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73EFF" w14:textId="77777777" w:rsidR="00B605BE" w:rsidRDefault="00B605BE" w:rsidP="00B605BE">
      <w:pPr>
        <w:spacing w:line="480" w:lineRule="auto"/>
        <w:jc w:val="center"/>
        <w:rPr>
          <w:rFonts w:ascii="Times New Roman" w:hAnsi="Times New Roman"/>
          <w:b/>
          <w:kern w:val="0"/>
          <w:sz w:val="24"/>
          <w:szCs w:val="24"/>
          <w:lang w:val="en-US"/>
        </w:rPr>
      </w:pPr>
      <w:bookmarkStart w:id="0" w:name="OLE_LINK22"/>
      <w:bookmarkStart w:id="1" w:name="OLE_LINK23"/>
    </w:p>
    <w:p w14:paraId="0B58A949" w14:textId="77777777" w:rsidR="00B605BE" w:rsidRDefault="00B605BE" w:rsidP="00B605BE">
      <w:pPr>
        <w:spacing w:line="480" w:lineRule="auto"/>
        <w:jc w:val="center"/>
        <w:rPr>
          <w:rFonts w:ascii="Times New Roman" w:hAnsi="Times New Roman"/>
          <w:b/>
          <w:kern w:val="0"/>
          <w:sz w:val="24"/>
          <w:szCs w:val="24"/>
          <w:lang w:val="en-US"/>
        </w:rPr>
      </w:pPr>
    </w:p>
    <w:p w14:paraId="636317AE" w14:textId="77777777" w:rsidR="00B605BE" w:rsidRDefault="00B605BE" w:rsidP="00B605BE">
      <w:pPr>
        <w:spacing w:line="480" w:lineRule="auto"/>
        <w:jc w:val="center"/>
        <w:rPr>
          <w:rFonts w:ascii="Times New Roman" w:hAnsi="Times New Roman"/>
          <w:b/>
          <w:kern w:val="0"/>
          <w:sz w:val="24"/>
          <w:szCs w:val="24"/>
          <w:lang w:val="en-US"/>
        </w:rPr>
      </w:pPr>
    </w:p>
    <w:p w14:paraId="6B9056F5" w14:textId="77777777" w:rsidR="00B605BE" w:rsidRPr="00D138CC" w:rsidRDefault="00B605BE" w:rsidP="00B605BE">
      <w:pPr>
        <w:spacing w:line="480" w:lineRule="auto"/>
        <w:jc w:val="center"/>
        <w:rPr>
          <w:rFonts w:ascii="Times New Roman" w:hAnsi="Times New Roman"/>
          <w:b/>
          <w:kern w:val="0"/>
          <w:sz w:val="24"/>
          <w:szCs w:val="24"/>
          <w:lang w:val="en-US"/>
        </w:rPr>
      </w:pPr>
      <w:r>
        <w:rPr>
          <w:rFonts w:ascii="Times New Roman" w:hAnsi="Times New Roman"/>
          <w:b/>
          <w:kern w:val="0"/>
          <w:sz w:val="24"/>
          <w:szCs w:val="24"/>
          <w:lang w:val="en-US"/>
        </w:rPr>
        <w:t xml:space="preserve">The </w:t>
      </w:r>
      <w:r w:rsidRPr="002A66A1">
        <w:rPr>
          <w:rFonts w:ascii="Times New Roman" w:hAnsi="Times New Roman"/>
          <w:b/>
          <w:kern w:val="0"/>
          <w:sz w:val="24"/>
          <w:szCs w:val="24"/>
          <w:lang w:val="en-US"/>
        </w:rPr>
        <w:t xml:space="preserve">Intra-Firm Knowledge Transfer in the Outward </w:t>
      </w:r>
      <w:r>
        <w:rPr>
          <w:rFonts w:ascii="Times New Roman" w:hAnsi="Times New Roman"/>
          <w:b/>
          <w:kern w:val="0"/>
          <w:sz w:val="24"/>
          <w:szCs w:val="24"/>
          <w:lang w:val="en-US"/>
        </w:rPr>
        <w:t>M&amp;A</w:t>
      </w:r>
      <w:r w:rsidRPr="002A66A1">
        <w:rPr>
          <w:rFonts w:ascii="Times New Roman" w:hAnsi="Times New Roman"/>
          <w:b/>
          <w:kern w:val="0"/>
          <w:sz w:val="24"/>
          <w:szCs w:val="24"/>
          <w:lang w:val="en-US"/>
        </w:rPr>
        <w:t xml:space="preserve"> of EMNCs: Evidence from Chinese Manufacturing Firms</w:t>
      </w:r>
      <w:r>
        <w:rPr>
          <w:rFonts w:ascii="Times New Roman" w:hAnsi="Times New Roman" w:hint="eastAsia"/>
          <w:b/>
          <w:kern w:val="0"/>
          <w:sz w:val="24"/>
          <w:szCs w:val="24"/>
          <w:lang w:val="en-US"/>
        </w:rPr>
        <w:t xml:space="preserve"> </w:t>
      </w:r>
    </w:p>
    <w:p w14:paraId="1B64F2A9" w14:textId="77777777" w:rsidR="00B605BE" w:rsidRPr="00D138CC" w:rsidRDefault="00B605BE" w:rsidP="00B605BE">
      <w:pPr>
        <w:spacing w:line="480" w:lineRule="auto"/>
        <w:jc w:val="center"/>
        <w:rPr>
          <w:rFonts w:ascii="Times New Roman" w:hAnsi="Times New Roman"/>
          <w:b/>
          <w:kern w:val="0"/>
          <w:sz w:val="24"/>
          <w:szCs w:val="24"/>
          <w:lang w:val="en-US"/>
        </w:rPr>
      </w:pPr>
      <w:r>
        <w:rPr>
          <w:rFonts w:ascii="Times New Roman" w:hAnsi="Times New Roman" w:hint="eastAsia"/>
          <w:b/>
          <w:kern w:val="0"/>
          <w:sz w:val="24"/>
          <w:szCs w:val="24"/>
          <w:lang w:val="en-US"/>
        </w:rPr>
        <w:t xml:space="preserve"> </w:t>
      </w:r>
    </w:p>
    <w:p w14:paraId="0ABE0867" w14:textId="77777777" w:rsidR="00B605BE" w:rsidRPr="00D57985" w:rsidRDefault="00B605BE" w:rsidP="00B605BE">
      <w:pPr>
        <w:spacing w:line="360" w:lineRule="auto"/>
        <w:jc w:val="center"/>
        <w:rPr>
          <w:rFonts w:ascii="Times New Roman" w:hAnsi="Times New Roman"/>
          <w:sz w:val="24"/>
          <w:szCs w:val="24"/>
          <w:lang w:val="en-US"/>
        </w:rPr>
      </w:pPr>
    </w:p>
    <w:p w14:paraId="37550413" w14:textId="77777777" w:rsidR="00B605BE" w:rsidRDefault="00B605BE" w:rsidP="00B605BE">
      <w:pPr>
        <w:spacing w:line="360" w:lineRule="auto"/>
        <w:jc w:val="center"/>
        <w:outlineLvl w:val="0"/>
        <w:rPr>
          <w:rFonts w:ascii="Times New Roman" w:hAnsi="Times New Roman"/>
          <w:color w:val="000000"/>
          <w:sz w:val="24"/>
          <w:szCs w:val="24"/>
        </w:rPr>
      </w:pPr>
    </w:p>
    <w:p w14:paraId="538A30A2" w14:textId="77777777" w:rsidR="00B605BE" w:rsidRDefault="00B605BE" w:rsidP="00B605BE">
      <w:pPr>
        <w:spacing w:line="360" w:lineRule="auto"/>
        <w:jc w:val="center"/>
        <w:outlineLvl w:val="0"/>
        <w:rPr>
          <w:rFonts w:ascii="Times New Roman" w:hAnsi="Times New Roman"/>
          <w:color w:val="000000"/>
          <w:sz w:val="24"/>
          <w:szCs w:val="24"/>
        </w:rPr>
      </w:pPr>
    </w:p>
    <w:p w14:paraId="7778879F" w14:textId="77777777" w:rsidR="00B605BE" w:rsidRPr="00AE0A42" w:rsidRDefault="00B605BE" w:rsidP="00B605BE">
      <w:pPr>
        <w:spacing w:line="360" w:lineRule="auto"/>
        <w:jc w:val="center"/>
        <w:outlineLvl w:val="0"/>
        <w:rPr>
          <w:rFonts w:ascii="Times New Roman" w:eastAsia="宋体" w:hAnsi="Times New Roman"/>
          <w:color w:val="000000"/>
          <w:sz w:val="24"/>
          <w:szCs w:val="24"/>
        </w:rPr>
      </w:pPr>
      <w:r>
        <w:rPr>
          <w:rFonts w:ascii="Times New Roman" w:eastAsia="宋体" w:hAnsi="Times New Roman" w:hint="eastAsia"/>
          <w:color w:val="000000"/>
          <w:sz w:val="24"/>
          <w:szCs w:val="24"/>
        </w:rPr>
        <w:t>Qi Ai and Hui Tan</w:t>
      </w:r>
    </w:p>
    <w:p w14:paraId="65F7D79E" w14:textId="77777777" w:rsidR="00B605BE" w:rsidRDefault="00B605BE" w:rsidP="00B605BE">
      <w:pPr>
        <w:spacing w:line="360" w:lineRule="auto"/>
        <w:jc w:val="center"/>
        <w:rPr>
          <w:rFonts w:ascii="Times New Roman" w:hAnsi="Times New Roman"/>
          <w:color w:val="000000"/>
          <w:sz w:val="24"/>
          <w:szCs w:val="24"/>
        </w:rPr>
      </w:pPr>
    </w:p>
    <w:p w14:paraId="7017C826" w14:textId="77777777" w:rsidR="00B605BE" w:rsidRDefault="00B605BE" w:rsidP="00B605BE">
      <w:pPr>
        <w:spacing w:line="480" w:lineRule="auto"/>
        <w:outlineLvl w:val="0"/>
        <w:rPr>
          <w:rFonts w:ascii="Times New Roman" w:hAnsi="Times New Roman"/>
          <w:color w:val="000000"/>
          <w:sz w:val="24"/>
          <w:szCs w:val="24"/>
        </w:rPr>
      </w:pPr>
    </w:p>
    <w:p w14:paraId="5B664E64" w14:textId="77777777" w:rsidR="00B605BE" w:rsidRPr="00AE0A42" w:rsidRDefault="00B605BE" w:rsidP="00B605BE">
      <w:pPr>
        <w:jc w:val="center"/>
        <w:rPr>
          <w:rFonts w:ascii="Times New Roman" w:eastAsia="宋体" w:hAnsi="Times New Roman"/>
          <w:sz w:val="24"/>
          <w:szCs w:val="24"/>
        </w:rPr>
      </w:pPr>
      <w:r>
        <w:rPr>
          <w:rFonts w:ascii="Times New Roman" w:eastAsia="宋体" w:hAnsi="Times New Roman" w:hint="eastAsia"/>
          <w:sz w:val="24"/>
          <w:szCs w:val="24"/>
        </w:rPr>
        <w:t>D</w:t>
      </w:r>
      <w:r w:rsidRPr="00D3418D">
        <w:rPr>
          <w:rFonts w:ascii="Times New Roman" w:hAnsi="Times New Roman"/>
          <w:sz w:val="24"/>
          <w:szCs w:val="24"/>
        </w:rPr>
        <w:t>r Qi Ai</w:t>
      </w:r>
      <w:r>
        <w:rPr>
          <w:rFonts w:ascii="Times New Roman" w:eastAsia="宋体" w:hAnsi="Times New Roman" w:hint="eastAsia"/>
          <w:sz w:val="24"/>
          <w:szCs w:val="24"/>
        </w:rPr>
        <w:t xml:space="preserve"> </w:t>
      </w:r>
      <w:r w:rsidRPr="00D3418D">
        <w:rPr>
          <w:rFonts w:ascii="Times New Roman" w:hAnsi="Times New Roman"/>
          <w:sz w:val="24"/>
          <w:szCs w:val="24"/>
        </w:rPr>
        <w:t>(Corresponding author)</w:t>
      </w:r>
    </w:p>
    <w:p w14:paraId="7EDA4471" w14:textId="77777777" w:rsidR="00B605BE" w:rsidRPr="00726E73" w:rsidRDefault="00B605BE" w:rsidP="00B605BE">
      <w:pPr>
        <w:pStyle w:val="af5"/>
        <w:numPr>
          <w:ilvl w:val="0"/>
          <w:numId w:val="4"/>
        </w:numPr>
        <w:ind w:firstLineChars="0"/>
        <w:jc w:val="center"/>
        <w:rPr>
          <w:rFonts w:ascii="Times New Roman" w:eastAsia="宋体" w:hAnsi="Times New Roman"/>
          <w:sz w:val="24"/>
          <w:szCs w:val="24"/>
        </w:rPr>
      </w:pPr>
      <w:r>
        <w:rPr>
          <w:rFonts w:ascii="Times New Roman" w:hAnsi="Times New Roman"/>
          <w:sz w:val="24"/>
          <w:szCs w:val="24"/>
        </w:rPr>
        <w:t>School</w:t>
      </w:r>
      <w:r w:rsidRPr="00726E73">
        <w:rPr>
          <w:rFonts w:ascii="Times New Roman" w:hAnsi="Times New Roman"/>
          <w:sz w:val="24"/>
          <w:szCs w:val="24"/>
        </w:rPr>
        <w:t xml:space="preserve"> of Public Administration </w:t>
      </w:r>
    </w:p>
    <w:p w14:paraId="16809565" w14:textId="77777777" w:rsidR="00B605BE" w:rsidRDefault="00B605BE" w:rsidP="00B605BE">
      <w:pPr>
        <w:jc w:val="center"/>
        <w:rPr>
          <w:rFonts w:ascii="Times New Roman" w:eastAsia="宋体" w:hAnsi="Times New Roman"/>
          <w:sz w:val="24"/>
          <w:szCs w:val="24"/>
        </w:rPr>
      </w:pPr>
      <w:r w:rsidRPr="00714B33">
        <w:rPr>
          <w:rFonts w:ascii="Times New Roman" w:hAnsi="Times New Roman"/>
          <w:sz w:val="24"/>
          <w:szCs w:val="24"/>
        </w:rPr>
        <w:t>Huazhong University of Science and Technology</w:t>
      </w:r>
    </w:p>
    <w:p w14:paraId="5DEFFE5C" w14:textId="77777777" w:rsidR="00B605BE" w:rsidRDefault="00B605BE" w:rsidP="00B605BE">
      <w:pPr>
        <w:jc w:val="center"/>
        <w:rPr>
          <w:rFonts w:ascii="Times New Roman" w:eastAsia="宋体" w:hAnsi="Times New Roman"/>
          <w:sz w:val="24"/>
          <w:szCs w:val="24"/>
        </w:rPr>
      </w:pPr>
      <w:r>
        <w:rPr>
          <w:rFonts w:ascii="Times New Roman" w:eastAsia="宋体" w:hAnsi="Times New Roman" w:hint="eastAsia"/>
          <w:sz w:val="24"/>
          <w:szCs w:val="24"/>
        </w:rPr>
        <w:t>Wuhan</w:t>
      </w:r>
      <w:r w:rsidRPr="00D3418D">
        <w:rPr>
          <w:rFonts w:ascii="Times New Roman" w:hAnsi="Times New Roman"/>
          <w:sz w:val="24"/>
          <w:szCs w:val="24"/>
        </w:rPr>
        <w:t xml:space="preserve">, </w:t>
      </w:r>
      <w:r>
        <w:rPr>
          <w:rFonts w:ascii="Times New Roman" w:eastAsia="宋体" w:hAnsi="Times New Roman" w:hint="eastAsia"/>
          <w:sz w:val="24"/>
          <w:szCs w:val="24"/>
        </w:rPr>
        <w:t>Hubei</w:t>
      </w:r>
      <w:r w:rsidRPr="00D3418D">
        <w:rPr>
          <w:rFonts w:ascii="Times New Roman" w:hAnsi="Times New Roman"/>
          <w:sz w:val="24"/>
          <w:szCs w:val="24"/>
        </w:rPr>
        <w:t xml:space="preserve">, </w:t>
      </w:r>
      <w:r w:rsidRPr="00714B33">
        <w:rPr>
          <w:rFonts w:ascii="Times New Roman" w:hAnsi="Times New Roman"/>
          <w:sz w:val="24"/>
          <w:szCs w:val="24"/>
        </w:rPr>
        <w:t>430074</w:t>
      </w:r>
      <w:r w:rsidRPr="00D3418D">
        <w:rPr>
          <w:rFonts w:ascii="Times New Roman" w:hAnsi="Times New Roman"/>
          <w:sz w:val="24"/>
          <w:szCs w:val="24"/>
        </w:rPr>
        <w:t xml:space="preserve">, </w:t>
      </w:r>
      <w:r>
        <w:rPr>
          <w:rFonts w:ascii="Times New Roman" w:eastAsia="宋体" w:hAnsi="Times New Roman" w:hint="eastAsia"/>
          <w:sz w:val="24"/>
          <w:szCs w:val="24"/>
        </w:rPr>
        <w:t>China</w:t>
      </w:r>
    </w:p>
    <w:p w14:paraId="5AFDF1E0" w14:textId="77777777" w:rsidR="00B605BE" w:rsidRPr="00726E73" w:rsidRDefault="00B605BE" w:rsidP="00B605BE">
      <w:pPr>
        <w:pStyle w:val="af5"/>
        <w:numPr>
          <w:ilvl w:val="0"/>
          <w:numId w:val="4"/>
        </w:numPr>
        <w:ind w:firstLineChars="0"/>
        <w:jc w:val="center"/>
        <w:rPr>
          <w:rFonts w:ascii="Times New Roman" w:eastAsia="宋体" w:hAnsi="Times New Roman"/>
          <w:sz w:val="24"/>
          <w:szCs w:val="24"/>
        </w:rPr>
      </w:pPr>
      <w:r>
        <w:rPr>
          <w:rFonts w:ascii="Times New Roman" w:eastAsia="宋体" w:hAnsi="Times New Roman" w:hint="eastAsia"/>
          <w:sz w:val="24"/>
          <w:szCs w:val="24"/>
        </w:rPr>
        <w:t>Fac</w:t>
      </w:r>
      <w:r>
        <w:rPr>
          <w:rFonts w:ascii="Times New Roman" w:eastAsia="宋体" w:hAnsi="Times New Roman"/>
          <w:sz w:val="24"/>
          <w:szCs w:val="24"/>
        </w:rPr>
        <w:t>ulty of Business and Law</w:t>
      </w:r>
    </w:p>
    <w:p w14:paraId="5B351223" w14:textId="77777777" w:rsidR="00B605BE" w:rsidRDefault="00B605BE" w:rsidP="00B605BE">
      <w:pPr>
        <w:jc w:val="center"/>
        <w:rPr>
          <w:rFonts w:ascii="Times New Roman" w:eastAsia="宋体" w:hAnsi="Times New Roman"/>
          <w:sz w:val="24"/>
          <w:szCs w:val="24"/>
        </w:rPr>
      </w:pPr>
      <w:r>
        <w:rPr>
          <w:rFonts w:ascii="Times New Roman" w:eastAsia="宋体" w:hAnsi="Times New Roman"/>
          <w:sz w:val="24"/>
          <w:szCs w:val="24"/>
        </w:rPr>
        <w:t>University of Northampton</w:t>
      </w:r>
    </w:p>
    <w:p w14:paraId="1E05BAE8" w14:textId="77777777" w:rsidR="00B605BE" w:rsidRPr="00714B33" w:rsidRDefault="00B605BE" w:rsidP="00B605BE">
      <w:pPr>
        <w:jc w:val="center"/>
        <w:rPr>
          <w:rFonts w:ascii="Times New Roman" w:eastAsia="宋体" w:hAnsi="Times New Roman"/>
          <w:sz w:val="24"/>
          <w:szCs w:val="24"/>
        </w:rPr>
      </w:pPr>
      <w:r>
        <w:rPr>
          <w:rFonts w:ascii="Times New Roman" w:eastAsia="宋体" w:hAnsi="Times New Roman"/>
          <w:sz w:val="24"/>
          <w:szCs w:val="24"/>
        </w:rPr>
        <w:t>Northampton, NN2 7AL, UK</w:t>
      </w:r>
    </w:p>
    <w:p w14:paraId="5CE0293A" w14:textId="77777777" w:rsidR="00B605BE" w:rsidRPr="00D3418D" w:rsidRDefault="00B605BE" w:rsidP="00B605BE">
      <w:pPr>
        <w:jc w:val="center"/>
        <w:rPr>
          <w:rFonts w:ascii="Times New Roman" w:hAnsi="Times New Roman"/>
          <w:sz w:val="24"/>
          <w:szCs w:val="24"/>
        </w:rPr>
      </w:pPr>
      <w:r w:rsidRPr="00D3418D">
        <w:rPr>
          <w:rFonts w:ascii="Times New Roman" w:hAnsi="Times New Roman"/>
          <w:sz w:val="24"/>
          <w:szCs w:val="24"/>
        </w:rPr>
        <w:t xml:space="preserve">Email: </w:t>
      </w:r>
      <w:r>
        <w:rPr>
          <w:rFonts w:ascii="Times New Roman" w:hAnsi="Times New Roman" w:hint="eastAsia"/>
          <w:sz w:val="24"/>
          <w:szCs w:val="24"/>
        </w:rPr>
        <w:t>Q</w:t>
      </w:r>
      <w:r>
        <w:rPr>
          <w:rFonts w:ascii="Times New Roman" w:hAnsi="Times New Roman"/>
          <w:sz w:val="24"/>
          <w:szCs w:val="24"/>
        </w:rPr>
        <w:t>i.ai@northampton.ac.uk</w:t>
      </w:r>
    </w:p>
    <w:p w14:paraId="1E9A72D5" w14:textId="77777777" w:rsidR="00B605BE" w:rsidRDefault="00B605BE" w:rsidP="00B605BE">
      <w:pPr>
        <w:jc w:val="center"/>
        <w:rPr>
          <w:rFonts w:ascii="Times New Roman" w:eastAsia="宋体" w:hAnsi="Times New Roman"/>
          <w:sz w:val="24"/>
          <w:szCs w:val="24"/>
        </w:rPr>
      </w:pPr>
      <w:r>
        <w:rPr>
          <w:rFonts w:ascii="Times New Roman" w:eastAsia="宋体" w:hAnsi="Times New Roman" w:hint="eastAsia"/>
          <w:sz w:val="24"/>
          <w:szCs w:val="24"/>
        </w:rPr>
        <w:t xml:space="preserve">Tel: </w:t>
      </w:r>
      <w:r w:rsidRPr="00D3418D">
        <w:rPr>
          <w:rFonts w:ascii="Times New Roman" w:hAnsi="Times New Roman"/>
          <w:sz w:val="24"/>
          <w:szCs w:val="24"/>
        </w:rPr>
        <w:t>+</w:t>
      </w:r>
      <w:r>
        <w:rPr>
          <w:rFonts w:ascii="Times New Roman" w:hAnsi="Times New Roman" w:hint="eastAsia"/>
          <w:sz w:val="24"/>
          <w:szCs w:val="24"/>
        </w:rPr>
        <w:t>44</w:t>
      </w:r>
      <w:r>
        <w:rPr>
          <w:rFonts w:ascii="Times New Roman" w:hAnsi="Times New Roman"/>
          <w:sz w:val="24"/>
          <w:szCs w:val="24"/>
        </w:rPr>
        <w:t xml:space="preserve"> </w:t>
      </w:r>
      <w:r>
        <w:rPr>
          <w:rFonts w:ascii="Times New Roman" w:hAnsi="Times New Roman" w:hint="eastAsia"/>
          <w:sz w:val="24"/>
          <w:szCs w:val="24"/>
        </w:rPr>
        <w:t>(0)1604 892933</w:t>
      </w:r>
    </w:p>
    <w:p w14:paraId="26342A46" w14:textId="77777777" w:rsidR="00B605BE" w:rsidRPr="00CA73DA" w:rsidRDefault="00B605BE" w:rsidP="00B605BE">
      <w:pPr>
        <w:jc w:val="center"/>
        <w:rPr>
          <w:rFonts w:ascii="Times New Roman" w:eastAsia="宋体" w:hAnsi="Times New Roman"/>
          <w:sz w:val="24"/>
          <w:szCs w:val="24"/>
        </w:rPr>
      </w:pPr>
      <w:r>
        <w:rPr>
          <w:rFonts w:ascii="Times New Roman" w:eastAsia="宋体" w:hAnsi="Times New Roman" w:hint="eastAsia"/>
          <w:sz w:val="24"/>
          <w:szCs w:val="24"/>
        </w:rPr>
        <w:t>Fax: +44 (</w:t>
      </w:r>
      <w:r w:rsidRPr="00881ECA">
        <w:rPr>
          <w:rFonts w:ascii="Times New Roman" w:eastAsia="宋体" w:hAnsi="Times New Roman"/>
          <w:sz w:val="24"/>
          <w:szCs w:val="24"/>
        </w:rPr>
        <w:t>0</w:t>
      </w:r>
      <w:r>
        <w:rPr>
          <w:rFonts w:ascii="Times New Roman" w:eastAsia="宋体" w:hAnsi="Times New Roman" w:hint="eastAsia"/>
          <w:sz w:val="24"/>
          <w:szCs w:val="24"/>
        </w:rPr>
        <w:t>)1604893537</w:t>
      </w:r>
    </w:p>
    <w:p w14:paraId="3A46918D" w14:textId="77777777" w:rsidR="00B605BE" w:rsidRPr="00D3418D" w:rsidRDefault="00B605BE" w:rsidP="00B605BE">
      <w:pPr>
        <w:jc w:val="center"/>
        <w:rPr>
          <w:rFonts w:ascii="Times New Roman" w:hAnsi="Times New Roman"/>
          <w:sz w:val="24"/>
          <w:szCs w:val="24"/>
        </w:rPr>
      </w:pPr>
    </w:p>
    <w:p w14:paraId="404AAB0F" w14:textId="77777777" w:rsidR="00B605BE" w:rsidRPr="00D3418D" w:rsidRDefault="00B605BE" w:rsidP="00B605BE">
      <w:pPr>
        <w:jc w:val="center"/>
        <w:rPr>
          <w:rFonts w:ascii="Times New Roman" w:hAnsi="Times New Roman"/>
          <w:sz w:val="24"/>
          <w:szCs w:val="24"/>
        </w:rPr>
      </w:pPr>
      <w:r w:rsidRPr="00D3418D">
        <w:rPr>
          <w:rFonts w:ascii="Times New Roman" w:hAnsi="Times New Roman"/>
          <w:sz w:val="24"/>
          <w:szCs w:val="24"/>
        </w:rPr>
        <w:t xml:space="preserve">Dr Hui Tan </w:t>
      </w:r>
    </w:p>
    <w:p w14:paraId="0B913A51" w14:textId="77777777" w:rsidR="00B605BE" w:rsidRPr="00D3418D" w:rsidRDefault="00B605BE" w:rsidP="00B605BE">
      <w:pPr>
        <w:jc w:val="center"/>
        <w:rPr>
          <w:rFonts w:ascii="Times New Roman" w:hAnsi="Times New Roman"/>
          <w:sz w:val="24"/>
          <w:szCs w:val="24"/>
        </w:rPr>
      </w:pPr>
      <w:r w:rsidRPr="00D3418D">
        <w:rPr>
          <w:rFonts w:ascii="Times New Roman" w:hAnsi="Times New Roman"/>
          <w:sz w:val="24"/>
          <w:szCs w:val="24"/>
        </w:rPr>
        <w:t>School of Management</w:t>
      </w:r>
    </w:p>
    <w:p w14:paraId="5D76DD10" w14:textId="77777777" w:rsidR="00B605BE" w:rsidRPr="00D3418D" w:rsidRDefault="00B605BE" w:rsidP="00B605BE">
      <w:pPr>
        <w:jc w:val="center"/>
        <w:rPr>
          <w:rFonts w:ascii="Times New Roman" w:hAnsi="Times New Roman"/>
          <w:sz w:val="24"/>
          <w:szCs w:val="24"/>
        </w:rPr>
      </w:pPr>
      <w:r w:rsidRPr="00D3418D">
        <w:rPr>
          <w:rFonts w:ascii="Times New Roman" w:hAnsi="Times New Roman"/>
          <w:sz w:val="24"/>
          <w:szCs w:val="24"/>
        </w:rPr>
        <w:t>Royal Holloway, University of London</w:t>
      </w:r>
    </w:p>
    <w:p w14:paraId="340B8C06" w14:textId="77777777" w:rsidR="00B605BE" w:rsidRPr="00714B33" w:rsidRDefault="00B605BE" w:rsidP="00B605BE">
      <w:pPr>
        <w:jc w:val="center"/>
        <w:rPr>
          <w:rFonts w:ascii="Times New Roman" w:eastAsia="宋体" w:hAnsi="Times New Roman"/>
          <w:sz w:val="24"/>
          <w:szCs w:val="24"/>
        </w:rPr>
      </w:pPr>
      <w:r w:rsidRPr="00D3418D">
        <w:rPr>
          <w:rFonts w:ascii="Times New Roman" w:hAnsi="Times New Roman"/>
          <w:sz w:val="24"/>
          <w:szCs w:val="24"/>
        </w:rPr>
        <w:t>Egham, Surrey, TW20 0EX, UK</w:t>
      </w:r>
    </w:p>
    <w:p w14:paraId="3A079A85" w14:textId="77777777" w:rsidR="00B605BE" w:rsidRPr="00D3418D" w:rsidRDefault="00B605BE" w:rsidP="00B605BE">
      <w:pPr>
        <w:jc w:val="center"/>
        <w:rPr>
          <w:rFonts w:ascii="Times New Roman" w:hAnsi="Times New Roman"/>
          <w:sz w:val="24"/>
          <w:szCs w:val="24"/>
        </w:rPr>
      </w:pPr>
      <w:r w:rsidRPr="00D3418D">
        <w:rPr>
          <w:rFonts w:ascii="Times New Roman" w:hAnsi="Times New Roman"/>
          <w:sz w:val="24"/>
          <w:szCs w:val="24"/>
        </w:rPr>
        <w:t xml:space="preserve">Email: </w:t>
      </w:r>
      <w:hyperlink r:id="rId8" w:history="1">
        <w:r w:rsidRPr="00D3418D">
          <w:rPr>
            <w:rStyle w:val="aa"/>
            <w:rFonts w:ascii="Times New Roman" w:hAnsi="Times New Roman"/>
            <w:sz w:val="24"/>
            <w:szCs w:val="24"/>
          </w:rPr>
          <w:t>Hui.tan@rhul.ac.uk</w:t>
        </w:r>
      </w:hyperlink>
    </w:p>
    <w:p w14:paraId="50BFC013" w14:textId="77777777" w:rsidR="00B605BE" w:rsidRDefault="00B605BE" w:rsidP="00B605BE">
      <w:pPr>
        <w:spacing w:line="480" w:lineRule="auto"/>
        <w:jc w:val="center"/>
        <w:outlineLvl w:val="0"/>
        <w:rPr>
          <w:rFonts w:ascii="Times New Roman" w:hAnsi="Times New Roman"/>
          <w:b/>
          <w:sz w:val="24"/>
          <w:szCs w:val="24"/>
          <w:lang w:val="en-US"/>
        </w:rPr>
      </w:pPr>
    </w:p>
    <w:p w14:paraId="673877FC" w14:textId="77777777" w:rsidR="00B605BE" w:rsidRPr="00D3418D" w:rsidRDefault="00B605BE" w:rsidP="00B605BE">
      <w:pPr>
        <w:jc w:val="center"/>
        <w:rPr>
          <w:rFonts w:ascii="Times New Roman" w:hAnsi="Times New Roman"/>
          <w:sz w:val="24"/>
          <w:szCs w:val="24"/>
        </w:rPr>
      </w:pPr>
      <w:r>
        <w:rPr>
          <w:rStyle w:val="a9"/>
          <w:rFonts w:ascii="Times New Roman" w:hAnsi="Times New Roman"/>
          <w:sz w:val="24"/>
          <w:szCs w:val="24"/>
        </w:rPr>
        <w:footnoteReference w:id="1"/>
      </w:r>
    </w:p>
    <w:p w14:paraId="612E355A" w14:textId="77777777" w:rsidR="00B605BE" w:rsidRDefault="00B605BE" w:rsidP="006A48C2">
      <w:pPr>
        <w:spacing w:line="480" w:lineRule="auto"/>
        <w:jc w:val="center"/>
        <w:rPr>
          <w:rFonts w:ascii="Times New Roman" w:hAnsi="Times New Roman"/>
          <w:b/>
          <w:kern w:val="0"/>
          <w:sz w:val="24"/>
          <w:szCs w:val="24"/>
        </w:rPr>
      </w:pPr>
    </w:p>
    <w:p w14:paraId="6BDBF590" w14:textId="2948994F" w:rsidR="006A48C2" w:rsidRPr="00D138CC" w:rsidRDefault="00A53816" w:rsidP="006A48C2">
      <w:pPr>
        <w:spacing w:line="480" w:lineRule="auto"/>
        <w:jc w:val="center"/>
        <w:rPr>
          <w:rFonts w:ascii="Times New Roman" w:hAnsi="Times New Roman"/>
          <w:b/>
          <w:kern w:val="0"/>
          <w:sz w:val="24"/>
          <w:szCs w:val="24"/>
          <w:lang w:val="en-US"/>
        </w:rPr>
      </w:pPr>
      <w:r>
        <w:rPr>
          <w:rFonts w:ascii="Times New Roman" w:hAnsi="Times New Roman"/>
          <w:b/>
          <w:kern w:val="0"/>
          <w:sz w:val="24"/>
          <w:szCs w:val="24"/>
          <w:lang w:val="en-US"/>
        </w:rPr>
        <w:lastRenderedPageBreak/>
        <w:t>The</w:t>
      </w:r>
      <w:r w:rsidR="006A48C2">
        <w:rPr>
          <w:rFonts w:ascii="Times New Roman" w:hAnsi="Times New Roman"/>
          <w:b/>
          <w:kern w:val="0"/>
          <w:sz w:val="24"/>
          <w:szCs w:val="24"/>
          <w:lang w:val="en-US"/>
        </w:rPr>
        <w:t xml:space="preserve"> </w:t>
      </w:r>
      <w:r w:rsidR="006A48C2" w:rsidRPr="002A66A1">
        <w:rPr>
          <w:rFonts w:ascii="Times New Roman" w:hAnsi="Times New Roman"/>
          <w:b/>
          <w:kern w:val="0"/>
          <w:sz w:val="24"/>
          <w:szCs w:val="24"/>
          <w:lang w:val="en-US"/>
        </w:rPr>
        <w:t xml:space="preserve">Intra-Firm Knowledge Transfer in the Outward </w:t>
      </w:r>
      <w:r w:rsidR="00DD318B">
        <w:rPr>
          <w:rFonts w:ascii="Times New Roman" w:hAnsi="Times New Roman"/>
          <w:b/>
          <w:kern w:val="0"/>
          <w:sz w:val="24"/>
          <w:szCs w:val="24"/>
          <w:lang w:val="en-US"/>
        </w:rPr>
        <w:t>M&amp;A</w:t>
      </w:r>
      <w:r w:rsidR="006A48C2" w:rsidRPr="002A66A1">
        <w:rPr>
          <w:rFonts w:ascii="Times New Roman" w:hAnsi="Times New Roman"/>
          <w:b/>
          <w:kern w:val="0"/>
          <w:sz w:val="24"/>
          <w:szCs w:val="24"/>
          <w:lang w:val="en-US"/>
        </w:rPr>
        <w:t xml:space="preserve"> of EMNCs: Evidence from Chinese Manufacturing Firms</w:t>
      </w:r>
      <w:r w:rsidR="006A48C2">
        <w:rPr>
          <w:rFonts w:ascii="Times New Roman" w:hAnsi="Times New Roman" w:hint="eastAsia"/>
          <w:b/>
          <w:kern w:val="0"/>
          <w:sz w:val="24"/>
          <w:szCs w:val="24"/>
          <w:lang w:val="en-US"/>
        </w:rPr>
        <w:t xml:space="preserve"> </w:t>
      </w:r>
    </w:p>
    <w:p w14:paraId="7068828E" w14:textId="77777777" w:rsidR="006A48C2" w:rsidRDefault="006A48C2" w:rsidP="006A48C2">
      <w:pPr>
        <w:spacing w:line="360" w:lineRule="auto"/>
        <w:rPr>
          <w:rFonts w:ascii="Times New Roman" w:hAnsi="Times New Roman"/>
          <w:b/>
          <w:sz w:val="24"/>
          <w:szCs w:val="24"/>
        </w:rPr>
      </w:pPr>
    </w:p>
    <w:p w14:paraId="74657B7E" w14:textId="41BD2CC8" w:rsidR="006A48C2" w:rsidRPr="00FD4C81" w:rsidRDefault="006A48C2" w:rsidP="000747AA">
      <w:pPr>
        <w:spacing w:line="360" w:lineRule="auto"/>
        <w:jc w:val="left"/>
        <w:rPr>
          <w:rFonts w:ascii="Times New Roman" w:hAnsi="Times New Roman"/>
          <w:b/>
          <w:sz w:val="24"/>
          <w:szCs w:val="24"/>
        </w:rPr>
      </w:pPr>
      <w:r w:rsidRPr="003B6D1C">
        <w:rPr>
          <w:rFonts w:ascii="Times New Roman" w:hAnsi="Times New Roman"/>
          <w:b/>
          <w:sz w:val="24"/>
          <w:szCs w:val="24"/>
        </w:rPr>
        <w:t>Abstract</w:t>
      </w:r>
      <w:r w:rsidR="00FD4C81">
        <w:rPr>
          <w:rFonts w:ascii="Times New Roman" w:hAnsi="Times New Roman" w:hint="eastAsia"/>
          <w:b/>
          <w:sz w:val="24"/>
          <w:szCs w:val="24"/>
        </w:rPr>
        <w:t xml:space="preserve"> </w:t>
      </w:r>
      <w:r>
        <w:rPr>
          <w:rFonts w:ascii="Times New Roman" w:hAnsi="Times New Roman" w:hint="eastAsia"/>
          <w:sz w:val="24"/>
          <w:szCs w:val="24"/>
          <w:lang w:val="en-US"/>
        </w:rPr>
        <w:t>T</w:t>
      </w:r>
      <w:r w:rsidRPr="00CE0A64">
        <w:rPr>
          <w:rFonts w:ascii="Times New Roman" w:hAnsi="Times New Roman"/>
          <w:sz w:val="24"/>
          <w:szCs w:val="24"/>
          <w:lang w:val="en-US"/>
        </w:rPr>
        <w:t>his paper</w:t>
      </w:r>
      <w:r>
        <w:rPr>
          <w:rFonts w:ascii="Times New Roman" w:hAnsi="Times New Roman" w:hint="eastAsia"/>
          <w:sz w:val="24"/>
          <w:szCs w:val="24"/>
          <w:lang w:val="en-US"/>
        </w:rPr>
        <w:t xml:space="preserve"> </w:t>
      </w:r>
      <w:r>
        <w:rPr>
          <w:rFonts w:ascii="Times New Roman" w:hAnsi="Times New Roman"/>
          <w:sz w:val="24"/>
          <w:szCs w:val="24"/>
          <w:lang w:val="en-US"/>
        </w:rPr>
        <w:t>examine</w:t>
      </w:r>
      <w:r>
        <w:rPr>
          <w:rFonts w:ascii="Times New Roman" w:hAnsi="Times New Roman" w:hint="eastAsia"/>
          <w:sz w:val="24"/>
          <w:szCs w:val="24"/>
          <w:lang w:val="en-US"/>
        </w:rPr>
        <w:t xml:space="preserve">s </w:t>
      </w:r>
      <w:r w:rsidRPr="002A66A1">
        <w:rPr>
          <w:rFonts w:ascii="Times New Roman" w:hAnsi="Times New Roman"/>
          <w:sz w:val="24"/>
          <w:szCs w:val="24"/>
          <w:lang w:val="en-US"/>
        </w:rPr>
        <w:t>the intra-firm transfer</w:t>
      </w:r>
      <w:r>
        <w:rPr>
          <w:rFonts w:ascii="Times New Roman" w:hAnsi="Times New Roman" w:hint="eastAsia"/>
          <w:sz w:val="24"/>
          <w:szCs w:val="24"/>
          <w:lang w:val="en-US"/>
        </w:rPr>
        <w:t xml:space="preserve"> of tacit and explicit knowledge</w:t>
      </w:r>
      <w:r w:rsidRPr="002A66A1">
        <w:rPr>
          <w:rFonts w:ascii="Times New Roman" w:hAnsi="Times New Roman"/>
          <w:sz w:val="24"/>
          <w:szCs w:val="24"/>
          <w:lang w:val="en-US"/>
        </w:rPr>
        <w:t xml:space="preserve"> in the post-acqu</w:t>
      </w:r>
      <w:r>
        <w:rPr>
          <w:rFonts w:ascii="Times New Roman" w:hAnsi="Times New Roman"/>
          <w:sz w:val="24"/>
          <w:szCs w:val="24"/>
          <w:lang w:val="en-US"/>
        </w:rPr>
        <w:t>isition integration stage</w:t>
      </w:r>
      <w:r>
        <w:rPr>
          <w:rFonts w:ascii="Times New Roman" w:hAnsi="Times New Roman" w:hint="eastAsia"/>
          <w:sz w:val="24"/>
          <w:szCs w:val="24"/>
          <w:lang w:val="en-US"/>
        </w:rPr>
        <w:t xml:space="preserve"> in the outward mergers and acquisitions (</w:t>
      </w:r>
      <w:r w:rsidR="00DD318B">
        <w:rPr>
          <w:rFonts w:ascii="Times New Roman" w:hAnsi="Times New Roman" w:hint="eastAsia"/>
          <w:sz w:val="24"/>
          <w:szCs w:val="24"/>
          <w:lang w:val="en-US"/>
        </w:rPr>
        <w:t>M&amp;A</w:t>
      </w:r>
      <w:r>
        <w:rPr>
          <w:rFonts w:ascii="Times New Roman" w:hAnsi="Times New Roman" w:hint="eastAsia"/>
          <w:sz w:val="24"/>
          <w:szCs w:val="24"/>
          <w:lang w:val="en-US"/>
        </w:rPr>
        <w:t>) of multinational corporations from emerging economies (EMNCs)</w:t>
      </w:r>
      <w:r>
        <w:rPr>
          <w:rFonts w:ascii="Times New Roman" w:hAnsi="Times New Roman"/>
          <w:sz w:val="24"/>
          <w:szCs w:val="24"/>
          <w:lang w:val="en-US"/>
        </w:rPr>
        <w:t>.</w:t>
      </w:r>
      <w:r>
        <w:rPr>
          <w:rFonts w:ascii="Times New Roman" w:hAnsi="Times New Roman" w:hint="eastAsia"/>
          <w:sz w:val="24"/>
          <w:szCs w:val="24"/>
          <w:lang w:val="en-US"/>
        </w:rPr>
        <w:t xml:space="preserve"> It also explores </w:t>
      </w:r>
      <w:bookmarkStart w:id="2" w:name="OLE_LINK1"/>
      <w:r w:rsidR="00A72F50">
        <w:rPr>
          <w:rFonts w:ascii="Times New Roman" w:hAnsi="Times New Roman"/>
          <w:sz w:val="24"/>
          <w:szCs w:val="24"/>
          <w:lang w:val="en-US"/>
        </w:rPr>
        <w:t>rationales underlying the</w:t>
      </w:r>
      <w:r w:rsidR="004F1138">
        <w:rPr>
          <w:rFonts w:ascii="Times New Roman" w:hAnsi="Times New Roman" w:hint="eastAsia"/>
          <w:sz w:val="24"/>
          <w:szCs w:val="24"/>
          <w:lang w:val="en-US"/>
        </w:rPr>
        <w:t xml:space="preserve"> </w:t>
      </w:r>
      <w:r>
        <w:rPr>
          <w:rFonts w:ascii="Times New Roman" w:hAnsi="Times New Roman" w:hint="eastAsia"/>
          <w:sz w:val="24"/>
          <w:szCs w:val="24"/>
          <w:lang w:val="en-US"/>
        </w:rPr>
        <w:t>tacit and explicit knowledge transfer in the cross-cultural context.</w:t>
      </w:r>
      <w:bookmarkEnd w:id="2"/>
      <w:r>
        <w:rPr>
          <w:rFonts w:ascii="Times New Roman" w:hAnsi="Times New Roman" w:hint="eastAsia"/>
          <w:sz w:val="24"/>
          <w:szCs w:val="24"/>
          <w:lang w:val="en-US"/>
        </w:rPr>
        <w:t xml:space="preserve"> Drawing from the empirical evidence of three Chinese firms</w:t>
      </w:r>
      <w:r>
        <w:rPr>
          <w:rFonts w:ascii="Times New Roman" w:hAnsi="Times New Roman"/>
          <w:sz w:val="24"/>
          <w:szCs w:val="24"/>
          <w:lang w:val="en-US"/>
        </w:rPr>
        <w:t>’</w:t>
      </w:r>
      <w:r>
        <w:rPr>
          <w:rFonts w:ascii="Times New Roman" w:hAnsi="Times New Roman" w:hint="eastAsia"/>
          <w:sz w:val="24"/>
          <w:szCs w:val="24"/>
          <w:lang w:val="en-US"/>
        </w:rPr>
        <w:t xml:space="preserve"> outward </w:t>
      </w:r>
      <w:r w:rsidR="00DD318B">
        <w:rPr>
          <w:rFonts w:ascii="Times New Roman" w:hAnsi="Times New Roman" w:hint="eastAsia"/>
          <w:sz w:val="24"/>
          <w:szCs w:val="24"/>
          <w:lang w:val="en-US"/>
        </w:rPr>
        <w:t>M&amp;A</w:t>
      </w:r>
      <w:r>
        <w:rPr>
          <w:rFonts w:ascii="Times New Roman" w:hAnsi="Times New Roman" w:hint="eastAsia"/>
          <w:sz w:val="24"/>
          <w:szCs w:val="24"/>
          <w:lang w:val="en-US"/>
        </w:rPr>
        <w:t xml:space="preserve"> in three European countries, w</w:t>
      </w:r>
      <w:r>
        <w:rPr>
          <w:rFonts w:ascii="Times New Roman" w:hAnsi="Times New Roman"/>
          <w:sz w:val="24"/>
          <w:szCs w:val="24"/>
          <w:lang w:val="en-US"/>
        </w:rPr>
        <w:t>e argue</w:t>
      </w:r>
      <w:r>
        <w:rPr>
          <w:rFonts w:ascii="Times New Roman" w:hAnsi="Times New Roman" w:hint="eastAsia"/>
          <w:sz w:val="24"/>
          <w:szCs w:val="24"/>
          <w:lang w:val="en-US"/>
        </w:rPr>
        <w:t xml:space="preserve"> </w:t>
      </w:r>
      <w:r>
        <w:rPr>
          <w:rFonts w:ascii="Times New Roman" w:hAnsi="Times New Roman"/>
          <w:sz w:val="24"/>
          <w:szCs w:val="24"/>
          <w:lang w:val="en-US"/>
        </w:rPr>
        <w:t xml:space="preserve">the Chinese </w:t>
      </w:r>
      <w:r w:rsidR="004F1138" w:rsidRPr="000747AA">
        <w:rPr>
          <w:rFonts w:ascii="Times New Roman" w:hAnsi="Times New Roman"/>
          <w:sz w:val="24"/>
          <w:szCs w:val="24"/>
          <w:lang w:val="en-US"/>
        </w:rPr>
        <w:t>acquiring firms emphasi</w:t>
      </w:r>
      <w:r w:rsidR="007B4971">
        <w:rPr>
          <w:rFonts w:ascii="Times New Roman" w:hAnsi="Times New Roman"/>
          <w:sz w:val="24"/>
          <w:szCs w:val="24"/>
          <w:lang w:val="en-US"/>
        </w:rPr>
        <w:t>s</w:t>
      </w:r>
      <w:r w:rsidR="004F1138" w:rsidRPr="000747AA">
        <w:rPr>
          <w:rFonts w:ascii="Times New Roman" w:hAnsi="Times New Roman"/>
          <w:sz w:val="24"/>
          <w:szCs w:val="24"/>
          <w:lang w:val="en-US"/>
        </w:rPr>
        <w:t xml:space="preserve">ed the transfer of explicit </w:t>
      </w:r>
      <w:r w:rsidR="00EA4D62">
        <w:rPr>
          <w:rFonts w:ascii="Times New Roman" w:hAnsi="Times New Roman"/>
          <w:sz w:val="24"/>
          <w:szCs w:val="24"/>
          <w:lang w:val="en-US"/>
        </w:rPr>
        <w:t>over</w:t>
      </w:r>
      <w:r w:rsidR="004F1138" w:rsidRPr="000747AA">
        <w:rPr>
          <w:rFonts w:ascii="Times New Roman" w:hAnsi="Times New Roman"/>
          <w:sz w:val="24"/>
          <w:szCs w:val="24"/>
          <w:lang w:val="en-US"/>
        </w:rPr>
        <w:t xml:space="preserve"> tacit knowledge in the post-acquisition integration in </w:t>
      </w:r>
      <w:r w:rsidR="004F1138">
        <w:rPr>
          <w:rFonts w:ascii="Times New Roman" w:hAnsi="Times New Roman"/>
          <w:sz w:val="24"/>
          <w:szCs w:val="24"/>
          <w:lang w:val="en-US"/>
        </w:rPr>
        <w:t>their</w:t>
      </w:r>
      <w:r w:rsidR="004F1138" w:rsidRPr="000747AA">
        <w:rPr>
          <w:rFonts w:ascii="Times New Roman" w:hAnsi="Times New Roman"/>
          <w:sz w:val="24"/>
          <w:szCs w:val="24"/>
          <w:lang w:val="en-US"/>
        </w:rPr>
        <w:t xml:space="preserve"> outward M&amp;A</w:t>
      </w:r>
      <w:r w:rsidRPr="00CE0A64">
        <w:rPr>
          <w:rFonts w:ascii="Times New Roman" w:hAnsi="Times New Roman"/>
          <w:sz w:val="24"/>
          <w:szCs w:val="24"/>
          <w:lang w:val="en-US"/>
        </w:rPr>
        <w:t>.</w:t>
      </w:r>
      <w:r>
        <w:rPr>
          <w:rFonts w:ascii="Times New Roman" w:hAnsi="Times New Roman"/>
          <w:sz w:val="24"/>
          <w:szCs w:val="24"/>
          <w:lang w:val="en-US"/>
        </w:rPr>
        <w:t xml:space="preserve"> This </w:t>
      </w:r>
      <w:r w:rsidRPr="00CE0A64">
        <w:rPr>
          <w:rFonts w:ascii="Times New Roman" w:hAnsi="Times New Roman"/>
          <w:sz w:val="24"/>
          <w:szCs w:val="24"/>
          <w:lang w:val="en-US"/>
        </w:rPr>
        <w:t xml:space="preserve">can be attributed to </w:t>
      </w:r>
      <w:r w:rsidR="00EA3C20">
        <w:rPr>
          <w:rFonts w:ascii="Times New Roman" w:hAnsi="Times New Roman"/>
          <w:sz w:val="24"/>
          <w:szCs w:val="24"/>
          <w:lang w:val="en-US"/>
        </w:rPr>
        <w:t>complementarity in explicit knowledge</w:t>
      </w:r>
      <w:r w:rsidRPr="00CE0A64">
        <w:rPr>
          <w:rFonts w:ascii="Times New Roman" w:hAnsi="Times New Roman"/>
          <w:sz w:val="24"/>
          <w:szCs w:val="24"/>
          <w:lang w:val="en-US"/>
        </w:rPr>
        <w:t xml:space="preserve">, home market advantage, scarcity of key staff </w:t>
      </w:r>
      <w:r w:rsidRPr="00CE0A64">
        <w:rPr>
          <w:rFonts w:ascii="Times New Roman" w:eastAsia="宋体" w:hAnsi="Times New Roman"/>
          <w:sz w:val="24"/>
          <w:szCs w:val="24"/>
          <w:lang w:val="en-US"/>
        </w:rPr>
        <w:t xml:space="preserve">and </w:t>
      </w:r>
      <w:r w:rsidRPr="00CE0A64">
        <w:rPr>
          <w:rFonts w:ascii="Times New Roman" w:hAnsi="Times New Roman"/>
          <w:sz w:val="24"/>
          <w:szCs w:val="24"/>
          <w:lang w:val="en-US"/>
        </w:rPr>
        <w:t xml:space="preserve">cultural differences. </w:t>
      </w:r>
    </w:p>
    <w:p w14:paraId="743F7EFD" w14:textId="77777777" w:rsidR="006A48C2" w:rsidRDefault="006A48C2" w:rsidP="006A48C2">
      <w:pPr>
        <w:spacing w:line="360" w:lineRule="auto"/>
        <w:rPr>
          <w:rFonts w:ascii="Times New Roman" w:hAnsi="Times New Roman"/>
          <w:sz w:val="24"/>
          <w:szCs w:val="24"/>
        </w:rPr>
      </w:pPr>
    </w:p>
    <w:p w14:paraId="42F7B79B" w14:textId="47C0B813" w:rsidR="006A48C2" w:rsidRPr="003B6D1C" w:rsidRDefault="00FD4C81" w:rsidP="006A48C2">
      <w:pPr>
        <w:rPr>
          <w:rFonts w:ascii="Times New Roman" w:hAnsi="Times New Roman"/>
          <w:sz w:val="24"/>
          <w:szCs w:val="24"/>
        </w:rPr>
      </w:pPr>
      <w:r>
        <w:rPr>
          <w:rFonts w:ascii="Times New Roman" w:hAnsi="Times New Roman"/>
          <w:b/>
          <w:sz w:val="24"/>
          <w:szCs w:val="24"/>
        </w:rPr>
        <w:t>Key</w:t>
      </w:r>
      <w:r w:rsidR="006A48C2">
        <w:rPr>
          <w:rFonts w:ascii="Times New Roman" w:hAnsi="Times New Roman" w:hint="eastAsia"/>
          <w:b/>
          <w:sz w:val="24"/>
          <w:szCs w:val="24"/>
        </w:rPr>
        <w:t>w</w:t>
      </w:r>
      <w:r w:rsidR="006A48C2" w:rsidRPr="003B6D1C">
        <w:rPr>
          <w:rFonts w:ascii="Times New Roman" w:hAnsi="Times New Roman"/>
          <w:b/>
          <w:sz w:val="24"/>
          <w:szCs w:val="24"/>
        </w:rPr>
        <w:t>ords</w:t>
      </w:r>
      <w:r>
        <w:rPr>
          <w:rFonts w:ascii="Times New Roman" w:hAnsi="Times New Roman" w:hint="eastAsia"/>
          <w:sz w:val="24"/>
          <w:szCs w:val="24"/>
        </w:rPr>
        <w:t xml:space="preserve"> </w:t>
      </w:r>
      <w:r w:rsidR="00F21E2D">
        <w:rPr>
          <w:rFonts w:ascii="Times New Roman" w:hAnsi="Times New Roman" w:hint="eastAsia"/>
          <w:sz w:val="24"/>
          <w:szCs w:val="24"/>
        </w:rPr>
        <w:t>M</w:t>
      </w:r>
      <w:r>
        <w:rPr>
          <w:rFonts w:ascii="Times New Roman" w:hAnsi="Times New Roman"/>
          <w:sz w:val="24"/>
          <w:szCs w:val="24"/>
        </w:rPr>
        <w:t>ergers</w:t>
      </w:r>
      <w:r>
        <w:rPr>
          <w:rFonts w:ascii="Times New Roman" w:hAnsi="Times New Roman" w:hint="eastAsia"/>
          <w:sz w:val="24"/>
          <w:szCs w:val="24"/>
        </w:rPr>
        <w:t xml:space="preserve"> </w:t>
      </w:r>
      <w:r w:rsidR="00F21E2D" w:rsidRPr="00F21E2D">
        <w:rPr>
          <w:rFonts w:ascii="Times New Roman" w:hAnsi="Times New Roman"/>
          <w:sz w:val="24"/>
          <w:szCs w:val="24"/>
        </w:rPr>
        <w:t>and acquisitions</w:t>
      </w:r>
      <w:r w:rsidRPr="00FD4C81">
        <w:rPr>
          <w:rFonts w:asciiTheme="minorEastAsia" w:hAnsiTheme="minorEastAsia" w:hint="eastAsia"/>
          <w:sz w:val="24"/>
          <w:szCs w:val="24"/>
        </w:rPr>
        <w:t>·</w:t>
      </w:r>
      <w:r w:rsidR="00F21E2D">
        <w:rPr>
          <w:rFonts w:ascii="Times New Roman" w:hAnsi="Times New Roman" w:hint="eastAsia"/>
          <w:sz w:val="24"/>
          <w:szCs w:val="24"/>
          <w:lang w:val="en-US"/>
        </w:rPr>
        <w:t>P</w:t>
      </w:r>
      <w:r w:rsidR="00F21E2D" w:rsidRPr="002A66A1">
        <w:rPr>
          <w:rFonts w:ascii="Times New Roman" w:hAnsi="Times New Roman"/>
          <w:sz w:val="24"/>
          <w:szCs w:val="24"/>
          <w:lang w:val="en-US"/>
        </w:rPr>
        <w:t>ost-acqu</w:t>
      </w:r>
      <w:r w:rsidR="00F21E2D">
        <w:rPr>
          <w:rFonts w:ascii="Times New Roman" w:hAnsi="Times New Roman"/>
          <w:sz w:val="24"/>
          <w:szCs w:val="24"/>
          <w:lang w:val="en-US"/>
        </w:rPr>
        <w:t>isition integration</w:t>
      </w:r>
      <w:r w:rsidRPr="00FD4C81">
        <w:rPr>
          <w:rFonts w:asciiTheme="minorEastAsia" w:hAnsiTheme="minorEastAsia" w:hint="eastAsia"/>
          <w:sz w:val="24"/>
          <w:szCs w:val="24"/>
        </w:rPr>
        <w:t>·</w:t>
      </w:r>
      <w:r w:rsidR="00F21E2D">
        <w:rPr>
          <w:rFonts w:ascii="Times New Roman" w:hAnsi="Times New Roman" w:hint="eastAsia"/>
          <w:sz w:val="24"/>
          <w:szCs w:val="24"/>
        </w:rPr>
        <w:t>K</w:t>
      </w:r>
      <w:r w:rsidR="003B6EE2">
        <w:rPr>
          <w:rFonts w:ascii="Times New Roman" w:hAnsi="Times New Roman"/>
          <w:sz w:val="24"/>
          <w:szCs w:val="24"/>
        </w:rPr>
        <w:t>nowledge transfer</w:t>
      </w:r>
      <w:r w:rsidRPr="00FD4C81">
        <w:rPr>
          <w:rFonts w:asciiTheme="minorEastAsia" w:hAnsiTheme="minorEastAsia" w:hint="eastAsia"/>
          <w:sz w:val="24"/>
          <w:szCs w:val="24"/>
        </w:rPr>
        <w:t>·</w:t>
      </w:r>
      <w:r w:rsidR="00C6199C" w:rsidRPr="00C6199C">
        <w:rPr>
          <w:rFonts w:ascii="Times New Roman" w:hAnsi="Times New Roman" w:hint="eastAsia"/>
          <w:sz w:val="24"/>
          <w:szCs w:val="24"/>
        </w:rPr>
        <w:t>Absorptive capacity</w:t>
      </w:r>
      <w:r w:rsidR="00C6199C" w:rsidRPr="00C6199C">
        <w:rPr>
          <w:rFonts w:ascii="Times New Roman" w:hAnsi="Times New Roman" w:hint="eastAsia"/>
          <w:sz w:val="24"/>
          <w:szCs w:val="24"/>
        </w:rPr>
        <w:t>·</w:t>
      </w:r>
      <w:r w:rsidR="00F21E2D">
        <w:rPr>
          <w:rFonts w:ascii="Times New Roman" w:hAnsi="Times New Roman" w:hint="eastAsia"/>
          <w:sz w:val="24"/>
          <w:szCs w:val="24"/>
          <w:lang w:val="en-US"/>
        </w:rPr>
        <w:t>E</w:t>
      </w:r>
      <w:r w:rsidR="008E5825">
        <w:rPr>
          <w:rFonts w:ascii="Times New Roman" w:hAnsi="Times New Roman"/>
          <w:sz w:val="24"/>
          <w:szCs w:val="24"/>
          <w:lang w:val="en-US"/>
        </w:rPr>
        <w:t>MNCs</w:t>
      </w:r>
      <w:r w:rsidRPr="00FD4C81">
        <w:rPr>
          <w:rFonts w:asciiTheme="minorEastAsia" w:hAnsiTheme="minorEastAsia" w:hint="eastAsia"/>
          <w:sz w:val="24"/>
          <w:szCs w:val="24"/>
        </w:rPr>
        <w:t>·</w:t>
      </w:r>
      <w:r w:rsidR="006A48C2" w:rsidRPr="003B6D1C">
        <w:rPr>
          <w:rFonts w:ascii="Times New Roman" w:hAnsi="Times New Roman"/>
          <w:sz w:val="24"/>
          <w:szCs w:val="24"/>
        </w:rPr>
        <w:t>China</w:t>
      </w:r>
    </w:p>
    <w:p w14:paraId="344B8D5A" w14:textId="77777777" w:rsidR="006A48C2" w:rsidRPr="00FD4C81" w:rsidRDefault="006A48C2" w:rsidP="006A48C2">
      <w:pPr>
        <w:spacing w:line="480" w:lineRule="auto"/>
        <w:outlineLvl w:val="0"/>
        <w:rPr>
          <w:rFonts w:ascii="Times New Roman" w:hAnsi="Times New Roman"/>
          <w:b/>
          <w:sz w:val="24"/>
          <w:szCs w:val="24"/>
        </w:rPr>
      </w:pPr>
    </w:p>
    <w:p w14:paraId="18C9B1C3" w14:textId="501C3739" w:rsidR="000375C5" w:rsidRDefault="006A48C2" w:rsidP="00530295">
      <w:pPr>
        <w:spacing w:line="480" w:lineRule="auto"/>
        <w:jc w:val="left"/>
        <w:rPr>
          <w:rFonts w:ascii="Times New Roman" w:hAnsi="Times New Roman"/>
          <w:sz w:val="24"/>
          <w:szCs w:val="24"/>
          <w:lang w:val="en-US"/>
        </w:rPr>
      </w:pPr>
      <w:r w:rsidRPr="002A66A1">
        <w:rPr>
          <w:rFonts w:ascii="Times New Roman" w:hAnsi="Times New Roman"/>
          <w:sz w:val="24"/>
          <w:szCs w:val="24"/>
          <w:lang w:val="en-US"/>
        </w:rPr>
        <w:t xml:space="preserve">Multinational corporations (MNCs) have an inherent advantage in </w:t>
      </w:r>
      <w:r w:rsidRPr="00DA675A">
        <w:rPr>
          <w:rFonts w:ascii="Times New Roman" w:hAnsi="Times New Roman"/>
          <w:sz w:val="24"/>
          <w:szCs w:val="24"/>
        </w:rPr>
        <w:t xml:space="preserve">acquiring and transferring knowledge </w:t>
      </w:r>
      <w:r w:rsidR="00693D15">
        <w:rPr>
          <w:rFonts w:ascii="Times New Roman" w:hAnsi="Times New Roman"/>
          <w:sz w:val="24"/>
          <w:szCs w:val="24"/>
        </w:rPr>
        <w:t>across geographically dispersed units</w:t>
      </w:r>
      <w:r w:rsidR="00EA4D62">
        <w:rPr>
          <w:rFonts w:ascii="Times New Roman" w:hAnsi="Times New Roman"/>
          <w:sz w:val="24"/>
          <w:szCs w:val="24"/>
        </w:rPr>
        <w:t>,</w:t>
      </w:r>
      <w:r w:rsidRPr="00DA675A">
        <w:rPr>
          <w:rFonts w:ascii="Times New Roman" w:hAnsi="Times New Roman"/>
          <w:sz w:val="24"/>
          <w:szCs w:val="24"/>
        </w:rPr>
        <w:t xml:space="preserve"> so as to maintain their competitive advantage (K</w:t>
      </w:r>
      <w:r w:rsidRPr="002A66A1">
        <w:rPr>
          <w:rFonts w:ascii="Times New Roman" w:hAnsi="Times New Roman"/>
          <w:sz w:val="24"/>
          <w:szCs w:val="24"/>
          <w:lang w:val="en-US"/>
        </w:rPr>
        <w:t>ogut</w:t>
      </w:r>
      <w:r>
        <w:rPr>
          <w:rFonts w:ascii="Times New Roman" w:hAnsi="Times New Roman" w:hint="eastAsia"/>
          <w:sz w:val="24"/>
          <w:szCs w:val="24"/>
          <w:lang w:val="en-US"/>
        </w:rPr>
        <w:t xml:space="preserve"> </w:t>
      </w:r>
      <w:r w:rsidR="009569D0">
        <w:rPr>
          <w:rFonts w:ascii="Times New Roman" w:hAnsi="Times New Roman"/>
          <w:sz w:val="24"/>
          <w:szCs w:val="24"/>
          <w:lang w:val="en-US"/>
        </w:rPr>
        <w:t>&amp;</w:t>
      </w:r>
      <w:r w:rsidRPr="002A66A1">
        <w:rPr>
          <w:rFonts w:ascii="Times New Roman" w:hAnsi="Times New Roman"/>
          <w:sz w:val="24"/>
          <w:szCs w:val="24"/>
          <w:lang w:val="en-US"/>
        </w:rPr>
        <w:t xml:space="preserve"> Z</w:t>
      </w:r>
      <w:r>
        <w:rPr>
          <w:rFonts w:ascii="Times New Roman" w:hAnsi="Times New Roman"/>
          <w:sz w:val="24"/>
          <w:szCs w:val="24"/>
          <w:lang w:val="en-US"/>
        </w:rPr>
        <w:t>ander, 1993; Grant, 1996; Gupta</w:t>
      </w:r>
      <w:r>
        <w:rPr>
          <w:rFonts w:ascii="Times New Roman" w:hAnsi="Times New Roman" w:hint="eastAsia"/>
          <w:sz w:val="24"/>
          <w:szCs w:val="24"/>
          <w:lang w:val="en-US"/>
        </w:rPr>
        <w:t xml:space="preserve"> </w:t>
      </w:r>
      <w:r w:rsidR="009569D0">
        <w:rPr>
          <w:rFonts w:ascii="Times New Roman" w:hAnsi="Times New Roman"/>
          <w:sz w:val="24"/>
          <w:szCs w:val="24"/>
          <w:lang w:val="en-US"/>
        </w:rPr>
        <w:t>&amp;</w:t>
      </w:r>
      <w:r>
        <w:rPr>
          <w:rFonts w:ascii="Times New Roman" w:hAnsi="Times New Roman" w:hint="eastAsia"/>
          <w:sz w:val="24"/>
          <w:szCs w:val="24"/>
          <w:lang w:val="en-US"/>
        </w:rPr>
        <w:t xml:space="preserve"> </w:t>
      </w:r>
      <w:r w:rsidRPr="002A66A1">
        <w:rPr>
          <w:rFonts w:ascii="Times New Roman" w:hAnsi="Times New Roman"/>
          <w:sz w:val="24"/>
          <w:szCs w:val="24"/>
          <w:lang w:val="en-US"/>
        </w:rPr>
        <w:t>Govindarajan, 2000; Michailova</w:t>
      </w:r>
      <w:r>
        <w:rPr>
          <w:rFonts w:ascii="Times New Roman" w:hAnsi="Times New Roman" w:hint="eastAsia"/>
          <w:sz w:val="24"/>
          <w:szCs w:val="24"/>
          <w:lang w:val="en-US"/>
        </w:rPr>
        <w:t xml:space="preserve"> </w:t>
      </w:r>
      <w:r w:rsidR="009569D0">
        <w:rPr>
          <w:rFonts w:ascii="Times New Roman" w:hAnsi="Times New Roman"/>
          <w:sz w:val="24"/>
          <w:szCs w:val="24"/>
          <w:lang w:val="en-US"/>
        </w:rPr>
        <w:t>&amp;</w:t>
      </w:r>
      <w:r>
        <w:rPr>
          <w:rFonts w:ascii="Times New Roman" w:hAnsi="Times New Roman" w:hint="eastAsia"/>
          <w:sz w:val="24"/>
          <w:szCs w:val="24"/>
          <w:lang w:val="en-US"/>
        </w:rPr>
        <w:t xml:space="preserve"> </w:t>
      </w:r>
      <w:r w:rsidRPr="002A66A1">
        <w:rPr>
          <w:rFonts w:ascii="Times New Roman" w:hAnsi="Times New Roman"/>
          <w:sz w:val="24"/>
          <w:szCs w:val="24"/>
          <w:lang w:val="en-US"/>
        </w:rPr>
        <w:t>Mustaffa, 2012).</w:t>
      </w:r>
      <w:bookmarkStart w:id="3" w:name="OLE_LINK116"/>
      <w:bookmarkStart w:id="4" w:name="OLE_LINK117"/>
      <w:r w:rsidRPr="002A66A1">
        <w:rPr>
          <w:rFonts w:ascii="Times New Roman" w:hAnsi="Times New Roman"/>
          <w:sz w:val="24"/>
          <w:szCs w:val="24"/>
          <w:lang w:val="en-US"/>
        </w:rPr>
        <w:t xml:space="preserve"> International </w:t>
      </w:r>
      <w:r w:rsidR="00DD318B">
        <w:rPr>
          <w:rFonts w:ascii="Times New Roman" w:hAnsi="Times New Roman" w:hint="eastAsia"/>
          <w:sz w:val="24"/>
          <w:szCs w:val="24"/>
          <w:lang w:val="en-US"/>
        </w:rPr>
        <w:t>M&amp;A</w:t>
      </w:r>
      <w:r>
        <w:rPr>
          <w:rFonts w:ascii="Times New Roman" w:hAnsi="Times New Roman" w:hint="eastAsia"/>
          <w:sz w:val="24"/>
          <w:szCs w:val="24"/>
          <w:lang w:val="en-US"/>
        </w:rPr>
        <w:t>s</w:t>
      </w:r>
      <w:r w:rsidR="008562D9">
        <w:rPr>
          <w:rFonts w:ascii="Times New Roman" w:hAnsi="Times New Roman"/>
          <w:sz w:val="24"/>
          <w:szCs w:val="24"/>
          <w:lang w:val="en-US"/>
        </w:rPr>
        <w:t xml:space="preserve"> - </w:t>
      </w:r>
      <w:r w:rsidRPr="002A66A1">
        <w:rPr>
          <w:rFonts w:ascii="Times New Roman" w:hAnsi="Times New Roman"/>
          <w:sz w:val="24"/>
          <w:szCs w:val="24"/>
          <w:lang w:val="en-US"/>
        </w:rPr>
        <w:t xml:space="preserve">as a </w:t>
      </w:r>
      <w:r>
        <w:rPr>
          <w:rFonts w:ascii="Times New Roman" w:hAnsi="Times New Roman"/>
          <w:sz w:val="24"/>
          <w:szCs w:val="24"/>
          <w:lang w:val="en-US"/>
        </w:rPr>
        <w:t>key</w:t>
      </w:r>
      <w:r w:rsidRPr="002A66A1">
        <w:rPr>
          <w:rFonts w:ascii="Times New Roman" w:hAnsi="Times New Roman"/>
          <w:sz w:val="24"/>
          <w:szCs w:val="24"/>
          <w:lang w:val="en-US"/>
        </w:rPr>
        <w:t xml:space="preserve"> component of foreign direct investment (FDI)</w:t>
      </w:r>
      <w:r w:rsidR="008562D9">
        <w:rPr>
          <w:rFonts w:ascii="Times New Roman" w:hAnsi="Times New Roman"/>
          <w:sz w:val="24"/>
          <w:szCs w:val="24"/>
          <w:lang w:val="en-US"/>
        </w:rPr>
        <w:t xml:space="preserve"> - </w:t>
      </w:r>
      <w:r w:rsidRPr="002A66A1">
        <w:rPr>
          <w:rFonts w:ascii="Times New Roman" w:hAnsi="Times New Roman"/>
          <w:sz w:val="24"/>
          <w:szCs w:val="24"/>
          <w:lang w:val="en-US"/>
        </w:rPr>
        <w:t>have long been used by MNCs from developed countries</w:t>
      </w:r>
      <w:r>
        <w:rPr>
          <w:rFonts w:ascii="Times New Roman" w:hAnsi="Times New Roman" w:hint="eastAsia"/>
          <w:sz w:val="24"/>
          <w:szCs w:val="24"/>
          <w:lang w:val="en-US"/>
        </w:rPr>
        <w:t xml:space="preserve"> (DMNCs)</w:t>
      </w:r>
      <w:r w:rsidRPr="002A66A1">
        <w:rPr>
          <w:rFonts w:ascii="Times New Roman" w:hAnsi="Times New Roman"/>
          <w:sz w:val="24"/>
          <w:szCs w:val="24"/>
          <w:lang w:val="en-US"/>
        </w:rPr>
        <w:t xml:space="preserve"> as an important corporate growth and renewal strategy to access new and transfer existing knowledge (Bresman et al., 1999). </w:t>
      </w:r>
      <w:bookmarkEnd w:id="3"/>
      <w:bookmarkEnd w:id="4"/>
      <w:r w:rsidR="00643F06">
        <w:rPr>
          <w:rFonts w:ascii="Times New Roman" w:hAnsi="Times New Roman"/>
          <w:sz w:val="24"/>
          <w:szCs w:val="24"/>
          <w:lang w:val="en-US"/>
        </w:rPr>
        <w:t xml:space="preserve">In recent years, </w:t>
      </w:r>
      <w:r w:rsidR="00827EEE">
        <w:rPr>
          <w:rFonts w:ascii="Times New Roman" w:hAnsi="Times New Roman"/>
          <w:sz w:val="24"/>
          <w:szCs w:val="24"/>
          <w:lang w:val="en-US"/>
        </w:rPr>
        <w:t xml:space="preserve">EMNCs </w:t>
      </w:r>
      <w:r w:rsidR="00643F06">
        <w:rPr>
          <w:rFonts w:ascii="Times New Roman" w:hAnsi="Times New Roman"/>
          <w:sz w:val="24"/>
          <w:szCs w:val="24"/>
          <w:lang w:val="en-US"/>
        </w:rPr>
        <w:t xml:space="preserve">have become significant outward investors. They </w:t>
      </w:r>
      <w:r w:rsidR="00827EEE">
        <w:rPr>
          <w:rFonts w:ascii="Times New Roman" w:hAnsi="Times New Roman"/>
          <w:sz w:val="24"/>
          <w:szCs w:val="24"/>
          <w:lang w:val="en-US"/>
        </w:rPr>
        <w:t xml:space="preserve">conducted 38 </w:t>
      </w:r>
      <w:r w:rsidR="00827EEE" w:rsidRPr="00F639FF">
        <w:rPr>
          <w:rFonts w:ascii="Times New Roman" w:hAnsi="Times New Roman"/>
          <w:sz w:val="24"/>
          <w:szCs w:val="24"/>
          <w:lang w:val="en-US"/>
        </w:rPr>
        <w:t>% of global FDI outflow and 30% of global outward M&amp;A in 2014 (UNCTAD, 201</w:t>
      </w:r>
      <w:r w:rsidR="00827EEE" w:rsidRPr="00F639FF">
        <w:rPr>
          <w:rFonts w:ascii="Times New Roman" w:hAnsi="Times New Roman" w:hint="eastAsia"/>
          <w:sz w:val="24"/>
          <w:szCs w:val="24"/>
          <w:lang w:val="en-US"/>
        </w:rPr>
        <w:t>6</w:t>
      </w:r>
      <w:r w:rsidR="00827EEE" w:rsidRPr="00F639FF">
        <w:rPr>
          <w:rFonts w:ascii="Times New Roman" w:hAnsi="Times New Roman"/>
          <w:sz w:val="24"/>
          <w:szCs w:val="24"/>
          <w:lang w:val="en-US"/>
        </w:rPr>
        <w:t>)</w:t>
      </w:r>
      <w:r w:rsidR="00827EEE">
        <w:rPr>
          <w:rFonts w:ascii="Times New Roman" w:hAnsi="Times New Roman" w:hint="eastAsia"/>
          <w:sz w:val="24"/>
          <w:szCs w:val="24"/>
          <w:lang w:val="en-US"/>
        </w:rPr>
        <w:t xml:space="preserve">. </w:t>
      </w:r>
      <w:r>
        <w:rPr>
          <w:rFonts w:ascii="Times New Roman" w:hAnsi="Times New Roman" w:hint="eastAsia"/>
          <w:sz w:val="24"/>
          <w:szCs w:val="24"/>
          <w:lang w:val="en-US"/>
        </w:rPr>
        <w:t xml:space="preserve">Compared with </w:t>
      </w:r>
      <w:r>
        <w:rPr>
          <w:rFonts w:ascii="Times New Roman" w:hAnsi="Times New Roman" w:hint="eastAsia"/>
          <w:sz w:val="24"/>
          <w:szCs w:val="24"/>
          <w:lang w:val="en-US"/>
        </w:rPr>
        <w:lastRenderedPageBreak/>
        <w:t xml:space="preserve">DMNCs, </w:t>
      </w:r>
      <w:bookmarkStart w:id="5" w:name="OLE_LINK6"/>
      <w:bookmarkStart w:id="6" w:name="OLE_LINK12"/>
      <w:r>
        <w:rPr>
          <w:rFonts w:ascii="Times New Roman" w:hAnsi="Times New Roman" w:hint="eastAsia"/>
          <w:sz w:val="24"/>
          <w:szCs w:val="24"/>
          <w:lang w:val="en-US"/>
        </w:rPr>
        <w:t>EMNCs have been depicted as lack</w:t>
      </w:r>
      <w:r w:rsidR="00A26F5D">
        <w:rPr>
          <w:rFonts w:ascii="Times New Roman" w:hAnsi="Times New Roman"/>
          <w:sz w:val="24"/>
          <w:szCs w:val="24"/>
          <w:lang w:val="en-US"/>
        </w:rPr>
        <w:t>ing</w:t>
      </w:r>
      <w:r>
        <w:rPr>
          <w:rFonts w:ascii="Times New Roman" w:hAnsi="Times New Roman" w:hint="eastAsia"/>
          <w:sz w:val="24"/>
          <w:szCs w:val="24"/>
          <w:lang w:val="en-US"/>
        </w:rPr>
        <w:t xml:space="preserve"> superior knowledge due to their latecomer disadvantage and weak institutions at home (e.g., Luo </w:t>
      </w:r>
      <w:r w:rsidR="009569D0">
        <w:rPr>
          <w:rFonts w:ascii="Times New Roman" w:hAnsi="Times New Roman"/>
          <w:sz w:val="24"/>
          <w:szCs w:val="24"/>
          <w:lang w:val="en-US"/>
        </w:rPr>
        <w:t>&amp;</w:t>
      </w:r>
      <w:r>
        <w:rPr>
          <w:rFonts w:ascii="Times New Roman" w:hAnsi="Times New Roman" w:hint="eastAsia"/>
          <w:sz w:val="24"/>
          <w:szCs w:val="24"/>
          <w:lang w:val="en-US"/>
        </w:rPr>
        <w:t xml:space="preserve"> Tung, 2007; </w:t>
      </w:r>
      <w:r w:rsidR="00964845" w:rsidRPr="002A66A1">
        <w:rPr>
          <w:rFonts w:ascii="Times New Roman" w:hAnsi="Times New Roman"/>
          <w:kern w:val="0"/>
          <w:sz w:val="24"/>
          <w:szCs w:val="24"/>
          <w:lang w:val="en-US"/>
        </w:rPr>
        <w:t>Meyer et al., 2009</w:t>
      </w:r>
      <w:r w:rsidR="00964845">
        <w:rPr>
          <w:rFonts w:ascii="Times New Roman" w:hAnsi="Times New Roman" w:hint="eastAsia"/>
          <w:kern w:val="0"/>
          <w:sz w:val="24"/>
          <w:szCs w:val="24"/>
          <w:lang w:val="en-US"/>
        </w:rPr>
        <w:t xml:space="preserve">; Peng et al., 2008; </w:t>
      </w:r>
      <w:r>
        <w:rPr>
          <w:rFonts w:ascii="Times New Roman" w:hAnsi="Times New Roman" w:hint="eastAsia"/>
          <w:sz w:val="24"/>
          <w:szCs w:val="24"/>
          <w:lang w:val="en-US"/>
        </w:rPr>
        <w:t>Peng, 2012; Hoskisson et al., 2013).</w:t>
      </w:r>
      <w:r w:rsidR="00213F96">
        <w:rPr>
          <w:rFonts w:ascii="Times New Roman" w:hAnsi="Times New Roman"/>
          <w:sz w:val="24"/>
          <w:szCs w:val="24"/>
          <w:lang w:val="en-US"/>
        </w:rPr>
        <w:t xml:space="preserve"> Therefore, they tend to seek knowledge and other forms of strategic assets from developed economies through outward M&amp;A</w:t>
      </w:r>
      <w:r w:rsidR="0089020A">
        <w:rPr>
          <w:rFonts w:ascii="Times New Roman" w:hAnsi="Times New Roman"/>
          <w:sz w:val="24"/>
          <w:szCs w:val="24"/>
          <w:lang w:val="en-US"/>
        </w:rPr>
        <w:t>,</w:t>
      </w:r>
      <w:r w:rsidR="0089020A">
        <w:rPr>
          <w:rFonts w:ascii="Times New Roman" w:hAnsi="Times New Roman" w:hint="eastAsia"/>
          <w:sz w:val="24"/>
          <w:szCs w:val="24"/>
          <w:lang w:val="en-US"/>
        </w:rPr>
        <w:t xml:space="preserve"> so as to overcome </w:t>
      </w:r>
      <w:r w:rsidR="00DC20C7">
        <w:rPr>
          <w:rFonts w:ascii="Times New Roman" w:hAnsi="Times New Roman"/>
          <w:sz w:val="24"/>
          <w:szCs w:val="24"/>
          <w:lang w:val="en-US"/>
        </w:rPr>
        <w:t xml:space="preserve">their </w:t>
      </w:r>
      <w:r w:rsidR="0089020A">
        <w:rPr>
          <w:rFonts w:ascii="Times New Roman" w:hAnsi="Times New Roman" w:hint="eastAsia"/>
          <w:sz w:val="24"/>
          <w:szCs w:val="24"/>
          <w:lang w:val="en-US"/>
        </w:rPr>
        <w:t>latecomer weakness and compensate</w:t>
      </w:r>
      <w:r w:rsidR="0089020A">
        <w:rPr>
          <w:rFonts w:ascii="Times New Roman" w:hAnsi="Times New Roman"/>
          <w:sz w:val="24"/>
          <w:szCs w:val="24"/>
          <w:lang w:val="en-US"/>
        </w:rPr>
        <w:t xml:space="preserve"> for</w:t>
      </w:r>
      <w:r w:rsidR="0089020A">
        <w:rPr>
          <w:rFonts w:ascii="Times New Roman" w:hAnsi="Times New Roman" w:hint="eastAsia"/>
          <w:sz w:val="24"/>
          <w:szCs w:val="24"/>
          <w:lang w:val="en-US"/>
        </w:rPr>
        <w:t xml:space="preserve"> competitive disadvantage</w:t>
      </w:r>
      <w:r w:rsidR="00A318F0">
        <w:rPr>
          <w:rFonts w:ascii="Times New Roman" w:hAnsi="Times New Roman"/>
          <w:sz w:val="24"/>
          <w:szCs w:val="24"/>
          <w:lang w:val="en-US"/>
        </w:rPr>
        <w:t xml:space="preserve"> (e.g., </w:t>
      </w:r>
      <w:r w:rsidR="00E87729" w:rsidRPr="00E87729">
        <w:rPr>
          <w:rFonts w:ascii="Times New Roman" w:hAnsi="Times New Roman"/>
          <w:sz w:val="24"/>
          <w:szCs w:val="24"/>
          <w:lang w:val="en-US"/>
        </w:rPr>
        <w:t>Child</w:t>
      </w:r>
      <w:r w:rsidR="00E87729">
        <w:rPr>
          <w:rFonts w:ascii="Times New Roman" w:hAnsi="Times New Roman"/>
          <w:sz w:val="24"/>
          <w:szCs w:val="24"/>
          <w:lang w:val="en-US"/>
        </w:rPr>
        <w:t xml:space="preserve"> &amp;</w:t>
      </w:r>
      <w:r w:rsidR="00E87729" w:rsidRPr="00E87729">
        <w:rPr>
          <w:rFonts w:ascii="Times New Roman" w:hAnsi="Times New Roman"/>
          <w:sz w:val="24"/>
          <w:szCs w:val="24"/>
          <w:lang w:val="en-US"/>
        </w:rPr>
        <w:t xml:space="preserve"> Rodrigues, 2005</w:t>
      </w:r>
      <w:r w:rsidR="00E87729">
        <w:rPr>
          <w:rFonts w:ascii="Times New Roman" w:hAnsi="Times New Roman"/>
          <w:sz w:val="24"/>
          <w:szCs w:val="24"/>
          <w:lang w:val="en-US"/>
        </w:rPr>
        <w:t xml:space="preserve">; </w:t>
      </w:r>
      <w:r w:rsidR="00A318F0">
        <w:rPr>
          <w:rFonts w:ascii="Times New Roman" w:hAnsi="Times New Roman" w:hint="eastAsia"/>
          <w:sz w:val="24"/>
          <w:szCs w:val="24"/>
          <w:lang w:val="en-US"/>
        </w:rPr>
        <w:t>Deng, 2009;</w:t>
      </w:r>
      <w:r w:rsidR="00A318F0">
        <w:rPr>
          <w:rFonts w:ascii="Times New Roman" w:hAnsi="Times New Roman"/>
          <w:sz w:val="24"/>
          <w:szCs w:val="24"/>
          <w:lang w:val="en-US"/>
        </w:rPr>
        <w:t xml:space="preserve"> </w:t>
      </w:r>
      <w:r w:rsidR="00A318F0">
        <w:rPr>
          <w:rFonts w:ascii="Times New Roman" w:hAnsi="Times New Roman" w:hint="eastAsia"/>
          <w:sz w:val="24"/>
          <w:szCs w:val="24"/>
          <w:lang w:val="en-US"/>
        </w:rPr>
        <w:t xml:space="preserve">Rui </w:t>
      </w:r>
      <w:r w:rsidR="00A318F0">
        <w:rPr>
          <w:rFonts w:ascii="Times New Roman" w:hAnsi="Times New Roman"/>
          <w:sz w:val="24"/>
          <w:szCs w:val="24"/>
          <w:lang w:val="en-US"/>
        </w:rPr>
        <w:t>&amp;</w:t>
      </w:r>
      <w:r w:rsidR="00A318F0">
        <w:rPr>
          <w:rFonts w:ascii="Times New Roman" w:hAnsi="Times New Roman" w:hint="eastAsia"/>
          <w:sz w:val="24"/>
          <w:szCs w:val="24"/>
          <w:lang w:val="en-US"/>
        </w:rPr>
        <w:t xml:space="preserve"> Yip, 2008</w:t>
      </w:r>
      <w:r w:rsidR="00A318F0">
        <w:rPr>
          <w:rFonts w:ascii="Times New Roman" w:hAnsi="Times New Roman"/>
          <w:sz w:val="24"/>
          <w:szCs w:val="24"/>
          <w:lang w:val="en-US"/>
        </w:rPr>
        <w:t>)</w:t>
      </w:r>
      <w:r w:rsidR="00213F96">
        <w:rPr>
          <w:rFonts w:ascii="Times New Roman" w:hAnsi="Times New Roman"/>
          <w:sz w:val="24"/>
          <w:szCs w:val="24"/>
          <w:lang w:val="en-US"/>
        </w:rPr>
        <w:t>.</w:t>
      </w:r>
      <w:r w:rsidR="003832B0">
        <w:rPr>
          <w:rFonts w:ascii="Times New Roman" w:hAnsi="Times New Roman"/>
          <w:sz w:val="24"/>
          <w:szCs w:val="24"/>
          <w:lang w:val="en-US"/>
        </w:rPr>
        <w:t xml:space="preserve"> </w:t>
      </w:r>
      <w:r w:rsidR="00D771BA">
        <w:rPr>
          <w:rFonts w:ascii="Times New Roman" w:hAnsi="Times New Roman"/>
          <w:sz w:val="24"/>
          <w:szCs w:val="24"/>
          <w:lang w:val="en-US"/>
        </w:rPr>
        <w:t xml:space="preserve">Yet, </w:t>
      </w:r>
      <w:r w:rsidR="003832B0">
        <w:rPr>
          <w:rFonts w:ascii="Times New Roman" w:hAnsi="Times New Roman"/>
          <w:sz w:val="24"/>
          <w:szCs w:val="24"/>
          <w:lang w:val="en-US"/>
        </w:rPr>
        <w:t>what knowledge</w:t>
      </w:r>
      <w:r w:rsidR="00543327">
        <w:rPr>
          <w:rFonts w:ascii="Times New Roman" w:hAnsi="Times New Roman"/>
          <w:sz w:val="24"/>
          <w:szCs w:val="24"/>
          <w:lang w:val="en-US"/>
        </w:rPr>
        <w:t xml:space="preserve"> </w:t>
      </w:r>
      <w:r w:rsidR="00D771BA">
        <w:rPr>
          <w:rFonts w:ascii="Times New Roman" w:hAnsi="Times New Roman"/>
          <w:sz w:val="24"/>
          <w:szCs w:val="24"/>
          <w:lang w:val="en-US"/>
        </w:rPr>
        <w:t>-</w:t>
      </w:r>
      <w:r w:rsidR="00543327">
        <w:rPr>
          <w:rFonts w:ascii="Times New Roman" w:hAnsi="Times New Roman"/>
          <w:sz w:val="24"/>
          <w:szCs w:val="24"/>
          <w:lang w:val="en-US"/>
        </w:rPr>
        <w:t xml:space="preserve"> </w:t>
      </w:r>
      <w:r w:rsidR="00962B95">
        <w:rPr>
          <w:rFonts w:ascii="Times New Roman" w:hAnsi="Times New Roman" w:hint="eastAsia"/>
          <w:sz w:val="24"/>
          <w:szCs w:val="24"/>
          <w:lang w:val="en-US"/>
        </w:rPr>
        <w:t>in terms of the tacit</w:t>
      </w:r>
      <w:r w:rsidR="00962B95">
        <w:rPr>
          <w:rFonts w:ascii="Times New Roman" w:hAnsi="Times New Roman"/>
          <w:sz w:val="24"/>
          <w:szCs w:val="24"/>
          <w:lang w:val="en-US"/>
        </w:rPr>
        <w:t>/</w:t>
      </w:r>
      <w:r w:rsidR="00962B95">
        <w:rPr>
          <w:rFonts w:ascii="Times New Roman" w:hAnsi="Times New Roman" w:hint="eastAsia"/>
          <w:sz w:val="24"/>
          <w:szCs w:val="24"/>
          <w:lang w:val="en-US"/>
        </w:rPr>
        <w:t>explicit knowledge</w:t>
      </w:r>
      <w:r w:rsidR="00D771BA">
        <w:rPr>
          <w:rFonts w:ascii="Times New Roman" w:hAnsi="Times New Roman"/>
          <w:sz w:val="24"/>
          <w:szCs w:val="24"/>
          <w:lang w:val="en-US"/>
        </w:rPr>
        <w:t xml:space="preserve"> differentiation</w:t>
      </w:r>
      <w:r w:rsidR="00543327">
        <w:rPr>
          <w:rFonts w:ascii="Times New Roman" w:hAnsi="Times New Roman"/>
          <w:sz w:val="24"/>
          <w:szCs w:val="24"/>
          <w:lang w:val="en-US"/>
        </w:rPr>
        <w:t xml:space="preserve"> </w:t>
      </w:r>
      <w:r w:rsidR="00D771BA">
        <w:rPr>
          <w:rFonts w:ascii="Times New Roman" w:hAnsi="Times New Roman"/>
          <w:sz w:val="24"/>
          <w:szCs w:val="24"/>
          <w:lang w:val="en-US"/>
        </w:rPr>
        <w:t>-</w:t>
      </w:r>
      <w:r w:rsidR="00543327">
        <w:rPr>
          <w:rFonts w:ascii="Times New Roman" w:hAnsi="Times New Roman"/>
          <w:sz w:val="24"/>
          <w:szCs w:val="24"/>
          <w:lang w:val="en-US"/>
        </w:rPr>
        <w:t xml:space="preserve"> </w:t>
      </w:r>
      <w:r w:rsidR="00DC20C7">
        <w:rPr>
          <w:rFonts w:ascii="Times New Roman" w:hAnsi="Times New Roman"/>
          <w:sz w:val="24"/>
          <w:szCs w:val="24"/>
          <w:lang w:val="en-US"/>
        </w:rPr>
        <w:t xml:space="preserve">do </w:t>
      </w:r>
      <w:r w:rsidR="003832B0" w:rsidRPr="002A66A1">
        <w:rPr>
          <w:rFonts w:ascii="Times New Roman" w:hAnsi="Times New Roman"/>
          <w:sz w:val="24"/>
          <w:szCs w:val="24"/>
          <w:lang w:val="en-US"/>
        </w:rPr>
        <w:t>EMNCs</w:t>
      </w:r>
      <w:r w:rsidR="003832B0">
        <w:rPr>
          <w:rFonts w:ascii="Times New Roman" w:hAnsi="Times New Roman"/>
          <w:sz w:val="24"/>
          <w:szCs w:val="24"/>
          <w:lang w:val="en-US"/>
        </w:rPr>
        <w:t xml:space="preserve"> try to transfer </w:t>
      </w:r>
      <w:r w:rsidR="008B07FA">
        <w:rPr>
          <w:rFonts w:ascii="Times New Roman" w:hAnsi="Times New Roman"/>
          <w:sz w:val="24"/>
          <w:szCs w:val="24"/>
          <w:lang w:val="en-US"/>
        </w:rPr>
        <w:t>from acquired firms</w:t>
      </w:r>
      <w:r w:rsidR="00742039">
        <w:rPr>
          <w:rFonts w:ascii="Times New Roman" w:hAnsi="Times New Roman"/>
          <w:sz w:val="24"/>
          <w:szCs w:val="24"/>
          <w:lang w:val="en-US"/>
        </w:rPr>
        <w:t xml:space="preserve"> </w:t>
      </w:r>
      <w:r w:rsidR="003832B0">
        <w:rPr>
          <w:rFonts w:ascii="Times New Roman" w:hAnsi="Times New Roman"/>
          <w:sz w:val="24"/>
          <w:szCs w:val="24"/>
          <w:lang w:val="en-US"/>
        </w:rPr>
        <w:t>in the post-acquisition stage of their outward M&amp;A</w:t>
      </w:r>
      <w:r w:rsidR="003832B0" w:rsidRPr="002A66A1">
        <w:rPr>
          <w:rFonts w:ascii="Times New Roman" w:hAnsi="Times New Roman"/>
          <w:sz w:val="24"/>
          <w:szCs w:val="24"/>
          <w:lang w:val="en-US"/>
        </w:rPr>
        <w:t>?</w:t>
      </w:r>
      <w:r w:rsidR="007C13FB">
        <w:rPr>
          <w:rFonts w:ascii="Times New Roman" w:hAnsi="Times New Roman"/>
          <w:sz w:val="24"/>
          <w:szCs w:val="24"/>
          <w:lang w:val="en-US"/>
        </w:rPr>
        <w:t xml:space="preserve"> </w:t>
      </w:r>
      <w:r w:rsidR="00530295">
        <w:rPr>
          <w:rFonts w:ascii="Times New Roman" w:hAnsi="Times New Roman"/>
          <w:sz w:val="24"/>
          <w:szCs w:val="24"/>
          <w:lang w:val="en-US"/>
        </w:rPr>
        <w:t xml:space="preserve">This is central to what we intend to explore in this paper. </w:t>
      </w:r>
    </w:p>
    <w:p w14:paraId="72E00562" w14:textId="67D54DE0" w:rsidR="00621E78" w:rsidRDefault="00416301" w:rsidP="00B9751F">
      <w:pPr>
        <w:spacing w:line="480" w:lineRule="auto"/>
        <w:ind w:firstLineChars="200" w:firstLine="480"/>
        <w:jc w:val="left"/>
        <w:rPr>
          <w:rFonts w:ascii="Times New Roman" w:hAnsi="Times New Roman"/>
          <w:sz w:val="24"/>
          <w:szCs w:val="24"/>
          <w:lang w:val="en-US"/>
        </w:rPr>
      </w:pPr>
      <w:r>
        <w:rPr>
          <w:rFonts w:ascii="Times New Roman" w:hAnsi="Times New Roman"/>
          <w:sz w:val="24"/>
          <w:szCs w:val="24"/>
          <w:lang w:val="en-US"/>
        </w:rPr>
        <w:t>Extant r</w:t>
      </w:r>
      <w:bookmarkEnd w:id="5"/>
      <w:bookmarkEnd w:id="6"/>
      <w:r w:rsidR="00566BCF">
        <w:rPr>
          <w:rFonts w:ascii="Times New Roman" w:hAnsi="Times New Roman"/>
          <w:sz w:val="24"/>
          <w:szCs w:val="24"/>
          <w:lang w:val="en-US"/>
        </w:rPr>
        <w:t>esearch on EMNCs’ international M&amp;A of firms from developed economies primarily focused on pre-acquisition issues, such as their motivations (Deng &amp; Yang, 2015)</w:t>
      </w:r>
      <w:r w:rsidR="000D2E18">
        <w:rPr>
          <w:rFonts w:ascii="Times New Roman" w:hAnsi="Times New Roman"/>
          <w:sz w:val="24"/>
          <w:szCs w:val="24"/>
          <w:lang w:val="en-US"/>
        </w:rPr>
        <w:t xml:space="preserve"> and</w:t>
      </w:r>
      <w:r w:rsidR="00566BCF">
        <w:rPr>
          <w:rFonts w:ascii="Times New Roman" w:hAnsi="Times New Roman"/>
          <w:sz w:val="24"/>
          <w:szCs w:val="24"/>
          <w:lang w:val="en-US"/>
        </w:rPr>
        <w:t xml:space="preserve"> underlying rationales (Deng, 2009; Rui &amp; Yip,</w:t>
      </w:r>
      <w:r w:rsidR="00B7237C">
        <w:rPr>
          <w:rFonts w:ascii="Times New Roman" w:hAnsi="Times New Roman"/>
          <w:sz w:val="24"/>
          <w:szCs w:val="24"/>
          <w:lang w:val="en-US"/>
        </w:rPr>
        <w:t xml:space="preserve"> </w:t>
      </w:r>
      <w:r w:rsidR="00566BCF">
        <w:rPr>
          <w:rFonts w:ascii="Times New Roman" w:hAnsi="Times New Roman"/>
          <w:sz w:val="24"/>
          <w:szCs w:val="24"/>
          <w:lang w:val="en-US"/>
        </w:rPr>
        <w:t xml:space="preserve">2008), location choices (Sun et al., 2012), and </w:t>
      </w:r>
      <w:r w:rsidR="005B1D85">
        <w:rPr>
          <w:rFonts w:ascii="Times New Roman" w:hAnsi="Times New Roman"/>
          <w:sz w:val="24"/>
          <w:szCs w:val="24"/>
          <w:lang w:val="en-US"/>
        </w:rPr>
        <w:t xml:space="preserve">the </w:t>
      </w:r>
      <w:r w:rsidR="00566BCF">
        <w:rPr>
          <w:rFonts w:ascii="Times New Roman" w:hAnsi="Times New Roman"/>
          <w:sz w:val="24"/>
          <w:szCs w:val="24"/>
          <w:lang w:val="en-US"/>
        </w:rPr>
        <w:t xml:space="preserve">impact of </w:t>
      </w:r>
      <w:r w:rsidR="00403A20">
        <w:rPr>
          <w:rFonts w:ascii="Times New Roman" w:hAnsi="Times New Roman"/>
          <w:sz w:val="24"/>
          <w:szCs w:val="24"/>
          <w:lang w:val="en-US"/>
        </w:rPr>
        <w:t xml:space="preserve">home country </w:t>
      </w:r>
      <w:r w:rsidR="00566BCF">
        <w:rPr>
          <w:rFonts w:ascii="Times New Roman" w:hAnsi="Times New Roman"/>
          <w:sz w:val="24"/>
          <w:szCs w:val="24"/>
          <w:lang w:val="en-US"/>
        </w:rPr>
        <w:t xml:space="preserve">government (Chen &amp; Young, 2010; Tan &amp; Ai, 2010). </w:t>
      </w:r>
      <w:bookmarkStart w:id="7" w:name="OLE_LINK9"/>
      <w:bookmarkStart w:id="8" w:name="OLE_LINK10"/>
      <w:bookmarkEnd w:id="7"/>
      <w:bookmarkEnd w:id="8"/>
      <w:r w:rsidR="00350284">
        <w:rPr>
          <w:rFonts w:ascii="Times New Roman" w:hAnsi="Times New Roman"/>
          <w:sz w:val="24"/>
          <w:szCs w:val="24"/>
          <w:lang w:val="en-US"/>
        </w:rPr>
        <w:t xml:space="preserve">In contrast, </w:t>
      </w:r>
      <w:r w:rsidR="00203F42">
        <w:rPr>
          <w:rFonts w:ascii="Times New Roman" w:hAnsi="Times New Roman"/>
          <w:sz w:val="24"/>
          <w:szCs w:val="24"/>
          <w:lang w:val="en-US"/>
        </w:rPr>
        <w:t>there is a</w:t>
      </w:r>
      <w:r w:rsidR="00350284">
        <w:rPr>
          <w:rFonts w:ascii="Times New Roman" w:hAnsi="Times New Roman"/>
          <w:sz w:val="24"/>
          <w:szCs w:val="24"/>
          <w:lang w:val="en-US"/>
        </w:rPr>
        <w:t xml:space="preserve"> lack </w:t>
      </w:r>
      <w:r w:rsidR="00203F42">
        <w:rPr>
          <w:rFonts w:ascii="Times New Roman" w:hAnsi="Times New Roman"/>
          <w:sz w:val="24"/>
          <w:szCs w:val="24"/>
          <w:lang w:val="en-US"/>
        </w:rPr>
        <w:t xml:space="preserve">of </w:t>
      </w:r>
      <w:r w:rsidR="00350284">
        <w:rPr>
          <w:rFonts w:ascii="Times New Roman" w:hAnsi="Times New Roman"/>
          <w:sz w:val="24"/>
          <w:szCs w:val="24"/>
          <w:lang w:val="en-US"/>
        </w:rPr>
        <w:t>understanding o</w:t>
      </w:r>
      <w:r w:rsidR="00203F42">
        <w:rPr>
          <w:rFonts w:ascii="Times New Roman" w:hAnsi="Times New Roman"/>
          <w:sz w:val="24"/>
          <w:szCs w:val="24"/>
          <w:lang w:val="en-US"/>
        </w:rPr>
        <w:t>n</w:t>
      </w:r>
      <w:r w:rsidR="00350284">
        <w:rPr>
          <w:rFonts w:ascii="Times New Roman" w:hAnsi="Times New Roman"/>
          <w:sz w:val="24"/>
          <w:szCs w:val="24"/>
          <w:lang w:val="en-US"/>
        </w:rPr>
        <w:t xml:space="preserve"> post-acquisition integration stage</w:t>
      </w:r>
      <w:r w:rsidR="00203F42">
        <w:rPr>
          <w:rFonts w:ascii="Times New Roman" w:hAnsi="Times New Roman"/>
          <w:sz w:val="24"/>
          <w:szCs w:val="24"/>
          <w:lang w:val="en-US"/>
        </w:rPr>
        <w:t xml:space="preserve"> in general</w:t>
      </w:r>
      <w:r w:rsidR="00350284">
        <w:rPr>
          <w:rFonts w:ascii="Times New Roman" w:hAnsi="Times New Roman"/>
          <w:sz w:val="24"/>
          <w:szCs w:val="24"/>
          <w:lang w:val="en-US"/>
        </w:rPr>
        <w:t>, and post-acquisition</w:t>
      </w:r>
      <w:bookmarkStart w:id="9" w:name="OLE_LINK13"/>
      <w:bookmarkStart w:id="10" w:name="OLE_LINK15"/>
      <w:bookmarkStart w:id="11" w:name="OLE_LINK18"/>
      <w:r w:rsidR="00D35F7C">
        <w:rPr>
          <w:rFonts w:ascii="Times New Roman" w:hAnsi="Times New Roman"/>
          <w:sz w:val="24"/>
          <w:szCs w:val="24"/>
          <w:lang w:val="en-US"/>
        </w:rPr>
        <w:t xml:space="preserve"> intra</w:t>
      </w:r>
      <w:r w:rsidR="00350284">
        <w:rPr>
          <w:rFonts w:ascii="Times New Roman" w:hAnsi="Times New Roman"/>
          <w:sz w:val="24"/>
          <w:szCs w:val="24"/>
          <w:lang w:val="en-US"/>
        </w:rPr>
        <w:t xml:space="preserve">-firm knowledge transfer in particular </w:t>
      </w:r>
      <w:r w:rsidR="00350284" w:rsidRPr="002A66A1">
        <w:rPr>
          <w:rFonts w:ascii="Times New Roman" w:hAnsi="Times New Roman"/>
          <w:sz w:val="24"/>
          <w:szCs w:val="24"/>
          <w:lang w:val="en-US"/>
        </w:rPr>
        <w:t>(</w:t>
      </w:r>
      <w:r w:rsidR="00350284">
        <w:rPr>
          <w:rFonts w:ascii="Times New Roman" w:hAnsi="Times New Roman" w:hint="eastAsia"/>
          <w:sz w:val="24"/>
          <w:szCs w:val="24"/>
          <w:lang w:val="en-US"/>
        </w:rPr>
        <w:t>Lahiri, 2011</w:t>
      </w:r>
      <w:r w:rsidR="00350284" w:rsidRPr="002A66A1">
        <w:rPr>
          <w:rFonts w:ascii="Times New Roman" w:hAnsi="Times New Roman"/>
          <w:sz w:val="24"/>
          <w:szCs w:val="24"/>
          <w:lang w:val="en-US"/>
        </w:rPr>
        <w:t xml:space="preserve">; </w:t>
      </w:r>
      <w:r w:rsidR="00350284" w:rsidRPr="009E6D4E">
        <w:rPr>
          <w:rFonts w:ascii="Times New Roman" w:hAnsi="Times New Roman"/>
          <w:sz w:val="24"/>
          <w:szCs w:val="24"/>
          <w:lang w:val="en-US"/>
        </w:rPr>
        <w:t>Lebedev</w:t>
      </w:r>
      <w:r w:rsidR="00350284">
        <w:rPr>
          <w:rFonts w:ascii="Times New Roman" w:hAnsi="Times New Roman" w:hint="eastAsia"/>
          <w:sz w:val="24"/>
          <w:szCs w:val="24"/>
          <w:lang w:val="en-US"/>
        </w:rPr>
        <w:t xml:space="preserve"> et al., 2014</w:t>
      </w:r>
      <w:r w:rsidR="00350284" w:rsidRPr="002A66A1">
        <w:rPr>
          <w:rFonts w:ascii="Times New Roman" w:hAnsi="Times New Roman"/>
          <w:sz w:val="24"/>
          <w:szCs w:val="24"/>
          <w:lang w:val="en-US"/>
        </w:rPr>
        <w:t>)</w:t>
      </w:r>
      <w:r w:rsidR="00F36579">
        <w:rPr>
          <w:rFonts w:ascii="Times New Roman" w:hAnsi="Times New Roman" w:hint="eastAsia"/>
          <w:sz w:val="24"/>
          <w:szCs w:val="24"/>
          <w:lang w:val="en-US"/>
        </w:rPr>
        <w:t>. This</w:t>
      </w:r>
      <w:r w:rsidR="00350284">
        <w:rPr>
          <w:rFonts w:ascii="Times New Roman" w:hAnsi="Times New Roman"/>
          <w:sz w:val="24"/>
          <w:szCs w:val="24"/>
          <w:lang w:val="en-US"/>
        </w:rPr>
        <w:t xml:space="preserve"> is a significant research gap because</w:t>
      </w:r>
      <w:r w:rsidR="00E8352D">
        <w:rPr>
          <w:rFonts w:ascii="Times New Roman" w:hAnsi="Times New Roman"/>
          <w:sz w:val="24"/>
          <w:szCs w:val="24"/>
          <w:lang w:val="en-US"/>
        </w:rPr>
        <w:t xml:space="preserve"> post-acquisition knowledge transfer</w:t>
      </w:r>
      <w:r w:rsidR="00D35F7C">
        <w:rPr>
          <w:rFonts w:ascii="Times New Roman" w:hAnsi="Times New Roman"/>
          <w:sz w:val="24"/>
          <w:szCs w:val="24"/>
          <w:lang w:val="en-US"/>
        </w:rPr>
        <w:t xml:space="preserve"> is an </w:t>
      </w:r>
      <w:r w:rsidR="006E4E70">
        <w:rPr>
          <w:rFonts w:ascii="Times New Roman" w:hAnsi="Times New Roman"/>
          <w:sz w:val="24"/>
          <w:szCs w:val="24"/>
          <w:lang w:val="en-US"/>
        </w:rPr>
        <w:t xml:space="preserve">important prerequisite for successfully completing complex M&amp;A endeavors </w:t>
      </w:r>
      <w:r w:rsidR="006E4E70" w:rsidRPr="002A66A1">
        <w:rPr>
          <w:rFonts w:ascii="Times New Roman" w:hAnsi="Times New Roman"/>
          <w:sz w:val="24"/>
          <w:szCs w:val="24"/>
          <w:lang w:val="en-US"/>
        </w:rPr>
        <w:t>(e.g., Capron, 1999; Zollo</w:t>
      </w:r>
      <w:r w:rsidR="006E4E70">
        <w:rPr>
          <w:rFonts w:ascii="Times New Roman" w:hAnsi="Times New Roman" w:hint="eastAsia"/>
          <w:sz w:val="24"/>
          <w:szCs w:val="24"/>
          <w:lang w:val="en-US"/>
        </w:rPr>
        <w:t xml:space="preserve"> </w:t>
      </w:r>
      <w:r w:rsidR="009569D0">
        <w:rPr>
          <w:rFonts w:ascii="Times New Roman" w:hAnsi="Times New Roman"/>
          <w:sz w:val="24"/>
          <w:szCs w:val="24"/>
          <w:lang w:val="en-US"/>
        </w:rPr>
        <w:t>&amp;</w:t>
      </w:r>
      <w:r w:rsidR="006E4E70" w:rsidRPr="002A66A1">
        <w:rPr>
          <w:rFonts w:ascii="Times New Roman" w:hAnsi="Times New Roman"/>
          <w:sz w:val="24"/>
          <w:szCs w:val="24"/>
          <w:lang w:val="en-US"/>
        </w:rPr>
        <w:t xml:space="preserve"> Singh, 2004; Ranft</w:t>
      </w:r>
      <w:r w:rsidR="006E4E70">
        <w:rPr>
          <w:rFonts w:ascii="Times New Roman" w:hAnsi="Times New Roman" w:hint="eastAsia"/>
          <w:sz w:val="24"/>
          <w:szCs w:val="24"/>
          <w:lang w:val="en-US"/>
        </w:rPr>
        <w:t xml:space="preserve"> </w:t>
      </w:r>
      <w:r w:rsidR="009569D0">
        <w:rPr>
          <w:rFonts w:ascii="Times New Roman" w:hAnsi="Times New Roman"/>
          <w:sz w:val="24"/>
          <w:szCs w:val="24"/>
          <w:lang w:val="en-US"/>
        </w:rPr>
        <w:t>&amp;</w:t>
      </w:r>
      <w:r w:rsidR="006E4E70" w:rsidRPr="002A66A1">
        <w:rPr>
          <w:rFonts w:ascii="Times New Roman" w:hAnsi="Times New Roman"/>
          <w:sz w:val="24"/>
          <w:szCs w:val="24"/>
          <w:lang w:val="en-US"/>
        </w:rPr>
        <w:t xml:space="preserve"> Lord, 2002; Sarala</w:t>
      </w:r>
      <w:r w:rsidR="006E4E70">
        <w:rPr>
          <w:rFonts w:ascii="Times New Roman" w:hAnsi="Times New Roman" w:hint="eastAsia"/>
          <w:sz w:val="24"/>
          <w:szCs w:val="24"/>
          <w:lang w:val="en-US"/>
        </w:rPr>
        <w:t xml:space="preserve"> </w:t>
      </w:r>
      <w:r w:rsidR="009569D0">
        <w:rPr>
          <w:rFonts w:ascii="Times New Roman" w:hAnsi="Times New Roman"/>
          <w:sz w:val="24"/>
          <w:szCs w:val="24"/>
          <w:lang w:val="en-US"/>
        </w:rPr>
        <w:t>&amp;</w:t>
      </w:r>
      <w:r w:rsidR="006E4E70">
        <w:rPr>
          <w:rFonts w:ascii="Times New Roman" w:hAnsi="Times New Roman" w:hint="eastAsia"/>
          <w:sz w:val="24"/>
          <w:szCs w:val="24"/>
          <w:lang w:val="en-US"/>
        </w:rPr>
        <w:t xml:space="preserve"> </w:t>
      </w:r>
      <w:r w:rsidR="006E4E70" w:rsidRPr="002A66A1">
        <w:rPr>
          <w:rFonts w:ascii="Times New Roman" w:hAnsi="Times New Roman"/>
          <w:sz w:val="24"/>
          <w:szCs w:val="24"/>
          <w:lang w:val="en-US"/>
        </w:rPr>
        <w:t>Vaara, 2010</w:t>
      </w:r>
      <w:r w:rsidR="006E4E70">
        <w:rPr>
          <w:rFonts w:ascii="Times New Roman" w:hAnsi="Times New Roman" w:hint="eastAsia"/>
          <w:sz w:val="24"/>
          <w:szCs w:val="24"/>
          <w:lang w:val="en-US"/>
        </w:rPr>
        <w:t>; Ahammad et al., 201</w:t>
      </w:r>
      <w:r w:rsidR="009569D0">
        <w:rPr>
          <w:rFonts w:ascii="Times New Roman" w:hAnsi="Times New Roman"/>
          <w:sz w:val="24"/>
          <w:szCs w:val="24"/>
          <w:lang w:val="en-US"/>
        </w:rPr>
        <w:t>6</w:t>
      </w:r>
      <w:r w:rsidR="003974D9">
        <w:rPr>
          <w:rFonts w:ascii="Times New Roman" w:hAnsi="Times New Roman"/>
          <w:sz w:val="24"/>
          <w:szCs w:val="24"/>
          <w:lang w:val="en-US"/>
        </w:rPr>
        <w:t>)</w:t>
      </w:r>
      <w:r w:rsidR="00895FDB">
        <w:rPr>
          <w:rFonts w:ascii="Times New Roman" w:hAnsi="Times New Roman"/>
          <w:sz w:val="24"/>
          <w:szCs w:val="24"/>
          <w:lang w:val="en-US"/>
        </w:rPr>
        <w:t>.</w:t>
      </w:r>
      <w:r w:rsidR="003832B0">
        <w:rPr>
          <w:rFonts w:ascii="Times New Roman" w:hAnsi="Times New Roman"/>
          <w:sz w:val="24"/>
          <w:szCs w:val="24"/>
          <w:lang w:val="en-US"/>
        </w:rPr>
        <w:t xml:space="preserve"> </w:t>
      </w:r>
      <w:r w:rsidR="00574F73">
        <w:rPr>
          <w:rFonts w:ascii="Times New Roman" w:hAnsi="Times New Roman"/>
          <w:sz w:val="24"/>
          <w:szCs w:val="24"/>
          <w:lang w:val="en-US"/>
        </w:rPr>
        <w:t xml:space="preserve">Based on </w:t>
      </w:r>
      <w:r w:rsidR="009A6C21">
        <w:rPr>
          <w:rFonts w:ascii="Times New Roman" w:hAnsi="Times New Roman"/>
          <w:sz w:val="24"/>
          <w:szCs w:val="24"/>
          <w:lang w:val="en-US"/>
        </w:rPr>
        <w:t>experiences of</w:t>
      </w:r>
      <w:r w:rsidR="00574F73">
        <w:rPr>
          <w:rFonts w:ascii="Times New Roman" w:hAnsi="Times New Roman"/>
          <w:sz w:val="24"/>
          <w:szCs w:val="24"/>
          <w:lang w:val="en-US"/>
        </w:rPr>
        <w:t xml:space="preserve"> DMNCs, M&amp;A researchers have identified </w:t>
      </w:r>
      <w:bookmarkEnd w:id="9"/>
      <w:bookmarkEnd w:id="10"/>
      <w:bookmarkEnd w:id="11"/>
      <w:r w:rsidR="00574F73">
        <w:rPr>
          <w:rFonts w:ascii="Times New Roman" w:hAnsi="Times New Roman"/>
          <w:sz w:val="24"/>
          <w:szCs w:val="24"/>
          <w:lang w:val="en-US"/>
        </w:rPr>
        <w:t xml:space="preserve">key </w:t>
      </w:r>
      <w:r w:rsidR="0081269D">
        <w:rPr>
          <w:rFonts w:ascii="Times New Roman" w:hAnsi="Times New Roman"/>
          <w:sz w:val="24"/>
          <w:szCs w:val="24"/>
          <w:lang w:val="en-US"/>
        </w:rPr>
        <w:t xml:space="preserve">factors </w:t>
      </w:r>
      <w:r w:rsidR="00574F73">
        <w:rPr>
          <w:rFonts w:ascii="Times New Roman" w:hAnsi="Times New Roman"/>
          <w:sz w:val="24"/>
          <w:szCs w:val="24"/>
          <w:lang w:val="en-US"/>
        </w:rPr>
        <w:t>influencing post-acquisition knowledge transfer</w:t>
      </w:r>
      <w:r w:rsidR="008D4738">
        <w:rPr>
          <w:rFonts w:ascii="Times New Roman" w:hAnsi="Times New Roman"/>
          <w:sz w:val="24"/>
          <w:szCs w:val="24"/>
          <w:lang w:val="en-US"/>
        </w:rPr>
        <w:t xml:space="preserve"> (</w:t>
      </w:r>
      <w:r w:rsidR="007400F5" w:rsidRPr="00B1747F">
        <w:rPr>
          <w:rFonts w:ascii="Times New Roman" w:hAnsi="Times New Roman"/>
          <w:sz w:val="24"/>
          <w:szCs w:val="24"/>
          <w:lang w:val="en-US"/>
        </w:rPr>
        <w:t>Bresman et al.</w:t>
      </w:r>
      <w:r w:rsidR="007400F5">
        <w:rPr>
          <w:rFonts w:ascii="Times New Roman" w:hAnsi="Times New Roman"/>
          <w:sz w:val="24"/>
          <w:szCs w:val="24"/>
          <w:lang w:val="en-US"/>
        </w:rPr>
        <w:t>,</w:t>
      </w:r>
      <w:r w:rsidR="007400F5" w:rsidRPr="00B1747F">
        <w:rPr>
          <w:rFonts w:ascii="Times New Roman" w:hAnsi="Times New Roman"/>
          <w:sz w:val="24"/>
          <w:szCs w:val="24"/>
          <w:lang w:val="en-US"/>
        </w:rPr>
        <w:t xml:space="preserve"> 1999</w:t>
      </w:r>
      <w:r w:rsidR="00574F73">
        <w:rPr>
          <w:rFonts w:ascii="Times New Roman" w:hAnsi="Times New Roman"/>
          <w:sz w:val="24"/>
          <w:szCs w:val="24"/>
          <w:lang w:val="en-US"/>
        </w:rPr>
        <w:t xml:space="preserve">), and </w:t>
      </w:r>
      <w:r w:rsidR="00574F73">
        <w:rPr>
          <w:rFonts w:ascii="Times New Roman" w:hAnsi="Times New Roman"/>
          <w:sz w:val="24"/>
          <w:szCs w:val="24"/>
          <w:lang w:val="en-US"/>
        </w:rPr>
        <w:lastRenderedPageBreak/>
        <w:t xml:space="preserve">called for empirical research </w:t>
      </w:r>
      <w:r w:rsidR="009A6C21">
        <w:rPr>
          <w:rFonts w:ascii="Times New Roman" w:hAnsi="Times New Roman"/>
          <w:sz w:val="24"/>
          <w:szCs w:val="24"/>
          <w:lang w:val="en-US"/>
        </w:rPr>
        <w:t>on EMNCs’ outward M&amp;A in developed economies, which could have “a new layer of complexity” (Birkinshaw et al., 2010</w:t>
      </w:r>
      <w:r w:rsidR="00071BD5">
        <w:rPr>
          <w:rFonts w:ascii="Times New Roman" w:hAnsi="Times New Roman"/>
          <w:sz w:val="24"/>
          <w:szCs w:val="24"/>
          <w:lang w:val="en-US"/>
        </w:rPr>
        <w:t>; Rui et al., 2016</w:t>
      </w:r>
      <w:r w:rsidR="008D4738">
        <w:rPr>
          <w:rFonts w:ascii="Times New Roman" w:hAnsi="Times New Roman"/>
          <w:sz w:val="24"/>
          <w:szCs w:val="24"/>
          <w:lang w:val="en-US"/>
        </w:rPr>
        <w:t>)</w:t>
      </w:r>
      <w:r w:rsidR="0081269D">
        <w:rPr>
          <w:rFonts w:ascii="Times New Roman" w:hAnsi="Times New Roman"/>
          <w:sz w:val="24"/>
          <w:szCs w:val="24"/>
          <w:lang w:val="en-US"/>
        </w:rPr>
        <w:t xml:space="preserve">. </w:t>
      </w:r>
      <w:r w:rsidR="00574F73">
        <w:rPr>
          <w:rFonts w:ascii="Times New Roman" w:hAnsi="Times New Roman"/>
          <w:sz w:val="24"/>
          <w:szCs w:val="24"/>
          <w:lang w:val="en-US"/>
        </w:rPr>
        <w:t>In respon</w:t>
      </w:r>
      <w:r w:rsidR="007043E2">
        <w:rPr>
          <w:rFonts w:ascii="Times New Roman" w:hAnsi="Times New Roman"/>
          <w:sz w:val="24"/>
          <w:szCs w:val="24"/>
          <w:lang w:val="en-US"/>
        </w:rPr>
        <w:t>ding</w:t>
      </w:r>
      <w:r w:rsidR="00574F73">
        <w:rPr>
          <w:rFonts w:ascii="Times New Roman" w:hAnsi="Times New Roman"/>
          <w:sz w:val="24"/>
          <w:szCs w:val="24"/>
          <w:lang w:val="en-US"/>
        </w:rPr>
        <w:t xml:space="preserve"> to this call</w:t>
      </w:r>
      <w:r w:rsidR="006812F2">
        <w:rPr>
          <w:rFonts w:ascii="Times New Roman" w:hAnsi="Times New Roman"/>
          <w:sz w:val="24"/>
          <w:szCs w:val="24"/>
          <w:lang w:val="en-US"/>
        </w:rPr>
        <w:t xml:space="preserve">, </w:t>
      </w:r>
      <w:bookmarkStart w:id="12" w:name="OLE_LINK40"/>
      <w:bookmarkStart w:id="13" w:name="OLE_LINK41"/>
      <w:r w:rsidR="006A48C2" w:rsidRPr="002A66A1">
        <w:rPr>
          <w:rFonts w:ascii="Times New Roman" w:hAnsi="Times New Roman"/>
          <w:sz w:val="24"/>
          <w:szCs w:val="24"/>
          <w:lang w:val="en-US"/>
        </w:rPr>
        <w:t>we seek to answer two questions:</w:t>
      </w:r>
      <w:r w:rsidR="006A48C2">
        <w:rPr>
          <w:rFonts w:ascii="Times New Roman" w:hAnsi="Times New Roman" w:hint="eastAsia"/>
          <w:sz w:val="24"/>
          <w:szCs w:val="24"/>
          <w:lang w:val="en-US"/>
        </w:rPr>
        <w:t xml:space="preserve"> </w:t>
      </w:r>
      <w:r w:rsidR="006A48C2">
        <w:rPr>
          <w:rFonts w:ascii="Times New Roman" w:hAnsi="Times New Roman"/>
          <w:sz w:val="24"/>
          <w:szCs w:val="24"/>
          <w:lang w:val="en-US"/>
        </w:rPr>
        <w:t xml:space="preserve">first, </w:t>
      </w:r>
      <w:bookmarkStart w:id="14" w:name="OLE_LINK21"/>
      <w:bookmarkStart w:id="15" w:name="OLE_LINK24"/>
      <w:r w:rsidR="006A48C2" w:rsidRPr="003F1115">
        <w:rPr>
          <w:rFonts w:ascii="Times New Roman" w:hAnsi="Times New Roman"/>
          <w:i/>
          <w:sz w:val="24"/>
          <w:szCs w:val="24"/>
          <w:lang w:val="en-US"/>
        </w:rPr>
        <w:t>what</w:t>
      </w:r>
      <w:r w:rsidR="00627DCF" w:rsidRPr="003F1115">
        <w:rPr>
          <w:rFonts w:ascii="Times New Roman" w:hAnsi="Times New Roman"/>
          <w:i/>
          <w:sz w:val="24"/>
          <w:szCs w:val="24"/>
          <w:lang w:val="en-US"/>
        </w:rPr>
        <w:t xml:space="preserve"> is the nature</w:t>
      </w:r>
      <w:r w:rsidR="006A48C2" w:rsidRPr="003F1115">
        <w:rPr>
          <w:rFonts w:ascii="Times New Roman" w:hAnsi="Times New Roman"/>
          <w:i/>
          <w:sz w:val="24"/>
          <w:szCs w:val="24"/>
          <w:lang w:val="en-US"/>
        </w:rPr>
        <w:t xml:space="preserve"> of the </w:t>
      </w:r>
      <w:r w:rsidR="00530295" w:rsidRPr="003F1115">
        <w:rPr>
          <w:rFonts w:ascii="Times New Roman" w:hAnsi="Times New Roman"/>
          <w:i/>
          <w:sz w:val="24"/>
          <w:szCs w:val="24"/>
          <w:lang w:val="en-US"/>
        </w:rPr>
        <w:t xml:space="preserve">transferred </w:t>
      </w:r>
      <w:r w:rsidR="00CE39BD" w:rsidRPr="003F1115">
        <w:rPr>
          <w:rFonts w:ascii="Times New Roman" w:hAnsi="Times New Roman"/>
          <w:i/>
          <w:sz w:val="24"/>
          <w:szCs w:val="24"/>
          <w:lang w:val="en-US"/>
        </w:rPr>
        <w:t>knowledge</w:t>
      </w:r>
      <w:r w:rsidR="00627DCF" w:rsidRPr="003F1115">
        <w:rPr>
          <w:rFonts w:ascii="Times New Roman" w:hAnsi="Times New Roman"/>
          <w:i/>
          <w:sz w:val="24"/>
          <w:szCs w:val="24"/>
          <w:lang w:val="en-US"/>
        </w:rPr>
        <w:t xml:space="preserve"> - </w:t>
      </w:r>
      <w:r w:rsidR="006A48C2" w:rsidRPr="003F1115">
        <w:rPr>
          <w:rFonts w:ascii="Times New Roman" w:hAnsi="Times New Roman"/>
          <w:i/>
          <w:sz w:val="24"/>
          <w:szCs w:val="24"/>
          <w:lang w:val="en-US"/>
        </w:rPr>
        <w:t>in terms of the tacit</w:t>
      </w:r>
      <w:r w:rsidR="00CE39BD" w:rsidRPr="003F1115">
        <w:rPr>
          <w:rFonts w:ascii="Times New Roman" w:hAnsi="Times New Roman"/>
          <w:i/>
          <w:sz w:val="24"/>
          <w:szCs w:val="24"/>
          <w:lang w:val="en-US"/>
        </w:rPr>
        <w:t>/</w:t>
      </w:r>
      <w:r w:rsidR="006A48C2" w:rsidRPr="003F1115">
        <w:rPr>
          <w:rFonts w:ascii="Times New Roman" w:hAnsi="Times New Roman"/>
          <w:i/>
          <w:sz w:val="24"/>
          <w:szCs w:val="24"/>
          <w:lang w:val="en-US"/>
        </w:rPr>
        <w:t>explicit knowledge</w:t>
      </w:r>
      <w:r w:rsidR="00CE39BD" w:rsidRPr="003F1115">
        <w:rPr>
          <w:rFonts w:ascii="Times New Roman" w:hAnsi="Times New Roman"/>
          <w:i/>
          <w:sz w:val="24"/>
          <w:szCs w:val="24"/>
          <w:lang w:val="en-US"/>
        </w:rPr>
        <w:t xml:space="preserve"> </w:t>
      </w:r>
      <w:r w:rsidR="00CD58C1" w:rsidRPr="003F1115">
        <w:rPr>
          <w:rFonts w:ascii="Times New Roman" w:hAnsi="Times New Roman"/>
          <w:i/>
          <w:sz w:val="24"/>
          <w:szCs w:val="24"/>
          <w:lang w:val="en-US"/>
        </w:rPr>
        <w:t>differentiation</w:t>
      </w:r>
      <w:r w:rsidR="00627DCF" w:rsidRPr="003F1115">
        <w:rPr>
          <w:rFonts w:ascii="Times New Roman" w:hAnsi="Times New Roman"/>
          <w:i/>
          <w:sz w:val="24"/>
          <w:szCs w:val="24"/>
          <w:lang w:val="en-US"/>
        </w:rPr>
        <w:t xml:space="preserve"> - </w:t>
      </w:r>
      <w:r w:rsidR="00530295" w:rsidRPr="003F1115">
        <w:rPr>
          <w:rFonts w:ascii="Times New Roman" w:hAnsi="Times New Roman"/>
          <w:i/>
          <w:sz w:val="24"/>
          <w:szCs w:val="24"/>
          <w:lang w:val="en-US"/>
        </w:rPr>
        <w:t>by</w:t>
      </w:r>
      <w:r w:rsidR="00707B24" w:rsidRPr="003F1115">
        <w:rPr>
          <w:rFonts w:ascii="Times New Roman" w:hAnsi="Times New Roman"/>
          <w:i/>
          <w:sz w:val="24"/>
          <w:szCs w:val="24"/>
          <w:lang w:val="en-US"/>
        </w:rPr>
        <w:t xml:space="preserve"> </w:t>
      </w:r>
      <w:r w:rsidR="006A48C2" w:rsidRPr="003F1115">
        <w:rPr>
          <w:rFonts w:ascii="Times New Roman" w:hAnsi="Times New Roman"/>
          <w:i/>
          <w:sz w:val="24"/>
          <w:szCs w:val="24"/>
          <w:lang w:val="en-US"/>
        </w:rPr>
        <w:t>EMNCs</w:t>
      </w:r>
      <w:r w:rsidR="00CE39BD" w:rsidRPr="003F1115">
        <w:rPr>
          <w:rFonts w:ascii="Times New Roman" w:hAnsi="Times New Roman"/>
          <w:i/>
          <w:sz w:val="24"/>
          <w:szCs w:val="24"/>
          <w:lang w:val="en-US"/>
        </w:rPr>
        <w:t xml:space="preserve"> in the </w:t>
      </w:r>
      <w:r w:rsidR="00707B24" w:rsidRPr="003F1115">
        <w:rPr>
          <w:rFonts w:ascii="Times New Roman" w:hAnsi="Times New Roman"/>
          <w:i/>
          <w:sz w:val="24"/>
          <w:szCs w:val="24"/>
          <w:lang w:val="en-US"/>
        </w:rPr>
        <w:t xml:space="preserve">post-acquisition integration </w:t>
      </w:r>
      <w:r w:rsidR="00CE39BD" w:rsidRPr="003F1115">
        <w:rPr>
          <w:rFonts w:ascii="Times New Roman" w:hAnsi="Times New Roman"/>
          <w:i/>
          <w:sz w:val="24"/>
          <w:szCs w:val="24"/>
          <w:lang w:val="en-US"/>
        </w:rPr>
        <w:t>stage of the</w:t>
      </w:r>
      <w:r w:rsidR="00620C20" w:rsidRPr="003F1115">
        <w:rPr>
          <w:rFonts w:ascii="Times New Roman" w:hAnsi="Times New Roman"/>
          <w:i/>
          <w:sz w:val="24"/>
          <w:szCs w:val="24"/>
          <w:lang w:val="en-US"/>
        </w:rPr>
        <w:t>ir</w:t>
      </w:r>
      <w:r w:rsidR="00CE39BD" w:rsidRPr="003F1115">
        <w:rPr>
          <w:rFonts w:ascii="Times New Roman" w:hAnsi="Times New Roman"/>
          <w:i/>
          <w:sz w:val="24"/>
          <w:szCs w:val="24"/>
          <w:lang w:val="en-US"/>
        </w:rPr>
        <w:t xml:space="preserve"> outward M&amp;A</w:t>
      </w:r>
      <w:r w:rsidR="006A48C2" w:rsidRPr="002A66A1">
        <w:rPr>
          <w:rFonts w:ascii="Times New Roman" w:hAnsi="Times New Roman"/>
          <w:sz w:val="24"/>
          <w:szCs w:val="24"/>
          <w:lang w:val="en-US"/>
        </w:rPr>
        <w:t>?</w:t>
      </w:r>
      <w:r w:rsidR="006A48C2">
        <w:rPr>
          <w:rFonts w:ascii="Times New Roman" w:hAnsi="Times New Roman" w:hint="eastAsia"/>
          <w:sz w:val="24"/>
          <w:szCs w:val="24"/>
          <w:lang w:val="en-US"/>
        </w:rPr>
        <w:t xml:space="preserve"> </w:t>
      </w:r>
      <w:r w:rsidR="006A48C2">
        <w:rPr>
          <w:rFonts w:ascii="Times New Roman" w:hAnsi="Times New Roman"/>
          <w:sz w:val="24"/>
          <w:szCs w:val="24"/>
          <w:lang w:val="en-US"/>
        </w:rPr>
        <w:t xml:space="preserve">Second, </w:t>
      </w:r>
      <w:r w:rsidR="004911ED" w:rsidRPr="003F1115">
        <w:rPr>
          <w:rFonts w:ascii="Times New Roman" w:hAnsi="Times New Roman"/>
          <w:i/>
          <w:sz w:val="24"/>
          <w:szCs w:val="24"/>
          <w:lang w:val="en-US"/>
        </w:rPr>
        <w:t xml:space="preserve">what </w:t>
      </w:r>
      <w:r w:rsidR="00080F1B" w:rsidRPr="003F1115">
        <w:rPr>
          <w:rFonts w:ascii="Times New Roman" w:hAnsi="Times New Roman"/>
          <w:i/>
          <w:sz w:val="24"/>
          <w:szCs w:val="24"/>
          <w:lang w:val="en-US"/>
        </w:rPr>
        <w:t xml:space="preserve">are the </w:t>
      </w:r>
      <w:r w:rsidRPr="003F1115">
        <w:rPr>
          <w:rFonts w:ascii="Times New Roman" w:hAnsi="Times New Roman"/>
          <w:i/>
          <w:sz w:val="24"/>
          <w:szCs w:val="24"/>
          <w:lang w:val="en-US"/>
        </w:rPr>
        <w:t xml:space="preserve">rationales </w:t>
      </w:r>
      <w:r w:rsidR="00251901" w:rsidRPr="003F1115">
        <w:rPr>
          <w:rFonts w:ascii="Times New Roman" w:hAnsi="Times New Roman"/>
          <w:i/>
          <w:sz w:val="24"/>
          <w:szCs w:val="24"/>
          <w:lang w:val="en-US"/>
        </w:rPr>
        <w:t xml:space="preserve">underlying </w:t>
      </w:r>
      <w:r w:rsidR="0020339A" w:rsidRPr="003F1115">
        <w:rPr>
          <w:rFonts w:ascii="Times New Roman" w:hAnsi="Times New Roman"/>
          <w:i/>
          <w:sz w:val="24"/>
          <w:szCs w:val="24"/>
          <w:lang w:val="en-US"/>
        </w:rPr>
        <w:t>such knowledge transfer</w:t>
      </w:r>
      <w:r w:rsidRPr="003F1115">
        <w:rPr>
          <w:rFonts w:ascii="Times New Roman" w:hAnsi="Times New Roman"/>
          <w:i/>
          <w:sz w:val="24"/>
          <w:szCs w:val="24"/>
          <w:lang w:val="en-US"/>
        </w:rPr>
        <w:t xml:space="preserve"> </w:t>
      </w:r>
      <w:r w:rsidR="0020339A" w:rsidRPr="003F1115">
        <w:rPr>
          <w:rFonts w:ascii="Times New Roman" w:hAnsi="Times New Roman"/>
          <w:i/>
          <w:sz w:val="24"/>
          <w:szCs w:val="24"/>
          <w:lang w:val="en-US"/>
        </w:rPr>
        <w:t>by EMNCs in developed economies</w:t>
      </w:r>
      <w:r w:rsidR="00627DCF">
        <w:rPr>
          <w:rFonts w:ascii="Times New Roman" w:hAnsi="Times New Roman"/>
          <w:sz w:val="24"/>
          <w:szCs w:val="24"/>
          <w:lang w:val="en-US"/>
        </w:rPr>
        <w:t>?</w:t>
      </w:r>
      <w:bookmarkEnd w:id="12"/>
      <w:bookmarkEnd w:id="13"/>
      <w:bookmarkEnd w:id="14"/>
      <w:bookmarkEnd w:id="15"/>
    </w:p>
    <w:p w14:paraId="2EB10E29" w14:textId="1F2E868D" w:rsidR="00CC3B3F" w:rsidRPr="00CC3B3F" w:rsidRDefault="00CC3B3F" w:rsidP="00CC3B3F">
      <w:pPr>
        <w:spacing w:line="480" w:lineRule="auto"/>
        <w:ind w:firstLineChars="200" w:firstLine="480"/>
        <w:jc w:val="left"/>
        <w:rPr>
          <w:rFonts w:ascii="Times New Roman" w:hAnsi="Times New Roman"/>
          <w:sz w:val="24"/>
          <w:szCs w:val="24"/>
          <w:lang w:val="en-US"/>
        </w:rPr>
      </w:pPr>
      <w:r>
        <w:rPr>
          <w:rFonts w:ascii="Times New Roman" w:hAnsi="Times New Roman"/>
          <w:sz w:val="24"/>
          <w:szCs w:val="24"/>
          <w:lang w:val="en-US"/>
        </w:rPr>
        <w:t>Intra-firm k</w:t>
      </w:r>
      <w:r w:rsidRPr="002A66A1">
        <w:rPr>
          <w:rFonts w:ascii="Times New Roman" w:hAnsi="Times New Roman"/>
          <w:sz w:val="24"/>
          <w:szCs w:val="24"/>
          <w:lang w:val="en-US"/>
        </w:rPr>
        <w:t>nowledge transfer</w:t>
      </w:r>
      <w:r>
        <w:rPr>
          <w:rFonts w:ascii="Times New Roman" w:hAnsi="Times New Roman"/>
          <w:sz w:val="24"/>
          <w:szCs w:val="24"/>
          <w:lang w:val="en-US"/>
        </w:rPr>
        <w:t xml:space="preserve"> in M&amp;A</w:t>
      </w:r>
      <w:r w:rsidRPr="002A66A1">
        <w:rPr>
          <w:rFonts w:ascii="Times New Roman" w:hAnsi="Times New Roman"/>
          <w:sz w:val="24"/>
          <w:szCs w:val="24"/>
          <w:lang w:val="en-US"/>
        </w:rPr>
        <w:t xml:space="preserve"> involves knowledge flowing in </w:t>
      </w:r>
      <w:r>
        <w:rPr>
          <w:rFonts w:ascii="Times New Roman" w:hAnsi="Times New Roman"/>
          <w:sz w:val="24"/>
          <w:szCs w:val="24"/>
          <w:lang w:val="en-US"/>
        </w:rPr>
        <w:t>either or both</w:t>
      </w:r>
      <w:r w:rsidRPr="002A66A1">
        <w:rPr>
          <w:rFonts w:ascii="Times New Roman" w:hAnsi="Times New Roman"/>
          <w:sz w:val="24"/>
          <w:szCs w:val="24"/>
          <w:lang w:val="en-US"/>
        </w:rPr>
        <w:t xml:space="preserve"> directions: from the acquiring to the acquired firm and vice versa (Bresman et al., 1999; Junni</w:t>
      </w:r>
      <w:r>
        <w:rPr>
          <w:rFonts w:ascii="Times New Roman" w:hAnsi="Times New Roman" w:hint="eastAsia"/>
          <w:sz w:val="24"/>
          <w:szCs w:val="24"/>
          <w:lang w:val="en-US"/>
        </w:rPr>
        <w:t xml:space="preserve"> </w:t>
      </w:r>
      <w:r>
        <w:rPr>
          <w:rFonts w:ascii="Times New Roman" w:hAnsi="Times New Roman"/>
          <w:sz w:val="24"/>
          <w:szCs w:val="24"/>
          <w:lang w:val="en-US"/>
        </w:rPr>
        <w:t>&amp;</w:t>
      </w:r>
      <w:r>
        <w:rPr>
          <w:rFonts w:ascii="Times New Roman" w:hAnsi="Times New Roman" w:hint="eastAsia"/>
          <w:sz w:val="24"/>
          <w:szCs w:val="24"/>
          <w:lang w:val="en-US"/>
        </w:rPr>
        <w:t xml:space="preserve"> </w:t>
      </w:r>
      <w:r w:rsidRPr="002A66A1">
        <w:rPr>
          <w:rFonts w:ascii="Times New Roman" w:hAnsi="Times New Roman"/>
          <w:sz w:val="24"/>
          <w:szCs w:val="24"/>
          <w:lang w:val="en-US"/>
        </w:rPr>
        <w:t xml:space="preserve">Sarala, 2013). </w:t>
      </w:r>
      <w:r>
        <w:rPr>
          <w:rFonts w:ascii="Times New Roman" w:hAnsi="Times New Roman"/>
          <w:sz w:val="24"/>
          <w:szCs w:val="24"/>
          <w:lang w:val="en-US"/>
        </w:rPr>
        <w:t xml:space="preserve">EMNCs acquire firms from </w:t>
      </w:r>
      <w:r w:rsidRPr="002A66A1">
        <w:rPr>
          <w:rFonts w:ascii="Times New Roman" w:hAnsi="Times New Roman"/>
          <w:sz w:val="24"/>
          <w:szCs w:val="24"/>
          <w:lang w:val="en-US"/>
        </w:rPr>
        <w:t xml:space="preserve">developed economies </w:t>
      </w:r>
      <w:r>
        <w:rPr>
          <w:rFonts w:ascii="Times New Roman" w:hAnsi="Times New Roman"/>
          <w:sz w:val="24"/>
          <w:szCs w:val="24"/>
          <w:lang w:val="en-US"/>
        </w:rPr>
        <w:t xml:space="preserve">for various reasons. </w:t>
      </w:r>
      <w:r w:rsidRPr="003F19B6">
        <w:rPr>
          <w:rFonts w:ascii="Times New Roman" w:hAnsi="Times New Roman"/>
          <w:sz w:val="24"/>
          <w:szCs w:val="24"/>
          <w:lang w:val="en-US"/>
        </w:rPr>
        <w:t>Gaining knowledge from the tar</w:t>
      </w:r>
      <w:r>
        <w:rPr>
          <w:rFonts w:ascii="Times New Roman" w:hAnsi="Times New Roman"/>
          <w:sz w:val="24"/>
          <w:szCs w:val="24"/>
          <w:lang w:val="en-US"/>
        </w:rPr>
        <w:t>get firm is one of the most important motives</w:t>
      </w:r>
      <w:r w:rsidR="00913C22">
        <w:rPr>
          <w:rFonts w:ascii="Times New Roman" w:hAnsi="Times New Roman"/>
          <w:sz w:val="24"/>
          <w:szCs w:val="24"/>
          <w:lang w:val="en-US"/>
        </w:rPr>
        <w:t xml:space="preserve"> </w:t>
      </w:r>
      <w:r w:rsidRPr="002A66A1">
        <w:rPr>
          <w:rFonts w:ascii="Times New Roman" w:hAnsi="Times New Roman"/>
          <w:sz w:val="24"/>
          <w:szCs w:val="24"/>
          <w:lang w:val="en-US"/>
        </w:rPr>
        <w:t>(Deng, 2009</w:t>
      </w:r>
      <w:r>
        <w:rPr>
          <w:rFonts w:ascii="Times New Roman" w:hAnsi="Times New Roman" w:hint="eastAsia"/>
          <w:sz w:val="24"/>
          <w:szCs w:val="24"/>
          <w:lang w:val="en-US"/>
        </w:rPr>
        <w:t xml:space="preserve">; </w:t>
      </w:r>
      <w:r>
        <w:rPr>
          <w:rFonts w:ascii="Times New Roman" w:hAnsi="Times New Roman"/>
          <w:sz w:val="24"/>
          <w:szCs w:val="24"/>
          <w:lang w:val="en-US"/>
        </w:rPr>
        <w:t xml:space="preserve">Liu &amp; Giroud, 2016; </w:t>
      </w:r>
      <w:r>
        <w:rPr>
          <w:rFonts w:ascii="Times New Roman" w:hAnsi="Times New Roman" w:hint="eastAsia"/>
          <w:sz w:val="24"/>
          <w:szCs w:val="24"/>
          <w:lang w:val="en-US"/>
        </w:rPr>
        <w:t>Zheng et al., 201</w:t>
      </w:r>
      <w:r>
        <w:rPr>
          <w:rFonts w:ascii="Times New Roman" w:hAnsi="Times New Roman"/>
          <w:sz w:val="24"/>
          <w:szCs w:val="24"/>
          <w:lang w:val="en-US"/>
        </w:rPr>
        <w:t>6</w:t>
      </w:r>
      <w:r w:rsidRPr="002A66A1">
        <w:rPr>
          <w:rFonts w:ascii="Times New Roman" w:hAnsi="Times New Roman"/>
          <w:sz w:val="24"/>
          <w:szCs w:val="24"/>
          <w:lang w:val="en-US"/>
        </w:rPr>
        <w:t>).</w:t>
      </w:r>
      <w:r w:rsidR="00DC6E2A" w:rsidRPr="00735778">
        <w:rPr>
          <w:rFonts w:ascii="Times New Roman" w:hAnsi="Times New Roman"/>
          <w:sz w:val="24"/>
          <w:szCs w:val="24"/>
          <w:lang w:val="en-US"/>
        </w:rPr>
        <w:t xml:space="preserve"> </w:t>
      </w:r>
      <w:r w:rsidRPr="00735778">
        <w:rPr>
          <w:rFonts w:ascii="Times New Roman" w:hAnsi="Times New Roman"/>
          <w:sz w:val="24"/>
          <w:szCs w:val="24"/>
          <w:lang w:val="en-US"/>
        </w:rPr>
        <w:t>T</w:t>
      </w:r>
      <w:r>
        <w:rPr>
          <w:rFonts w:ascii="Times New Roman" w:hAnsi="Times New Roman"/>
          <w:sz w:val="24"/>
          <w:szCs w:val="24"/>
          <w:lang w:val="en-US"/>
        </w:rPr>
        <w:t>hus, t</w:t>
      </w:r>
      <w:r w:rsidRPr="00735778">
        <w:rPr>
          <w:rFonts w:ascii="Times New Roman" w:hAnsi="Times New Roman"/>
          <w:sz w:val="24"/>
          <w:szCs w:val="24"/>
          <w:lang w:val="en-US"/>
        </w:rPr>
        <w:t xml:space="preserve">his research focuses on knowledge transfer from </w:t>
      </w:r>
      <w:r>
        <w:rPr>
          <w:rFonts w:ascii="Times New Roman" w:hAnsi="Times New Roman"/>
          <w:sz w:val="24"/>
          <w:szCs w:val="24"/>
          <w:lang w:val="en-US"/>
        </w:rPr>
        <w:t xml:space="preserve">the </w:t>
      </w:r>
      <w:r w:rsidRPr="00735778">
        <w:rPr>
          <w:rFonts w:ascii="Times New Roman" w:hAnsi="Times New Roman"/>
          <w:sz w:val="24"/>
          <w:szCs w:val="24"/>
          <w:lang w:val="en-US"/>
        </w:rPr>
        <w:t xml:space="preserve">acquired firms </w:t>
      </w:r>
      <w:r>
        <w:rPr>
          <w:rFonts w:ascii="Times New Roman" w:hAnsi="Times New Roman"/>
          <w:sz w:val="24"/>
          <w:szCs w:val="24"/>
          <w:lang w:val="en-US"/>
        </w:rPr>
        <w:t>in developed economies</w:t>
      </w:r>
      <w:r w:rsidRPr="00735778">
        <w:rPr>
          <w:rFonts w:ascii="Times New Roman" w:hAnsi="Times New Roman"/>
          <w:sz w:val="24"/>
          <w:szCs w:val="24"/>
          <w:lang w:val="en-US"/>
        </w:rPr>
        <w:t xml:space="preserve"> to developing country acquirers.</w:t>
      </w:r>
      <w:r>
        <w:rPr>
          <w:rFonts w:ascii="Times New Roman" w:hAnsi="Times New Roman"/>
          <w:sz w:val="24"/>
          <w:szCs w:val="24"/>
          <w:lang w:val="en-US"/>
        </w:rPr>
        <w:t xml:space="preserve"> </w:t>
      </w:r>
    </w:p>
    <w:p w14:paraId="73585C7D" w14:textId="52627340" w:rsidR="000A6776" w:rsidRDefault="00777668" w:rsidP="007673A8">
      <w:pPr>
        <w:spacing w:line="480" w:lineRule="auto"/>
        <w:ind w:firstLineChars="200" w:firstLine="480"/>
        <w:jc w:val="left"/>
        <w:rPr>
          <w:rFonts w:ascii="Times New Roman" w:hAnsi="Times New Roman"/>
          <w:sz w:val="24"/>
          <w:szCs w:val="24"/>
          <w:lang w:val="en-US"/>
        </w:rPr>
      </w:pPr>
      <w:r>
        <w:rPr>
          <w:rFonts w:ascii="Times New Roman" w:hAnsi="Times New Roman" w:hint="eastAsia"/>
          <w:sz w:val="24"/>
          <w:szCs w:val="24"/>
          <w:lang w:val="en-US"/>
        </w:rPr>
        <w:t>B</w:t>
      </w:r>
      <w:r w:rsidRPr="002A66A1">
        <w:rPr>
          <w:rFonts w:ascii="Times New Roman" w:hAnsi="Times New Roman"/>
          <w:sz w:val="24"/>
          <w:szCs w:val="24"/>
          <w:lang w:val="en-US"/>
        </w:rPr>
        <w:t xml:space="preserve">ased </w:t>
      </w:r>
      <w:r w:rsidR="00627DCF">
        <w:rPr>
          <w:rFonts w:ascii="Times New Roman" w:hAnsi="Times New Roman"/>
          <w:sz w:val="24"/>
          <w:szCs w:val="24"/>
          <w:lang w:val="en-US"/>
        </w:rPr>
        <w:t>on</w:t>
      </w:r>
      <w:r w:rsidRPr="002A66A1">
        <w:rPr>
          <w:rFonts w:ascii="Times New Roman" w:hAnsi="Times New Roman"/>
          <w:sz w:val="24"/>
          <w:szCs w:val="24"/>
          <w:lang w:val="en-US"/>
        </w:rPr>
        <w:t xml:space="preserve"> </w:t>
      </w:r>
      <w:r w:rsidR="000A6776">
        <w:rPr>
          <w:rFonts w:ascii="Times New Roman" w:hAnsi="Times New Roman"/>
          <w:sz w:val="24"/>
          <w:szCs w:val="24"/>
          <w:lang w:val="en-US"/>
        </w:rPr>
        <w:t>a multiple case study</w:t>
      </w:r>
      <w:r w:rsidRPr="002A66A1">
        <w:rPr>
          <w:rFonts w:ascii="Times New Roman" w:hAnsi="Times New Roman"/>
          <w:sz w:val="24"/>
          <w:szCs w:val="24"/>
          <w:lang w:val="en-US"/>
        </w:rPr>
        <w:t xml:space="preserve"> of </w:t>
      </w:r>
      <w:r>
        <w:rPr>
          <w:rFonts w:ascii="Times New Roman" w:hAnsi="Times New Roman"/>
          <w:sz w:val="24"/>
          <w:szCs w:val="24"/>
          <w:lang w:val="en-US"/>
        </w:rPr>
        <w:t xml:space="preserve">three leading </w:t>
      </w:r>
      <w:r w:rsidRPr="002A66A1">
        <w:rPr>
          <w:rFonts w:ascii="Times New Roman" w:hAnsi="Times New Roman"/>
          <w:sz w:val="24"/>
          <w:szCs w:val="24"/>
          <w:lang w:val="en-US"/>
        </w:rPr>
        <w:t xml:space="preserve">Chinese </w:t>
      </w:r>
      <w:r>
        <w:rPr>
          <w:rFonts w:ascii="Times New Roman" w:hAnsi="Times New Roman" w:hint="eastAsia"/>
          <w:sz w:val="24"/>
          <w:szCs w:val="24"/>
          <w:lang w:val="en-US"/>
        </w:rPr>
        <w:t>E</w:t>
      </w:r>
      <w:r w:rsidRPr="002A66A1">
        <w:rPr>
          <w:rFonts w:ascii="Times New Roman" w:hAnsi="Times New Roman"/>
          <w:sz w:val="24"/>
          <w:szCs w:val="24"/>
          <w:lang w:val="en-US"/>
        </w:rPr>
        <w:t xml:space="preserve">MNCs, </w:t>
      </w:r>
      <w:r w:rsidR="00BB59DA">
        <w:rPr>
          <w:rFonts w:ascii="Times New Roman" w:hAnsi="Times New Roman"/>
          <w:sz w:val="24"/>
          <w:szCs w:val="24"/>
          <w:lang w:val="en-US"/>
        </w:rPr>
        <w:t xml:space="preserve">we </w:t>
      </w:r>
      <w:r w:rsidR="00627DCF">
        <w:rPr>
          <w:rFonts w:ascii="Times New Roman" w:hAnsi="Times New Roman"/>
          <w:sz w:val="24"/>
          <w:szCs w:val="24"/>
          <w:lang w:val="en-US"/>
        </w:rPr>
        <w:t>found</w:t>
      </w:r>
      <w:r w:rsidR="00BB59DA">
        <w:rPr>
          <w:rFonts w:ascii="Times New Roman" w:hAnsi="Times New Roman"/>
          <w:sz w:val="24"/>
          <w:szCs w:val="24"/>
          <w:lang w:val="en-US"/>
        </w:rPr>
        <w:t xml:space="preserve"> that Chinese acquirers emphasis</w:t>
      </w:r>
      <w:r w:rsidR="00627DCF">
        <w:rPr>
          <w:rFonts w:ascii="Times New Roman" w:hAnsi="Times New Roman"/>
          <w:sz w:val="24"/>
          <w:szCs w:val="24"/>
          <w:lang w:val="en-US"/>
        </w:rPr>
        <w:t>ed</w:t>
      </w:r>
      <w:r w:rsidR="00BB59DA">
        <w:rPr>
          <w:rFonts w:ascii="Times New Roman" w:hAnsi="Times New Roman"/>
          <w:sz w:val="24"/>
          <w:szCs w:val="24"/>
          <w:lang w:val="en-US"/>
        </w:rPr>
        <w:t xml:space="preserve"> the transfer of explicit over</w:t>
      </w:r>
      <w:r w:rsidR="00BB59DA">
        <w:rPr>
          <w:rFonts w:ascii="Times New Roman" w:hAnsi="Times New Roman" w:hint="eastAsia"/>
          <w:sz w:val="24"/>
          <w:szCs w:val="24"/>
          <w:lang w:val="en-US"/>
        </w:rPr>
        <w:t xml:space="preserve"> </w:t>
      </w:r>
      <w:r w:rsidR="00BB59DA" w:rsidRPr="00BB59DA">
        <w:rPr>
          <w:rFonts w:ascii="Times New Roman" w:hAnsi="Times New Roman"/>
          <w:sz w:val="24"/>
          <w:szCs w:val="24"/>
          <w:lang w:val="en-US"/>
        </w:rPr>
        <w:t>tacit knowledge in the post-acquisition integration of the</w:t>
      </w:r>
      <w:r w:rsidR="00BB59DA">
        <w:rPr>
          <w:rFonts w:ascii="Times New Roman" w:hAnsi="Times New Roman"/>
          <w:sz w:val="24"/>
          <w:szCs w:val="24"/>
          <w:lang w:val="en-US"/>
        </w:rPr>
        <w:t>ir</w:t>
      </w:r>
      <w:r w:rsidR="00BB59DA" w:rsidRPr="00BB59DA">
        <w:rPr>
          <w:rFonts w:ascii="Times New Roman" w:hAnsi="Times New Roman"/>
          <w:sz w:val="24"/>
          <w:szCs w:val="24"/>
          <w:lang w:val="en-US"/>
        </w:rPr>
        <w:t xml:space="preserve"> outward M&amp;A</w:t>
      </w:r>
      <w:r w:rsidR="00BB59DA">
        <w:rPr>
          <w:rFonts w:ascii="Times New Roman" w:hAnsi="Times New Roman"/>
          <w:sz w:val="24"/>
          <w:szCs w:val="24"/>
          <w:lang w:val="en-US"/>
        </w:rPr>
        <w:t xml:space="preserve"> in developed economies. </w:t>
      </w:r>
      <w:r w:rsidR="002632CD">
        <w:rPr>
          <w:rFonts w:ascii="Times New Roman" w:hAnsi="Times New Roman"/>
          <w:sz w:val="24"/>
          <w:szCs w:val="24"/>
          <w:lang w:val="en-US"/>
        </w:rPr>
        <w:t xml:space="preserve">Such </w:t>
      </w:r>
      <w:r w:rsidR="002632CD" w:rsidRPr="002632CD">
        <w:rPr>
          <w:rFonts w:ascii="Times New Roman" w:hAnsi="Times New Roman"/>
          <w:sz w:val="24"/>
          <w:szCs w:val="24"/>
          <w:lang w:val="en-US"/>
        </w:rPr>
        <w:t>imbalance of explicit and tacit knowledge transfer</w:t>
      </w:r>
      <w:r w:rsidR="002632CD">
        <w:rPr>
          <w:rFonts w:ascii="Times New Roman" w:hAnsi="Times New Roman"/>
          <w:sz w:val="24"/>
          <w:szCs w:val="24"/>
          <w:lang w:val="en-US"/>
        </w:rPr>
        <w:t xml:space="preserve"> </w:t>
      </w:r>
      <w:r w:rsidR="00510584">
        <w:rPr>
          <w:rFonts w:ascii="Times New Roman" w:hAnsi="Times New Roman" w:hint="eastAsia"/>
          <w:sz w:val="24"/>
          <w:szCs w:val="24"/>
          <w:lang w:val="en-US"/>
        </w:rPr>
        <w:t>is</w:t>
      </w:r>
      <w:r w:rsidR="00510584">
        <w:rPr>
          <w:rFonts w:ascii="Times New Roman" w:hAnsi="Times New Roman"/>
          <w:sz w:val="24"/>
          <w:szCs w:val="24"/>
          <w:lang w:val="en-US"/>
        </w:rPr>
        <w:t xml:space="preserve"> </w:t>
      </w:r>
      <w:r w:rsidR="00510584">
        <w:rPr>
          <w:rFonts w:ascii="Times New Roman" w:hAnsi="Times New Roman" w:hint="eastAsia"/>
          <w:sz w:val="24"/>
          <w:szCs w:val="24"/>
          <w:lang w:val="en-US"/>
        </w:rPr>
        <w:t>a</w:t>
      </w:r>
      <w:r w:rsidR="002632CD">
        <w:rPr>
          <w:rFonts w:ascii="Times New Roman" w:hAnsi="Times New Roman"/>
          <w:sz w:val="24"/>
          <w:szCs w:val="24"/>
          <w:lang w:val="en-US"/>
        </w:rPr>
        <w:t xml:space="preserve"> function </w:t>
      </w:r>
      <w:r w:rsidR="002632CD" w:rsidRPr="002632CD">
        <w:rPr>
          <w:rFonts w:ascii="Times New Roman" w:hAnsi="Times New Roman"/>
          <w:sz w:val="24"/>
          <w:szCs w:val="24"/>
          <w:lang w:val="en-US"/>
        </w:rPr>
        <w:t xml:space="preserve">of </w:t>
      </w:r>
      <w:r w:rsidR="002632CD">
        <w:rPr>
          <w:rFonts w:ascii="Times New Roman" w:hAnsi="Times New Roman"/>
          <w:sz w:val="24"/>
          <w:szCs w:val="24"/>
          <w:lang w:val="en-US"/>
        </w:rPr>
        <w:t xml:space="preserve">the </w:t>
      </w:r>
      <w:r w:rsidR="002632CD" w:rsidRPr="002632CD">
        <w:rPr>
          <w:rFonts w:ascii="Times New Roman" w:hAnsi="Times New Roman"/>
          <w:sz w:val="24"/>
          <w:szCs w:val="24"/>
          <w:lang w:val="en-US"/>
        </w:rPr>
        <w:t>complementar</w:t>
      </w:r>
      <w:r w:rsidR="002632CD">
        <w:rPr>
          <w:rFonts w:ascii="Times New Roman" w:hAnsi="Times New Roman"/>
          <w:sz w:val="24"/>
          <w:szCs w:val="24"/>
          <w:lang w:val="en-US"/>
        </w:rPr>
        <w:t xml:space="preserve">ity </w:t>
      </w:r>
      <w:r w:rsidR="00991F3C">
        <w:rPr>
          <w:rFonts w:ascii="Times New Roman" w:hAnsi="Times New Roman"/>
          <w:sz w:val="24"/>
          <w:szCs w:val="24"/>
          <w:lang w:val="en-US"/>
        </w:rPr>
        <w:t>in</w:t>
      </w:r>
      <w:r w:rsidR="002632CD">
        <w:rPr>
          <w:rFonts w:ascii="Times New Roman" w:hAnsi="Times New Roman"/>
          <w:sz w:val="24"/>
          <w:szCs w:val="24"/>
          <w:lang w:val="en-US"/>
        </w:rPr>
        <w:t xml:space="preserve"> explicit knowledge, home</w:t>
      </w:r>
      <w:r w:rsidR="002632CD">
        <w:rPr>
          <w:rFonts w:ascii="Times New Roman" w:hAnsi="Times New Roman" w:hint="eastAsia"/>
          <w:sz w:val="24"/>
          <w:szCs w:val="24"/>
          <w:lang w:val="en-US"/>
        </w:rPr>
        <w:t xml:space="preserve"> </w:t>
      </w:r>
      <w:r w:rsidR="002632CD" w:rsidRPr="002632CD">
        <w:rPr>
          <w:rFonts w:ascii="Times New Roman" w:hAnsi="Times New Roman"/>
          <w:sz w:val="24"/>
          <w:szCs w:val="24"/>
          <w:lang w:val="en-US"/>
        </w:rPr>
        <w:t>market advantage, cultural differences and scarcity of key members of staff.</w:t>
      </w:r>
      <w:r w:rsidR="002632CD">
        <w:rPr>
          <w:rFonts w:ascii="Times New Roman" w:hAnsi="Times New Roman"/>
          <w:sz w:val="24"/>
          <w:szCs w:val="24"/>
          <w:lang w:val="en-US"/>
        </w:rPr>
        <w:t xml:space="preserve"> </w:t>
      </w:r>
    </w:p>
    <w:p w14:paraId="70FDC76B" w14:textId="6B85D551" w:rsidR="008B5886" w:rsidRDefault="008B5886" w:rsidP="007673A8">
      <w:pPr>
        <w:spacing w:line="480" w:lineRule="auto"/>
        <w:ind w:firstLineChars="200" w:firstLine="480"/>
        <w:jc w:val="left"/>
        <w:rPr>
          <w:rFonts w:ascii="Times New Roman" w:hAnsi="Times New Roman"/>
          <w:sz w:val="24"/>
          <w:szCs w:val="24"/>
          <w:lang w:val="en-US"/>
        </w:rPr>
      </w:pPr>
      <w:r>
        <w:rPr>
          <w:rFonts w:ascii="Times New Roman" w:hAnsi="Times New Roman"/>
          <w:sz w:val="24"/>
          <w:szCs w:val="24"/>
          <w:lang w:val="en-US"/>
        </w:rPr>
        <w:t xml:space="preserve">This study offers several contributions. First, </w:t>
      </w:r>
      <w:r w:rsidR="006451DE">
        <w:rPr>
          <w:rFonts w:ascii="Times New Roman" w:hAnsi="Times New Roman"/>
          <w:sz w:val="24"/>
          <w:szCs w:val="24"/>
          <w:lang w:val="en-US"/>
        </w:rPr>
        <w:t>it</w:t>
      </w:r>
      <w:r>
        <w:rPr>
          <w:rFonts w:ascii="Times New Roman" w:hAnsi="Times New Roman"/>
          <w:sz w:val="24"/>
          <w:szCs w:val="24"/>
          <w:lang w:val="en-US"/>
        </w:rPr>
        <w:t xml:space="preserve"> contribute</w:t>
      </w:r>
      <w:r w:rsidR="006451DE">
        <w:rPr>
          <w:rFonts w:ascii="Times New Roman" w:hAnsi="Times New Roman"/>
          <w:sz w:val="24"/>
          <w:szCs w:val="24"/>
          <w:lang w:val="en-US"/>
        </w:rPr>
        <w:t>s</w:t>
      </w:r>
      <w:r>
        <w:rPr>
          <w:rFonts w:ascii="Times New Roman" w:hAnsi="Times New Roman"/>
          <w:sz w:val="24"/>
          <w:szCs w:val="24"/>
          <w:lang w:val="en-US"/>
        </w:rPr>
        <w:t xml:space="preserve"> to </w:t>
      </w:r>
      <w:r w:rsidR="009A3448">
        <w:rPr>
          <w:rFonts w:ascii="Times New Roman" w:hAnsi="Times New Roman"/>
          <w:sz w:val="24"/>
          <w:szCs w:val="24"/>
          <w:lang w:val="en-US"/>
        </w:rPr>
        <w:t xml:space="preserve">the understanding of knowledge transfer in EMNCs’ </w:t>
      </w:r>
      <w:r w:rsidR="006B133F">
        <w:rPr>
          <w:rFonts w:ascii="Times New Roman" w:hAnsi="Times New Roman"/>
          <w:sz w:val="24"/>
          <w:szCs w:val="24"/>
          <w:lang w:val="en-US"/>
        </w:rPr>
        <w:t>outward</w:t>
      </w:r>
      <w:r w:rsidR="009A3448">
        <w:rPr>
          <w:rFonts w:ascii="Times New Roman" w:hAnsi="Times New Roman"/>
          <w:sz w:val="24"/>
          <w:szCs w:val="24"/>
          <w:lang w:val="en-US"/>
        </w:rPr>
        <w:t xml:space="preserve"> M&amp;A</w:t>
      </w:r>
      <w:r w:rsidR="00072FFC">
        <w:rPr>
          <w:rFonts w:ascii="Times New Roman" w:hAnsi="Times New Roman"/>
          <w:sz w:val="24"/>
          <w:szCs w:val="24"/>
          <w:lang w:val="en-US"/>
        </w:rPr>
        <w:t xml:space="preserve"> by identifying the nature of the </w:t>
      </w:r>
      <w:r w:rsidR="00072FFC">
        <w:rPr>
          <w:rFonts w:ascii="Times New Roman" w:hAnsi="Times New Roman"/>
          <w:sz w:val="24"/>
          <w:szCs w:val="24"/>
          <w:lang w:val="en-US"/>
        </w:rPr>
        <w:lastRenderedPageBreak/>
        <w:t>transferred knowledge</w:t>
      </w:r>
      <w:r w:rsidR="009A3448">
        <w:rPr>
          <w:rFonts w:ascii="Times New Roman" w:hAnsi="Times New Roman"/>
          <w:sz w:val="24"/>
          <w:szCs w:val="24"/>
          <w:lang w:val="en-US"/>
        </w:rPr>
        <w:t xml:space="preserve">. </w:t>
      </w:r>
      <w:r w:rsidR="009A3448" w:rsidRPr="009A3448">
        <w:rPr>
          <w:rFonts w:ascii="Times New Roman" w:hAnsi="Times New Roman"/>
          <w:sz w:val="24"/>
          <w:szCs w:val="24"/>
          <w:lang w:val="en-US"/>
        </w:rPr>
        <w:t>The findings on the imbalance betwe</w:t>
      </w:r>
      <w:r w:rsidR="009A3448">
        <w:rPr>
          <w:rFonts w:ascii="Times New Roman" w:hAnsi="Times New Roman"/>
          <w:sz w:val="24"/>
          <w:szCs w:val="24"/>
          <w:lang w:val="en-US"/>
        </w:rPr>
        <w:t>en explicit and tacit knowledge</w:t>
      </w:r>
      <w:r w:rsidR="009A3448">
        <w:rPr>
          <w:rFonts w:ascii="Times New Roman" w:hAnsi="Times New Roman" w:hint="eastAsia"/>
          <w:sz w:val="24"/>
          <w:szCs w:val="24"/>
          <w:lang w:val="en-US"/>
        </w:rPr>
        <w:t xml:space="preserve"> </w:t>
      </w:r>
      <w:r w:rsidR="009A3448" w:rsidRPr="009A3448">
        <w:rPr>
          <w:rFonts w:ascii="Times New Roman" w:hAnsi="Times New Roman"/>
          <w:sz w:val="24"/>
          <w:szCs w:val="24"/>
          <w:lang w:val="en-US"/>
        </w:rPr>
        <w:t>transfer are different from</w:t>
      </w:r>
      <w:r w:rsidR="00AC38D8">
        <w:rPr>
          <w:rFonts w:ascii="Times New Roman" w:hAnsi="Times New Roman"/>
          <w:sz w:val="24"/>
          <w:szCs w:val="24"/>
          <w:lang w:val="en-US"/>
        </w:rPr>
        <w:t xml:space="preserve"> ex</w:t>
      </w:r>
      <w:r w:rsidR="00E13E88">
        <w:rPr>
          <w:rFonts w:ascii="Times New Roman" w:hAnsi="Times New Roman"/>
          <w:sz w:val="24"/>
          <w:szCs w:val="24"/>
          <w:lang w:val="en-US"/>
        </w:rPr>
        <w:t>isting</w:t>
      </w:r>
      <w:r w:rsidR="00AC38D8">
        <w:rPr>
          <w:rFonts w:ascii="Times New Roman" w:hAnsi="Times New Roman"/>
          <w:sz w:val="24"/>
          <w:szCs w:val="24"/>
          <w:lang w:val="en-US"/>
        </w:rPr>
        <w:t xml:space="preserve"> literature built on the experience of DMNCs</w:t>
      </w:r>
      <w:r w:rsidR="00B66D39">
        <w:rPr>
          <w:rFonts w:ascii="Times New Roman" w:hAnsi="Times New Roman"/>
          <w:sz w:val="24"/>
          <w:szCs w:val="24"/>
          <w:lang w:val="en-US"/>
        </w:rPr>
        <w:t>,</w:t>
      </w:r>
      <w:r w:rsidR="00AC38D8">
        <w:rPr>
          <w:rFonts w:ascii="Times New Roman" w:hAnsi="Times New Roman"/>
          <w:sz w:val="24"/>
          <w:szCs w:val="24"/>
          <w:lang w:val="en-US"/>
        </w:rPr>
        <w:t xml:space="preserve"> which </w:t>
      </w:r>
      <w:r w:rsidR="00B66D39">
        <w:rPr>
          <w:rFonts w:ascii="Times New Roman" w:hAnsi="Times New Roman"/>
          <w:sz w:val="24"/>
          <w:szCs w:val="24"/>
          <w:lang w:val="en-US"/>
        </w:rPr>
        <w:t>emphasis</w:t>
      </w:r>
      <w:r w:rsidR="00AC38D8">
        <w:rPr>
          <w:rFonts w:ascii="Times New Roman" w:hAnsi="Times New Roman"/>
          <w:sz w:val="24"/>
          <w:szCs w:val="24"/>
          <w:lang w:val="en-US"/>
        </w:rPr>
        <w:t>es the significance of the tacit knowledge transfer in achieving competitive advantage</w:t>
      </w:r>
      <w:r w:rsidR="00C533C5">
        <w:rPr>
          <w:rFonts w:ascii="Times New Roman" w:hAnsi="Times New Roman"/>
          <w:sz w:val="24"/>
          <w:szCs w:val="24"/>
          <w:lang w:val="en-US"/>
        </w:rPr>
        <w:t xml:space="preserve"> (Michailova </w:t>
      </w:r>
      <w:r w:rsidR="00C533C5" w:rsidRPr="00C533C5">
        <w:rPr>
          <w:rFonts w:ascii="Times New Roman" w:hAnsi="Times New Roman"/>
          <w:sz w:val="24"/>
          <w:szCs w:val="24"/>
          <w:lang w:val="en-US"/>
        </w:rPr>
        <w:t>&amp; Mustaffa</w:t>
      </w:r>
      <w:r w:rsidR="00C533C5">
        <w:rPr>
          <w:rFonts w:ascii="Times New Roman" w:hAnsi="Times New Roman"/>
          <w:sz w:val="24"/>
          <w:szCs w:val="24"/>
          <w:lang w:val="en-US"/>
        </w:rPr>
        <w:t>, 2012)</w:t>
      </w:r>
      <w:r w:rsidR="00AC38D8">
        <w:rPr>
          <w:rFonts w:ascii="Times New Roman" w:hAnsi="Times New Roman"/>
          <w:sz w:val="24"/>
          <w:szCs w:val="24"/>
          <w:lang w:val="en-US"/>
        </w:rPr>
        <w:t>. Second,</w:t>
      </w:r>
      <w:r w:rsidR="00072FFC">
        <w:rPr>
          <w:rFonts w:ascii="Times New Roman" w:hAnsi="Times New Roman"/>
          <w:sz w:val="24"/>
          <w:szCs w:val="24"/>
          <w:lang w:val="en-US"/>
        </w:rPr>
        <w:t xml:space="preserve"> </w:t>
      </w:r>
      <w:r w:rsidR="00B66D39">
        <w:rPr>
          <w:rFonts w:ascii="Times New Roman" w:hAnsi="Times New Roman"/>
          <w:sz w:val="24"/>
          <w:szCs w:val="24"/>
          <w:lang w:val="en-US"/>
        </w:rPr>
        <w:t>the rationales underlying such imbalance</w:t>
      </w:r>
      <w:r w:rsidR="006B133F">
        <w:rPr>
          <w:rFonts w:ascii="Times New Roman" w:hAnsi="Times New Roman"/>
          <w:sz w:val="24"/>
          <w:szCs w:val="24"/>
          <w:lang w:val="en-US"/>
        </w:rPr>
        <w:t xml:space="preserve"> </w:t>
      </w:r>
      <w:r w:rsidR="006451DE">
        <w:rPr>
          <w:rFonts w:ascii="Times New Roman" w:hAnsi="Times New Roman"/>
          <w:sz w:val="24"/>
          <w:szCs w:val="24"/>
          <w:lang w:val="en-US"/>
        </w:rPr>
        <w:t>enrich our understanding of the</w:t>
      </w:r>
      <w:r w:rsidR="006B133F">
        <w:rPr>
          <w:rFonts w:ascii="Times New Roman" w:hAnsi="Times New Roman"/>
          <w:sz w:val="24"/>
          <w:szCs w:val="24"/>
          <w:lang w:val="en-US"/>
        </w:rPr>
        <w:t xml:space="preserve"> </w:t>
      </w:r>
      <w:r w:rsidR="006451DE">
        <w:rPr>
          <w:rFonts w:ascii="Times New Roman" w:hAnsi="Times New Roman"/>
          <w:sz w:val="24"/>
          <w:szCs w:val="24"/>
          <w:lang w:val="en-US"/>
        </w:rPr>
        <w:t>facilitators and hin</w:t>
      </w:r>
      <w:r w:rsidR="00E13E88">
        <w:rPr>
          <w:rFonts w:ascii="Times New Roman" w:hAnsi="Times New Roman"/>
          <w:sz w:val="24"/>
          <w:szCs w:val="24"/>
          <w:lang w:val="en-US"/>
        </w:rPr>
        <w:t>drance</w:t>
      </w:r>
      <w:r w:rsidR="006451DE">
        <w:rPr>
          <w:rFonts w:ascii="Times New Roman" w:hAnsi="Times New Roman"/>
          <w:sz w:val="24"/>
          <w:szCs w:val="24"/>
          <w:lang w:val="en-US"/>
        </w:rPr>
        <w:t>s</w:t>
      </w:r>
      <w:r w:rsidR="006B133F" w:rsidRPr="006B133F">
        <w:rPr>
          <w:rFonts w:ascii="Times New Roman" w:hAnsi="Times New Roman"/>
          <w:sz w:val="24"/>
          <w:szCs w:val="24"/>
          <w:lang w:val="en-US"/>
        </w:rPr>
        <w:t xml:space="preserve"> of the post-acquisition knowledge transfer in EMNCs’ outward M&amp;A to</w:t>
      </w:r>
      <w:r w:rsidR="006B133F">
        <w:rPr>
          <w:rFonts w:ascii="Times New Roman" w:hAnsi="Times New Roman" w:hint="eastAsia"/>
          <w:sz w:val="24"/>
          <w:szCs w:val="24"/>
          <w:lang w:val="en-US"/>
        </w:rPr>
        <w:t xml:space="preserve"> </w:t>
      </w:r>
      <w:r w:rsidR="006B133F" w:rsidRPr="006B133F">
        <w:rPr>
          <w:rFonts w:ascii="Times New Roman" w:hAnsi="Times New Roman"/>
          <w:sz w:val="24"/>
          <w:szCs w:val="24"/>
          <w:lang w:val="en-US"/>
        </w:rPr>
        <w:t>developed countries.</w:t>
      </w:r>
      <w:r w:rsidR="006B133F">
        <w:rPr>
          <w:rFonts w:ascii="Times New Roman" w:hAnsi="Times New Roman"/>
          <w:sz w:val="24"/>
          <w:szCs w:val="24"/>
          <w:lang w:val="en-US"/>
        </w:rPr>
        <w:t xml:space="preserve"> </w:t>
      </w:r>
      <w:r w:rsidR="00801451">
        <w:rPr>
          <w:rFonts w:ascii="Times New Roman" w:hAnsi="Times New Roman"/>
          <w:sz w:val="24"/>
          <w:szCs w:val="24"/>
          <w:lang w:val="en-US"/>
        </w:rPr>
        <w:t xml:space="preserve">Third, </w:t>
      </w:r>
      <w:r w:rsidR="006451DE">
        <w:rPr>
          <w:rFonts w:ascii="Times New Roman" w:hAnsi="Times New Roman"/>
          <w:sz w:val="24"/>
          <w:szCs w:val="24"/>
          <w:lang w:val="en-US"/>
        </w:rPr>
        <w:t>it</w:t>
      </w:r>
      <w:r w:rsidR="00801451">
        <w:rPr>
          <w:rFonts w:ascii="Times New Roman" w:hAnsi="Times New Roman"/>
          <w:sz w:val="24"/>
          <w:szCs w:val="24"/>
          <w:lang w:val="en-US"/>
        </w:rPr>
        <w:t xml:space="preserve"> contribute</w:t>
      </w:r>
      <w:r w:rsidR="006451DE">
        <w:rPr>
          <w:rFonts w:ascii="Times New Roman" w:hAnsi="Times New Roman"/>
          <w:sz w:val="24"/>
          <w:szCs w:val="24"/>
          <w:lang w:val="en-US"/>
        </w:rPr>
        <w:t>s</w:t>
      </w:r>
      <w:r w:rsidR="00801451">
        <w:rPr>
          <w:rFonts w:ascii="Times New Roman" w:hAnsi="Times New Roman"/>
          <w:sz w:val="24"/>
          <w:szCs w:val="24"/>
          <w:lang w:val="en-US"/>
        </w:rPr>
        <w:t xml:space="preserve"> to </w:t>
      </w:r>
      <w:r w:rsidR="00E13E88">
        <w:rPr>
          <w:rFonts w:ascii="Times New Roman" w:hAnsi="Times New Roman"/>
          <w:sz w:val="24"/>
          <w:szCs w:val="24"/>
          <w:lang w:val="en-US"/>
        </w:rPr>
        <w:t xml:space="preserve">the </w:t>
      </w:r>
      <w:r w:rsidR="00801451">
        <w:rPr>
          <w:rFonts w:ascii="Times New Roman" w:hAnsi="Times New Roman"/>
          <w:sz w:val="24"/>
          <w:szCs w:val="24"/>
          <w:lang w:val="en-US"/>
        </w:rPr>
        <w:t>absorptive capacity literature by linking absorptive capacity to the transfer of explicit and tacit knowledge separately (Volberda et al., 2010), and by uncovering two new antecedents of absorptive capacity (knowledge complementarity and home country advantage) in this important research context.</w:t>
      </w:r>
    </w:p>
    <w:p w14:paraId="6CAD1D6D" w14:textId="77777777" w:rsidR="006A48C2" w:rsidRDefault="006A48C2" w:rsidP="006A48C2">
      <w:pPr>
        <w:spacing w:line="480" w:lineRule="auto"/>
        <w:outlineLvl w:val="0"/>
        <w:rPr>
          <w:rFonts w:ascii="Times New Roman" w:hAnsi="Times New Roman"/>
          <w:b/>
          <w:sz w:val="24"/>
          <w:szCs w:val="24"/>
          <w:lang w:val="en-US"/>
        </w:rPr>
      </w:pPr>
    </w:p>
    <w:p w14:paraId="484EDF40" w14:textId="77777777" w:rsidR="006A48C2" w:rsidRPr="000300DE" w:rsidRDefault="006A48C2" w:rsidP="006A48C2">
      <w:pPr>
        <w:spacing w:line="480" w:lineRule="auto"/>
        <w:outlineLvl w:val="0"/>
        <w:rPr>
          <w:rFonts w:ascii="Times New Roman" w:hAnsi="Times New Roman"/>
          <w:b/>
          <w:sz w:val="28"/>
          <w:szCs w:val="28"/>
          <w:lang w:val="en-US"/>
        </w:rPr>
      </w:pPr>
      <w:r w:rsidRPr="000300DE">
        <w:rPr>
          <w:rFonts w:ascii="Times New Roman" w:hAnsi="Times New Roman"/>
          <w:b/>
          <w:sz w:val="28"/>
          <w:szCs w:val="28"/>
          <w:lang w:val="en-US"/>
        </w:rPr>
        <w:t>Literature review and theoretical foundation</w:t>
      </w:r>
    </w:p>
    <w:p w14:paraId="2D0A1923" w14:textId="2BBAAC8F" w:rsidR="001D38D8" w:rsidRPr="00B8697B" w:rsidRDefault="001E013A" w:rsidP="00D74A93">
      <w:pPr>
        <w:spacing w:line="480" w:lineRule="auto"/>
        <w:jc w:val="left"/>
        <w:rPr>
          <w:rFonts w:ascii="Times New Roman" w:hAnsi="Times New Roman"/>
          <w:sz w:val="24"/>
          <w:szCs w:val="24"/>
          <w:lang w:val="en-US"/>
        </w:rPr>
      </w:pPr>
      <w:bookmarkStart w:id="16" w:name="OLE_LINK55"/>
      <w:bookmarkStart w:id="17" w:name="OLE_LINK56"/>
      <w:r>
        <w:rPr>
          <w:rFonts w:ascii="Times New Roman" w:hAnsi="Times New Roman"/>
          <w:sz w:val="24"/>
          <w:szCs w:val="24"/>
          <w:lang w:val="en-US"/>
        </w:rPr>
        <w:t>W</w:t>
      </w:r>
      <w:r w:rsidR="00B8697B" w:rsidRPr="00B8697B">
        <w:rPr>
          <w:rFonts w:ascii="Times New Roman" w:hAnsi="Times New Roman"/>
          <w:sz w:val="24"/>
          <w:szCs w:val="24"/>
          <w:lang w:val="en-US"/>
        </w:rPr>
        <w:t xml:space="preserve">e </w:t>
      </w:r>
      <w:r w:rsidR="005115B3">
        <w:rPr>
          <w:rFonts w:ascii="Times New Roman" w:hAnsi="Times New Roman"/>
          <w:sz w:val="24"/>
          <w:szCs w:val="24"/>
          <w:lang w:val="en-US"/>
        </w:rPr>
        <w:t xml:space="preserve">will </w:t>
      </w:r>
      <w:r w:rsidR="001A6DC5">
        <w:rPr>
          <w:rFonts w:ascii="Times New Roman" w:hAnsi="Times New Roman"/>
          <w:sz w:val="24"/>
          <w:szCs w:val="24"/>
          <w:lang w:val="en-US"/>
        </w:rPr>
        <w:t xml:space="preserve">firstly </w:t>
      </w:r>
      <w:r w:rsidR="00B8697B" w:rsidRPr="00B8697B">
        <w:rPr>
          <w:rFonts w:ascii="Times New Roman" w:hAnsi="Times New Roman"/>
          <w:sz w:val="24"/>
          <w:szCs w:val="24"/>
          <w:lang w:val="en-US"/>
        </w:rPr>
        <w:t xml:space="preserve">review the literature on knowledge transfer in M&amp;A and EMNCs’ knowledge seeking through international M&amp;A to derive our first research question. The second research question will then be identified </w:t>
      </w:r>
      <w:r w:rsidR="005115B3">
        <w:rPr>
          <w:rFonts w:ascii="Times New Roman" w:hAnsi="Times New Roman"/>
          <w:sz w:val="24"/>
          <w:szCs w:val="24"/>
          <w:lang w:val="en-US"/>
        </w:rPr>
        <w:t xml:space="preserve">by </w:t>
      </w:r>
      <w:r w:rsidR="00B8697B" w:rsidRPr="00B8697B">
        <w:rPr>
          <w:rFonts w:ascii="Times New Roman" w:hAnsi="Times New Roman"/>
          <w:sz w:val="24"/>
          <w:szCs w:val="24"/>
          <w:lang w:val="en-US"/>
        </w:rPr>
        <w:t>reviewing the literature on tacit and explicit knowledge transfer in M&amp;A.</w:t>
      </w:r>
    </w:p>
    <w:p w14:paraId="1ECF08B7" w14:textId="77777777" w:rsidR="00375AE6" w:rsidRDefault="00375AE6" w:rsidP="006A48C2">
      <w:pPr>
        <w:spacing w:line="480" w:lineRule="auto"/>
        <w:rPr>
          <w:rFonts w:ascii="Times New Roman" w:hAnsi="Times New Roman"/>
          <w:b/>
          <w:sz w:val="24"/>
          <w:szCs w:val="24"/>
          <w:lang w:val="en-US"/>
        </w:rPr>
      </w:pPr>
    </w:p>
    <w:p w14:paraId="078E0B7B" w14:textId="77777777" w:rsidR="006A48C2" w:rsidRPr="000300DE" w:rsidRDefault="006A48C2" w:rsidP="006A48C2">
      <w:pPr>
        <w:spacing w:line="480" w:lineRule="auto"/>
        <w:rPr>
          <w:rFonts w:ascii="Times New Roman" w:hAnsi="Times New Roman"/>
          <w:b/>
          <w:sz w:val="24"/>
          <w:szCs w:val="24"/>
          <w:lang w:val="en-US"/>
        </w:rPr>
      </w:pPr>
      <w:r w:rsidRPr="000300DE">
        <w:rPr>
          <w:rFonts w:ascii="Times New Roman" w:hAnsi="Times New Roman" w:hint="eastAsia"/>
          <w:b/>
          <w:sz w:val="24"/>
          <w:szCs w:val="24"/>
          <w:lang w:val="en-US"/>
        </w:rPr>
        <w:t>K</w:t>
      </w:r>
      <w:r w:rsidRPr="000300DE">
        <w:rPr>
          <w:rFonts w:ascii="Times New Roman" w:hAnsi="Times New Roman"/>
          <w:b/>
          <w:sz w:val="24"/>
          <w:szCs w:val="24"/>
          <w:lang w:val="en-US"/>
        </w:rPr>
        <w:t xml:space="preserve">nowledge transfer in </w:t>
      </w:r>
      <w:r w:rsidR="00DD318B" w:rsidRPr="000300DE">
        <w:rPr>
          <w:rFonts w:ascii="Times New Roman" w:hAnsi="Times New Roman"/>
          <w:b/>
          <w:sz w:val="24"/>
          <w:szCs w:val="24"/>
          <w:lang w:val="en-US"/>
        </w:rPr>
        <w:t>M&amp;A</w:t>
      </w:r>
    </w:p>
    <w:bookmarkEnd w:id="16"/>
    <w:bookmarkEnd w:id="17"/>
    <w:p w14:paraId="17F11E1A" w14:textId="79750E57" w:rsidR="006A48C2" w:rsidRDefault="003725B7" w:rsidP="00003B99">
      <w:pPr>
        <w:spacing w:line="480" w:lineRule="auto"/>
        <w:jc w:val="left"/>
        <w:rPr>
          <w:rFonts w:ascii="Times New Roman" w:hAnsi="Times New Roman"/>
          <w:sz w:val="24"/>
          <w:szCs w:val="24"/>
          <w:lang w:val="en-US"/>
        </w:rPr>
      </w:pPr>
      <w:r>
        <w:rPr>
          <w:rFonts w:ascii="Times New Roman" w:hAnsi="Times New Roman"/>
          <w:sz w:val="24"/>
          <w:szCs w:val="24"/>
          <w:lang w:val="en-US"/>
        </w:rPr>
        <w:t xml:space="preserve">The knowledge perspective has been dominant in mainstream research on M&amp;A integration (e.g., Bresman et al., 1999; Birkinshaw et al., 2000). </w:t>
      </w:r>
      <w:r w:rsidR="006A48C2" w:rsidRPr="002A66A1">
        <w:rPr>
          <w:rFonts w:ascii="Times New Roman" w:hAnsi="Times New Roman"/>
          <w:sz w:val="24"/>
          <w:szCs w:val="24"/>
          <w:lang w:val="en-US"/>
        </w:rPr>
        <w:t xml:space="preserve">The </w:t>
      </w:r>
      <w:r w:rsidR="008612E9">
        <w:rPr>
          <w:rFonts w:ascii="Times New Roman" w:hAnsi="Times New Roman"/>
          <w:sz w:val="24"/>
          <w:szCs w:val="24"/>
          <w:lang w:val="en-US"/>
        </w:rPr>
        <w:t>knowledge based view (</w:t>
      </w:r>
      <w:r w:rsidR="006A48C2" w:rsidRPr="002A66A1">
        <w:rPr>
          <w:rFonts w:ascii="Times New Roman" w:hAnsi="Times New Roman"/>
          <w:sz w:val="24"/>
          <w:szCs w:val="24"/>
          <w:lang w:val="en-US"/>
        </w:rPr>
        <w:t>KBV</w:t>
      </w:r>
      <w:r w:rsidR="008612E9">
        <w:rPr>
          <w:rFonts w:ascii="Times New Roman" w:hAnsi="Times New Roman"/>
          <w:sz w:val="24"/>
          <w:szCs w:val="24"/>
          <w:lang w:val="en-US"/>
        </w:rPr>
        <w:t>)</w:t>
      </w:r>
      <w:r w:rsidR="006A48C2" w:rsidRPr="002A66A1">
        <w:rPr>
          <w:rFonts w:ascii="Times New Roman" w:hAnsi="Times New Roman"/>
          <w:sz w:val="24"/>
          <w:szCs w:val="24"/>
          <w:lang w:val="en-US"/>
        </w:rPr>
        <w:t xml:space="preserve"> argues that knowledge is a firm’s most significant resource, and that </w:t>
      </w:r>
      <w:r w:rsidR="006A48C2" w:rsidRPr="002A66A1">
        <w:rPr>
          <w:rFonts w:ascii="Times New Roman" w:hAnsi="Times New Roman"/>
          <w:sz w:val="24"/>
          <w:szCs w:val="24"/>
          <w:lang w:val="en-US"/>
        </w:rPr>
        <w:lastRenderedPageBreak/>
        <w:t>heterogeneous knowledge bases are the major determinants of a firm’s sustained competitive advantage (Kogut</w:t>
      </w:r>
      <w:r w:rsidR="006A48C2">
        <w:rPr>
          <w:rFonts w:ascii="Times New Roman" w:hAnsi="Times New Roman" w:hint="eastAsia"/>
          <w:sz w:val="24"/>
          <w:szCs w:val="24"/>
          <w:lang w:val="en-US"/>
        </w:rPr>
        <w:t xml:space="preserve"> </w:t>
      </w:r>
      <w:r w:rsidR="005F61EE">
        <w:rPr>
          <w:rFonts w:ascii="Times New Roman" w:hAnsi="Times New Roman"/>
          <w:sz w:val="24"/>
          <w:szCs w:val="24"/>
          <w:lang w:val="en-US"/>
        </w:rPr>
        <w:t>&amp;</w:t>
      </w:r>
      <w:r w:rsidR="006A48C2" w:rsidRPr="002A66A1">
        <w:rPr>
          <w:rFonts w:ascii="Times New Roman" w:hAnsi="Times New Roman"/>
          <w:sz w:val="24"/>
          <w:szCs w:val="24"/>
          <w:lang w:val="en-US"/>
        </w:rPr>
        <w:t xml:space="preserve"> Zander, 1992, 1993; Nonaka, 1994; Grant, 1996).</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 xml:space="preserve">One of the most important features of MNCs is their ability to </w:t>
      </w:r>
      <w:r w:rsidR="006A48C2" w:rsidRPr="00D138CC">
        <w:rPr>
          <w:rFonts w:ascii="Times New Roman" w:hAnsi="Times New Roman"/>
          <w:sz w:val="24"/>
          <w:szCs w:val="24"/>
          <w:lang w:val="en-US"/>
        </w:rPr>
        <w:t>utili</w:t>
      </w:r>
      <w:r w:rsidR="00C814BD">
        <w:rPr>
          <w:rFonts w:ascii="Times New Roman" w:hAnsi="Times New Roman"/>
          <w:sz w:val="24"/>
          <w:szCs w:val="24"/>
          <w:lang w:val="en-US"/>
        </w:rPr>
        <w:t>s</w:t>
      </w:r>
      <w:r w:rsidR="006A48C2" w:rsidRPr="00D138CC">
        <w:rPr>
          <w:rFonts w:ascii="Times New Roman" w:hAnsi="Times New Roman"/>
          <w:sz w:val="24"/>
          <w:szCs w:val="24"/>
          <w:lang w:val="en-US"/>
        </w:rPr>
        <w:t>e</w:t>
      </w:r>
      <w:r w:rsidR="006A48C2" w:rsidRPr="002A66A1">
        <w:rPr>
          <w:rFonts w:ascii="Times New Roman" w:hAnsi="Times New Roman"/>
          <w:sz w:val="24"/>
          <w:szCs w:val="24"/>
          <w:lang w:val="en-US"/>
        </w:rPr>
        <w:t xml:space="preserve"> knowledge residing in geographically dispersed units. The</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benefit</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 xml:space="preserve">inherent in being able to transfer knowledge across borders contributes to MNCs’ competitive advantage and superiority compared to alternative </w:t>
      </w:r>
      <w:r w:rsidR="006A48C2" w:rsidRPr="00D138CC">
        <w:rPr>
          <w:rFonts w:ascii="Times New Roman" w:hAnsi="Times New Roman"/>
          <w:sz w:val="24"/>
          <w:szCs w:val="24"/>
          <w:lang w:val="en-US"/>
        </w:rPr>
        <w:t>organizational</w:t>
      </w:r>
      <w:r w:rsidR="006A48C2">
        <w:rPr>
          <w:rFonts w:ascii="Times New Roman" w:hAnsi="Times New Roman"/>
          <w:sz w:val="24"/>
          <w:szCs w:val="24"/>
          <w:lang w:val="en-US"/>
        </w:rPr>
        <w:t xml:space="preserve"> configurations (</w:t>
      </w:r>
      <w:r w:rsidR="006A48C2" w:rsidRPr="002A66A1">
        <w:rPr>
          <w:rFonts w:ascii="Times New Roman" w:hAnsi="Times New Roman"/>
          <w:sz w:val="24"/>
          <w:szCs w:val="24"/>
          <w:lang w:val="en-US"/>
        </w:rPr>
        <w:t xml:space="preserve">Gupta </w:t>
      </w:r>
      <w:r w:rsidR="005F61EE">
        <w:rPr>
          <w:rFonts w:ascii="Times New Roman" w:hAnsi="Times New Roman"/>
          <w:sz w:val="24"/>
          <w:szCs w:val="24"/>
          <w:lang w:val="en-US"/>
        </w:rPr>
        <w:t>&amp;</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Govindarajan, 2000; Michailova</w:t>
      </w:r>
      <w:r w:rsidR="006A48C2">
        <w:rPr>
          <w:rFonts w:ascii="Times New Roman" w:hAnsi="Times New Roman" w:hint="eastAsia"/>
          <w:sz w:val="24"/>
          <w:szCs w:val="24"/>
          <w:lang w:val="en-US"/>
        </w:rPr>
        <w:t xml:space="preserve"> </w:t>
      </w:r>
      <w:r w:rsidR="005F61EE">
        <w:rPr>
          <w:rFonts w:ascii="Times New Roman" w:hAnsi="Times New Roman"/>
          <w:sz w:val="24"/>
          <w:szCs w:val="24"/>
          <w:lang w:val="en-US"/>
        </w:rPr>
        <w:t>&amp;</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Mustaffa, 2012). The value associated with knowledge transfer lies in the reapplication and redeployment of knowledge across units (Sarala</w:t>
      </w:r>
      <w:r w:rsidR="006A48C2">
        <w:rPr>
          <w:rFonts w:ascii="Times New Roman" w:hAnsi="Times New Roman" w:hint="eastAsia"/>
          <w:sz w:val="24"/>
          <w:szCs w:val="24"/>
          <w:lang w:val="en-US"/>
        </w:rPr>
        <w:t xml:space="preserve"> </w:t>
      </w:r>
      <w:r w:rsidR="005F61EE">
        <w:rPr>
          <w:rFonts w:ascii="Times New Roman" w:hAnsi="Times New Roman"/>
          <w:sz w:val="24"/>
          <w:szCs w:val="24"/>
          <w:lang w:val="en-US"/>
        </w:rPr>
        <w:t>&amp;</w:t>
      </w:r>
      <w:r w:rsidR="003B6EE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 xml:space="preserve">Vaara, 2010). Therefore, we define ‘knowledge transfer’ as the process through which a partner’s knowledge is successfully transmitted and beneficially </w:t>
      </w:r>
      <w:r w:rsidR="006A48C2" w:rsidRPr="00D138CC">
        <w:rPr>
          <w:rFonts w:ascii="Times New Roman" w:hAnsi="Times New Roman"/>
          <w:sz w:val="24"/>
          <w:szCs w:val="24"/>
          <w:lang w:val="en-US"/>
        </w:rPr>
        <w:t>utili</w:t>
      </w:r>
      <w:r w:rsidR="00C814BD">
        <w:rPr>
          <w:rFonts w:ascii="Times New Roman" w:hAnsi="Times New Roman"/>
          <w:sz w:val="24"/>
          <w:szCs w:val="24"/>
          <w:lang w:val="en-US"/>
        </w:rPr>
        <w:t>s</w:t>
      </w:r>
      <w:r w:rsidR="006A48C2" w:rsidRPr="00D138CC">
        <w:rPr>
          <w:rFonts w:ascii="Times New Roman" w:hAnsi="Times New Roman"/>
          <w:sz w:val="24"/>
          <w:szCs w:val="24"/>
          <w:lang w:val="en-US"/>
        </w:rPr>
        <w:t>ed</w:t>
      </w:r>
      <w:r w:rsidR="006A48C2" w:rsidRPr="002A66A1">
        <w:rPr>
          <w:rFonts w:ascii="Times New Roman" w:hAnsi="Times New Roman"/>
          <w:sz w:val="24"/>
          <w:szCs w:val="24"/>
          <w:lang w:val="en-US"/>
        </w:rPr>
        <w:t xml:space="preserve"> by the recipient.</w:t>
      </w:r>
      <w:bookmarkEnd w:id="0"/>
      <w:bookmarkEnd w:id="1"/>
    </w:p>
    <w:p w14:paraId="3818339C" w14:textId="77777777" w:rsidR="00C31C9A" w:rsidRDefault="00AA3D81" w:rsidP="00F131AC">
      <w:pPr>
        <w:spacing w:line="480" w:lineRule="auto"/>
        <w:ind w:firstLineChars="200" w:firstLine="480"/>
        <w:rPr>
          <w:rFonts w:ascii="Times New Roman" w:hAnsi="Times New Roman"/>
          <w:sz w:val="24"/>
          <w:szCs w:val="24"/>
          <w:lang w:val="en-US"/>
        </w:rPr>
      </w:pPr>
      <w:r w:rsidRPr="00AA3D81">
        <w:rPr>
          <w:rFonts w:ascii="Times New Roman" w:hAnsi="Times New Roman"/>
          <w:sz w:val="24"/>
          <w:szCs w:val="24"/>
          <w:lang w:val="en-US"/>
        </w:rPr>
        <w:t>Scholars have</w:t>
      </w:r>
      <w:r w:rsidR="006A48C2" w:rsidRPr="008A4011">
        <w:rPr>
          <w:rFonts w:ascii="Times New Roman" w:hAnsi="Times New Roman"/>
          <w:sz w:val="24"/>
          <w:szCs w:val="24"/>
          <w:lang w:val="en-US"/>
        </w:rPr>
        <w:t xml:space="preserve"> established that there is a clear connection between knowledge transfer and </w:t>
      </w:r>
      <w:r w:rsidR="00DD318B">
        <w:rPr>
          <w:rFonts w:ascii="Times New Roman" w:hAnsi="Times New Roman"/>
          <w:sz w:val="24"/>
          <w:szCs w:val="24"/>
          <w:lang w:val="en-US"/>
        </w:rPr>
        <w:t>M&amp;A</w:t>
      </w:r>
      <w:r w:rsidR="006A48C2" w:rsidRPr="008A4011">
        <w:rPr>
          <w:rFonts w:ascii="Times New Roman" w:hAnsi="Times New Roman"/>
          <w:sz w:val="24"/>
          <w:szCs w:val="24"/>
          <w:lang w:val="en-US"/>
        </w:rPr>
        <w:t xml:space="preserve"> success (</w:t>
      </w:r>
      <w:r w:rsidR="003B6EE2">
        <w:rPr>
          <w:rFonts w:ascii="Times New Roman" w:hAnsi="Times New Roman" w:hint="eastAsia"/>
          <w:sz w:val="24"/>
          <w:szCs w:val="24"/>
          <w:lang w:val="en-US"/>
        </w:rPr>
        <w:t>e</w:t>
      </w:r>
      <w:r w:rsidR="001E013A">
        <w:rPr>
          <w:rFonts w:ascii="Times New Roman" w:hAnsi="Times New Roman"/>
          <w:sz w:val="24"/>
          <w:szCs w:val="24"/>
          <w:lang w:val="en-US"/>
        </w:rPr>
        <w:t>.</w:t>
      </w:r>
      <w:r w:rsidR="003B6EE2">
        <w:rPr>
          <w:rFonts w:ascii="Times New Roman" w:hAnsi="Times New Roman" w:hint="eastAsia"/>
          <w:sz w:val="24"/>
          <w:szCs w:val="24"/>
          <w:lang w:val="en-US"/>
        </w:rPr>
        <w:t xml:space="preserve">g., </w:t>
      </w:r>
      <w:r w:rsidR="006A48C2" w:rsidRPr="008A4011">
        <w:rPr>
          <w:rFonts w:ascii="Times New Roman" w:hAnsi="Times New Roman"/>
          <w:sz w:val="24"/>
          <w:szCs w:val="24"/>
          <w:lang w:val="en-US"/>
        </w:rPr>
        <w:t>Capr</w:t>
      </w:r>
      <w:r w:rsidR="006A48C2" w:rsidRPr="002A66A1">
        <w:rPr>
          <w:rFonts w:ascii="Times New Roman" w:hAnsi="Times New Roman"/>
          <w:sz w:val="24"/>
          <w:szCs w:val="24"/>
          <w:lang w:val="en-US"/>
        </w:rPr>
        <w:t xml:space="preserve">on, 1999; </w:t>
      </w:r>
      <w:r w:rsidR="00111A8B" w:rsidRPr="008A1E32">
        <w:rPr>
          <w:rFonts w:ascii="Times New Roman" w:hAnsi="Times New Roman"/>
          <w:kern w:val="0"/>
          <w:sz w:val="24"/>
          <w:szCs w:val="24"/>
        </w:rPr>
        <w:t>Vermeulen</w:t>
      </w:r>
      <w:r w:rsidR="00111A8B">
        <w:rPr>
          <w:rFonts w:ascii="Times New Roman" w:hAnsi="Times New Roman" w:hint="eastAsia"/>
          <w:kern w:val="0"/>
          <w:sz w:val="24"/>
          <w:szCs w:val="24"/>
        </w:rPr>
        <w:t xml:space="preserve"> </w:t>
      </w:r>
      <w:r w:rsidR="005F61EE">
        <w:rPr>
          <w:rFonts w:ascii="Times New Roman" w:hAnsi="Times New Roman"/>
          <w:sz w:val="24"/>
          <w:szCs w:val="24"/>
          <w:lang w:val="en-US"/>
        </w:rPr>
        <w:t>&amp;</w:t>
      </w:r>
      <w:r w:rsidR="00111A8B">
        <w:rPr>
          <w:rFonts w:ascii="Times New Roman" w:hAnsi="Times New Roman" w:hint="eastAsia"/>
          <w:kern w:val="0"/>
          <w:sz w:val="24"/>
          <w:szCs w:val="24"/>
        </w:rPr>
        <w:t xml:space="preserve"> </w:t>
      </w:r>
      <w:r w:rsidR="00111A8B" w:rsidRPr="008A1E32">
        <w:rPr>
          <w:rFonts w:ascii="Times New Roman" w:hAnsi="Times New Roman"/>
          <w:kern w:val="0"/>
          <w:sz w:val="24"/>
          <w:szCs w:val="24"/>
        </w:rPr>
        <w:t>Barkema</w:t>
      </w:r>
      <w:r w:rsidR="00111A8B">
        <w:rPr>
          <w:rFonts w:ascii="Times New Roman" w:hAnsi="Times New Roman" w:hint="eastAsia"/>
          <w:kern w:val="0"/>
          <w:sz w:val="24"/>
          <w:szCs w:val="24"/>
        </w:rPr>
        <w:t>, 2001;</w:t>
      </w:r>
      <w:r w:rsidR="00111A8B" w:rsidRPr="002A66A1">
        <w:rPr>
          <w:rFonts w:ascii="Times New Roman" w:hAnsi="Times New Roman"/>
          <w:sz w:val="24"/>
          <w:szCs w:val="24"/>
          <w:lang w:val="en-US"/>
        </w:rPr>
        <w:t xml:space="preserve"> </w:t>
      </w:r>
      <w:r w:rsidR="006A48C2" w:rsidRPr="002A66A1">
        <w:rPr>
          <w:rFonts w:ascii="Times New Roman" w:hAnsi="Times New Roman"/>
          <w:sz w:val="24"/>
          <w:szCs w:val="24"/>
          <w:lang w:val="en-US"/>
        </w:rPr>
        <w:t>Zollo</w:t>
      </w:r>
      <w:r w:rsidR="006A48C2">
        <w:rPr>
          <w:rFonts w:ascii="Times New Roman" w:hAnsi="Times New Roman" w:hint="eastAsia"/>
          <w:sz w:val="24"/>
          <w:szCs w:val="24"/>
          <w:lang w:val="en-US"/>
        </w:rPr>
        <w:t xml:space="preserve"> </w:t>
      </w:r>
      <w:r w:rsidR="005F61EE">
        <w:rPr>
          <w:rFonts w:ascii="Times New Roman" w:hAnsi="Times New Roman"/>
          <w:sz w:val="24"/>
          <w:szCs w:val="24"/>
          <w:lang w:val="en-US"/>
        </w:rPr>
        <w:t>&amp;</w:t>
      </w:r>
      <w:r w:rsidR="006A48C2" w:rsidRPr="002A66A1">
        <w:rPr>
          <w:rFonts w:ascii="Times New Roman" w:hAnsi="Times New Roman"/>
          <w:sz w:val="24"/>
          <w:szCs w:val="24"/>
          <w:lang w:val="en-US"/>
        </w:rPr>
        <w:t xml:space="preserve"> Singh, 2004</w:t>
      </w:r>
      <w:r w:rsidR="004A60AF">
        <w:rPr>
          <w:rFonts w:ascii="Times New Roman" w:hAnsi="Times New Roman" w:hint="eastAsia"/>
          <w:sz w:val="24"/>
          <w:szCs w:val="24"/>
          <w:lang w:val="en-US"/>
        </w:rPr>
        <w:t xml:space="preserve">; </w:t>
      </w:r>
      <w:r w:rsidR="004A60AF" w:rsidRPr="008A1E32">
        <w:rPr>
          <w:rFonts w:ascii="Times New Roman" w:hAnsi="Times New Roman"/>
          <w:kern w:val="0"/>
          <w:sz w:val="24"/>
          <w:szCs w:val="24"/>
        </w:rPr>
        <w:t>Makri</w:t>
      </w:r>
      <w:r w:rsidR="004A60AF">
        <w:rPr>
          <w:rFonts w:ascii="Times New Roman" w:hAnsi="Times New Roman" w:hint="eastAsia"/>
          <w:kern w:val="0"/>
          <w:sz w:val="24"/>
          <w:szCs w:val="24"/>
        </w:rPr>
        <w:t xml:space="preserve"> et al., 2010</w:t>
      </w:r>
      <w:r w:rsidR="006A48C2">
        <w:rPr>
          <w:rFonts w:ascii="Times New Roman" w:hAnsi="Times New Roman"/>
          <w:sz w:val="24"/>
          <w:szCs w:val="24"/>
          <w:lang w:val="en-US"/>
        </w:rPr>
        <w:t>)</w:t>
      </w:r>
      <w:r w:rsidR="006A48C2" w:rsidRPr="002A66A1">
        <w:rPr>
          <w:rFonts w:ascii="Times New Roman" w:hAnsi="Times New Roman"/>
          <w:sz w:val="24"/>
          <w:szCs w:val="24"/>
          <w:lang w:val="en-US"/>
        </w:rPr>
        <w:t xml:space="preserve">. </w:t>
      </w:r>
      <w:r w:rsidR="00B40440">
        <w:rPr>
          <w:rFonts w:ascii="Times New Roman" w:hAnsi="Times New Roman"/>
          <w:sz w:val="24"/>
          <w:szCs w:val="24"/>
          <w:lang w:val="en-US"/>
        </w:rPr>
        <w:t xml:space="preserve">In their seminal book, </w:t>
      </w:r>
      <w:bookmarkStart w:id="18" w:name="OLE_LINK57"/>
      <w:bookmarkStart w:id="19" w:name="OLE_LINK58"/>
      <w:r w:rsidR="006A48C2" w:rsidRPr="002A66A1">
        <w:rPr>
          <w:rFonts w:ascii="Times New Roman" w:hAnsi="Times New Roman"/>
          <w:sz w:val="24"/>
          <w:szCs w:val="24"/>
          <w:lang w:val="en-US"/>
        </w:rPr>
        <w:t>Haspeslagh and Jemison</w:t>
      </w:r>
      <w:bookmarkEnd w:id="18"/>
      <w:bookmarkEnd w:id="19"/>
      <w:r w:rsidR="006A48C2" w:rsidRPr="002A66A1">
        <w:rPr>
          <w:rFonts w:ascii="Times New Roman" w:hAnsi="Times New Roman"/>
          <w:sz w:val="24"/>
          <w:szCs w:val="24"/>
          <w:lang w:val="en-US"/>
        </w:rPr>
        <w:t xml:space="preserve"> (1991) claimed that the value creation linked to </w:t>
      </w:r>
      <w:r w:rsidR="00DD318B">
        <w:rPr>
          <w:rFonts w:ascii="Times New Roman" w:hAnsi="Times New Roman"/>
          <w:sz w:val="24"/>
          <w:szCs w:val="24"/>
          <w:lang w:val="en-US"/>
        </w:rPr>
        <w:t>M&amp;A</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 xml:space="preserve">lies in the transfer of knowledge and capabilities. </w:t>
      </w:r>
      <w:r w:rsidR="00CE1596">
        <w:rPr>
          <w:rFonts w:ascii="Times New Roman" w:hAnsi="Times New Roman"/>
          <w:sz w:val="24"/>
          <w:szCs w:val="24"/>
          <w:lang w:val="en-US"/>
        </w:rPr>
        <w:t>They</w:t>
      </w:r>
      <w:r w:rsidR="006A48C2" w:rsidRPr="002A66A1">
        <w:rPr>
          <w:rFonts w:ascii="Times New Roman" w:hAnsi="Times New Roman"/>
          <w:sz w:val="24"/>
          <w:szCs w:val="24"/>
          <w:lang w:val="en-US"/>
        </w:rPr>
        <w:t xml:space="preserve"> </w:t>
      </w:r>
      <w:r w:rsidR="006A48C2" w:rsidRPr="00D138CC">
        <w:rPr>
          <w:rFonts w:ascii="Times New Roman" w:hAnsi="Times New Roman"/>
          <w:sz w:val="24"/>
          <w:szCs w:val="24"/>
          <w:lang w:val="en-US"/>
        </w:rPr>
        <w:t>emphasi</w:t>
      </w:r>
      <w:r w:rsidR="00C814BD">
        <w:rPr>
          <w:rFonts w:ascii="Times New Roman" w:hAnsi="Times New Roman"/>
          <w:sz w:val="24"/>
          <w:szCs w:val="24"/>
          <w:lang w:val="en-US"/>
        </w:rPr>
        <w:t>s</w:t>
      </w:r>
      <w:r w:rsidR="006A48C2" w:rsidRPr="00D138CC">
        <w:rPr>
          <w:rFonts w:ascii="Times New Roman" w:hAnsi="Times New Roman"/>
          <w:sz w:val="24"/>
          <w:szCs w:val="24"/>
          <w:lang w:val="en-US"/>
        </w:rPr>
        <w:t>e</w:t>
      </w:r>
      <w:r w:rsidR="00CE1596">
        <w:rPr>
          <w:rFonts w:ascii="Times New Roman" w:hAnsi="Times New Roman"/>
          <w:sz w:val="24"/>
          <w:szCs w:val="24"/>
          <w:lang w:val="en-US"/>
        </w:rPr>
        <w:t>d</w:t>
      </w:r>
      <w:r w:rsidR="006A48C2" w:rsidRPr="002A66A1">
        <w:rPr>
          <w:rFonts w:ascii="Times New Roman" w:hAnsi="Times New Roman"/>
          <w:sz w:val="24"/>
          <w:szCs w:val="24"/>
          <w:lang w:val="en-US"/>
        </w:rPr>
        <w:t xml:space="preserve"> the unification of the post-acquisition integration </w:t>
      </w:r>
      <w:r w:rsidR="00CE1596">
        <w:rPr>
          <w:rFonts w:ascii="Times New Roman" w:hAnsi="Times New Roman"/>
          <w:sz w:val="24"/>
          <w:szCs w:val="24"/>
          <w:lang w:val="en-US"/>
        </w:rPr>
        <w:t xml:space="preserve">process </w:t>
      </w:r>
      <w:r w:rsidR="006A48C2" w:rsidRPr="002A66A1">
        <w:rPr>
          <w:rFonts w:ascii="Times New Roman" w:hAnsi="Times New Roman"/>
          <w:sz w:val="24"/>
          <w:szCs w:val="24"/>
          <w:lang w:val="en-US"/>
        </w:rPr>
        <w:t xml:space="preserve">and value creations of </w:t>
      </w:r>
      <w:r w:rsidR="00DD318B">
        <w:rPr>
          <w:rFonts w:ascii="Times New Roman" w:hAnsi="Times New Roman"/>
          <w:sz w:val="24"/>
          <w:szCs w:val="24"/>
          <w:lang w:val="en-US"/>
        </w:rPr>
        <w:t>M&amp;A</w:t>
      </w:r>
      <w:r w:rsidR="006A48C2" w:rsidRPr="002A66A1">
        <w:rPr>
          <w:rFonts w:ascii="Times New Roman" w:hAnsi="Times New Roman"/>
          <w:sz w:val="24"/>
          <w:szCs w:val="24"/>
          <w:lang w:val="en-US"/>
        </w:rPr>
        <w:t xml:space="preserve">. </w:t>
      </w:r>
      <w:r w:rsidR="006A48C2" w:rsidRPr="008130C1">
        <w:rPr>
          <w:rFonts w:ascii="Times New Roman" w:hAnsi="Times New Roman"/>
          <w:sz w:val="24"/>
          <w:szCs w:val="24"/>
          <w:lang w:val="en-US"/>
        </w:rPr>
        <w:t xml:space="preserve">The proponents of </w:t>
      </w:r>
      <w:r w:rsidR="006A48C2" w:rsidRPr="002A66A1">
        <w:rPr>
          <w:rFonts w:ascii="Times New Roman" w:hAnsi="Times New Roman"/>
          <w:sz w:val="24"/>
          <w:szCs w:val="24"/>
          <w:lang w:val="en-US"/>
        </w:rPr>
        <w:t>Haspeslagh and Jemison</w:t>
      </w:r>
      <w:r w:rsidR="006A48C2">
        <w:rPr>
          <w:rFonts w:ascii="Times New Roman" w:hAnsi="Times New Roman"/>
          <w:sz w:val="24"/>
          <w:szCs w:val="24"/>
          <w:lang w:val="en-US"/>
        </w:rPr>
        <w:t>’</w:t>
      </w:r>
      <w:r w:rsidR="006A48C2">
        <w:rPr>
          <w:rFonts w:ascii="Times New Roman" w:hAnsi="Times New Roman" w:hint="eastAsia"/>
          <w:sz w:val="24"/>
          <w:szCs w:val="24"/>
          <w:lang w:val="en-US"/>
        </w:rPr>
        <w:t>s</w:t>
      </w:r>
      <w:r w:rsidR="006A48C2" w:rsidRPr="008130C1">
        <w:rPr>
          <w:rFonts w:ascii="Times New Roman" w:hAnsi="Times New Roman"/>
          <w:sz w:val="24"/>
          <w:szCs w:val="24"/>
          <w:lang w:val="en-US"/>
        </w:rPr>
        <w:t xml:space="preserve"> </w:t>
      </w:r>
      <w:r w:rsidR="00C814BD">
        <w:rPr>
          <w:rFonts w:ascii="Times New Roman" w:hAnsi="Times New Roman"/>
          <w:sz w:val="24"/>
          <w:szCs w:val="24"/>
          <w:lang w:val="en-US"/>
        </w:rPr>
        <w:t>‘</w:t>
      </w:r>
      <w:r w:rsidR="006A48C2" w:rsidRPr="008130C1">
        <w:rPr>
          <w:rFonts w:ascii="Times New Roman" w:hAnsi="Times New Roman"/>
          <w:sz w:val="24"/>
          <w:szCs w:val="24"/>
          <w:lang w:val="en-US"/>
        </w:rPr>
        <w:t>process perspective</w:t>
      </w:r>
      <w:r w:rsidR="00C814BD">
        <w:rPr>
          <w:rFonts w:ascii="Times New Roman" w:hAnsi="Times New Roman"/>
          <w:sz w:val="24"/>
          <w:szCs w:val="24"/>
          <w:lang w:val="en-US"/>
        </w:rPr>
        <w:t>’</w:t>
      </w:r>
      <w:r w:rsidR="006A48C2" w:rsidRPr="008130C1">
        <w:rPr>
          <w:rFonts w:ascii="Times New Roman" w:hAnsi="Times New Roman"/>
          <w:sz w:val="24"/>
          <w:szCs w:val="24"/>
          <w:lang w:val="en-US"/>
        </w:rPr>
        <w:t xml:space="preserve"> constantly argue that </w:t>
      </w:r>
      <w:r w:rsidR="00DD318B">
        <w:rPr>
          <w:rFonts w:ascii="Times New Roman" w:hAnsi="Times New Roman"/>
          <w:sz w:val="24"/>
          <w:szCs w:val="24"/>
          <w:lang w:val="en-US"/>
        </w:rPr>
        <w:t>M&amp;A</w:t>
      </w:r>
      <w:r w:rsidR="006A48C2" w:rsidRPr="008130C1">
        <w:rPr>
          <w:rFonts w:ascii="Times New Roman" w:hAnsi="Times New Roman"/>
          <w:sz w:val="24"/>
          <w:szCs w:val="24"/>
          <w:lang w:val="en-US"/>
        </w:rPr>
        <w:t xml:space="preserve">’s value creation and a firm’s competitive advantage are achieved by means of the knowledge transfer between the combined units in the post-acquisition integration process (Bresman et al., 1999; Larsson </w:t>
      </w:r>
      <w:r w:rsidR="005F61EE">
        <w:rPr>
          <w:rFonts w:ascii="Times New Roman" w:hAnsi="Times New Roman"/>
          <w:sz w:val="24"/>
          <w:szCs w:val="24"/>
          <w:lang w:val="en-US"/>
        </w:rPr>
        <w:t>&amp;</w:t>
      </w:r>
      <w:r w:rsidR="006A48C2" w:rsidRPr="008130C1">
        <w:rPr>
          <w:rFonts w:ascii="Times New Roman" w:hAnsi="Times New Roman"/>
          <w:sz w:val="24"/>
          <w:szCs w:val="24"/>
          <w:lang w:val="en-US"/>
        </w:rPr>
        <w:t xml:space="preserve"> Finkelstein, 1999; Ranft</w:t>
      </w:r>
      <w:r w:rsidR="006A48C2">
        <w:rPr>
          <w:rFonts w:ascii="Times New Roman" w:hAnsi="Times New Roman" w:hint="eastAsia"/>
          <w:sz w:val="24"/>
          <w:szCs w:val="24"/>
          <w:lang w:val="en-US"/>
        </w:rPr>
        <w:t xml:space="preserve"> </w:t>
      </w:r>
      <w:r w:rsidR="005F61EE">
        <w:rPr>
          <w:rFonts w:ascii="Times New Roman" w:hAnsi="Times New Roman"/>
          <w:sz w:val="24"/>
          <w:szCs w:val="24"/>
          <w:lang w:val="en-US"/>
        </w:rPr>
        <w:t>&amp;</w:t>
      </w:r>
      <w:r w:rsidR="006A48C2" w:rsidRPr="008130C1">
        <w:rPr>
          <w:rFonts w:ascii="Times New Roman" w:hAnsi="Times New Roman"/>
          <w:sz w:val="24"/>
          <w:szCs w:val="24"/>
          <w:lang w:val="en-US"/>
        </w:rPr>
        <w:t xml:space="preserve"> Lord, 2002; Westphal</w:t>
      </w:r>
      <w:r w:rsidR="006A48C2">
        <w:rPr>
          <w:rFonts w:ascii="Times New Roman" w:hAnsi="Times New Roman" w:hint="eastAsia"/>
          <w:sz w:val="24"/>
          <w:szCs w:val="24"/>
          <w:lang w:val="en-US"/>
        </w:rPr>
        <w:t xml:space="preserve"> </w:t>
      </w:r>
      <w:r w:rsidR="005F61EE">
        <w:rPr>
          <w:rFonts w:ascii="Times New Roman" w:hAnsi="Times New Roman"/>
          <w:sz w:val="24"/>
          <w:szCs w:val="24"/>
          <w:lang w:val="en-US"/>
        </w:rPr>
        <w:t>&amp;</w:t>
      </w:r>
      <w:r w:rsidR="006A48C2" w:rsidRPr="008130C1">
        <w:rPr>
          <w:rFonts w:ascii="Times New Roman" w:hAnsi="Times New Roman"/>
          <w:sz w:val="24"/>
          <w:szCs w:val="24"/>
          <w:lang w:val="en-US"/>
        </w:rPr>
        <w:t xml:space="preserve"> Shaw, 2005; Reus, 2012).</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 xml:space="preserve">Zollo and Meier (2008) </w:t>
      </w:r>
      <w:r w:rsidR="00B022EC">
        <w:rPr>
          <w:rFonts w:ascii="Times New Roman" w:hAnsi="Times New Roman"/>
          <w:sz w:val="24"/>
          <w:szCs w:val="24"/>
          <w:lang w:val="en-US"/>
        </w:rPr>
        <w:t xml:space="preserve">reviewed M&amp;A papers published in top </w:t>
      </w:r>
      <w:r w:rsidR="00B022EC">
        <w:rPr>
          <w:rFonts w:ascii="Times New Roman" w:hAnsi="Times New Roman"/>
          <w:sz w:val="24"/>
          <w:szCs w:val="24"/>
          <w:lang w:val="en-US"/>
        </w:rPr>
        <w:lastRenderedPageBreak/>
        <w:t xml:space="preserve">management and finance journals between 1970 and 2006, and </w:t>
      </w:r>
      <w:r w:rsidR="006A48C2" w:rsidRPr="002A66A1">
        <w:rPr>
          <w:rFonts w:ascii="Times New Roman" w:hAnsi="Times New Roman"/>
          <w:sz w:val="24"/>
          <w:szCs w:val="24"/>
          <w:lang w:val="en-US"/>
        </w:rPr>
        <w:t xml:space="preserve">considered knowledge transfer to be one of the most important task levels in </w:t>
      </w:r>
      <w:r w:rsidR="00DD318B">
        <w:rPr>
          <w:rFonts w:ascii="Times New Roman" w:hAnsi="Times New Roman"/>
          <w:sz w:val="24"/>
          <w:szCs w:val="24"/>
          <w:lang w:val="en-US"/>
        </w:rPr>
        <w:t>M&amp;A</w:t>
      </w:r>
      <w:r w:rsidR="006A48C2" w:rsidRPr="002A66A1">
        <w:rPr>
          <w:rFonts w:ascii="Times New Roman" w:hAnsi="Times New Roman"/>
          <w:sz w:val="24"/>
          <w:szCs w:val="24"/>
          <w:lang w:val="en-US"/>
        </w:rPr>
        <w:t xml:space="preserve"> performance measurements. </w:t>
      </w:r>
      <w:r w:rsidR="00402F63">
        <w:rPr>
          <w:rFonts w:ascii="Times New Roman" w:hAnsi="Times New Roman"/>
          <w:sz w:val="24"/>
          <w:szCs w:val="24"/>
          <w:lang w:val="en-US"/>
        </w:rPr>
        <w:t xml:space="preserve">Empirical </w:t>
      </w:r>
      <w:r w:rsidR="00402F63" w:rsidRPr="00785CED">
        <w:rPr>
          <w:rFonts w:ascii="Times New Roman" w:hAnsi="Times New Roman"/>
          <w:sz w:val="24"/>
          <w:szCs w:val="24"/>
          <w:lang w:val="en-US"/>
        </w:rPr>
        <w:t>r</w:t>
      </w:r>
      <w:r w:rsidR="006A48C2" w:rsidRPr="00785CED">
        <w:rPr>
          <w:rFonts w:ascii="Times New Roman" w:hAnsi="Times New Roman"/>
          <w:sz w:val="24"/>
          <w:szCs w:val="24"/>
          <w:lang w:val="en-US"/>
        </w:rPr>
        <w:t xml:space="preserve">esearch on knowledge transfer in international </w:t>
      </w:r>
      <w:r w:rsidR="00DD318B" w:rsidRPr="00785CED">
        <w:rPr>
          <w:rFonts w:ascii="Times New Roman" w:hAnsi="Times New Roman"/>
          <w:sz w:val="24"/>
          <w:szCs w:val="24"/>
          <w:lang w:val="en-US"/>
        </w:rPr>
        <w:t>M&amp;A</w:t>
      </w:r>
      <w:r w:rsidR="006A48C2" w:rsidRPr="00785CED">
        <w:rPr>
          <w:rFonts w:ascii="Times New Roman" w:hAnsi="Times New Roman"/>
          <w:sz w:val="24"/>
          <w:szCs w:val="24"/>
          <w:lang w:val="en-US"/>
        </w:rPr>
        <w:t xml:space="preserve"> </w:t>
      </w:r>
      <w:r w:rsidR="000817AF" w:rsidRPr="00785CED">
        <w:rPr>
          <w:rFonts w:ascii="Times New Roman" w:hAnsi="Times New Roman"/>
          <w:sz w:val="24"/>
          <w:szCs w:val="24"/>
          <w:lang w:val="en-US"/>
        </w:rPr>
        <w:t xml:space="preserve">has largely looked at </w:t>
      </w:r>
      <w:r w:rsidR="006A48C2" w:rsidRPr="00785CED">
        <w:rPr>
          <w:rFonts w:ascii="Times New Roman" w:hAnsi="Times New Roman"/>
          <w:sz w:val="24"/>
          <w:szCs w:val="24"/>
          <w:lang w:val="en-US"/>
        </w:rPr>
        <w:t>how facilitators and hindrances</w:t>
      </w:r>
      <w:r w:rsidR="00C3358C" w:rsidRPr="00785CED">
        <w:rPr>
          <w:rFonts w:ascii="Times New Roman" w:hAnsi="Times New Roman"/>
          <w:sz w:val="24"/>
          <w:szCs w:val="24"/>
          <w:lang w:val="en-US"/>
        </w:rPr>
        <w:t xml:space="preserve"> - </w:t>
      </w:r>
      <w:r w:rsidR="006A48C2" w:rsidRPr="00785CED">
        <w:rPr>
          <w:rFonts w:ascii="Times New Roman" w:hAnsi="Times New Roman"/>
          <w:sz w:val="24"/>
          <w:szCs w:val="24"/>
          <w:lang w:val="en-US"/>
        </w:rPr>
        <w:t xml:space="preserve">such as </w:t>
      </w:r>
      <w:r w:rsidR="000817AF" w:rsidRPr="00785CED">
        <w:rPr>
          <w:rFonts w:ascii="Times New Roman" w:hAnsi="Times New Roman"/>
          <w:sz w:val="24"/>
          <w:szCs w:val="24"/>
          <w:lang w:val="en-US"/>
        </w:rPr>
        <w:t xml:space="preserve">absorptive capacity of the involved firms (Zaheer et al., 2010; Reus, 2012; Junni </w:t>
      </w:r>
      <w:r w:rsidR="009760E7" w:rsidRPr="00785CED">
        <w:rPr>
          <w:rFonts w:ascii="Times New Roman" w:hAnsi="Times New Roman"/>
          <w:sz w:val="24"/>
          <w:szCs w:val="24"/>
          <w:lang w:val="en-US"/>
        </w:rPr>
        <w:t>&amp;</w:t>
      </w:r>
      <w:r w:rsidR="000817AF" w:rsidRPr="00785CED">
        <w:rPr>
          <w:rFonts w:ascii="Times New Roman" w:hAnsi="Times New Roman"/>
          <w:sz w:val="24"/>
          <w:szCs w:val="24"/>
          <w:lang w:val="en-US"/>
        </w:rPr>
        <w:t xml:space="preserve"> Sarala, 2013), </w:t>
      </w:r>
      <w:r w:rsidR="006A48C2" w:rsidRPr="00785CED">
        <w:rPr>
          <w:rFonts w:ascii="Times New Roman" w:hAnsi="Times New Roman"/>
          <w:sz w:val="24"/>
          <w:szCs w:val="24"/>
          <w:lang w:val="en-US"/>
        </w:rPr>
        <w:t>cultural differences and human resource related issues</w:t>
      </w:r>
      <w:r w:rsidR="00707DFA" w:rsidRPr="00785CED">
        <w:rPr>
          <w:rFonts w:ascii="Times New Roman" w:hAnsi="Times New Roman"/>
          <w:sz w:val="24"/>
          <w:szCs w:val="24"/>
          <w:lang w:val="en-US"/>
        </w:rPr>
        <w:t xml:space="preserve"> - </w:t>
      </w:r>
      <w:r w:rsidR="006A48C2" w:rsidRPr="00785CED">
        <w:rPr>
          <w:rFonts w:ascii="Times New Roman" w:hAnsi="Times New Roman"/>
          <w:sz w:val="24"/>
          <w:szCs w:val="24"/>
          <w:lang w:val="en-US"/>
        </w:rPr>
        <w:t>impact knowledge transfer</w:t>
      </w:r>
      <w:r w:rsidR="006A48C2" w:rsidRPr="002A66A1">
        <w:rPr>
          <w:rFonts w:ascii="Times New Roman" w:hAnsi="Times New Roman"/>
          <w:sz w:val="24"/>
          <w:szCs w:val="24"/>
          <w:lang w:val="en-US"/>
        </w:rPr>
        <w:t xml:space="preserve"> (</w:t>
      </w:r>
      <w:r w:rsidR="00A314D2" w:rsidRPr="002A66A1">
        <w:rPr>
          <w:rFonts w:ascii="Times New Roman" w:hAnsi="Times New Roman"/>
          <w:sz w:val="24"/>
          <w:szCs w:val="24"/>
          <w:lang w:val="en-US"/>
        </w:rPr>
        <w:t>Datta, 1991; Datta</w:t>
      </w:r>
      <w:r w:rsidR="00A314D2">
        <w:rPr>
          <w:rFonts w:ascii="Times New Roman" w:hAnsi="Times New Roman" w:hint="eastAsia"/>
          <w:sz w:val="24"/>
          <w:szCs w:val="24"/>
          <w:lang w:val="en-US"/>
        </w:rPr>
        <w:t xml:space="preserve"> </w:t>
      </w:r>
      <w:r w:rsidR="00A314D2" w:rsidRPr="002A66A1">
        <w:rPr>
          <w:rFonts w:ascii="Times New Roman" w:hAnsi="Times New Roman"/>
          <w:sz w:val="24"/>
          <w:szCs w:val="24"/>
          <w:lang w:val="en-US"/>
        </w:rPr>
        <w:t>&amp;</w:t>
      </w:r>
      <w:r w:rsidR="00A314D2">
        <w:rPr>
          <w:rFonts w:ascii="Times New Roman" w:hAnsi="Times New Roman" w:hint="eastAsia"/>
          <w:sz w:val="24"/>
          <w:szCs w:val="24"/>
          <w:lang w:val="en-US"/>
        </w:rPr>
        <w:t xml:space="preserve"> </w:t>
      </w:r>
      <w:r w:rsidR="00A314D2" w:rsidRPr="002A66A1">
        <w:rPr>
          <w:rFonts w:ascii="Times New Roman" w:hAnsi="Times New Roman"/>
          <w:sz w:val="24"/>
          <w:szCs w:val="24"/>
          <w:lang w:val="en-US"/>
        </w:rPr>
        <w:t>Puia, 1995</w:t>
      </w:r>
      <w:r w:rsidR="00A314D2">
        <w:rPr>
          <w:rFonts w:ascii="Times New Roman" w:hAnsi="Times New Roman" w:hint="eastAsia"/>
          <w:sz w:val="24"/>
          <w:szCs w:val="24"/>
          <w:lang w:val="en-US"/>
        </w:rPr>
        <w:t xml:space="preserve">; </w:t>
      </w:r>
      <w:r w:rsidR="00492A85" w:rsidRPr="002A66A1">
        <w:rPr>
          <w:rFonts w:ascii="Times New Roman" w:hAnsi="Times New Roman"/>
          <w:sz w:val="24"/>
          <w:szCs w:val="24"/>
          <w:lang w:val="en-US"/>
        </w:rPr>
        <w:t>Morosini</w:t>
      </w:r>
      <w:r w:rsidR="00492A85">
        <w:rPr>
          <w:rFonts w:ascii="Times New Roman" w:hAnsi="Times New Roman" w:hint="eastAsia"/>
          <w:sz w:val="24"/>
          <w:szCs w:val="24"/>
          <w:lang w:val="en-US"/>
        </w:rPr>
        <w:t xml:space="preserve"> et al.</w:t>
      </w:r>
      <w:r w:rsidR="00492A85" w:rsidRPr="002A66A1">
        <w:rPr>
          <w:rFonts w:ascii="Times New Roman" w:hAnsi="Times New Roman"/>
          <w:sz w:val="24"/>
          <w:szCs w:val="24"/>
          <w:lang w:val="en-US"/>
        </w:rPr>
        <w:t>, 1998</w:t>
      </w:r>
      <w:r w:rsidR="00492A85">
        <w:rPr>
          <w:rFonts w:ascii="Times New Roman" w:hAnsi="Times New Roman" w:hint="eastAsia"/>
          <w:sz w:val="24"/>
          <w:szCs w:val="24"/>
          <w:lang w:val="en-US"/>
        </w:rPr>
        <w:t xml:space="preserve">; </w:t>
      </w:r>
      <w:r w:rsidR="00492A85" w:rsidRPr="002A66A1">
        <w:rPr>
          <w:rFonts w:ascii="Times New Roman" w:hAnsi="Times New Roman"/>
          <w:sz w:val="24"/>
          <w:szCs w:val="24"/>
          <w:lang w:val="en-US"/>
        </w:rPr>
        <w:t>Lubatkin et al., 1999</w:t>
      </w:r>
      <w:r w:rsidR="00492A85">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Bresman et al., 1999; Empson, 2001; Bjorkman et al., 2007; Sarala</w:t>
      </w:r>
      <w:r w:rsidR="006A48C2">
        <w:rPr>
          <w:rFonts w:ascii="Times New Roman" w:hAnsi="Times New Roman" w:hint="eastAsia"/>
          <w:sz w:val="24"/>
          <w:szCs w:val="24"/>
          <w:lang w:val="en-US"/>
        </w:rPr>
        <w:t xml:space="preserve"> </w:t>
      </w:r>
      <w:r w:rsidR="009760E7">
        <w:rPr>
          <w:rFonts w:ascii="Times New Roman" w:hAnsi="Times New Roman"/>
          <w:sz w:val="24"/>
          <w:szCs w:val="24"/>
          <w:lang w:val="en-US"/>
        </w:rPr>
        <w:t>&amp;</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Vaara, 2010</w:t>
      </w:r>
      <w:r w:rsidR="006A48C2">
        <w:rPr>
          <w:rFonts w:ascii="Times New Roman" w:hAnsi="Times New Roman" w:hint="eastAsia"/>
          <w:sz w:val="24"/>
          <w:szCs w:val="24"/>
          <w:lang w:val="en-US"/>
        </w:rPr>
        <w:t xml:space="preserve">; </w:t>
      </w:r>
      <w:r w:rsidR="002C2CCE">
        <w:rPr>
          <w:rFonts w:ascii="Times New Roman" w:hAnsi="Times New Roman" w:hint="eastAsia"/>
          <w:sz w:val="24"/>
          <w:szCs w:val="24"/>
          <w:lang w:val="en-US"/>
        </w:rPr>
        <w:t xml:space="preserve">Varra et al., 2014; </w:t>
      </w:r>
      <w:r w:rsidR="006A48C2">
        <w:rPr>
          <w:rFonts w:ascii="Times New Roman" w:hAnsi="Times New Roman" w:hint="eastAsia"/>
          <w:sz w:val="24"/>
          <w:szCs w:val="24"/>
          <w:lang w:val="en-US"/>
        </w:rPr>
        <w:t xml:space="preserve">Varra et al., 2012; </w:t>
      </w:r>
      <w:r w:rsidR="006A48C2" w:rsidRPr="00C736AE">
        <w:rPr>
          <w:rFonts w:ascii="Times New Roman" w:eastAsia="宋体" w:hAnsi="Times New Roman"/>
          <w:color w:val="222222"/>
          <w:kern w:val="0"/>
          <w:sz w:val="24"/>
          <w:szCs w:val="24"/>
        </w:rPr>
        <w:t>Sarala</w:t>
      </w:r>
      <w:r w:rsidR="006A48C2" w:rsidRPr="008336BE">
        <w:rPr>
          <w:rFonts w:ascii="Times New Roman" w:hAnsi="Times New Roman"/>
          <w:sz w:val="24"/>
          <w:szCs w:val="24"/>
          <w:lang w:val="en-US"/>
        </w:rPr>
        <w:t xml:space="preserve"> </w:t>
      </w:r>
      <w:r w:rsidR="006A48C2">
        <w:rPr>
          <w:rFonts w:ascii="Times New Roman" w:hAnsi="Times New Roman" w:hint="eastAsia"/>
          <w:sz w:val="24"/>
          <w:szCs w:val="24"/>
          <w:lang w:val="en-US"/>
        </w:rPr>
        <w:t xml:space="preserve">et al., 2014; </w:t>
      </w:r>
      <w:r w:rsidR="006A48C2" w:rsidRPr="008336BE">
        <w:rPr>
          <w:rFonts w:ascii="Times New Roman" w:hAnsi="Times New Roman"/>
          <w:sz w:val="24"/>
          <w:szCs w:val="24"/>
          <w:lang w:val="en-US"/>
        </w:rPr>
        <w:t>Ahammad</w:t>
      </w:r>
      <w:r w:rsidR="006A48C2">
        <w:rPr>
          <w:rFonts w:ascii="Times New Roman" w:hAnsi="Times New Roman" w:hint="eastAsia"/>
          <w:sz w:val="24"/>
          <w:szCs w:val="24"/>
          <w:lang w:val="en-US"/>
        </w:rPr>
        <w:t xml:space="preserve"> et al., 201</w:t>
      </w:r>
      <w:r w:rsidR="009760E7">
        <w:rPr>
          <w:rFonts w:ascii="Times New Roman" w:hAnsi="Times New Roman"/>
          <w:sz w:val="24"/>
          <w:szCs w:val="24"/>
          <w:lang w:val="en-US"/>
        </w:rPr>
        <w:t>6</w:t>
      </w:r>
      <w:r w:rsidR="006A48C2" w:rsidRPr="002A66A1">
        <w:rPr>
          <w:rFonts w:ascii="Times New Roman" w:hAnsi="Times New Roman"/>
          <w:sz w:val="24"/>
          <w:szCs w:val="24"/>
          <w:lang w:val="en-US"/>
        </w:rPr>
        <w:t xml:space="preserve">). </w:t>
      </w:r>
    </w:p>
    <w:p w14:paraId="11FD876D" w14:textId="19FA72F0" w:rsidR="00513B6A" w:rsidRDefault="006A48C2" w:rsidP="00F131AC">
      <w:pPr>
        <w:spacing w:line="480" w:lineRule="auto"/>
        <w:ind w:firstLineChars="200" w:firstLine="480"/>
        <w:rPr>
          <w:rFonts w:ascii="Times New Roman" w:hAnsi="Times New Roman"/>
          <w:sz w:val="24"/>
          <w:szCs w:val="24"/>
          <w:lang w:val="en-US"/>
        </w:rPr>
      </w:pPr>
      <w:r w:rsidRPr="002A66A1">
        <w:rPr>
          <w:rFonts w:ascii="Times New Roman" w:hAnsi="Times New Roman"/>
          <w:sz w:val="24"/>
          <w:szCs w:val="24"/>
          <w:lang w:val="en-US"/>
        </w:rPr>
        <w:t>However, these studies are mostly built on the experiences of MNCs from developed economies.</w:t>
      </w:r>
      <w:r w:rsidR="007E5C02" w:rsidRPr="007E5C02">
        <w:t xml:space="preserve"> </w:t>
      </w:r>
      <w:r w:rsidR="007E5C02" w:rsidRPr="007E5C02">
        <w:rPr>
          <w:rFonts w:ascii="Times New Roman" w:hAnsi="Times New Roman"/>
          <w:sz w:val="24"/>
          <w:szCs w:val="24"/>
          <w:lang w:val="en-US"/>
        </w:rPr>
        <w:t xml:space="preserve">Recent high-profile cases of EMNCs buying </w:t>
      </w:r>
      <w:r w:rsidR="007E5C02">
        <w:rPr>
          <w:rFonts w:ascii="Times New Roman" w:hAnsi="Times New Roman"/>
          <w:sz w:val="24"/>
          <w:szCs w:val="24"/>
          <w:lang w:val="en-US"/>
        </w:rPr>
        <w:t>firms in</w:t>
      </w:r>
      <w:r w:rsidR="007E5C02">
        <w:rPr>
          <w:rFonts w:ascii="Times New Roman" w:hAnsi="Times New Roman" w:hint="eastAsia"/>
          <w:sz w:val="24"/>
          <w:szCs w:val="24"/>
          <w:lang w:val="en-US"/>
        </w:rPr>
        <w:t xml:space="preserve"> </w:t>
      </w:r>
      <w:r w:rsidR="007E5C02" w:rsidRPr="007E5C02">
        <w:rPr>
          <w:rFonts w:ascii="Times New Roman" w:hAnsi="Times New Roman"/>
          <w:sz w:val="24"/>
          <w:szCs w:val="24"/>
          <w:lang w:val="en-US"/>
        </w:rPr>
        <w:t>developed economies have attracted the interest of b</w:t>
      </w:r>
      <w:r w:rsidR="007E5C02">
        <w:rPr>
          <w:rFonts w:ascii="Times New Roman" w:hAnsi="Times New Roman"/>
          <w:sz w:val="24"/>
          <w:szCs w:val="24"/>
          <w:lang w:val="en-US"/>
        </w:rPr>
        <w:t>oth practitioners and scholars,</w:t>
      </w:r>
      <w:r w:rsidR="007E5C02">
        <w:rPr>
          <w:rFonts w:ascii="Times New Roman" w:hAnsi="Times New Roman" w:hint="eastAsia"/>
          <w:sz w:val="24"/>
          <w:szCs w:val="24"/>
          <w:lang w:val="en-US"/>
        </w:rPr>
        <w:t xml:space="preserve"> </w:t>
      </w:r>
      <w:r w:rsidR="007E5C02" w:rsidRPr="007E5C02">
        <w:rPr>
          <w:rFonts w:ascii="Times New Roman" w:hAnsi="Times New Roman"/>
          <w:sz w:val="24"/>
          <w:szCs w:val="24"/>
          <w:lang w:val="en-US"/>
        </w:rPr>
        <w:t>and called for more research and evidence involving t</w:t>
      </w:r>
      <w:r w:rsidR="007E5C02">
        <w:rPr>
          <w:rFonts w:ascii="Times New Roman" w:hAnsi="Times New Roman"/>
          <w:sz w:val="24"/>
          <w:szCs w:val="24"/>
          <w:lang w:val="en-US"/>
        </w:rPr>
        <w:t>he exploration of knowledge</w:t>
      </w:r>
      <w:r w:rsidR="007E5C02">
        <w:rPr>
          <w:rFonts w:ascii="Times New Roman" w:hAnsi="Times New Roman" w:hint="eastAsia"/>
          <w:sz w:val="24"/>
          <w:szCs w:val="24"/>
          <w:lang w:val="en-US"/>
        </w:rPr>
        <w:t xml:space="preserve"> </w:t>
      </w:r>
      <w:r w:rsidR="007E5C02" w:rsidRPr="007E5C02">
        <w:rPr>
          <w:rFonts w:ascii="Times New Roman" w:hAnsi="Times New Roman"/>
          <w:sz w:val="24"/>
          <w:szCs w:val="24"/>
          <w:lang w:val="en-US"/>
        </w:rPr>
        <w:t xml:space="preserve">transfer in </w:t>
      </w:r>
      <w:r w:rsidR="007E5C02">
        <w:rPr>
          <w:rFonts w:ascii="Times New Roman" w:hAnsi="Times New Roman"/>
          <w:sz w:val="24"/>
          <w:szCs w:val="24"/>
          <w:lang w:val="en-US"/>
        </w:rPr>
        <w:t>this context</w:t>
      </w:r>
      <w:r w:rsidR="007E5C02" w:rsidRPr="007E5C02">
        <w:rPr>
          <w:rFonts w:ascii="Times New Roman" w:hAnsi="Times New Roman"/>
          <w:sz w:val="24"/>
          <w:szCs w:val="24"/>
          <w:lang w:val="en-US"/>
        </w:rPr>
        <w:t xml:space="preserve"> (Birkinshaw et al., 2010).</w:t>
      </w:r>
      <w:r w:rsidR="003F4957">
        <w:rPr>
          <w:rFonts w:ascii="Times New Roman" w:hAnsi="Times New Roman"/>
          <w:sz w:val="24"/>
          <w:szCs w:val="24"/>
          <w:lang w:val="en-US"/>
        </w:rPr>
        <w:t xml:space="preserve"> </w:t>
      </w:r>
      <w:r w:rsidR="009E4DA9">
        <w:rPr>
          <w:rFonts w:ascii="Times New Roman" w:hAnsi="Times New Roman"/>
          <w:sz w:val="24"/>
          <w:szCs w:val="24"/>
          <w:lang w:val="en-US"/>
        </w:rPr>
        <w:t>Is</w:t>
      </w:r>
      <w:r w:rsidR="00991AAD">
        <w:rPr>
          <w:rFonts w:ascii="Times New Roman" w:hAnsi="Times New Roman"/>
          <w:sz w:val="24"/>
          <w:szCs w:val="24"/>
          <w:lang w:val="en-US"/>
        </w:rPr>
        <w:t xml:space="preserve"> </w:t>
      </w:r>
      <w:r w:rsidR="00C45E10" w:rsidRPr="00C07866">
        <w:rPr>
          <w:rFonts w:ascii="Times New Roman" w:hAnsi="Times New Roman"/>
          <w:sz w:val="24"/>
          <w:szCs w:val="24"/>
          <w:lang w:val="en-US"/>
        </w:rPr>
        <w:t xml:space="preserve">EMNCs’ knowledge transfer </w:t>
      </w:r>
      <w:r w:rsidR="007A5E4C" w:rsidRPr="00C07866">
        <w:rPr>
          <w:rFonts w:ascii="Times New Roman" w:hAnsi="Times New Roman"/>
          <w:sz w:val="24"/>
          <w:szCs w:val="24"/>
          <w:lang w:val="en-US"/>
        </w:rPr>
        <w:t>through internati</w:t>
      </w:r>
      <w:r w:rsidR="00C5419A" w:rsidRPr="00C07866">
        <w:rPr>
          <w:rFonts w:ascii="Times New Roman" w:hAnsi="Times New Roman"/>
          <w:sz w:val="24"/>
          <w:szCs w:val="24"/>
          <w:lang w:val="en-US"/>
        </w:rPr>
        <w:t>o</w:t>
      </w:r>
      <w:r w:rsidR="007A5E4C" w:rsidRPr="00C07866">
        <w:rPr>
          <w:rFonts w:ascii="Times New Roman" w:hAnsi="Times New Roman"/>
          <w:sz w:val="24"/>
          <w:szCs w:val="24"/>
          <w:lang w:val="en-US"/>
        </w:rPr>
        <w:t>nal</w:t>
      </w:r>
      <w:r w:rsidR="009E4DA9" w:rsidRPr="00C07866">
        <w:rPr>
          <w:rFonts w:ascii="Times New Roman" w:hAnsi="Times New Roman"/>
          <w:sz w:val="24"/>
          <w:szCs w:val="24"/>
          <w:lang w:val="en-US"/>
        </w:rPr>
        <w:t xml:space="preserve"> M&amp;A </w:t>
      </w:r>
      <w:r w:rsidR="00C45E10" w:rsidRPr="00C07866">
        <w:rPr>
          <w:rFonts w:ascii="Times New Roman" w:hAnsi="Times New Roman"/>
          <w:sz w:val="24"/>
          <w:szCs w:val="24"/>
          <w:lang w:val="en-US"/>
        </w:rPr>
        <w:t>different from those of DMNCs? We will discuss this in later sections.</w:t>
      </w:r>
      <w:r w:rsidR="00C45E10">
        <w:rPr>
          <w:rFonts w:ascii="Times New Roman" w:hAnsi="Times New Roman"/>
          <w:sz w:val="24"/>
          <w:szCs w:val="24"/>
          <w:lang w:val="en-US"/>
        </w:rPr>
        <w:t xml:space="preserve"> </w:t>
      </w:r>
    </w:p>
    <w:p w14:paraId="4813616B" w14:textId="77777777" w:rsidR="008612E9" w:rsidRDefault="008612E9" w:rsidP="00AA7789">
      <w:pPr>
        <w:spacing w:line="480" w:lineRule="auto"/>
        <w:rPr>
          <w:rFonts w:ascii="Times New Roman" w:hAnsi="Times New Roman"/>
          <w:b/>
          <w:sz w:val="24"/>
          <w:szCs w:val="24"/>
          <w:lang w:val="en-US"/>
        </w:rPr>
      </w:pPr>
    </w:p>
    <w:p w14:paraId="4641266E" w14:textId="77777777" w:rsidR="008A44C2" w:rsidRPr="00607056" w:rsidRDefault="008A44C2" w:rsidP="00AA7789">
      <w:pPr>
        <w:spacing w:line="480" w:lineRule="auto"/>
        <w:rPr>
          <w:rFonts w:ascii="Times New Roman" w:hAnsi="Times New Roman"/>
          <w:b/>
          <w:sz w:val="24"/>
          <w:szCs w:val="24"/>
          <w:lang w:val="en-US"/>
        </w:rPr>
      </w:pPr>
      <w:r w:rsidRPr="00607056">
        <w:rPr>
          <w:rFonts w:ascii="Times New Roman" w:hAnsi="Times New Roman"/>
          <w:b/>
          <w:sz w:val="24"/>
          <w:szCs w:val="24"/>
          <w:lang w:val="en-US"/>
        </w:rPr>
        <w:t xml:space="preserve">EMNCs’ knowledge seeking through international M&amp;A </w:t>
      </w:r>
    </w:p>
    <w:p w14:paraId="49BCFCE4" w14:textId="07887948" w:rsidR="005E08F5" w:rsidRPr="003F1115" w:rsidRDefault="00A86F36" w:rsidP="00C07866">
      <w:pPr>
        <w:spacing w:line="480" w:lineRule="auto"/>
        <w:jc w:val="left"/>
        <w:rPr>
          <w:rFonts w:ascii="Times New Roman" w:hAnsi="Times New Roman"/>
          <w:sz w:val="24"/>
          <w:szCs w:val="24"/>
          <w:lang w:val="en-US"/>
        </w:rPr>
      </w:pPr>
      <w:r>
        <w:rPr>
          <w:rFonts w:ascii="Times New Roman" w:hAnsi="Times New Roman"/>
          <w:sz w:val="24"/>
          <w:szCs w:val="24"/>
          <w:lang w:val="en-US"/>
        </w:rPr>
        <w:t>D</w:t>
      </w:r>
      <w:r>
        <w:rPr>
          <w:rFonts w:ascii="Times New Roman" w:hAnsi="Times New Roman" w:hint="eastAsia"/>
          <w:sz w:val="24"/>
          <w:szCs w:val="24"/>
          <w:lang w:val="en-US"/>
        </w:rPr>
        <w:t>ue to their latecomer disadvantage and weak institutions at home</w:t>
      </w:r>
      <w:r>
        <w:rPr>
          <w:rFonts w:ascii="Times New Roman" w:hAnsi="Times New Roman"/>
          <w:sz w:val="24"/>
          <w:szCs w:val="24"/>
          <w:lang w:val="en-US"/>
        </w:rPr>
        <w:t>,</w:t>
      </w:r>
      <w:r>
        <w:rPr>
          <w:rFonts w:ascii="Times New Roman" w:hAnsi="Times New Roman" w:hint="eastAsia"/>
          <w:sz w:val="24"/>
          <w:szCs w:val="24"/>
          <w:lang w:val="en-US"/>
        </w:rPr>
        <w:t xml:space="preserve"> </w:t>
      </w:r>
      <w:r w:rsidR="00134466">
        <w:rPr>
          <w:rFonts w:ascii="Times New Roman" w:hAnsi="Times New Roman" w:hint="eastAsia"/>
          <w:sz w:val="24"/>
          <w:szCs w:val="24"/>
          <w:lang w:val="en-US"/>
        </w:rPr>
        <w:t xml:space="preserve">EMNCs </w:t>
      </w:r>
      <w:r w:rsidR="00134466">
        <w:rPr>
          <w:rFonts w:ascii="Times New Roman" w:hAnsi="Times New Roman"/>
          <w:sz w:val="24"/>
          <w:szCs w:val="24"/>
          <w:lang w:val="en-US"/>
        </w:rPr>
        <w:t>lack</w:t>
      </w:r>
      <w:r w:rsidR="00134466">
        <w:rPr>
          <w:rFonts w:ascii="Times New Roman" w:hAnsi="Times New Roman" w:hint="eastAsia"/>
          <w:sz w:val="24"/>
          <w:szCs w:val="24"/>
          <w:lang w:val="en-US"/>
        </w:rPr>
        <w:t xml:space="preserve"> superior knowledge</w:t>
      </w:r>
      <w:r>
        <w:rPr>
          <w:rFonts w:ascii="Times New Roman" w:hAnsi="Times New Roman"/>
          <w:sz w:val="24"/>
          <w:szCs w:val="24"/>
          <w:lang w:val="en-US"/>
        </w:rPr>
        <w:t xml:space="preserve"> to compete with DMNCs in the global market</w:t>
      </w:r>
      <w:r w:rsidR="00134466">
        <w:rPr>
          <w:rFonts w:ascii="Times New Roman" w:hAnsi="Times New Roman" w:hint="eastAsia"/>
          <w:sz w:val="24"/>
          <w:szCs w:val="24"/>
          <w:lang w:val="en-US"/>
        </w:rPr>
        <w:t xml:space="preserve"> (e.g., Luo </w:t>
      </w:r>
      <w:r w:rsidR="00134466">
        <w:rPr>
          <w:rFonts w:ascii="Times New Roman" w:hAnsi="Times New Roman"/>
          <w:sz w:val="24"/>
          <w:szCs w:val="24"/>
          <w:lang w:val="en-US"/>
        </w:rPr>
        <w:t>&amp;</w:t>
      </w:r>
      <w:r w:rsidR="00134466">
        <w:rPr>
          <w:rFonts w:ascii="Times New Roman" w:hAnsi="Times New Roman" w:hint="eastAsia"/>
          <w:sz w:val="24"/>
          <w:szCs w:val="24"/>
          <w:lang w:val="en-US"/>
        </w:rPr>
        <w:t xml:space="preserve"> Tung, 2007</w:t>
      </w:r>
      <w:r w:rsidR="00134466">
        <w:rPr>
          <w:rFonts w:ascii="Times New Roman" w:hAnsi="Times New Roman"/>
          <w:sz w:val="24"/>
          <w:szCs w:val="24"/>
          <w:lang w:val="en-US"/>
        </w:rPr>
        <w:t xml:space="preserve">). </w:t>
      </w:r>
      <w:r w:rsidR="006A48C2" w:rsidRPr="002A66A1">
        <w:rPr>
          <w:rFonts w:ascii="Times New Roman" w:hAnsi="Times New Roman"/>
          <w:sz w:val="24"/>
          <w:szCs w:val="24"/>
          <w:lang w:val="en-US"/>
        </w:rPr>
        <w:t>Firms may develop knowledge endogenously,</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 xml:space="preserve">but the process of knowledge development is a complex and slow one. Seeking crucial knowledge externally is both </w:t>
      </w:r>
      <w:r w:rsidR="006A48C2" w:rsidRPr="002A66A1">
        <w:rPr>
          <w:rFonts w:ascii="Times New Roman" w:hAnsi="Times New Roman"/>
          <w:sz w:val="24"/>
          <w:szCs w:val="24"/>
          <w:lang w:val="en-US"/>
        </w:rPr>
        <w:lastRenderedPageBreak/>
        <w:t xml:space="preserve">quicker and cheaper. </w:t>
      </w:r>
      <w:r w:rsidR="00134466">
        <w:rPr>
          <w:rFonts w:ascii="Times New Roman" w:hAnsi="Times New Roman"/>
          <w:sz w:val="24"/>
          <w:szCs w:val="24"/>
          <w:lang w:val="en-US"/>
        </w:rPr>
        <w:t>Therefore,</w:t>
      </w:r>
      <w:r w:rsidR="003A2CB1" w:rsidRPr="00AA7789">
        <w:rPr>
          <w:rFonts w:ascii="Times New Roman" w:hAnsi="Times New Roman"/>
          <w:sz w:val="24"/>
          <w:szCs w:val="24"/>
          <w:lang w:val="en-US"/>
        </w:rPr>
        <w:t xml:space="preserve"> outward M&amp;A is adopted by EMNCs </w:t>
      </w:r>
      <w:r w:rsidR="000B0B6D">
        <w:rPr>
          <w:rFonts w:ascii="Times New Roman" w:hAnsi="Times New Roman"/>
          <w:sz w:val="24"/>
          <w:szCs w:val="24"/>
          <w:lang w:val="en-US"/>
        </w:rPr>
        <w:t>seeking</w:t>
      </w:r>
      <w:r w:rsidR="003A2CB1">
        <w:rPr>
          <w:rFonts w:ascii="Times New Roman" w:hAnsi="Times New Roman"/>
          <w:sz w:val="24"/>
          <w:szCs w:val="24"/>
          <w:lang w:val="en-US"/>
        </w:rPr>
        <w:t xml:space="preserve"> knowledge and other forms of </w:t>
      </w:r>
      <w:r w:rsidR="003A2CB1" w:rsidRPr="00AA7789">
        <w:rPr>
          <w:rFonts w:ascii="Times New Roman" w:hAnsi="Times New Roman"/>
          <w:sz w:val="24"/>
          <w:szCs w:val="24"/>
          <w:lang w:val="en-US"/>
        </w:rPr>
        <w:t xml:space="preserve">strategic assets </w:t>
      </w:r>
      <w:r w:rsidR="003E0459">
        <w:rPr>
          <w:rFonts w:ascii="Times New Roman" w:hAnsi="Times New Roman"/>
          <w:sz w:val="24"/>
          <w:szCs w:val="24"/>
          <w:lang w:val="en-US"/>
        </w:rPr>
        <w:t>from firms</w:t>
      </w:r>
      <w:r w:rsidR="000B0B6D">
        <w:rPr>
          <w:rFonts w:ascii="Times New Roman" w:hAnsi="Times New Roman"/>
          <w:sz w:val="24"/>
          <w:szCs w:val="24"/>
          <w:lang w:val="en-US"/>
        </w:rPr>
        <w:t xml:space="preserve"> that</w:t>
      </w:r>
      <w:r w:rsidR="003E0459">
        <w:rPr>
          <w:rFonts w:ascii="Times New Roman" w:hAnsi="Times New Roman"/>
          <w:sz w:val="24"/>
          <w:szCs w:val="24"/>
          <w:lang w:val="en-US"/>
        </w:rPr>
        <w:t xml:space="preserve"> originate in developed countries</w:t>
      </w:r>
      <w:r w:rsidR="007A1894">
        <w:rPr>
          <w:rFonts w:ascii="Times New Roman" w:hAnsi="Times New Roman"/>
          <w:sz w:val="24"/>
          <w:szCs w:val="24"/>
          <w:lang w:val="en-US"/>
        </w:rPr>
        <w:t xml:space="preserve"> </w:t>
      </w:r>
      <w:r w:rsidR="007A1894">
        <w:rPr>
          <w:rFonts w:ascii="Times New Roman" w:hAnsi="Times New Roman" w:hint="eastAsia"/>
          <w:sz w:val="24"/>
          <w:szCs w:val="24"/>
          <w:lang w:val="en-US"/>
        </w:rPr>
        <w:t xml:space="preserve">so as to </w:t>
      </w:r>
      <w:r w:rsidR="007A1894">
        <w:rPr>
          <w:rFonts w:ascii="Times New Roman" w:hAnsi="Times New Roman"/>
          <w:sz w:val="24"/>
          <w:szCs w:val="24"/>
          <w:lang w:val="en-US"/>
        </w:rPr>
        <w:t xml:space="preserve">strengthen </w:t>
      </w:r>
      <w:r w:rsidR="007A1894">
        <w:rPr>
          <w:rFonts w:ascii="Times New Roman" w:hAnsi="Times New Roman" w:hint="eastAsia"/>
          <w:sz w:val="24"/>
          <w:szCs w:val="24"/>
          <w:lang w:val="en-US"/>
        </w:rPr>
        <w:t>their competitive advantage in the global marketplace</w:t>
      </w:r>
      <w:r w:rsidR="003E0459">
        <w:rPr>
          <w:rFonts w:ascii="Times New Roman" w:hAnsi="Times New Roman"/>
          <w:sz w:val="24"/>
          <w:szCs w:val="24"/>
          <w:lang w:val="en-US"/>
        </w:rPr>
        <w:t xml:space="preserve"> </w:t>
      </w:r>
      <w:r w:rsidR="003A2CB1" w:rsidRPr="00AA7789">
        <w:rPr>
          <w:rFonts w:ascii="Times New Roman" w:hAnsi="Times New Roman"/>
          <w:sz w:val="24"/>
          <w:szCs w:val="24"/>
          <w:lang w:val="en-US"/>
        </w:rPr>
        <w:t>(</w:t>
      </w:r>
      <w:r w:rsidR="003A2CB1">
        <w:rPr>
          <w:rFonts w:ascii="Times New Roman" w:hAnsi="Times New Roman"/>
          <w:sz w:val="24"/>
          <w:szCs w:val="24"/>
          <w:lang w:val="en-US"/>
        </w:rPr>
        <w:t xml:space="preserve">e.g., </w:t>
      </w:r>
      <w:r w:rsidR="003A2CB1" w:rsidRPr="00AA7789">
        <w:rPr>
          <w:rFonts w:ascii="Times New Roman" w:hAnsi="Times New Roman"/>
          <w:sz w:val="24"/>
          <w:szCs w:val="24"/>
          <w:lang w:val="en-US"/>
        </w:rPr>
        <w:t>C</w:t>
      </w:r>
      <w:r w:rsidR="003A2CB1">
        <w:rPr>
          <w:rFonts w:ascii="Times New Roman" w:hAnsi="Times New Roman"/>
          <w:sz w:val="24"/>
          <w:szCs w:val="24"/>
          <w:lang w:val="en-US"/>
        </w:rPr>
        <w:t>ui et al., 2014</w:t>
      </w:r>
      <w:r w:rsidR="003A2CB1" w:rsidRPr="00AA7789">
        <w:rPr>
          <w:rFonts w:ascii="Times New Roman" w:hAnsi="Times New Roman"/>
          <w:sz w:val="24"/>
          <w:szCs w:val="24"/>
          <w:lang w:val="en-US"/>
        </w:rPr>
        <w:t>; Luo and</w:t>
      </w:r>
      <w:r w:rsidR="003A2CB1">
        <w:rPr>
          <w:rFonts w:ascii="Times New Roman" w:hAnsi="Times New Roman"/>
          <w:sz w:val="24"/>
          <w:szCs w:val="24"/>
          <w:lang w:val="en-US"/>
        </w:rPr>
        <w:t xml:space="preserve"> Tung, 2007; Rui and Yip, 2008; </w:t>
      </w:r>
      <w:r w:rsidR="003A2CB1" w:rsidRPr="00AA7789">
        <w:rPr>
          <w:rFonts w:ascii="Times New Roman" w:hAnsi="Times New Roman"/>
          <w:sz w:val="24"/>
          <w:szCs w:val="24"/>
          <w:lang w:val="en-US"/>
        </w:rPr>
        <w:t>D</w:t>
      </w:r>
      <w:r w:rsidR="003A2CB1">
        <w:rPr>
          <w:rFonts w:ascii="Times New Roman" w:hAnsi="Times New Roman"/>
          <w:sz w:val="24"/>
          <w:szCs w:val="24"/>
          <w:lang w:val="en-US"/>
        </w:rPr>
        <w:t xml:space="preserve">eng, 2009). </w:t>
      </w:r>
    </w:p>
    <w:p w14:paraId="0C2C5356" w14:textId="1424D542" w:rsidR="004937A5" w:rsidRDefault="00B705B0" w:rsidP="003F1115">
      <w:pPr>
        <w:spacing w:line="480" w:lineRule="auto"/>
        <w:ind w:firstLineChars="200" w:firstLine="480"/>
        <w:jc w:val="left"/>
        <w:rPr>
          <w:rFonts w:ascii="Times New Roman" w:eastAsia="Calibri" w:hAnsi="Times New Roman" w:cs="Arial"/>
          <w:kern w:val="0"/>
          <w:sz w:val="24"/>
          <w:szCs w:val="24"/>
          <w:lang w:eastAsia="en-US"/>
        </w:rPr>
      </w:pPr>
      <w:r>
        <w:rPr>
          <w:rFonts w:ascii="Times New Roman" w:hAnsi="Times New Roman"/>
          <w:sz w:val="24"/>
          <w:szCs w:val="24"/>
          <w:lang w:val="en-US"/>
        </w:rPr>
        <w:t xml:space="preserve">However, </w:t>
      </w:r>
      <w:r w:rsidR="00F15B25">
        <w:rPr>
          <w:rFonts w:ascii="Times New Roman" w:hAnsi="Times New Roman"/>
          <w:sz w:val="24"/>
          <w:szCs w:val="24"/>
          <w:lang w:val="en-US"/>
        </w:rPr>
        <w:t xml:space="preserve">we know little about </w:t>
      </w:r>
      <w:r w:rsidR="002273A9">
        <w:rPr>
          <w:rFonts w:ascii="Times New Roman" w:hAnsi="Times New Roman"/>
          <w:sz w:val="24"/>
          <w:szCs w:val="24"/>
          <w:lang w:val="en-US"/>
        </w:rPr>
        <w:t>what</w:t>
      </w:r>
      <w:r w:rsidR="00DC07F7">
        <w:rPr>
          <w:rFonts w:ascii="Times New Roman" w:hAnsi="Times New Roman"/>
          <w:sz w:val="24"/>
          <w:szCs w:val="24"/>
          <w:lang w:val="en-US"/>
        </w:rPr>
        <w:t xml:space="preserve"> </w:t>
      </w:r>
      <w:r w:rsidR="00F15B25">
        <w:rPr>
          <w:rFonts w:ascii="Times New Roman" w:hAnsi="Times New Roman"/>
          <w:sz w:val="24"/>
          <w:szCs w:val="24"/>
          <w:lang w:val="en-US"/>
        </w:rPr>
        <w:t>knowledge has been transferred in EMN</w:t>
      </w:r>
      <w:r w:rsidR="001C6184">
        <w:rPr>
          <w:rFonts w:ascii="Times New Roman" w:hAnsi="Times New Roman"/>
          <w:sz w:val="24"/>
          <w:szCs w:val="24"/>
          <w:lang w:val="en-US"/>
        </w:rPr>
        <w:t>C</w:t>
      </w:r>
      <w:r w:rsidR="00F15B25">
        <w:rPr>
          <w:rFonts w:ascii="Times New Roman" w:hAnsi="Times New Roman"/>
          <w:sz w:val="24"/>
          <w:szCs w:val="24"/>
          <w:lang w:val="en-US"/>
        </w:rPr>
        <w:t>s’ knowledge</w:t>
      </w:r>
      <w:r w:rsidR="000B0B6D">
        <w:rPr>
          <w:rFonts w:ascii="Times New Roman" w:hAnsi="Times New Roman"/>
          <w:sz w:val="24"/>
          <w:szCs w:val="24"/>
          <w:lang w:val="en-US"/>
        </w:rPr>
        <w:t>-</w:t>
      </w:r>
      <w:r w:rsidR="00F15B25">
        <w:rPr>
          <w:rFonts w:ascii="Times New Roman" w:hAnsi="Times New Roman"/>
          <w:sz w:val="24"/>
          <w:szCs w:val="24"/>
          <w:lang w:val="en-US"/>
        </w:rPr>
        <w:t xml:space="preserve">seeking M&amp;A. </w:t>
      </w:r>
      <w:r w:rsidR="009C5C6C">
        <w:rPr>
          <w:rFonts w:ascii="Times New Roman" w:hAnsi="Times New Roman"/>
          <w:sz w:val="24"/>
          <w:szCs w:val="24"/>
          <w:lang w:val="en-US"/>
        </w:rPr>
        <w:t xml:space="preserve">A recent study </w:t>
      </w:r>
      <w:r w:rsidR="00756516">
        <w:rPr>
          <w:rFonts w:ascii="Times New Roman" w:hAnsi="Times New Roman"/>
          <w:sz w:val="24"/>
          <w:szCs w:val="24"/>
          <w:lang w:val="en-US"/>
        </w:rPr>
        <w:t>suggest</w:t>
      </w:r>
      <w:r w:rsidR="009C5C6C">
        <w:rPr>
          <w:rFonts w:ascii="Times New Roman" w:hAnsi="Times New Roman"/>
          <w:sz w:val="24"/>
          <w:szCs w:val="24"/>
          <w:lang w:val="en-US"/>
        </w:rPr>
        <w:t>ed that Chinese MN</w:t>
      </w:r>
      <w:r w:rsidR="001C6184">
        <w:rPr>
          <w:rFonts w:ascii="Times New Roman" w:hAnsi="Times New Roman"/>
          <w:sz w:val="24"/>
          <w:szCs w:val="24"/>
          <w:lang w:val="en-US"/>
        </w:rPr>
        <w:t>C</w:t>
      </w:r>
      <w:r w:rsidR="009C5C6C">
        <w:rPr>
          <w:rFonts w:ascii="Times New Roman" w:hAnsi="Times New Roman"/>
          <w:sz w:val="24"/>
          <w:szCs w:val="24"/>
          <w:lang w:val="en-US"/>
        </w:rPr>
        <w:t>s tend to seek complementary</w:t>
      </w:r>
      <w:r w:rsidR="000B0B6D">
        <w:rPr>
          <w:rFonts w:ascii="Times New Roman" w:hAnsi="Times New Roman"/>
          <w:sz w:val="24"/>
          <w:szCs w:val="24"/>
          <w:lang w:val="en-US"/>
        </w:rPr>
        <w:t>,</w:t>
      </w:r>
      <w:r w:rsidR="00565E4C">
        <w:rPr>
          <w:rFonts w:ascii="Times New Roman" w:hAnsi="Times New Roman"/>
          <w:sz w:val="24"/>
          <w:szCs w:val="24"/>
          <w:lang w:val="en-US"/>
        </w:rPr>
        <w:t xml:space="preserve"> rather than similar</w:t>
      </w:r>
      <w:r w:rsidR="000B0B6D">
        <w:rPr>
          <w:rFonts w:ascii="Times New Roman" w:hAnsi="Times New Roman"/>
          <w:sz w:val="24"/>
          <w:szCs w:val="24"/>
          <w:lang w:val="en-US"/>
        </w:rPr>
        <w:t>,</w:t>
      </w:r>
      <w:r w:rsidR="009C5C6C">
        <w:rPr>
          <w:rFonts w:ascii="Times New Roman" w:hAnsi="Times New Roman"/>
          <w:sz w:val="24"/>
          <w:szCs w:val="24"/>
          <w:lang w:val="en-US"/>
        </w:rPr>
        <w:t xml:space="preserve"> knowledge in similar domains in their outward M&amp;A in developed economies (Zheng et al., 2016). </w:t>
      </w:r>
      <w:r w:rsidR="00DC07F7">
        <w:rPr>
          <w:rFonts w:ascii="Times New Roman" w:hAnsi="Times New Roman"/>
          <w:sz w:val="24"/>
          <w:szCs w:val="24"/>
          <w:lang w:val="en-US"/>
        </w:rPr>
        <w:t xml:space="preserve">Another </w:t>
      </w:r>
      <w:r w:rsidR="000B0B6D">
        <w:rPr>
          <w:rFonts w:ascii="Times New Roman" w:hAnsi="Times New Roman"/>
          <w:sz w:val="24"/>
          <w:szCs w:val="24"/>
          <w:lang w:val="en-US"/>
        </w:rPr>
        <w:t xml:space="preserve">study </w:t>
      </w:r>
      <w:r w:rsidR="00DC07F7">
        <w:rPr>
          <w:rFonts w:ascii="Times New Roman" w:hAnsi="Times New Roman"/>
          <w:sz w:val="24"/>
          <w:szCs w:val="24"/>
          <w:lang w:val="en-US"/>
        </w:rPr>
        <w:t>on Indian MN</w:t>
      </w:r>
      <w:r w:rsidR="001C6184">
        <w:rPr>
          <w:rFonts w:ascii="Times New Roman" w:hAnsi="Times New Roman"/>
          <w:sz w:val="24"/>
          <w:szCs w:val="24"/>
          <w:lang w:val="en-US"/>
        </w:rPr>
        <w:t>C</w:t>
      </w:r>
      <w:r w:rsidR="00DC07F7">
        <w:rPr>
          <w:rFonts w:ascii="Times New Roman" w:hAnsi="Times New Roman"/>
          <w:sz w:val="24"/>
          <w:szCs w:val="24"/>
          <w:lang w:val="en-US"/>
        </w:rPr>
        <w:t>s indicated that Indian firms seek to acquire complex knowledge in their outward M&amp;A</w:t>
      </w:r>
      <w:r w:rsidR="003A2CB1">
        <w:rPr>
          <w:rFonts w:ascii="Times New Roman" w:hAnsi="Times New Roman"/>
          <w:sz w:val="24"/>
          <w:szCs w:val="24"/>
          <w:lang w:val="en-US"/>
        </w:rPr>
        <w:t>, and that</w:t>
      </w:r>
      <w:r w:rsidR="007E19F9">
        <w:rPr>
          <w:rFonts w:ascii="Times New Roman" w:hAnsi="Times New Roman"/>
          <w:sz w:val="24"/>
          <w:szCs w:val="24"/>
          <w:lang w:val="en-US"/>
        </w:rPr>
        <w:t xml:space="preserve"> </w:t>
      </w:r>
      <w:r w:rsidR="00DC07F7">
        <w:rPr>
          <w:rFonts w:ascii="Times New Roman" w:hAnsi="Times New Roman"/>
          <w:sz w:val="24"/>
          <w:szCs w:val="24"/>
          <w:lang w:val="en-US"/>
        </w:rPr>
        <w:t>a higher level of knowledge complexity leads to a greater extent of reverse knowledge transfer (Nair et al., 2015).</w:t>
      </w:r>
      <w:r w:rsidR="003A2CB1">
        <w:rPr>
          <w:rFonts w:ascii="Times New Roman" w:hAnsi="Times New Roman"/>
          <w:sz w:val="24"/>
          <w:szCs w:val="24"/>
          <w:lang w:val="en-US"/>
        </w:rPr>
        <w:t xml:space="preserve"> Yet</w:t>
      </w:r>
      <w:r w:rsidR="00756516">
        <w:rPr>
          <w:rFonts w:ascii="Times New Roman" w:hAnsi="Times New Roman"/>
          <w:sz w:val="24"/>
          <w:szCs w:val="24"/>
          <w:lang w:val="en-US"/>
        </w:rPr>
        <w:t xml:space="preserve">, </w:t>
      </w:r>
      <w:r w:rsidR="000B0B6D">
        <w:rPr>
          <w:rFonts w:ascii="Times New Roman" w:hAnsi="Times New Roman"/>
          <w:sz w:val="24"/>
          <w:szCs w:val="24"/>
          <w:lang w:val="en-US"/>
        </w:rPr>
        <w:t>neither study</w:t>
      </w:r>
      <w:r w:rsidR="00756516">
        <w:rPr>
          <w:rFonts w:ascii="Times New Roman" w:hAnsi="Times New Roman"/>
          <w:sz w:val="24"/>
          <w:szCs w:val="24"/>
          <w:lang w:val="en-US"/>
        </w:rPr>
        <w:t xml:space="preserve"> re</w:t>
      </w:r>
      <w:r w:rsidR="00626565">
        <w:rPr>
          <w:rFonts w:ascii="Times New Roman" w:hAnsi="Times New Roman"/>
          <w:sz w:val="24"/>
          <w:szCs w:val="24"/>
          <w:lang w:val="en-US"/>
        </w:rPr>
        <w:t>ve</w:t>
      </w:r>
      <w:r w:rsidR="00756516">
        <w:rPr>
          <w:rFonts w:ascii="Times New Roman" w:hAnsi="Times New Roman"/>
          <w:sz w:val="24"/>
          <w:szCs w:val="24"/>
          <w:lang w:val="en-US"/>
        </w:rPr>
        <w:t>al</w:t>
      </w:r>
      <w:r w:rsidR="000B0B6D">
        <w:rPr>
          <w:rFonts w:ascii="Times New Roman" w:hAnsi="Times New Roman"/>
          <w:sz w:val="24"/>
          <w:szCs w:val="24"/>
          <w:lang w:val="en-US"/>
        </w:rPr>
        <w:t>s</w:t>
      </w:r>
      <w:r w:rsidR="00756516">
        <w:rPr>
          <w:rFonts w:ascii="Times New Roman" w:hAnsi="Times New Roman"/>
          <w:sz w:val="24"/>
          <w:szCs w:val="24"/>
          <w:lang w:val="en-US"/>
        </w:rPr>
        <w:t xml:space="preserve"> the nature of transferred knowledge (tacit vs explicit) in the post-acquisition integration phase. </w:t>
      </w:r>
      <w:r>
        <w:rPr>
          <w:rFonts w:ascii="Times New Roman" w:hAnsi="Times New Roman"/>
          <w:sz w:val="24"/>
          <w:szCs w:val="24"/>
          <w:lang w:val="en-US"/>
        </w:rPr>
        <w:t xml:space="preserve">This is an </w:t>
      </w:r>
      <w:r w:rsidR="003A2CB1">
        <w:rPr>
          <w:rFonts w:ascii="Times New Roman" w:hAnsi="Times New Roman"/>
          <w:sz w:val="24"/>
          <w:szCs w:val="24"/>
          <w:lang w:val="en-US"/>
        </w:rPr>
        <w:t>important</w:t>
      </w:r>
      <w:r>
        <w:rPr>
          <w:rFonts w:ascii="Times New Roman" w:hAnsi="Times New Roman"/>
          <w:sz w:val="24"/>
          <w:szCs w:val="24"/>
          <w:lang w:val="en-US"/>
        </w:rPr>
        <w:t xml:space="preserve"> question</w:t>
      </w:r>
      <w:r w:rsidR="000C3B71">
        <w:rPr>
          <w:rFonts w:ascii="Times New Roman" w:hAnsi="Times New Roman"/>
          <w:sz w:val="24"/>
          <w:szCs w:val="24"/>
          <w:lang w:val="en-US"/>
        </w:rPr>
        <w:t>,</w:t>
      </w:r>
      <w:r>
        <w:rPr>
          <w:rFonts w:ascii="Times New Roman" w:hAnsi="Times New Roman"/>
          <w:sz w:val="24"/>
          <w:szCs w:val="24"/>
          <w:lang w:val="en-US"/>
        </w:rPr>
        <w:t xml:space="preserve"> because </w:t>
      </w:r>
      <w:r w:rsidR="000C3B71">
        <w:rPr>
          <w:rFonts w:ascii="Times New Roman" w:hAnsi="Times New Roman"/>
          <w:sz w:val="24"/>
          <w:szCs w:val="24"/>
          <w:lang w:val="en-US"/>
        </w:rPr>
        <w:t xml:space="preserve">the experience from DMNCs suggest that </w:t>
      </w:r>
      <w:r>
        <w:rPr>
          <w:rFonts w:ascii="Times New Roman" w:hAnsi="Times New Roman"/>
          <w:sz w:val="24"/>
          <w:szCs w:val="24"/>
          <w:lang w:val="en-US"/>
        </w:rPr>
        <w:t>t</w:t>
      </w:r>
      <w:r w:rsidRPr="00B1747F">
        <w:rPr>
          <w:rFonts w:ascii="Times New Roman" w:hAnsi="Times New Roman"/>
          <w:sz w:val="24"/>
          <w:szCs w:val="24"/>
          <w:lang w:val="en-US"/>
        </w:rPr>
        <w:t>he transfer of tacit and explicit knowledge in the post-acquisition integration stage is facilitated by different factors</w:t>
      </w:r>
      <w:r w:rsidR="002D2987" w:rsidRPr="00990329">
        <w:rPr>
          <w:rFonts w:ascii="Times New Roman" w:eastAsia="Calibri" w:hAnsi="Times New Roman" w:cs="Arial"/>
          <w:kern w:val="0"/>
          <w:sz w:val="24"/>
          <w:szCs w:val="24"/>
          <w:lang w:val="en-US" w:eastAsia="en-US"/>
        </w:rPr>
        <w:t>, for instance,</w:t>
      </w:r>
      <w:r w:rsidR="000F0127">
        <w:rPr>
          <w:rFonts w:ascii="Times New Roman" w:eastAsia="Calibri" w:hAnsi="Times New Roman" w:cs="Arial"/>
          <w:kern w:val="0"/>
          <w:sz w:val="24"/>
          <w:szCs w:val="24"/>
          <w:lang w:val="en-US" w:eastAsia="en-US"/>
        </w:rPr>
        <w:t xml:space="preserve"> </w:t>
      </w:r>
      <w:r w:rsidR="00377253" w:rsidRPr="000A6466">
        <w:rPr>
          <w:rFonts w:ascii="Times New Roman" w:eastAsia="Calibri" w:hAnsi="Times New Roman" w:cs="Arial"/>
          <w:kern w:val="0"/>
          <w:sz w:val="24"/>
          <w:szCs w:val="24"/>
          <w:lang w:eastAsia="en-US"/>
        </w:rPr>
        <w:t xml:space="preserve">Bresman et al. (1999) </w:t>
      </w:r>
      <w:r w:rsidR="00377253">
        <w:rPr>
          <w:rFonts w:ascii="Times New Roman" w:eastAsia="Calibri" w:hAnsi="Times New Roman" w:cs="Arial"/>
          <w:kern w:val="0"/>
          <w:sz w:val="24"/>
          <w:szCs w:val="24"/>
          <w:lang w:eastAsia="en-US"/>
        </w:rPr>
        <w:t xml:space="preserve">found two forms of knowledge transfer </w:t>
      </w:r>
      <w:r w:rsidR="00C87A1D">
        <w:rPr>
          <w:rFonts w:ascii="Times New Roman" w:eastAsia="Calibri" w:hAnsi="Times New Roman" w:cs="Arial"/>
          <w:kern w:val="0"/>
          <w:sz w:val="24"/>
          <w:szCs w:val="24"/>
          <w:lang w:eastAsia="en-US"/>
        </w:rPr>
        <w:t>that have different</w:t>
      </w:r>
      <w:r w:rsidR="00377253">
        <w:rPr>
          <w:rFonts w:ascii="Times New Roman" w:eastAsia="Calibri" w:hAnsi="Times New Roman" w:cs="Arial"/>
          <w:kern w:val="0"/>
          <w:sz w:val="24"/>
          <w:szCs w:val="24"/>
          <w:lang w:eastAsia="en-US"/>
        </w:rPr>
        <w:t xml:space="preserve"> facilitators: </w:t>
      </w:r>
      <w:r w:rsidR="00377253" w:rsidRPr="000A6466">
        <w:rPr>
          <w:rFonts w:ascii="Times New Roman" w:eastAsia="Calibri" w:hAnsi="Times New Roman" w:cs="Arial"/>
          <w:kern w:val="0"/>
          <w:sz w:val="24"/>
          <w:szCs w:val="24"/>
          <w:lang w:eastAsia="en-US"/>
        </w:rPr>
        <w:t xml:space="preserve">the transfer of tacit knowledge is facilitated by communication, </w:t>
      </w:r>
      <w:r w:rsidR="00745CCF">
        <w:rPr>
          <w:rFonts w:ascii="Times New Roman" w:eastAsia="Calibri" w:hAnsi="Times New Roman" w:cs="Arial"/>
          <w:kern w:val="0"/>
          <w:sz w:val="24"/>
          <w:szCs w:val="24"/>
          <w:lang w:eastAsia="en-US"/>
        </w:rPr>
        <w:t xml:space="preserve">time, </w:t>
      </w:r>
      <w:r w:rsidR="00377253" w:rsidRPr="000A6466">
        <w:rPr>
          <w:rFonts w:ascii="Times New Roman" w:eastAsia="Calibri" w:hAnsi="Times New Roman" w:cs="Arial"/>
          <w:kern w:val="0"/>
          <w:sz w:val="24"/>
          <w:szCs w:val="24"/>
          <w:lang w:eastAsia="en-US"/>
        </w:rPr>
        <w:t>visits and meetings</w:t>
      </w:r>
      <w:r w:rsidR="007665BB">
        <w:rPr>
          <w:rFonts w:ascii="Times New Roman" w:eastAsia="Calibri" w:hAnsi="Times New Roman" w:cs="Arial"/>
          <w:kern w:val="0"/>
          <w:sz w:val="24"/>
          <w:szCs w:val="24"/>
          <w:lang w:eastAsia="en-US"/>
        </w:rPr>
        <w:t>;</w:t>
      </w:r>
      <w:r w:rsidR="00377253" w:rsidRPr="000A6466">
        <w:rPr>
          <w:rFonts w:ascii="Times New Roman" w:eastAsia="Calibri" w:hAnsi="Times New Roman" w:cs="Arial"/>
          <w:kern w:val="0"/>
          <w:sz w:val="24"/>
          <w:szCs w:val="24"/>
          <w:lang w:eastAsia="en-US"/>
        </w:rPr>
        <w:t xml:space="preserve"> while explicit knowledge transfer is affected by the size of the target, knowledge articulability and time elapsed.</w:t>
      </w:r>
      <w:r w:rsidR="00377253">
        <w:rPr>
          <w:rFonts w:ascii="Times New Roman" w:eastAsia="Calibri" w:hAnsi="Times New Roman" w:cs="Arial"/>
          <w:kern w:val="0"/>
          <w:sz w:val="24"/>
          <w:szCs w:val="24"/>
          <w:lang w:eastAsia="en-US"/>
        </w:rPr>
        <w:t xml:space="preserve"> </w:t>
      </w:r>
    </w:p>
    <w:p w14:paraId="250F1015" w14:textId="40796534" w:rsidR="00D62508" w:rsidRPr="00EF03F9" w:rsidRDefault="00377253" w:rsidP="003F1115">
      <w:pPr>
        <w:spacing w:line="480" w:lineRule="auto"/>
        <w:ind w:firstLineChars="200" w:firstLine="480"/>
        <w:jc w:val="left"/>
        <w:rPr>
          <w:rFonts w:ascii="Times New Roman" w:hAnsi="Times New Roman"/>
          <w:sz w:val="24"/>
          <w:szCs w:val="24"/>
          <w:lang w:val="en-US"/>
        </w:rPr>
      </w:pPr>
      <w:r>
        <w:rPr>
          <w:rFonts w:ascii="Times New Roman" w:eastAsia="Calibri" w:hAnsi="Times New Roman" w:cs="Arial"/>
          <w:kern w:val="0"/>
          <w:sz w:val="24"/>
          <w:szCs w:val="24"/>
          <w:lang w:eastAsia="en-US"/>
        </w:rPr>
        <w:t>Therefore, u</w:t>
      </w:r>
      <w:r w:rsidR="00756516">
        <w:rPr>
          <w:rFonts w:ascii="Times New Roman" w:hAnsi="Times New Roman"/>
          <w:sz w:val="24"/>
          <w:szCs w:val="24"/>
          <w:lang w:val="en-US"/>
        </w:rPr>
        <w:t>ncovering the nature of knowledge</w:t>
      </w:r>
      <w:r w:rsidR="007665BB">
        <w:rPr>
          <w:rFonts w:ascii="Times New Roman" w:hAnsi="Times New Roman"/>
          <w:sz w:val="24"/>
          <w:szCs w:val="24"/>
          <w:lang w:val="en-US"/>
        </w:rPr>
        <w:t xml:space="preserve"> that</w:t>
      </w:r>
      <w:r w:rsidR="00756516">
        <w:rPr>
          <w:rFonts w:ascii="Times New Roman" w:hAnsi="Times New Roman"/>
          <w:sz w:val="24"/>
          <w:szCs w:val="24"/>
          <w:lang w:val="en-US"/>
        </w:rPr>
        <w:t xml:space="preserve"> </w:t>
      </w:r>
      <w:r w:rsidR="00756516" w:rsidRPr="002A66A1">
        <w:rPr>
          <w:rFonts w:ascii="Times New Roman" w:hAnsi="Times New Roman"/>
          <w:sz w:val="24"/>
          <w:szCs w:val="24"/>
          <w:lang w:val="en-US"/>
        </w:rPr>
        <w:t>EMNCs</w:t>
      </w:r>
      <w:r w:rsidR="00756516">
        <w:rPr>
          <w:rFonts w:ascii="Times New Roman" w:hAnsi="Times New Roman"/>
          <w:sz w:val="24"/>
          <w:szCs w:val="24"/>
          <w:lang w:val="en-US"/>
        </w:rPr>
        <w:t xml:space="preserve"> try to transfer in the </w:t>
      </w:r>
      <w:r w:rsidR="00D62508">
        <w:rPr>
          <w:rFonts w:ascii="Times New Roman" w:hAnsi="Times New Roman"/>
          <w:sz w:val="24"/>
          <w:szCs w:val="24"/>
          <w:lang w:val="en-US"/>
        </w:rPr>
        <w:t xml:space="preserve">post M&amp;A </w:t>
      </w:r>
      <w:r w:rsidR="00756516">
        <w:rPr>
          <w:rFonts w:ascii="Times New Roman" w:hAnsi="Times New Roman"/>
          <w:sz w:val="24"/>
          <w:szCs w:val="24"/>
          <w:lang w:val="en-US"/>
        </w:rPr>
        <w:t>integration phase will help us further explore EMN</w:t>
      </w:r>
      <w:r w:rsidR="001C6184">
        <w:rPr>
          <w:rFonts w:ascii="Times New Roman" w:hAnsi="Times New Roman"/>
          <w:sz w:val="24"/>
          <w:szCs w:val="24"/>
          <w:lang w:val="en-US"/>
        </w:rPr>
        <w:t>C</w:t>
      </w:r>
      <w:r w:rsidR="00756516">
        <w:rPr>
          <w:rFonts w:ascii="Times New Roman" w:hAnsi="Times New Roman"/>
          <w:sz w:val="24"/>
          <w:szCs w:val="24"/>
          <w:lang w:val="en-US"/>
        </w:rPr>
        <w:t>s’ post-acquisition knowledge transfer mechanisms and facilitators.</w:t>
      </w:r>
      <w:r w:rsidR="000F0127">
        <w:rPr>
          <w:rFonts w:ascii="Times New Roman" w:hAnsi="Times New Roman"/>
          <w:sz w:val="24"/>
          <w:szCs w:val="24"/>
          <w:lang w:val="en-US"/>
        </w:rPr>
        <w:t xml:space="preserve"> </w:t>
      </w:r>
      <w:r w:rsidR="005C48F3">
        <w:rPr>
          <w:rFonts w:ascii="Times New Roman" w:hAnsi="Times New Roman"/>
          <w:sz w:val="24"/>
          <w:szCs w:val="24"/>
          <w:lang w:val="en-US"/>
        </w:rPr>
        <w:t xml:space="preserve">This leads to our first research question: </w:t>
      </w:r>
      <w:r w:rsidR="005C48F3" w:rsidRPr="003F1115">
        <w:rPr>
          <w:rFonts w:ascii="Times New Roman" w:hAnsi="Times New Roman"/>
          <w:i/>
          <w:sz w:val="24"/>
          <w:szCs w:val="24"/>
          <w:lang w:val="en-US"/>
        </w:rPr>
        <w:t>what knowledge</w:t>
      </w:r>
      <w:r w:rsidR="002D2987" w:rsidRPr="003F1115">
        <w:rPr>
          <w:rFonts w:ascii="Times New Roman" w:hAnsi="Times New Roman"/>
          <w:i/>
          <w:sz w:val="24"/>
          <w:szCs w:val="24"/>
          <w:lang w:val="en-US"/>
        </w:rPr>
        <w:t xml:space="preserve"> has been transferred - </w:t>
      </w:r>
      <w:r w:rsidR="005C48F3" w:rsidRPr="003F1115">
        <w:rPr>
          <w:rFonts w:ascii="Times New Roman" w:hAnsi="Times New Roman"/>
          <w:i/>
          <w:sz w:val="24"/>
          <w:szCs w:val="24"/>
          <w:lang w:val="en-US"/>
        </w:rPr>
        <w:t xml:space="preserve">in terms of the tacit/explicit </w:t>
      </w:r>
      <w:r w:rsidR="005C48F3" w:rsidRPr="003F1115">
        <w:rPr>
          <w:rFonts w:ascii="Times New Roman" w:hAnsi="Times New Roman"/>
          <w:i/>
          <w:sz w:val="24"/>
          <w:szCs w:val="24"/>
          <w:lang w:val="en-US"/>
        </w:rPr>
        <w:lastRenderedPageBreak/>
        <w:t>knowledge differentiation</w:t>
      </w:r>
      <w:r w:rsidR="002D2987" w:rsidRPr="003F1115">
        <w:rPr>
          <w:rFonts w:ascii="Times New Roman" w:hAnsi="Times New Roman"/>
          <w:i/>
          <w:sz w:val="24"/>
          <w:szCs w:val="24"/>
          <w:lang w:val="en-US"/>
        </w:rPr>
        <w:t xml:space="preserve"> - </w:t>
      </w:r>
      <w:r w:rsidR="005C48F3" w:rsidRPr="003F1115">
        <w:rPr>
          <w:rFonts w:ascii="Times New Roman" w:hAnsi="Times New Roman"/>
          <w:i/>
          <w:sz w:val="24"/>
          <w:szCs w:val="24"/>
          <w:lang w:val="en-US"/>
        </w:rPr>
        <w:t>by EMNCs in the post-acquisition integration stage of their outward M&amp;A?</w:t>
      </w:r>
      <w:r w:rsidR="005324A3">
        <w:rPr>
          <w:rFonts w:ascii="Times New Roman" w:hAnsi="Times New Roman"/>
          <w:sz w:val="24"/>
          <w:szCs w:val="24"/>
          <w:lang w:val="en-US"/>
        </w:rPr>
        <w:t xml:space="preserve"> </w:t>
      </w:r>
    </w:p>
    <w:p w14:paraId="23118A1F" w14:textId="77777777" w:rsidR="00D62508" w:rsidRDefault="006A48C2" w:rsidP="00E55963">
      <w:pPr>
        <w:spacing w:line="480" w:lineRule="auto"/>
        <w:jc w:val="left"/>
        <w:rPr>
          <w:rFonts w:ascii="Times New Roman" w:hAnsi="Times New Roman"/>
          <w:sz w:val="24"/>
          <w:szCs w:val="24"/>
          <w:lang w:val="en-US"/>
        </w:rPr>
      </w:pPr>
      <w:r>
        <w:rPr>
          <w:rFonts w:ascii="Times New Roman" w:hAnsi="Times New Roman" w:hint="eastAsia"/>
          <w:sz w:val="24"/>
          <w:szCs w:val="24"/>
          <w:lang w:val="en-US"/>
        </w:rPr>
        <w:t xml:space="preserve">  </w:t>
      </w:r>
    </w:p>
    <w:p w14:paraId="6F8DF8C4" w14:textId="68E9F188" w:rsidR="00C87A1D" w:rsidRPr="000300DE" w:rsidRDefault="006A48C2" w:rsidP="006A48C2">
      <w:pPr>
        <w:spacing w:line="480" w:lineRule="auto"/>
        <w:outlineLvl w:val="0"/>
        <w:rPr>
          <w:rFonts w:ascii="Times New Roman" w:hAnsi="Times New Roman"/>
          <w:b/>
          <w:sz w:val="24"/>
          <w:szCs w:val="24"/>
          <w:lang w:val="en-US"/>
        </w:rPr>
      </w:pPr>
      <w:r w:rsidRPr="000300DE">
        <w:rPr>
          <w:rFonts w:ascii="Times New Roman" w:hAnsi="Times New Roman" w:hint="eastAsia"/>
          <w:b/>
          <w:sz w:val="24"/>
          <w:szCs w:val="24"/>
          <w:lang w:val="en-US"/>
        </w:rPr>
        <w:t xml:space="preserve">Tacit and explicit knowledge </w:t>
      </w:r>
      <w:r w:rsidR="008A41A5">
        <w:rPr>
          <w:rFonts w:ascii="Times New Roman" w:hAnsi="Times New Roman"/>
          <w:b/>
          <w:sz w:val="24"/>
          <w:szCs w:val="24"/>
          <w:lang w:val="en-US"/>
        </w:rPr>
        <w:t xml:space="preserve">transfer </w:t>
      </w:r>
      <w:r w:rsidRPr="000300DE">
        <w:rPr>
          <w:rFonts w:ascii="Times New Roman" w:hAnsi="Times New Roman" w:hint="eastAsia"/>
          <w:b/>
          <w:sz w:val="24"/>
          <w:szCs w:val="24"/>
          <w:lang w:val="en-US"/>
        </w:rPr>
        <w:t xml:space="preserve">in </w:t>
      </w:r>
      <w:r w:rsidR="00DD318B" w:rsidRPr="000300DE">
        <w:rPr>
          <w:rFonts w:ascii="Times New Roman" w:hAnsi="Times New Roman" w:hint="eastAsia"/>
          <w:b/>
          <w:sz w:val="24"/>
          <w:szCs w:val="24"/>
          <w:lang w:val="en-US"/>
        </w:rPr>
        <w:t>M&amp;A</w:t>
      </w:r>
    </w:p>
    <w:p w14:paraId="4E66950A" w14:textId="206BBFDC" w:rsidR="00995A7C" w:rsidRDefault="002D2987" w:rsidP="00F05C51">
      <w:pPr>
        <w:spacing w:line="480" w:lineRule="auto"/>
        <w:jc w:val="left"/>
        <w:rPr>
          <w:rFonts w:ascii="Times New Roman" w:hAnsi="Times New Roman"/>
          <w:sz w:val="24"/>
          <w:szCs w:val="24"/>
          <w:lang w:val="en-US"/>
        </w:rPr>
      </w:pPr>
      <w:r>
        <w:rPr>
          <w:rFonts w:ascii="Times New Roman" w:hAnsi="Times New Roman"/>
          <w:sz w:val="24"/>
          <w:szCs w:val="24"/>
          <w:lang w:val="en-US"/>
        </w:rPr>
        <w:t>W</w:t>
      </w:r>
      <w:r w:rsidR="006A48C2" w:rsidRPr="002A66A1">
        <w:rPr>
          <w:rFonts w:ascii="Times New Roman" w:hAnsi="Times New Roman"/>
          <w:sz w:val="24"/>
          <w:szCs w:val="24"/>
          <w:lang w:val="en-US"/>
        </w:rPr>
        <w:t xml:space="preserve">e follow </w:t>
      </w:r>
      <w:r w:rsidR="004448E5" w:rsidRPr="004448E5">
        <w:rPr>
          <w:rFonts w:ascii="Times New Roman" w:hAnsi="Times New Roman"/>
          <w:sz w:val="24"/>
          <w:szCs w:val="24"/>
          <w:lang w:val="en-US"/>
        </w:rPr>
        <w:t xml:space="preserve">Polanyi </w:t>
      </w:r>
      <w:r w:rsidR="004448E5">
        <w:rPr>
          <w:rFonts w:ascii="Times New Roman" w:hAnsi="Times New Roman"/>
          <w:sz w:val="24"/>
          <w:szCs w:val="24"/>
          <w:lang w:val="en-US"/>
        </w:rPr>
        <w:t xml:space="preserve">(1966) and </w:t>
      </w:r>
      <w:r w:rsidR="00E55963">
        <w:rPr>
          <w:rFonts w:ascii="Times New Roman" w:hAnsi="Times New Roman"/>
          <w:sz w:val="24"/>
          <w:szCs w:val="24"/>
          <w:lang w:val="en-US"/>
        </w:rPr>
        <w:t>Nonaka (1994)</w:t>
      </w:r>
      <w:r w:rsidR="006A48C2" w:rsidRPr="002A66A1">
        <w:rPr>
          <w:rFonts w:ascii="Times New Roman" w:hAnsi="Times New Roman"/>
          <w:sz w:val="24"/>
          <w:szCs w:val="24"/>
          <w:lang w:val="en-US"/>
        </w:rPr>
        <w:t xml:space="preserve"> and </w:t>
      </w:r>
      <w:r w:rsidR="006A48C2">
        <w:rPr>
          <w:rFonts w:ascii="Times New Roman" w:hAnsi="Times New Roman" w:hint="eastAsia"/>
          <w:sz w:val="24"/>
          <w:szCs w:val="24"/>
          <w:lang w:val="en-US"/>
        </w:rPr>
        <w:t xml:space="preserve">contend that </w:t>
      </w:r>
      <w:r w:rsidR="006A48C2" w:rsidRPr="002A66A1">
        <w:rPr>
          <w:rFonts w:ascii="Times New Roman" w:hAnsi="Times New Roman"/>
          <w:sz w:val="24"/>
          <w:szCs w:val="24"/>
          <w:lang w:val="en-US"/>
        </w:rPr>
        <w:t xml:space="preserve">knowledge </w:t>
      </w:r>
      <w:r w:rsidR="006A48C2">
        <w:rPr>
          <w:rFonts w:ascii="Times New Roman" w:hAnsi="Times New Roman" w:hint="eastAsia"/>
          <w:sz w:val="24"/>
          <w:szCs w:val="24"/>
          <w:lang w:val="en-US"/>
        </w:rPr>
        <w:t>comprises</w:t>
      </w:r>
      <w:r w:rsidR="006A48C2" w:rsidRPr="002A66A1">
        <w:rPr>
          <w:rFonts w:ascii="Times New Roman" w:hAnsi="Times New Roman"/>
          <w:sz w:val="24"/>
          <w:szCs w:val="24"/>
          <w:lang w:val="en-US"/>
        </w:rPr>
        <w:t xml:space="preserve"> both tacit know-how and explicit know-what forms of knowledge.</w:t>
      </w:r>
      <w:r w:rsidR="006A48C2">
        <w:rPr>
          <w:rFonts w:ascii="Times New Roman" w:hAnsi="Times New Roman" w:hint="eastAsia"/>
          <w:sz w:val="24"/>
          <w:szCs w:val="24"/>
          <w:lang w:val="en-US"/>
        </w:rPr>
        <w:t xml:space="preserve"> </w:t>
      </w:r>
      <w:r w:rsidR="00C769C9">
        <w:rPr>
          <w:rFonts w:ascii="Times New Roman" w:hAnsi="Times New Roman" w:hint="eastAsia"/>
          <w:sz w:val="24"/>
          <w:szCs w:val="24"/>
          <w:lang w:val="en-US"/>
        </w:rPr>
        <w:t>Most knowledge transfer literature regarding the characteristics of knowledge is concentrated on examining the different influences of tacit and explicit knowledge (e.g.,</w:t>
      </w:r>
      <w:bookmarkStart w:id="20" w:name="OLE_LINK35"/>
      <w:r w:rsidR="00C769C9">
        <w:rPr>
          <w:rFonts w:ascii="Times New Roman" w:hAnsi="Times New Roman" w:hint="eastAsia"/>
          <w:sz w:val="24"/>
          <w:szCs w:val="24"/>
          <w:lang w:val="en-US"/>
        </w:rPr>
        <w:t xml:space="preserve"> </w:t>
      </w:r>
      <w:bookmarkEnd w:id="20"/>
      <w:r w:rsidR="00C769C9">
        <w:rPr>
          <w:rFonts w:ascii="Times New Roman" w:hAnsi="Times New Roman" w:hint="eastAsia"/>
          <w:sz w:val="24"/>
          <w:szCs w:val="24"/>
          <w:lang w:val="en-US"/>
        </w:rPr>
        <w:t xml:space="preserve">Szulanski, 1996; Michailova </w:t>
      </w:r>
      <w:r w:rsidR="00D2066E">
        <w:rPr>
          <w:rFonts w:ascii="Times New Roman" w:hAnsi="Times New Roman"/>
          <w:sz w:val="24"/>
          <w:szCs w:val="24"/>
          <w:lang w:val="en-US"/>
        </w:rPr>
        <w:t>&amp;</w:t>
      </w:r>
      <w:r w:rsidR="00C769C9">
        <w:rPr>
          <w:rFonts w:ascii="Times New Roman" w:hAnsi="Times New Roman" w:hint="eastAsia"/>
          <w:sz w:val="24"/>
          <w:szCs w:val="24"/>
          <w:lang w:val="en-US"/>
        </w:rPr>
        <w:t xml:space="preserve"> Mustaffa, 2012)</w:t>
      </w:r>
      <w:r w:rsidR="00C769C9">
        <w:rPr>
          <w:rFonts w:ascii="Times New Roman" w:hAnsi="Times New Roman"/>
          <w:sz w:val="24"/>
          <w:szCs w:val="24"/>
          <w:lang w:val="en-US"/>
        </w:rPr>
        <w:t xml:space="preserve">. </w:t>
      </w:r>
      <w:r w:rsidR="006A48C2" w:rsidRPr="002A66A1">
        <w:rPr>
          <w:rFonts w:ascii="Times New Roman" w:hAnsi="Times New Roman"/>
          <w:sz w:val="24"/>
          <w:szCs w:val="24"/>
          <w:lang w:val="en-US"/>
        </w:rPr>
        <w:t xml:space="preserve">Tacit knowledge is embedded in practices, routines, values and </w:t>
      </w:r>
      <w:r w:rsidR="00ED2011">
        <w:rPr>
          <w:rFonts w:ascii="Times New Roman" w:hAnsi="Times New Roman"/>
          <w:sz w:val="24"/>
          <w:szCs w:val="24"/>
          <w:lang w:val="en-US"/>
        </w:rPr>
        <w:t xml:space="preserve">norms. It is usually intuitive, </w:t>
      </w:r>
      <w:r w:rsidR="006A48C2" w:rsidRPr="002A66A1">
        <w:rPr>
          <w:rFonts w:ascii="Times New Roman" w:hAnsi="Times New Roman"/>
          <w:sz w:val="24"/>
          <w:szCs w:val="24"/>
          <w:lang w:val="en-US"/>
        </w:rPr>
        <w:t>unarticulated, non-</w:t>
      </w:r>
      <w:r w:rsidR="008D3075" w:rsidRPr="002A66A1">
        <w:rPr>
          <w:rFonts w:ascii="Times New Roman" w:hAnsi="Times New Roman"/>
          <w:sz w:val="24"/>
          <w:szCs w:val="24"/>
          <w:lang w:val="en-US"/>
        </w:rPr>
        <w:t>verbali</w:t>
      </w:r>
      <w:r w:rsidR="008D3075">
        <w:rPr>
          <w:rFonts w:ascii="Times New Roman" w:hAnsi="Times New Roman"/>
          <w:sz w:val="24"/>
          <w:szCs w:val="24"/>
          <w:lang w:val="en-US"/>
        </w:rPr>
        <w:t>s</w:t>
      </w:r>
      <w:r w:rsidR="008D3075" w:rsidRPr="002A66A1">
        <w:rPr>
          <w:rFonts w:ascii="Times New Roman" w:hAnsi="Times New Roman"/>
          <w:sz w:val="24"/>
          <w:szCs w:val="24"/>
          <w:lang w:val="en-US"/>
        </w:rPr>
        <w:t>ed</w:t>
      </w:r>
      <w:r w:rsidR="006A48C2" w:rsidRPr="002A66A1">
        <w:rPr>
          <w:rFonts w:ascii="Times New Roman" w:hAnsi="Times New Roman"/>
          <w:sz w:val="24"/>
          <w:szCs w:val="24"/>
          <w:lang w:val="en-US"/>
        </w:rPr>
        <w:t xml:space="preserve">, and not readily accessible </w:t>
      </w:r>
      <w:r w:rsidR="008D3075">
        <w:rPr>
          <w:rFonts w:ascii="Times New Roman" w:hAnsi="Times New Roman"/>
          <w:sz w:val="24"/>
          <w:szCs w:val="24"/>
          <w:lang w:val="en-US"/>
        </w:rPr>
        <w:t>or</w:t>
      </w:r>
      <w:r w:rsidR="008D3075" w:rsidRPr="002A66A1">
        <w:rPr>
          <w:rFonts w:ascii="Times New Roman" w:hAnsi="Times New Roman"/>
          <w:sz w:val="24"/>
          <w:szCs w:val="24"/>
          <w:lang w:val="en-US"/>
        </w:rPr>
        <w:t xml:space="preserve"> </w:t>
      </w:r>
      <w:r w:rsidR="006A48C2" w:rsidRPr="002A66A1">
        <w:rPr>
          <w:rFonts w:ascii="Times New Roman" w:hAnsi="Times New Roman"/>
          <w:sz w:val="24"/>
          <w:szCs w:val="24"/>
          <w:lang w:val="en-US"/>
        </w:rPr>
        <w:t>transferable. Conversely, explicit knowledge is articulable, codifiable and easily transmitted (Kogut</w:t>
      </w:r>
      <w:r w:rsidR="002C2CCE">
        <w:rPr>
          <w:rFonts w:ascii="Times New Roman" w:hAnsi="Times New Roman" w:hint="eastAsia"/>
          <w:sz w:val="24"/>
          <w:szCs w:val="24"/>
          <w:lang w:val="en-US"/>
        </w:rPr>
        <w:t xml:space="preserve"> </w:t>
      </w:r>
      <w:r w:rsidR="00D2066E">
        <w:rPr>
          <w:rFonts w:ascii="Times New Roman" w:hAnsi="Times New Roman"/>
          <w:sz w:val="24"/>
          <w:szCs w:val="24"/>
          <w:lang w:val="en-US"/>
        </w:rPr>
        <w:t>&amp;</w:t>
      </w:r>
      <w:r w:rsidR="006A48C2" w:rsidRPr="002A66A1">
        <w:rPr>
          <w:rFonts w:ascii="Times New Roman" w:hAnsi="Times New Roman"/>
          <w:sz w:val="24"/>
          <w:szCs w:val="24"/>
          <w:lang w:val="en-US"/>
        </w:rPr>
        <w:t xml:space="preserve"> Zander, 1993). The mainstream knowledge </w:t>
      </w:r>
      <w:r w:rsidR="006A48C2">
        <w:rPr>
          <w:rFonts w:ascii="Times New Roman" w:hAnsi="Times New Roman" w:hint="eastAsia"/>
          <w:sz w:val="24"/>
          <w:szCs w:val="24"/>
          <w:lang w:val="en-US"/>
        </w:rPr>
        <w:t xml:space="preserve">management </w:t>
      </w:r>
      <w:r w:rsidR="006A48C2" w:rsidRPr="002A66A1">
        <w:rPr>
          <w:rFonts w:ascii="Times New Roman" w:hAnsi="Times New Roman"/>
          <w:sz w:val="24"/>
          <w:szCs w:val="24"/>
          <w:lang w:val="en-US"/>
        </w:rPr>
        <w:t xml:space="preserve">literature has provided sufficient support for the impact that </w:t>
      </w:r>
      <w:r w:rsidR="0024204E">
        <w:rPr>
          <w:rFonts w:ascii="Times New Roman" w:hAnsi="Times New Roman"/>
          <w:sz w:val="24"/>
          <w:szCs w:val="24"/>
          <w:lang w:val="en-US"/>
        </w:rPr>
        <w:t xml:space="preserve">the nature of </w:t>
      </w:r>
      <w:r w:rsidR="006A48C2" w:rsidRPr="002A66A1">
        <w:rPr>
          <w:rFonts w:ascii="Times New Roman" w:hAnsi="Times New Roman"/>
          <w:sz w:val="24"/>
          <w:szCs w:val="24"/>
          <w:lang w:val="en-US"/>
        </w:rPr>
        <w:t>knowledge</w:t>
      </w:r>
      <w:r w:rsidR="006A48C2">
        <w:rPr>
          <w:rStyle w:val="a9"/>
          <w:rFonts w:ascii="Times New Roman" w:hAnsi="Times New Roman"/>
          <w:sz w:val="24"/>
          <w:szCs w:val="24"/>
          <w:lang w:val="en-US"/>
        </w:rPr>
        <w:footnoteReference w:id="2"/>
      </w:r>
      <w:r w:rsidR="00311090">
        <w:rPr>
          <w:rFonts w:ascii="Times New Roman" w:hAnsi="Times New Roman"/>
          <w:sz w:val="24"/>
          <w:szCs w:val="24"/>
          <w:lang w:val="en-US"/>
        </w:rPr>
        <w:t xml:space="preserve"> </w:t>
      </w:r>
      <w:r w:rsidR="0024204E">
        <w:rPr>
          <w:rFonts w:ascii="Times New Roman" w:hAnsi="Times New Roman"/>
          <w:sz w:val="24"/>
          <w:szCs w:val="24"/>
          <w:lang w:val="en-US"/>
        </w:rPr>
        <w:t>has</w:t>
      </w:r>
      <w:r w:rsidR="006A48C2" w:rsidRPr="002A66A1">
        <w:rPr>
          <w:rFonts w:ascii="Times New Roman" w:hAnsi="Times New Roman"/>
          <w:sz w:val="24"/>
          <w:szCs w:val="24"/>
          <w:lang w:val="en-US"/>
        </w:rPr>
        <w:t xml:space="preserve"> on knowledge transfer (</w:t>
      </w:r>
      <w:r w:rsidR="006A48C2" w:rsidRPr="0074737A">
        <w:rPr>
          <w:rFonts w:ascii="Times New Roman" w:eastAsia="宋体" w:hAnsi="Times New Roman"/>
          <w:color w:val="222222"/>
          <w:kern w:val="0"/>
          <w:sz w:val="24"/>
          <w:szCs w:val="24"/>
        </w:rPr>
        <w:t>Becerra</w:t>
      </w:r>
      <w:r w:rsidR="006A48C2">
        <w:rPr>
          <w:rFonts w:ascii="Times New Roman" w:hAnsi="Times New Roman" w:hint="eastAsia"/>
          <w:sz w:val="24"/>
          <w:szCs w:val="24"/>
          <w:lang w:val="en-US"/>
        </w:rPr>
        <w:t xml:space="preserve">et al., 2008; </w:t>
      </w:r>
      <w:r w:rsidR="00DC3E36" w:rsidRPr="008A1E32">
        <w:rPr>
          <w:rFonts w:ascii="Times New Roman" w:hAnsi="Times New Roman"/>
          <w:kern w:val="0"/>
          <w:sz w:val="24"/>
          <w:szCs w:val="24"/>
        </w:rPr>
        <w:t>Van Wijk</w:t>
      </w:r>
      <w:r w:rsidR="00DC3E36" w:rsidRPr="00DF19D4">
        <w:rPr>
          <w:rFonts w:ascii="Times New Roman" w:eastAsia="宋体" w:hAnsi="Times New Roman"/>
          <w:color w:val="222222"/>
          <w:kern w:val="0"/>
          <w:sz w:val="24"/>
          <w:szCs w:val="24"/>
        </w:rPr>
        <w:t xml:space="preserve"> </w:t>
      </w:r>
      <w:r w:rsidR="00DC3E36">
        <w:rPr>
          <w:rFonts w:ascii="Times New Roman" w:eastAsia="宋体" w:hAnsi="Times New Roman" w:hint="eastAsia"/>
          <w:color w:val="222222"/>
          <w:kern w:val="0"/>
          <w:sz w:val="24"/>
          <w:szCs w:val="24"/>
        </w:rPr>
        <w:t xml:space="preserve">et al., 2008; </w:t>
      </w:r>
      <w:r w:rsidR="006A48C2" w:rsidRPr="00DF19D4">
        <w:rPr>
          <w:rFonts w:ascii="Times New Roman" w:eastAsia="宋体" w:hAnsi="Times New Roman"/>
          <w:color w:val="222222"/>
          <w:kern w:val="0"/>
          <w:sz w:val="24"/>
          <w:szCs w:val="24"/>
        </w:rPr>
        <w:t>Nonaka</w:t>
      </w:r>
      <w:r w:rsidR="006A48C2">
        <w:rPr>
          <w:rFonts w:ascii="Times New Roman" w:eastAsia="宋体" w:hAnsi="Times New Roman" w:hint="eastAsia"/>
          <w:color w:val="222222"/>
          <w:kern w:val="0"/>
          <w:sz w:val="24"/>
          <w:szCs w:val="24"/>
        </w:rPr>
        <w:t xml:space="preserve"> </w:t>
      </w:r>
      <w:r w:rsidR="00D2066E">
        <w:rPr>
          <w:rFonts w:ascii="Times New Roman" w:hAnsi="Times New Roman"/>
          <w:sz w:val="24"/>
          <w:szCs w:val="24"/>
          <w:lang w:val="en-US"/>
        </w:rPr>
        <w:t>&amp;</w:t>
      </w:r>
      <w:r w:rsidR="006A48C2" w:rsidRPr="00DF19D4">
        <w:rPr>
          <w:rFonts w:ascii="Times New Roman" w:eastAsia="宋体" w:hAnsi="Times New Roman"/>
          <w:color w:val="222222"/>
          <w:kern w:val="0"/>
          <w:sz w:val="24"/>
          <w:szCs w:val="24"/>
        </w:rPr>
        <w:t xml:space="preserve"> Von Krogh</w:t>
      </w:r>
      <w:r w:rsidR="006A48C2">
        <w:rPr>
          <w:rFonts w:ascii="Times New Roman" w:eastAsia="宋体" w:hAnsi="Times New Roman" w:hint="eastAsia"/>
          <w:color w:val="222222"/>
          <w:kern w:val="0"/>
          <w:sz w:val="24"/>
          <w:szCs w:val="24"/>
        </w:rPr>
        <w:t xml:space="preserve">, 2009; </w:t>
      </w:r>
      <w:r w:rsidR="006A48C2" w:rsidRPr="002A66A1">
        <w:rPr>
          <w:rFonts w:ascii="Times New Roman" w:hAnsi="Times New Roman"/>
          <w:sz w:val="24"/>
          <w:szCs w:val="24"/>
          <w:lang w:val="en-US"/>
        </w:rPr>
        <w:t>Michailova</w:t>
      </w:r>
      <w:r w:rsidR="006A48C2">
        <w:rPr>
          <w:rFonts w:ascii="Times New Roman" w:hAnsi="Times New Roman" w:hint="eastAsia"/>
          <w:sz w:val="24"/>
          <w:szCs w:val="24"/>
          <w:lang w:val="en-US"/>
        </w:rPr>
        <w:t xml:space="preserve"> </w:t>
      </w:r>
      <w:r w:rsidR="00D2066E">
        <w:rPr>
          <w:rFonts w:ascii="Times New Roman" w:hAnsi="Times New Roman"/>
          <w:sz w:val="24"/>
          <w:szCs w:val="24"/>
          <w:lang w:val="en-US"/>
        </w:rPr>
        <w:t>&amp;</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Mustaffa, 2012).</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The likelihood of a successful knowledge transfer process is positively related to the degree of articulability, codifiability</w:t>
      </w:r>
      <w:r w:rsidR="008D3075">
        <w:rPr>
          <w:rFonts w:ascii="Times New Roman" w:hAnsi="Times New Roman"/>
          <w:sz w:val="24"/>
          <w:szCs w:val="24"/>
          <w:lang w:val="en-US"/>
        </w:rPr>
        <w:t xml:space="preserve"> </w:t>
      </w:r>
      <w:r w:rsidR="006A48C2" w:rsidRPr="002A66A1">
        <w:rPr>
          <w:rFonts w:ascii="Times New Roman" w:hAnsi="Times New Roman"/>
          <w:sz w:val="24"/>
          <w:szCs w:val="24"/>
          <w:lang w:val="en-US"/>
        </w:rPr>
        <w:t>and transferability of the knowledge that needs to be transferred (Kogut</w:t>
      </w:r>
      <w:r w:rsidR="002C2CCE">
        <w:rPr>
          <w:rFonts w:ascii="Times New Roman" w:hAnsi="Times New Roman" w:hint="eastAsia"/>
          <w:sz w:val="24"/>
          <w:szCs w:val="24"/>
          <w:lang w:val="en-US"/>
        </w:rPr>
        <w:t xml:space="preserve"> </w:t>
      </w:r>
      <w:r w:rsidR="00D2066E">
        <w:rPr>
          <w:rFonts w:ascii="Times New Roman" w:hAnsi="Times New Roman"/>
          <w:sz w:val="24"/>
          <w:szCs w:val="24"/>
          <w:lang w:val="en-US"/>
        </w:rPr>
        <w:t>&amp;</w:t>
      </w:r>
      <w:r w:rsidR="006A48C2" w:rsidRPr="002A66A1">
        <w:rPr>
          <w:rFonts w:ascii="Times New Roman" w:hAnsi="Times New Roman"/>
          <w:sz w:val="24"/>
          <w:szCs w:val="24"/>
          <w:lang w:val="en-US"/>
        </w:rPr>
        <w:t xml:space="preserve"> Zander, 1993; Michailova</w:t>
      </w:r>
      <w:r w:rsidR="006A48C2">
        <w:rPr>
          <w:rFonts w:ascii="Times New Roman" w:hAnsi="Times New Roman" w:hint="eastAsia"/>
          <w:sz w:val="24"/>
          <w:szCs w:val="24"/>
          <w:lang w:val="en-US"/>
        </w:rPr>
        <w:t xml:space="preserve"> </w:t>
      </w:r>
      <w:r w:rsidR="00D2066E">
        <w:rPr>
          <w:rFonts w:ascii="Times New Roman" w:hAnsi="Times New Roman"/>
          <w:sz w:val="24"/>
          <w:szCs w:val="24"/>
          <w:lang w:val="en-US"/>
        </w:rPr>
        <w:t>&amp;</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Mustaffa, 2012</w:t>
      </w:r>
      <w:r w:rsidR="009443BF">
        <w:rPr>
          <w:rFonts w:ascii="Times New Roman" w:hAnsi="Times New Roman"/>
          <w:sz w:val="24"/>
          <w:szCs w:val="24"/>
          <w:lang w:val="en-US"/>
        </w:rPr>
        <w:t>; Minbaeva, 2007</w:t>
      </w:r>
      <w:r w:rsidR="006A48C2" w:rsidRPr="002A66A1">
        <w:rPr>
          <w:rFonts w:ascii="Times New Roman" w:hAnsi="Times New Roman"/>
          <w:sz w:val="24"/>
          <w:szCs w:val="24"/>
          <w:lang w:val="en-US"/>
        </w:rPr>
        <w:t xml:space="preserve">). </w:t>
      </w:r>
      <w:r w:rsidR="00995A7C">
        <w:rPr>
          <w:rFonts w:ascii="Times New Roman" w:hAnsi="Times New Roman"/>
          <w:sz w:val="24"/>
          <w:szCs w:val="24"/>
          <w:lang w:val="en-US"/>
        </w:rPr>
        <w:t>T</w:t>
      </w:r>
      <w:r w:rsidR="006A48C2" w:rsidRPr="002A66A1">
        <w:rPr>
          <w:rFonts w:ascii="Times New Roman" w:hAnsi="Times New Roman"/>
          <w:sz w:val="24"/>
          <w:szCs w:val="24"/>
          <w:lang w:val="en-US"/>
        </w:rPr>
        <w:t xml:space="preserve">he embedded, contextual-specific and personal nature of tacit knowledge makes it more difficult to be transferred between </w:t>
      </w:r>
      <w:r w:rsidR="006A48C2" w:rsidRPr="00D138CC">
        <w:rPr>
          <w:rFonts w:ascii="Times New Roman" w:hAnsi="Times New Roman"/>
          <w:sz w:val="24"/>
          <w:szCs w:val="24"/>
          <w:lang w:val="en-US"/>
        </w:rPr>
        <w:t>organi</w:t>
      </w:r>
      <w:r w:rsidR="008D3075">
        <w:rPr>
          <w:rFonts w:ascii="Times New Roman" w:hAnsi="Times New Roman"/>
          <w:sz w:val="24"/>
          <w:szCs w:val="24"/>
          <w:lang w:val="en-US"/>
        </w:rPr>
        <w:t>s</w:t>
      </w:r>
      <w:r w:rsidR="006A48C2" w:rsidRPr="00D138CC">
        <w:rPr>
          <w:rFonts w:ascii="Times New Roman" w:hAnsi="Times New Roman"/>
          <w:sz w:val="24"/>
          <w:szCs w:val="24"/>
          <w:lang w:val="en-US"/>
        </w:rPr>
        <w:t>ations</w:t>
      </w:r>
      <w:r w:rsidR="006A48C2" w:rsidRPr="002A66A1">
        <w:rPr>
          <w:rFonts w:ascii="Times New Roman" w:hAnsi="Times New Roman"/>
          <w:sz w:val="24"/>
          <w:szCs w:val="24"/>
          <w:lang w:val="en-US"/>
        </w:rPr>
        <w:t xml:space="preserve"> (Li et al., 2013)</w:t>
      </w:r>
      <w:r w:rsidR="00F4669C">
        <w:rPr>
          <w:rFonts w:ascii="Times New Roman" w:hAnsi="Times New Roman"/>
          <w:sz w:val="24"/>
          <w:szCs w:val="24"/>
          <w:lang w:val="en-US"/>
        </w:rPr>
        <w:t xml:space="preserve">, </w:t>
      </w:r>
      <w:r w:rsidR="00995A7C">
        <w:rPr>
          <w:rFonts w:ascii="Times New Roman" w:hAnsi="Times New Roman"/>
          <w:sz w:val="24"/>
          <w:szCs w:val="24"/>
          <w:lang w:val="en-US"/>
        </w:rPr>
        <w:t xml:space="preserve">consequently </w:t>
      </w:r>
      <w:r w:rsidR="00F4669C">
        <w:rPr>
          <w:rFonts w:ascii="Times New Roman" w:hAnsi="Times New Roman"/>
          <w:sz w:val="24"/>
          <w:szCs w:val="24"/>
          <w:lang w:val="en-US"/>
        </w:rPr>
        <w:t xml:space="preserve">many </w:t>
      </w:r>
      <w:r w:rsidR="001C21CA">
        <w:rPr>
          <w:rFonts w:ascii="Times New Roman" w:hAnsi="Times New Roman"/>
          <w:sz w:val="24"/>
          <w:szCs w:val="24"/>
          <w:lang w:val="en-US"/>
        </w:rPr>
        <w:t xml:space="preserve">knowledge management </w:t>
      </w:r>
      <w:r w:rsidR="00F4669C">
        <w:rPr>
          <w:rFonts w:ascii="Times New Roman" w:hAnsi="Times New Roman"/>
          <w:sz w:val="24"/>
          <w:szCs w:val="24"/>
          <w:lang w:val="en-US"/>
        </w:rPr>
        <w:t xml:space="preserve">researchers </w:t>
      </w:r>
      <w:r w:rsidR="000669FD">
        <w:rPr>
          <w:rFonts w:ascii="Times New Roman" w:hAnsi="Times New Roman"/>
          <w:sz w:val="24"/>
          <w:szCs w:val="24"/>
          <w:lang w:val="en-US"/>
        </w:rPr>
        <w:t xml:space="preserve">have </w:t>
      </w:r>
      <w:r w:rsidR="00F4669C">
        <w:rPr>
          <w:rFonts w:ascii="Times New Roman" w:hAnsi="Times New Roman"/>
          <w:sz w:val="24"/>
          <w:szCs w:val="24"/>
          <w:lang w:val="en-US"/>
        </w:rPr>
        <w:t xml:space="preserve">found that it significantly affects </w:t>
      </w:r>
      <w:r w:rsidR="00F4669C">
        <w:rPr>
          <w:rFonts w:ascii="Times New Roman" w:hAnsi="Times New Roman"/>
          <w:sz w:val="24"/>
          <w:szCs w:val="24"/>
          <w:lang w:val="en-US"/>
        </w:rPr>
        <w:lastRenderedPageBreak/>
        <w:t>organi</w:t>
      </w:r>
      <w:r w:rsidR="008D3075">
        <w:rPr>
          <w:rFonts w:ascii="Times New Roman" w:hAnsi="Times New Roman"/>
          <w:sz w:val="24"/>
          <w:szCs w:val="24"/>
          <w:lang w:val="en-US"/>
        </w:rPr>
        <w:t>s</w:t>
      </w:r>
      <w:r w:rsidR="00F4669C">
        <w:rPr>
          <w:rFonts w:ascii="Times New Roman" w:hAnsi="Times New Roman"/>
          <w:sz w:val="24"/>
          <w:szCs w:val="24"/>
          <w:lang w:val="en-US"/>
        </w:rPr>
        <w:t>ational performance (</w:t>
      </w:r>
      <w:r w:rsidR="009E6259">
        <w:rPr>
          <w:rFonts w:ascii="Times New Roman" w:hAnsi="Times New Roman"/>
          <w:sz w:val="24"/>
          <w:szCs w:val="24"/>
          <w:lang w:val="en-US"/>
        </w:rPr>
        <w:t xml:space="preserve">Grant, 1996; </w:t>
      </w:r>
      <w:r w:rsidR="00F4669C">
        <w:rPr>
          <w:rFonts w:ascii="Times New Roman" w:hAnsi="Times New Roman"/>
          <w:sz w:val="24"/>
          <w:szCs w:val="24"/>
          <w:lang w:val="en-US"/>
        </w:rPr>
        <w:t xml:space="preserve">Nonaka </w:t>
      </w:r>
      <w:r w:rsidR="000F17BE">
        <w:rPr>
          <w:rFonts w:ascii="Times New Roman" w:hAnsi="Times New Roman"/>
          <w:sz w:val="24"/>
          <w:szCs w:val="24"/>
          <w:lang w:val="en-US"/>
        </w:rPr>
        <w:t xml:space="preserve">&amp; </w:t>
      </w:r>
      <w:r w:rsidR="00F4669C">
        <w:rPr>
          <w:rFonts w:ascii="Times New Roman" w:hAnsi="Times New Roman"/>
          <w:sz w:val="24"/>
          <w:szCs w:val="24"/>
          <w:lang w:val="en-US"/>
        </w:rPr>
        <w:t>Takeuchi, 1995)</w:t>
      </w:r>
      <w:r w:rsidR="006A48C2" w:rsidRPr="002A66A1">
        <w:rPr>
          <w:rFonts w:ascii="Times New Roman" w:hAnsi="Times New Roman"/>
          <w:sz w:val="24"/>
          <w:szCs w:val="24"/>
          <w:lang w:val="en-US"/>
        </w:rPr>
        <w:t xml:space="preserve">. </w:t>
      </w:r>
    </w:p>
    <w:p w14:paraId="73A636DD" w14:textId="319325AC" w:rsidR="00C30A60" w:rsidRDefault="0037445A" w:rsidP="00F05C51">
      <w:pPr>
        <w:spacing w:line="480" w:lineRule="auto"/>
        <w:ind w:firstLineChars="200" w:firstLine="480"/>
        <w:jc w:val="left"/>
        <w:rPr>
          <w:rFonts w:ascii="Times New Roman" w:hAnsi="Times New Roman"/>
          <w:sz w:val="24"/>
          <w:szCs w:val="24"/>
          <w:lang w:val="en-US"/>
        </w:rPr>
      </w:pPr>
      <w:r>
        <w:rPr>
          <w:rFonts w:ascii="Times New Roman" w:hAnsi="Times New Roman"/>
          <w:sz w:val="24"/>
          <w:szCs w:val="24"/>
          <w:lang w:val="en-US"/>
        </w:rPr>
        <w:t>In the M&amp;A context, existing research</w:t>
      </w:r>
      <w:r w:rsidR="006A48C2" w:rsidRPr="002A66A1">
        <w:rPr>
          <w:rFonts w:ascii="Times New Roman" w:hAnsi="Times New Roman"/>
          <w:sz w:val="24"/>
          <w:szCs w:val="24"/>
          <w:lang w:val="en-US"/>
        </w:rPr>
        <w:t xml:space="preserve"> also </w:t>
      </w:r>
      <w:r w:rsidR="00995A7C">
        <w:rPr>
          <w:rFonts w:ascii="Times New Roman" w:hAnsi="Times New Roman"/>
          <w:sz w:val="24"/>
          <w:szCs w:val="24"/>
          <w:lang w:val="en-US"/>
        </w:rPr>
        <w:t xml:space="preserve">examines </w:t>
      </w:r>
      <w:r w:rsidR="006A48C2" w:rsidRPr="002A66A1">
        <w:rPr>
          <w:rFonts w:ascii="Times New Roman" w:hAnsi="Times New Roman"/>
          <w:sz w:val="24"/>
          <w:szCs w:val="24"/>
          <w:lang w:val="en-US"/>
        </w:rPr>
        <w:t xml:space="preserve">the effect that </w:t>
      </w:r>
      <w:r w:rsidR="00FE67E5">
        <w:rPr>
          <w:rFonts w:ascii="Times New Roman" w:hAnsi="Times New Roman"/>
          <w:sz w:val="24"/>
          <w:szCs w:val="24"/>
          <w:lang w:val="en-US"/>
        </w:rPr>
        <w:t xml:space="preserve">the nature of </w:t>
      </w:r>
      <w:r w:rsidR="006A48C2" w:rsidRPr="002A66A1">
        <w:rPr>
          <w:rFonts w:ascii="Times New Roman" w:hAnsi="Times New Roman"/>
          <w:sz w:val="24"/>
          <w:szCs w:val="24"/>
          <w:lang w:val="en-US"/>
        </w:rPr>
        <w:t xml:space="preserve">knowledge </w:t>
      </w:r>
      <w:r w:rsidR="00FE67E5">
        <w:rPr>
          <w:rFonts w:ascii="Times New Roman" w:hAnsi="Times New Roman"/>
          <w:sz w:val="24"/>
          <w:szCs w:val="24"/>
          <w:lang w:val="en-US"/>
        </w:rPr>
        <w:t>has</w:t>
      </w:r>
      <w:r w:rsidR="006A48C2" w:rsidRPr="002A66A1">
        <w:rPr>
          <w:rFonts w:ascii="Times New Roman" w:hAnsi="Times New Roman"/>
          <w:sz w:val="24"/>
          <w:szCs w:val="24"/>
          <w:lang w:val="en-US"/>
        </w:rPr>
        <w:t xml:space="preserve"> on the post-acquisition intra-firm knowledge transfer. </w:t>
      </w:r>
      <w:r w:rsidR="00D749C1">
        <w:rPr>
          <w:rFonts w:ascii="Times New Roman" w:hAnsi="Times New Roman"/>
          <w:sz w:val="24"/>
          <w:szCs w:val="24"/>
          <w:lang w:val="en-US"/>
        </w:rPr>
        <w:t>In general, post-acquisition</w:t>
      </w:r>
      <w:r w:rsidR="00D749C1" w:rsidRPr="002A66A1">
        <w:rPr>
          <w:rFonts w:ascii="Times New Roman" w:hAnsi="Times New Roman"/>
          <w:sz w:val="24"/>
          <w:szCs w:val="24"/>
          <w:lang w:val="en-US"/>
        </w:rPr>
        <w:t xml:space="preserve"> explicit and tacit knowledge transfer is influenced by different factors</w:t>
      </w:r>
      <w:r w:rsidR="00A01F5C">
        <w:rPr>
          <w:rFonts w:ascii="Times New Roman" w:hAnsi="Times New Roman"/>
          <w:sz w:val="24"/>
          <w:szCs w:val="24"/>
          <w:lang w:val="en-US"/>
        </w:rPr>
        <w:t xml:space="preserve"> (Bresman et al., 1999)</w:t>
      </w:r>
      <w:r w:rsidR="00D749C1">
        <w:rPr>
          <w:rFonts w:ascii="Times New Roman" w:hAnsi="Times New Roman"/>
          <w:sz w:val="24"/>
          <w:szCs w:val="24"/>
          <w:lang w:val="en-US"/>
        </w:rPr>
        <w:t xml:space="preserve">. Ranft and Lord (2002) argued that greater autonomy granted to the acquired firm </w:t>
      </w:r>
      <w:r w:rsidR="0055360A">
        <w:rPr>
          <w:rFonts w:ascii="Times New Roman" w:hAnsi="Times New Roman"/>
          <w:sz w:val="24"/>
          <w:szCs w:val="24"/>
          <w:lang w:val="en-US"/>
        </w:rPr>
        <w:t>might</w:t>
      </w:r>
      <w:r w:rsidR="00D749C1">
        <w:rPr>
          <w:rFonts w:ascii="Times New Roman" w:hAnsi="Times New Roman"/>
          <w:sz w:val="24"/>
          <w:szCs w:val="24"/>
          <w:lang w:val="en-US"/>
        </w:rPr>
        <w:t xml:space="preserve"> inhibit the transfer of</w:t>
      </w:r>
      <w:r w:rsidR="00C1459D">
        <w:rPr>
          <w:rFonts w:ascii="Times New Roman" w:hAnsi="Times New Roman"/>
          <w:sz w:val="24"/>
          <w:szCs w:val="24"/>
          <w:lang w:val="en-US"/>
        </w:rPr>
        <w:t xml:space="preserve"> the</w:t>
      </w:r>
      <w:r w:rsidR="00D749C1">
        <w:rPr>
          <w:rFonts w:ascii="Times New Roman" w:hAnsi="Times New Roman"/>
          <w:sz w:val="24"/>
          <w:szCs w:val="24"/>
          <w:lang w:val="en-US"/>
        </w:rPr>
        <w:t xml:space="preserve"> acquired firm’s technologies and capabilities inherent in its tacit knowledge.</w:t>
      </w:r>
      <w:r w:rsidR="00806011">
        <w:rPr>
          <w:rFonts w:ascii="Times New Roman" w:hAnsi="Times New Roman"/>
          <w:sz w:val="24"/>
          <w:szCs w:val="24"/>
          <w:lang w:val="en-US"/>
        </w:rPr>
        <w:t xml:space="preserve"> </w:t>
      </w:r>
      <w:r w:rsidR="00806011">
        <w:rPr>
          <w:rFonts w:ascii="Times New Roman" w:hAnsi="Times New Roman" w:hint="eastAsia"/>
          <w:sz w:val="24"/>
          <w:szCs w:val="24"/>
          <w:lang w:val="en-US"/>
        </w:rPr>
        <w:t>Despite</w:t>
      </w:r>
      <w:r w:rsidR="00D567C6">
        <w:rPr>
          <w:rFonts w:ascii="Times New Roman" w:hAnsi="Times New Roman"/>
          <w:sz w:val="24"/>
          <w:szCs w:val="24"/>
          <w:lang w:val="en-US"/>
        </w:rPr>
        <w:t xml:space="preserve"> </w:t>
      </w:r>
      <w:r w:rsidR="00806011">
        <w:rPr>
          <w:rFonts w:ascii="Times New Roman" w:hAnsi="Times New Roman"/>
          <w:sz w:val="24"/>
          <w:szCs w:val="24"/>
          <w:lang w:val="en-US"/>
        </w:rPr>
        <w:t xml:space="preserve">the </w:t>
      </w:r>
      <w:r w:rsidR="00806011">
        <w:rPr>
          <w:rFonts w:ascii="Times New Roman" w:hAnsi="Times New Roman" w:hint="eastAsia"/>
          <w:sz w:val="24"/>
          <w:szCs w:val="24"/>
          <w:lang w:val="en-US"/>
        </w:rPr>
        <w:t>distinctions between the mechanisms and process</w:t>
      </w:r>
      <w:r w:rsidR="0055360A">
        <w:rPr>
          <w:rFonts w:ascii="Times New Roman" w:hAnsi="Times New Roman"/>
          <w:sz w:val="24"/>
          <w:szCs w:val="24"/>
          <w:lang w:val="en-US"/>
        </w:rPr>
        <w:t>es</w:t>
      </w:r>
      <w:r w:rsidR="00806011">
        <w:rPr>
          <w:rFonts w:ascii="Times New Roman" w:hAnsi="Times New Roman" w:hint="eastAsia"/>
          <w:sz w:val="24"/>
          <w:szCs w:val="24"/>
          <w:lang w:val="en-US"/>
        </w:rPr>
        <w:t xml:space="preserve"> of the transfer of tacit and explicit knowledge, both types of knowledge </w:t>
      </w:r>
      <w:r w:rsidR="00650215">
        <w:rPr>
          <w:rFonts w:ascii="Times New Roman" w:hAnsi="Times New Roman"/>
          <w:sz w:val="24"/>
          <w:szCs w:val="24"/>
          <w:lang w:val="en-US"/>
        </w:rPr>
        <w:t xml:space="preserve">transfer </w:t>
      </w:r>
      <w:r w:rsidR="00806011">
        <w:rPr>
          <w:rFonts w:ascii="Times New Roman" w:hAnsi="Times New Roman" w:hint="eastAsia"/>
          <w:sz w:val="24"/>
          <w:szCs w:val="24"/>
          <w:lang w:val="en-US"/>
        </w:rPr>
        <w:t xml:space="preserve">are likely to </w:t>
      </w:r>
      <w:r w:rsidR="0055360A">
        <w:rPr>
          <w:rFonts w:ascii="Times New Roman" w:hAnsi="Times New Roman"/>
          <w:sz w:val="24"/>
          <w:szCs w:val="24"/>
          <w:lang w:val="en-US"/>
        </w:rPr>
        <w:t>be</w:t>
      </w:r>
      <w:r w:rsidR="00806011">
        <w:rPr>
          <w:rFonts w:ascii="Times New Roman" w:hAnsi="Times New Roman" w:hint="eastAsia"/>
          <w:sz w:val="24"/>
          <w:szCs w:val="24"/>
          <w:lang w:val="en-US"/>
        </w:rPr>
        <w:t xml:space="preserve"> concurrent in M&amp;As (</w:t>
      </w:r>
      <w:r w:rsidR="00806011" w:rsidRPr="0074737A">
        <w:rPr>
          <w:rFonts w:ascii="Times New Roman" w:eastAsia="宋体" w:hAnsi="Times New Roman"/>
          <w:color w:val="222222"/>
          <w:kern w:val="0"/>
          <w:sz w:val="24"/>
          <w:szCs w:val="24"/>
        </w:rPr>
        <w:t>Becerra</w:t>
      </w:r>
      <w:r w:rsidR="00806011">
        <w:rPr>
          <w:rFonts w:ascii="Times New Roman" w:eastAsia="宋体" w:hAnsi="Times New Roman" w:hint="eastAsia"/>
          <w:color w:val="222222"/>
          <w:kern w:val="0"/>
          <w:sz w:val="24"/>
          <w:szCs w:val="24"/>
        </w:rPr>
        <w:t xml:space="preserve"> </w:t>
      </w:r>
      <w:r w:rsidR="00806011">
        <w:rPr>
          <w:rFonts w:ascii="Times New Roman" w:hAnsi="Times New Roman" w:hint="eastAsia"/>
          <w:sz w:val="24"/>
          <w:szCs w:val="24"/>
          <w:lang w:val="en-US"/>
        </w:rPr>
        <w:t>et al., 2008).</w:t>
      </w:r>
      <w:r w:rsidR="00917F12" w:rsidRPr="002A66A1">
        <w:rPr>
          <w:rFonts w:ascii="Times New Roman" w:hAnsi="Times New Roman"/>
          <w:sz w:val="24"/>
          <w:szCs w:val="24"/>
          <w:lang w:val="en-US"/>
        </w:rPr>
        <w:t xml:space="preserve"> </w:t>
      </w:r>
      <w:bookmarkStart w:id="21" w:name="OLE_LINK31"/>
      <w:bookmarkStart w:id="22" w:name="OLE_LINK32"/>
      <w:r w:rsidR="00B363C3" w:rsidRPr="002A66A1">
        <w:rPr>
          <w:rFonts w:ascii="Times New Roman" w:hAnsi="Times New Roman"/>
          <w:sz w:val="24"/>
          <w:szCs w:val="24"/>
          <w:lang w:val="en-US"/>
        </w:rPr>
        <w:t xml:space="preserve">EMNCs </w:t>
      </w:r>
      <w:r w:rsidR="00B363C3">
        <w:rPr>
          <w:rFonts w:ascii="Times New Roman" w:hAnsi="Times New Roman"/>
          <w:sz w:val="24"/>
          <w:szCs w:val="24"/>
          <w:lang w:val="en-US"/>
        </w:rPr>
        <w:t xml:space="preserve">tend to </w:t>
      </w:r>
      <w:r w:rsidR="00B363C3" w:rsidRPr="002A66A1">
        <w:rPr>
          <w:rFonts w:ascii="Times New Roman" w:hAnsi="Times New Roman"/>
          <w:sz w:val="24"/>
          <w:szCs w:val="24"/>
          <w:lang w:val="en-US"/>
        </w:rPr>
        <w:t xml:space="preserve">use outward </w:t>
      </w:r>
      <w:r w:rsidR="00B363C3">
        <w:rPr>
          <w:rFonts w:ascii="Times New Roman" w:hAnsi="Times New Roman"/>
          <w:sz w:val="24"/>
          <w:szCs w:val="24"/>
          <w:lang w:val="en-US"/>
        </w:rPr>
        <w:t>M&amp;A</w:t>
      </w:r>
      <w:r w:rsidR="00B363C3" w:rsidRPr="002A66A1">
        <w:rPr>
          <w:rFonts w:ascii="Times New Roman" w:hAnsi="Times New Roman"/>
          <w:sz w:val="24"/>
          <w:szCs w:val="24"/>
          <w:lang w:val="en-US"/>
        </w:rPr>
        <w:t xml:space="preserve"> to access and source both explicit and tacit knowledge in order to address their competitive disadvantage (Child </w:t>
      </w:r>
      <w:r w:rsidR="00090A37">
        <w:rPr>
          <w:rFonts w:ascii="Times New Roman" w:hAnsi="Times New Roman"/>
          <w:sz w:val="24"/>
          <w:szCs w:val="24"/>
          <w:lang w:val="en-US"/>
        </w:rPr>
        <w:t>&amp;</w:t>
      </w:r>
      <w:r w:rsidR="00B363C3">
        <w:rPr>
          <w:rFonts w:ascii="Times New Roman" w:hAnsi="Times New Roman" w:hint="eastAsia"/>
          <w:sz w:val="24"/>
          <w:szCs w:val="24"/>
          <w:lang w:val="en-US"/>
        </w:rPr>
        <w:t xml:space="preserve"> </w:t>
      </w:r>
      <w:r w:rsidR="00B363C3" w:rsidRPr="002A66A1">
        <w:rPr>
          <w:rFonts w:ascii="Times New Roman" w:hAnsi="Times New Roman"/>
          <w:kern w:val="0"/>
          <w:sz w:val="24"/>
          <w:szCs w:val="24"/>
          <w:lang w:val="en-US"/>
        </w:rPr>
        <w:t>Rodrigues, 2005; Deng, 2009</w:t>
      </w:r>
      <w:r w:rsidR="00B363C3" w:rsidRPr="002A66A1">
        <w:rPr>
          <w:rFonts w:ascii="Times New Roman" w:hAnsi="Times New Roman"/>
          <w:sz w:val="24"/>
          <w:szCs w:val="24"/>
          <w:lang w:val="en-US"/>
        </w:rPr>
        <w:t xml:space="preserve">). </w:t>
      </w:r>
      <w:r w:rsidR="0093672F">
        <w:rPr>
          <w:rFonts w:ascii="Times New Roman" w:hAnsi="Times New Roman"/>
          <w:sz w:val="24"/>
          <w:szCs w:val="24"/>
          <w:lang w:val="en-US"/>
        </w:rPr>
        <w:t xml:space="preserve">However, </w:t>
      </w:r>
      <w:r w:rsidR="009212B5">
        <w:rPr>
          <w:rFonts w:ascii="Times New Roman" w:hAnsi="Times New Roman"/>
          <w:sz w:val="24"/>
          <w:szCs w:val="24"/>
          <w:lang w:val="en-US"/>
        </w:rPr>
        <w:t xml:space="preserve">very </w:t>
      </w:r>
      <w:r w:rsidR="0093672F">
        <w:rPr>
          <w:rFonts w:ascii="Times New Roman" w:hAnsi="Times New Roman"/>
          <w:sz w:val="24"/>
          <w:szCs w:val="24"/>
          <w:lang w:val="en-US"/>
        </w:rPr>
        <w:t>l</w:t>
      </w:r>
      <w:r w:rsidR="009212B5">
        <w:rPr>
          <w:rFonts w:ascii="Times New Roman" w:hAnsi="Times New Roman"/>
          <w:sz w:val="24"/>
          <w:szCs w:val="24"/>
          <w:lang w:val="en-US"/>
        </w:rPr>
        <w:t xml:space="preserve">imited research has been conducted to understand </w:t>
      </w:r>
      <w:r w:rsidR="0093672F">
        <w:rPr>
          <w:rFonts w:ascii="Times New Roman" w:hAnsi="Times New Roman"/>
          <w:sz w:val="24"/>
          <w:szCs w:val="24"/>
          <w:lang w:val="en-US"/>
        </w:rPr>
        <w:t>t</w:t>
      </w:r>
      <w:r w:rsidR="0093672F" w:rsidRPr="00B1747F">
        <w:rPr>
          <w:rFonts w:ascii="Times New Roman" w:hAnsi="Times New Roman"/>
          <w:sz w:val="24"/>
          <w:szCs w:val="24"/>
          <w:lang w:val="en-US"/>
        </w:rPr>
        <w:t xml:space="preserve">he </w:t>
      </w:r>
      <w:r w:rsidR="0093672F">
        <w:rPr>
          <w:rFonts w:ascii="Times New Roman" w:hAnsi="Times New Roman"/>
          <w:sz w:val="24"/>
          <w:szCs w:val="24"/>
          <w:lang w:val="en-US"/>
        </w:rPr>
        <w:t>nature of the transferred</w:t>
      </w:r>
      <w:r w:rsidR="0093672F" w:rsidRPr="00B1747F">
        <w:rPr>
          <w:rFonts w:ascii="Times New Roman" w:hAnsi="Times New Roman"/>
          <w:sz w:val="24"/>
          <w:szCs w:val="24"/>
          <w:lang w:val="en-US"/>
        </w:rPr>
        <w:t xml:space="preserve"> knowledge </w:t>
      </w:r>
      <w:r w:rsidR="0093672F">
        <w:rPr>
          <w:rFonts w:ascii="Times New Roman" w:hAnsi="Times New Roman"/>
          <w:sz w:val="24"/>
          <w:szCs w:val="24"/>
          <w:lang w:val="en-US"/>
        </w:rPr>
        <w:t>and</w:t>
      </w:r>
      <w:r w:rsidR="0055360A">
        <w:rPr>
          <w:rFonts w:ascii="Times New Roman" w:hAnsi="Times New Roman"/>
          <w:sz w:val="24"/>
          <w:szCs w:val="24"/>
          <w:lang w:val="en-US"/>
        </w:rPr>
        <w:t xml:space="preserve"> its underlying</w:t>
      </w:r>
      <w:r w:rsidR="0093672F">
        <w:rPr>
          <w:rFonts w:ascii="Times New Roman" w:hAnsi="Times New Roman"/>
          <w:sz w:val="24"/>
          <w:szCs w:val="24"/>
          <w:lang w:val="en-US"/>
        </w:rPr>
        <w:t xml:space="preserve"> rationales. </w:t>
      </w:r>
    </w:p>
    <w:p w14:paraId="1E5654E5" w14:textId="77777777" w:rsidR="00CC7632" w:rsidRDefault="00917F12" w:rsidP="00F05C51">
      <w:pPr>
        <w:spacing w:line="480" w:lineRule="auto"/>
        <w:ind w:firstLineChars="200" w:firstLine="480"/>
        <w:jc w:val="left"/>
        <w:rPr>
          <w:rFonts w:ascii="Times New Roman" w:hAnsi="Times New Roman"/>
          <w:sz w:val="24"/>
          <w:szCs w:val="24"/>
          <w:lang w:val="en-US"/>
        </w:rPr>
      </w:pPr>
      <w:r>
        <w:rPr>
          <w:rFonts w:ascii="Times New Roman" w:hAnsi="Times New Roman"/>
          <w:sz w:val="24"/>
          <w:szCs w:val="24"/>
          <w:lang w:val="en-US"/>
        </w:rPr>
        <w:t>T</w:t>
      </w:r>
      <w:r>
        <w:rPr>
          <w:rFonts w:ascii="Times New Roman" w:hAnsi="Times New Roman" w:hint="eastAsia"/>
          <w:sz w:val="24"/>
          <w:szCs w:val="24"/>
          <w:lang w:val="en-US"/>
        </w:rPr>
        <w:t xml:space="preserve">he </w:t>
      </w:r>
      <w:r>
        <w:rPr>
          <w:rFonts w:ascii="Times New Roman" w:hAnsi="Times New Roman"/>
          <w:sz w:val="24"/>
          <w:szCs w:val="24"/>
          <w:lang w:val="en-US"/>
        </w:rPr>
        <w:t>unique characteristics of EMNCs may allow them to emphasi</w:t>
      </w:r>
      <w:r w:rsidR="0055360A">
        <w:rPr>
          <w:rFonts w:ascii="Times New Roman" w:hAnsi="Times New Roman"/>
          <w:sz w:val="24"/>
          <w:szCs w:val="24"/>
          <w:lang w:val="en-US"/>
        </w:rPr>
        <w:t>s</w:t>
      </w:r>
      <w:r>
        <w:rPr>
          <w:rFonts w:ascii="Times New Roman" w:hAnsi="Times New Roman"/>
          <w:sz w:val="24"/>
          <w:szCs w:val="24"/>
          <w:lang w:val="en-US"/>
        </w:rPr>
        <w:t xml:space="preserve">e </w:t>
      </w:r>
      <w:r w:rsidR="004E6D72">
        <w:rPr>
          <w:rFonts w:ascii="Times New Roman" w:hAnsi="Times New Roman"/>
          <w:sz w:val="24"/>
          <w:szCs w:val="24"/>
          <w:lang w:val="en-US"/>
        </w:rPr>
        <w:t xml:space="preserve">the transfer of </w:t>
      </w:r>
      <w:r w:rsidR="009212B5">
        <w:rPr>
          <w:rFonts w:ascii="Times New Roman" w:hAnsi="Times New Roman"/>
          <w:sz w:val="24"/>
          <w:szCs w:val="24"/>
          <w:lang w:val="en-US"/>
        </w:rPr>
        <w:t xml:space="preserve">either </w:t>
      </w:r>
      <w:r w:rsidR="004E6D72">
        <w:rPr>
          <w:rFonts w:ascii="Times New Roman" w:hAnsi="Times New Roman"/>
          <w:sz w:val="24"/>
          <w:szCs w:val="24"/>
          <w:lang w:val="en-US"/>
        </w:rPr>
        <w:t>explicit or tacit knowledge in the post-acquisition stage. First</w:t>
      </w:r>
      <w:r w:rsidR="0055360A">
        <w:rPr>
          <w:rFonts w:ascii="Times New Roman" w:hAnsi="Times New Roman"/>
          <w:sz w:val="24"/>
          <w:szCs w:val="24"/>
          <w:lang w:val="en-US"/>
        </w:rPr>
        <w:t>ly</w:t>
      </w:r>
      <w:r w:rsidR="004E6D72">
        <w:rPr>
          <w:rFonts w:ascii="Times New Roman" w:hAnsi="Times New Roman"/>
          <w:sz w:val="24"/>
          <w:szCs w:val="24"/>
          <w:lang w:val="en-US"/>
        </w:rPr>
        <w:t xml:space="preserve">, </w:t>
      </w:r>
      <w:r w:rsidR="004160DA">
        <w:rPr>
          <w:rFonts w:ascii="Times New Roman" w:hAnsi="Times New Roman"/>
          <w:sz w:val="24"/>
          <w:szCs w:val="24"/>
          <w:lang w:val="en-US"/>
        </w:rPr>
        <w:t>w</w:t>
      </w:r>
      <w:r w:rsidR="006A48C2" w:rsidRPr="002A66A1">
        <w:rPr>
          <w:rFonts w:ascii="Times New Roman" w:hAnsi="Times New Roman"/>
          <w:sz w:val="24"/>
          <w:szCs w:val="24"/>
          <w:lang w:val="en-US"/>
        </w:rPr>
        <w:t>hile it is widely accepted that the inimitable and immobile nature of tacit knowledge makes it the most significant element for a</w:t>
      </w:r>
      <w:r w:rsidR="0055360A">
        <w:rPr>
          <w:rFonts w:ascii="Times New Roman" w:hAnsi="Times New Roman"/>
          <w:sz w:val="24"/>
          <w:szCs w:val="24"/>
          <w:lang w:val="en-US"/>
        </w:rPr>
        <w:t>n</w:t>
      </w:r>
      <w:r w:rsidR="006A48C2" w:rsidRPr="002A66A1">
        <w:rPr>
          <w:rFonts w:ascii="Times New Roman" w:hAnsi="Times New Roman"/>
          <w:sz w:val="24"/>
          <w:szCs w:val="24"/>
          <w:lang w:val="en-US"/>
        </w:rPr>
        <w:t xml:space="preserve"> MNC’s long-term sustainable competitive advantage, the characteristics of EMNCs may assign a more important role</w:t>
      </w:r>
      <w:r w:rsidR="0055360A">
        <w:rPr>
          <w:rFonts w:ascii="Times New Roman" w:hAnsi="Times New Roman"/>
          <w:sz w:val="24"/>
          <w:szCs w:val="24"/>
          <w:lang w:val="en-US"/>
        </w:rPr>
        <w:t xml:space="preserve"> </w:t>
      </w:r>
      <w:r w:rsidR="0055360A" w:rsidRPr="002A66A1">
        <w:rPr>
          <w:rFonts w:ascii="Times New Roman" w:hAnsi="Times New Roman"/>
          <w:sz w:val="24"/>
          <w:szCs w:val="24"/>
          <w:lang w:val="en-US"/>
        </w:rPr>
        <w:t>to explicit knowledge</w:t>
      </w:r>
      <w:r w:rsidR="006A48C2" w:rsidRPr="002A66A1">
        <w:rPr>
          <w:rFonts w:ascii="Times New Roman" w:hAnsi="Times New Roman"/>
          <w:sz w:val="24"/>
          <w:szCs w:val="24"/>
          <w:lang w:val="en-US"/>
        </w:rPr>
        <w:t xml:space="preserve"> in the international </w:t>
      </w:r>
      <w:r w:rsidR="00DD318B">
        <w:rPr>
          <w:rFonts w:ascii="Times New Roman" w:hAnsi="Times New Roman"/>
          <w:sz w:val="24"/>
          <w:szCs w:val="24"/>
          <w:lang w:val="en-US"/>
        </w:rPr>
        <w:t>M&amp;A</w:t>
      </w:r>
      <w:r w:rsidR="006A48C2" w:rsidRPr="002A66A1">
        <w:rPr>
          <w:rFonts w:ascii="Times New Roman" w:hAnsi="Times New Roman"/>
          <w:sz w:val="24"/>
          <w:szCs w:val="24"/>
          <w:lang w:val="en-US"/>
        </w:rPr>
        <w:t xml:space="preserve"> context. </w:t>
      </w:r>
      <w:r w:rsidR="006A48C2">
        <w:rPr>
          <w:rFonts w:ascii="Times New Roman" w:hAnsi="Times New Roman" w:hint="eastAsia"/>
          <w:sz w:val="24"/>
          <w:szCs w:val="24"/>
          <w:lang w:val="en-US"/>
        </w:rPr>
        <w:t xml:space="preserve">This is because </w:t>
      </w:r>
      <w:r w:rsidR="006A48C2" w:rsidRPr="002A66A1">
        <w:rPr>
          <w:rFonts w:ascii="Times New Roman" w:hAnsi="Times New Roman"/>
          <w:sz w:val="24"/>
          <w:szCs w:val="24"/>
          <w:lang w:val="en-US"/>
        </w:rPr>
        <w:t>EMNCs</w:t>
      </w:r>
      <w:r w:rsidR="000F14C9">
        <w:rPr>
          <w:rFonts w:ascii="Times New Roman" w:hAnsi="Times New Roman"/>
          <w:sz w:val="24"/>
          <w:szCs w:val="24"/>
          <w:lang w:val="en-US"/>
        </w:rPr>
        <w:t xml:space="preserve"> - </w:t>
      </w:r>
      <w:r w:rsidR="006A48C2">
        <w:rPr>
          <w:rFonts w:ascii="Times New Roman" w:hAnsi="Times New Roman" w:hint="eastAsia"/>
          <w:sz w:val="24"/>
          <w:szCs w:val="24"/>
          <w:lang w:val="en-US"/>
        </w:rPr>
        <w:t xml:space="preserve">as </w:t>
      </w:r>
      <w:r w:rsidR="006A48C2" w:rsidRPr="002A66A1">
        <w:rPr>
          <w:rFonts w:ascii="Times New Roman" w:hAnsi="Times New Roman"/>
          <w:sz w:val="24"/>
          <w:szCs w:val="24"/>
          <w:lang w:val="en-US"/>
        </w:rPr>
        <w:t xml:space="preserve">latecomers to the </w:t>
      </w:r>
      <w:r w:rsidR="006A48C2">
        <w:rPr>
          <w:rFonts w:ascii="Times New Roman" w:hAnsi="Times New Roman" w:hint="eastAsia"/>
          <w:sz w:val="24"/>
          <w:szCs w:val="24"/>
          <w:lang w:val="en-US"/>
        </w:rPr>
        <w:t xml:space="preserve">international </w:t>
      </w:r>
      <w:r w:rsidR="006A48C2" w:rsidRPr="002A66A1">
        <w:rPr>
          <w:rFonts w:ascii="Times New Roman" w:hAnsi="Times New Roman"/>
          <w:sz w:val="24"/>
          <w:szCs w:val="24"/>
          <w:lang w:val="en-US"/>
        </w:rPr>
        <w:t>marketplace</w:t>
      </w:r>
      <w:r w:rsidR="000F14C9">
        <w:rPr>
          <w:rFonts w:ascii="Times New Roman" w:hAnsi="Times New Roman"/>
          <w:sz w:val="24"/>
          <w:szCs w:val="24"/>
          <w:lang w:val="en-US"/>
        </w:rPr>
        <w:t xml:space="preserve"> - </w:t>
      </w:r>
      <w:r w:rsidR="006A48C2" w:rsidRPr="002A66A1">
        <w:rPr>
          <w:rFonts w:ascii="Times New Roman" w:hAnsi="Times New Roman"/>
          <w:sz w:val="24"/>
          <w:szCs w:val="24"/>
          <w:lang w:val="en-US"/>
        </w:rPr>
        <w:t xml:space="preserve">still lack </w:t>
      </w:r>
      <w:r w:rsidR="00D96925">
        <w:rPr>
          <w:rFonts w:ascii="Times New Roman" w:hAnsi="Times New Roman"/>
          <w:sz w:val="24"/>
          <w:szCs w:val="24"/>
          <w:lang w:val="en-US"/>
        </w:rPr>
        <w:t>considerable</w:t>
      </w:r>
      <w:r w:rsidR="006A48C2" w:rsidRPr="002A66A1">
        <w:rPr>
          <w:rFonts w:ascii="Times New Roman" w:hAnsi="Times New Roman"/>
          <w:sz w:val="24"/>
          <w:szCs w:val="24"/>
          <w:lang w:val="en-US"/>
        </w:rPr>
        <w:t xml:space="preserve"> core knowledge and many other resources compared </w:t>
      </w:r>
      <w:r w:rsidR="006A48C2">
        <w:rPr>
          <w:rFonts w:ascii="Times New Roman" w:hAnsi="Times New Roman"/>
          <w:sz w:val="24"/>
          <w:szCs w:val="24"/>
          <w:lang w:val="en-US"/>
        </w:rPr>
        <w:t>with</w:t>
      </w:r>
      <w:r w:rsidR="006A48C2" w:rsidRPr="002A66A1">
        <w:rPr>
          <w:rFonts w:ascii="Times New Roman" w:hAnsi="Times New Roman"/>
          <w:sz w:val="24"/>
          <w:szCs w:val="24"/>
          <w:lang w:val="en-US"/>
        </w:rPr>
        <w:t xml:space="preserve"> their counterparts from developed economies, including explicit knowledge such as patents and advanced technologies</w:t>
      </w:r>
      <w:bookmarkEnd w:id="21"/>
      <w:bookmarkEnd w:id="22"/>
      <w:r w:rsidR="00D2066E">
        <w:rPr>
          <w:rFonts w:ascii="Times New Roman" w:hAnsi="Times New Roman"/>
          <w:sz w:val="24"/>
          <w:szCs w:val="24"/>
          <w:lang w:val="en-US"/>
        </w:rPr>
        <w:t xml:space="preserve"> (Buckley et </w:t>
      </w:r>
      <w:r w:rsidR="00D2066E">
        <w:rPr>
          <w:rFonts w:ascii="Times New Roman" w:hAnsi="Times New Roman"/>
          <w:sz w:val="24"/>
          <w:szCs w:val="24"/>
          <w:lang w:val="en-US"/>
        </w:rPr>
        <w:lastRenderedPageBreak/>
        <w:t xml:space="preserve">al., 2007, </w:t>
      </w:r>
      <w:r w:rsidR="006A48C2" w:rsidRPr="002A66A1">
        <w:rPr>
          <w:rFonts w:ascii="Times New Roman" w:hAnsi="Times New Roman"/>
          <w:sz w:val="24"/>
          <w:szCs w:val="24"/>
          <w:lang w:val="en-US"/>
        </w:rPr>
        <w:t>2008; Luo</w:t>
      </w:r>
      <w:r w:rsidR="006A48C2">
        <w:rPr>
          <w:rFonts w:ascii="Times New Roman" w:hAnsi="Times New Roman" w:hint="eastAsia"/>
          <w:sz w:val="24"/>
          <w:szCs w:val="24"/>
          <w:lang w:val="en-US"/>
        </w:rPr>
        <w:t xml:space="preserve"> </w:t>
      </w:r>
      <w:r w:rsidR="00D2066E">
        <w:rPr>
          <w:rFonts w:ascii="Times New Roman" w:hAnsi="Times New Roman"/>
          <w:sz w:val="24"/>
          <w:szCs w:val="24"/>
          <w:lang w:val="en-US"/>
        </w:rPr>
        <w:t>&amp;</w:t>
      </w:r>
      <w:r w:rsidR="006A48C2" w:rsidRPr="002A66A1">
        <w:rPr>
          <w:rFonts w:ascii="Times New Roman" w:hAnsi="Times New Roman"/>
          <w:sz w:val="24"/>
          <w:szCs w:val="24"/>
          <w:lang w:val="en-US"/>
        </w:rPr>
        <w:t xml:space="preserve"> Tung, 2007). </w:t>
      </w:r>
      <w:r w:rsidR="006A48C2">
        <w:rPr>
          <w:rFonts w:ascii="Times New Roman" w:hAnsi="Times New Roman" w:hint="eastAsia"/>
          <w:sz w:val="24"/>
          <w:szCs w:val="24"/>
          <w:lang w:val="en-US"/>
        </w:rPr>
        <w:t xml:space="preserve">Despite that explicit knowledge can be coded and articulated, which makes it easier to transfer than tacit knowledge, developing it </w:t>
      </w:r>
      <w:r w:rsidR="006A48C2" w:rsidRPr="00111194">
        <w:rPr>
          <w:rFonts w:ascii="Times New Roman" w:hAnsi="Times New Roman"/>
          <w:sz w:val="24"/>
          <w:szCs w:val="24"/>
          <w:lang w:val="en-US"/>
        </w:rPr>
        <w:t>endogenously</w:t>
      </w:r>
      <w:r w:rsidR="006A48C2">
        <w:rPr>
          <w:rFonts w:ascii="Times New Roman" w:hAnsi="Times New Roman" w:hint="eastAsia"/>
          <w:sz w:val="24"/>
          <w:szCs w:val="24"/>
          <w:lang w:val="en-US"/>
        </w:rPr>
        <w:t xml:space="preserve"> is time-consuming and ineffective for EMN</w:t>
      </w:r>
      <w:r w:rsidR="00B363C3">
        <w:rPr>
          <w:rFonts w:ascii="Times New Roman" w:hAnsi="Times New Roman"/>
          <w:sz w:val="24"/>
          <w:szCs w:val="24"/>
          <w:lang w:val="en-US"/>
        </w:rPr>
        <w:t>C</w:t>
      </w:r>
      <w:r w:rsidR="006A48C2">
        <w:rPr>
          <w:rFonts w:ascii="Times New Roman" w:hAnsi="Times New Roman" w:hint="eastAsia"/>
          <w:sz w:val="24"/>
          <w:szCs w:val="24"/>
          <w:lang w:val="en-US"/>
        </w:rPr>
        <w:t xml:space="preserve">s in </w:t>
      </w:r>
      <w:r w:rsidR="00D96925">
        <w:rPr>
          <w:rFonts w:ascii="Times New Roman" w:hAnsi="Times New Roman"/>
          <w:sz w:val="24"/>
          <w:szCs w:val="24"/>
          <w:lang w:val="en-US"/>
        </w:rPr>
        <w:t>a</w:t>
      </w:r>
      <w:r w:rsidR="00D96925">
        <w:rPr>
          <w:rFonts w:ascii="Times New Roman" w:hAnsi="Times New Roman" w:hint="eastAsia"/>
          <w:sz w:val="24"/>
          <w:szCs w:val="24"/>
          <w:lang w:val="en-US"/>
        </w:rPr>
        <w:t xml:space="preserve"> </w:t>
      </w:r>
      <w:r w:rsidR="006A48C2">
        <w:rPr>
          <w:rFonts w:ascii="Times New Roman" w:hAnsi="Times New Roman" w:hint="eastAsia"/>
          <w:sz w:val="24"/>
          <w:szCs w:val="24"/>
          <w:lang w:val="en-US"/>
        </w:rPr>
        <w:t xml:space="preserve">contemporary dynamic international market with increasing technological advancements. Therefore, </w:t>
      </w:r>
      <w:r w:rsidR="0093672F">
        <w:rPr>
          <w:rFonts w:ascii="Times New Roman" w:hAnsi="Times New Roman"/>
          <w:sz w:val="24"/>
          <w:szCs w:val="24"/>
          <w:lang w:val="en-US"/>
        </w:rPr>
        <w:t xml:space="preserve">it is possible that </w:t>
      </w:r>
      <w:r w:rsidR="00355E2E" w:rsidRPr="002A66A1">
        <w:rPr>
          <w:rFonts w:ascii="Times New Roman" w:hAnsi="Times New Roman"/>
          <w:sz w:val="24"/>
          <w:szCs w:val="24"/>
          <w:lang w:val="en-US"/>
        </w:rPr>
        <w:t xml:space="preserve">EMNCs </w:t>
      </w:r>
      <w:r w:rsidR="00DA070F">
        <w:rPr>
          <w:rFonts w:ascii="Times New Roman" w:hAnsi="Times New Roman"/>
          <w:sz w:val="24"/>
          <w:szCs w:val="24"/>
          <w:lang w:val="en-US"/>
        </w:rPr>
        <w:t>pay particular attention to the post-acquisition transfer</w:t>
      </w:r>
      <w:r w:rsidR="00D96925">
        <w:rPr>
          <w:rFonts w:ascii="Times New Roman" w:hAnsi="Times New Roman"/>
          <w:sz w:val="24"/>
          <w:szCs w:val="24"/>
          <w:lang w:val="en-US"/>
        </w:rPr>
        <w:t xml:space="preserve"> of explicit knowledge</w:t>
      </w:r>
      <w:r w:rsidR="00DA070F">
        <w:rPr>
          <w:rFonts w:ascii="Times New Roman" w:hAnsi="Times New Roman"/>
          <w:sz w:val="24"/>
          <w:szCs w:val="24"/>
          <w:lang w:val="en-US"/>
        </w:rPr>
        <w:t xml:space="preserve"> in their </w:t>
      </w:r>
      <w:r w:rsidR="00355E2E" w:rsidRPr="002A66A1">
        <w:rPr>
          <w:rFonts w:ascii="Times New Roman" w:hAnsi="Times New Roman"/>
          <w:sz w:val="24"/>
          <w:szCs w:val="24"/>
          <w:lang w:val="en-US"/>
        </w:rPr>
        <w:t xml:space="preserve">outward </w:t>
      </w:r>
      <w:r w:rsidR="00355E2E">
        <w:rPr>
          <w:rFonts w:ascii="Times New Roman" w:hAnsi="Times New Roman"/>
          <w:sz w:val="24"/>
          <w:szCs w:val="24"/>
          <w:lang w:val="en-US"/>
        </w:rPr>
        <w:t xml:space="preserve">M&amp;A </w:t>
      </w:r>
      <w:r w:rsidR="00355E2E" w:rsidRPr="002A66A1">
        <w:rPr>
          <w:rFonts w:ascii="Times New Roman" w:hAnsi="Times New Roman"/>
          <w:sz w:val="24"/>
          <w:szCs w:val="24"/>
          <w:lang w:val="en-US"/>
        </w:rPr>
        <w:t xml:space="preserve">to </w:t>
      </w:r>
      <w:r w:rsidR="00DA070F">
        <w:rPr>
          <w:rFonts w:ascii="Times New Roman" w:hAnsi="Times New Roman"/>
          <w:sz w:val="24"/>
          <w:szCs w:val="24"/>
          <w:lang w:val="en-US"/>
        </w:rPr>
        <w:t xml:space="preserve">developed economies. </w:t>
      </w:r>
    </w:p>
    <w:p w14:paraId="7F4B3D11" w14:textId="2E44BEBE" w:rsidR="009E60A8" w:rsidRDefault="004E6D72" w:rsidP="00F05C51">
      <w:pPr>
        <w:spacing w:line="480" w:lineRule="auto"/>
        <w:ind w:firstLineChars="200" w:firstLine="480"/>
        <w:jc w:val="left"/>
        <w:rPr>
          <w:rFonts w:ascii="Times New Roman" w:hAnsi="Times New Roman"/>
          <w:sz w:val="24"/>
          <w:szCs w:val="24"/>
        </w:rPr>
      </w:pPr>
      <w:r>
        <w:rPr>
          <w:rFonts w:ascii="Times New Roman" w:hAnsi="Times New Roman"/>
          <w:sz w:val="24"/>
          <w:szCs w:val="24"/>
          <w:lang w:val="en-US"/>
        </w:rPr>
        <w:t>Second</w:t>
      </w:r>
      <w:r w:rsidR="00D96925">
        <w:rPr>
          <w:rFonts w:ascii="Times New Roman" w:hAnsi="Times New Roman"/>
          <w:sz w:val="24"/>
          <w:szCs w:val="24"/>
          <w:lang w:val="en-US"/>
        </w:rPr>
        <w:t>ly</w:t>
      </w:r>
      <w:r w:rsidR="00DA070F">
        <w:rPr>
          <w:rFonts w:ascii="Times New Roman" w:hAnsi="Times New Roman"/>
          <w:sz w:val="24"/>
          <w:szCs w:val="24"/>
          <w:lang w:val="en-US"/>
        </w:rPr>
        <w:t xml:space="preserve">, the nature of knowledge transferred </w:t>
      </w:r>
      <w:r>
        <w:rPr>
          <w:rFonts w:ascii="Times New Roman" w:hAnsi="Times New Roman"/>
          <w:sz w:val="24"/>
          <w:szCs w:val="24"/>
          <w:lang w:val="en-US"/>
        </w:rPr>
        <w:t xml:space="preserve">is likely to be influenced by the absorptive capacity of acquiring firms from emerging economies. </w:t>
      </w:r>
      <w:r w:rsidR="001C6184" w:rsidRPr="00AE6D0A">
        <w:rPr>
          <w:rFonts w:ascii="Times New Roman" w:hAnsi="Times New Roman"/>
          <w:sz w:val="24"/>
          <w:szCs w:val="24"/>
        </w:rPr>
        <w:t>Cohen and Levinthal (1990)</w:t>
      </w:r>
      <w:r w:rsidR="001C6184">
        <w:rPr>
          <w:rFonts w:ascii="Times New Roman" w:hAnsi="Times New Roman"/>
          <w:sz w:val="24"/>
          <w:szCs w:val="24"/>
        </w:rPr>
        <w:t xml:space="preserve"> define</w:t>
      </w:r>
      <w:r w:rsidR="001C6184" w:rsidRPr="00AE6D0A">
        <w:rPr>
          <w:rFonts w:ascii="Times New Roman" w:hAnsi="Times New Roman"/>
          <w:sz w:val="24"/>
          <w:szCs w:val="24"/>
        </w:rPr>
        <w:t xml:space="preserve"> a firm’s absorptive capacity </w:t>
      </w:r>
      <w:r w:rsidR="001C6184">
        <w:rPr>
          <w:rFonts w:ascii="Times New Roman" w:hAnsi="Times New Roman"/>
          <w:sz w:val="24"/>
          <w:szCs w:val="24"/>
        </w:rPr>
        <w:t>as</w:t>
      </w:r>
      <w:r w:rsidR="001C6184" w:rsidRPr="00AE6D0A">
        <w:rPr>
          <w:rFonts w:ascii="Times New Roman" w:hAnsi="Times New Roman"/>
          <w:sz w:val="24"/>
          <w:szCs w:val="24"/>
        </w:rPr>
        <w:t xml:space="preserve"> </w:t>
      </w:r>
      <w:r w:rsidR="001C6184">
        <w:rPr>
          <w:rFonts w:ascii="Times New Roman" w:hAnsi="Times New Roman"/>
          <w:sz w:val="24"/>
          <w:szCs w:val="24"/>
        </w:rPr>
        <w:t>a firm’s ability to recognise, value, assimilate and apply new external knowledge to benefit the firm. Absorptive capacity plays a central role in the transfer of different types of knowledge</w:t>
      </w:r>
      <w:r w:rsidR="00C77CDB">
        <w:rPr>
          <w:rFonts w:ascii="Times New Roman" w:hAnsi="Times New Roman"/>
          <w:sz w:val="24"/>
          <w:szCs w:val="24"/>
        </w:rPr>
        <w:t>,</w:t>
      </w:r>
      <w:r w:rsidR="001C6184">
        <w:rPr>
          <w:rFonts w:ascii="Times New Roman" w:hAnsi="Times New Roman"/>
          <w:sz w:val="24"/>
          <w:szCs w:val="24"/>
        </w:rPr>
        <w:t xml:space="preserve"> particularly in literature of </w:t>
      </w:r>
      <w:r w:rsidR="00C77CDB">
        <w:rPr>
          <w:rFonts w:ascii="Times New Roman" w:hAnsi="Times New Roman"/>
          <w:sz w:val="24"/>
          <w:szCs w:val="24"/>
        </w:rPr>
        <w:t xml:space="preserve">a </w:t>
      </w:r>
      <w:r w:rsidR="001C6184">
        <w:rPr>
          <w:rFonts w:ascii="Times New Roman" w:hAnsi="Times New Roman"/>
          <w:sz w:val="24"/>
          <w:szCs w:val="24"/>
        </w:rPr>
        <w:t xml:space="preserve">knowledge-based view, as it defines the level to which the firm can obtain external knowledge (Volberda et al., 2010). M&amp;As are amongst the primary vehicles for obtaining external knowledge (Haspeslagh &amp; Jemison, 1991); thus absorptive capacity is an important determinant of firms’ post-acquisition knowledge transfer and superior performance (Ahuja &amp; Katila, 2001; Bjorkman et al., 2007; Deng, 2010; Junni &amp; Sarala, 2013). </w:t>
      </w:r>
    </w:p>
    <w:p w14:paraId="2C48EA44" w14:textId="3438BA2E" w:rsidR="0041508C" w:rsidRDefault="004E6D72" w:rsidP="00F05C51">
      <w:pPr>
        <w:spacing w:line="480" w:lineRule="auto"/>
        <w:ind w:firstLineChars="200" w:firstLine="480"/>
        <w:jc w:val="left"/>
        <w:rPr>
          <w:rFonts w:ascii="Times New Roman" w:hAnsi="Times New Roman"/>
          <w:sz w:val="24"/>
          <w:szCs w:val="24"/>
          <w:lang w:val="en-US"/>
        </w:rPr>
      </w:pPr>
      <w:r>
        <w:rPr>
          <w:rFonts w:ascii="Times New Roman" w:hAnsi="Times New Roman"/>
          <w:sz w:val="24"/>
          <w:szCs w:val="24"/>
          <w:lang w:val="en-US"/>
        </w:rPr>
        <w:t xml:space="preserve">Previous </w:t>
      </w:r>
      <w:r w:rsidR="00A10E99">
        <w:rPr>
          <w:rFonts w:ascii="Times New Roman" w:hAnsi="Times New Roman"/>
          <w:sz w:val="24"/>
          <w:szCs w:val="24"/>
          <w:lang w:val="en-US"/>
        </w:rPr>
        <w:t>research</w:t>
      </w:r>
      <w:r>
        <w:rPr>
          <w:rFonts w:ascii="Times New Roman" w:hAnsi="Times New Roman"/>
          <w:sz w:val="24"/>
          <w:szCs w:val="24"/>
          <w:lang w:val="en-US"/>
        </w:rPr>
        <w:t xml:space="preserve"> suggest</w:t>
      </w:r>
      <w:r w:rsidR="00A10E99">
        <w:rPr>
          <w:rFonts w:ascii="Times New Roman" w:hAnsi="Times New Roman"/>
          <w:sz w:val="24"/>
          <w:szCs w:val="24"/>
          <w:lang w:val="en-US"/>
        </w:rPr>
        <w:t>s</w:t>
      </w:r>
      <w:r>
        <w:rPr>
          <w:rFonts w:ascii="Times New Roman" w:hAnsi="Times New Roman"/>
          <w:sz w:val="24"/>
          <w:szCs w:val="24"/>
          <w:lang w:val="en-US"/>
        </w:rPr>
        <w:t xml:space="preserve"> that EMN</w:t>
      </w:r>
      <w:r w:rsidR="009212B5">
        <w:rPr>
          <w:rFonts w:ascii="Times New Roman" w:hAnsi="Times New Roman"/>
          <w:sz w:val="24"/>
          <w:szCs w:val="24"/>
          <w:lang w:val="en-US"/>
        </w:rPr>
        <w:t>C</w:t>
      </w:r>
      <w:r>
        <w:rPr>
          <w:rFonts w:ascii="Times New Roman" w:hAnsi="Times New Roman"/>
          <w:sz w:val="24"/>
          <w:szCs w:val="24"/>
          <w:lang w:val="en-US"/>
        </w:rPr>
        <w:t xml:space="preserve">s’ </w:t>
      </w:r>
      <w:r w:rsidRPr="00866A88">
        <w:rPr>
          <w:rFonts w:ascii="Times New Roman" w:hAnsi="Times New Roman"/>
          <w:sz w:val="24"/>
          <w:szCs w:val="24"/>
          <w:lang w:val="en-US"/>
        </w:rPr>
        <w:t xml:space="preserve">potential to learn and absorb knowledge </w:t>
      </w:r>
      <w:r w:rsidRPr="004A03A3">
        <w:rPr>
          <w:rFonts w:ascii="Times New Roman" w:hAnsi="Times New Roman"/>
          <w:sz w:val="24"/>
          <w:szCs w:val="24"/>
          <w:lang w:val="en-US"/>
        </w:rPr>
        <w:t>from acquired firms</w:t>
      </w:r>
      <w:r>
        <w:rPr>
          <w:rFonts w:ascii="Times New Roman" w:hAnsi="Times New Roman"/>
          <w:sz w:val="24"/>
          <w:szCs w:val="24"/>
          <w:lang w:val="en-US"/>
        </w:rPr>
        <w:t xml:space="preserve"> is restricted by their absorptive capacity</w:t>
      </w:r>
      <w:r w:rsidRPr="004A03A3">
        <w:rPr>
          <w:rFonts w:ascii="Times New Roman" w:hAnsi="Times New Roman"/>
          <w:sz w:val="24"/>
          <w:szCs w:val="24"/>
          <w:lang w:val="en-US"/>
        </w:rPr>
        <w:t xml:space="preserve"> (</w:t>
      </w:r>
      <w:r>
        <w:rPr>
          <w:rFonts w:ascii="Times New Roman" w:hAnsi="Times New Roman"/>
          <w:sz w:val="24"/>
          <w:szCs w:val="24"/>
          <w:lang w:val="en-US"/>
        </w:rPr>
        <w:t>Deng, 2010; Liu &amp; Woywode, 2013</w:t>
      </w:r>
      <w:r w:rsidRPr="004A03A3">
        <w:rPr>
          <w:rFonts w:ascii="Times New Roman" w:hAnsi="Times New Roman"/>
          <w:sz w:val="24"/>
          <w:szCs w:val="24"/>
          <w:lang w:val="en-US"/>
        </w:rPr>
        <w:t>)</w:t>
      </w:r>
      <w:r w:rsidRPr="00336DF5">
        <w:rPr>
          <w:rFonts w:ascii="Times New Roman" w:hAnsi="Times New Roman"/>
          <w:sz w:val="24"/>
          <w:szCs w:val="24"/>
          <w:lang w:val="en-US"/>
        </w:rPr>
        <w:t>.</w:t>
      </w:r>
      <w:r w:rsidR="00A10E99">
        <w:rPr>
          <w:rFonts w:ascii="Times New Roman" w:hAnsi="Times New Roman"/>
          <w:sz w:val="24"/>
          <w:szCs w:val="24"/>
          <w:lang w:val="en-US"/>
        </w:rPr>
        <w:t xml:space="preserve"> </w:t>
      </w:r>
      <w:r w:rsidR="0041508C">
        <w:rPr>
          <w:rFonts w:ascii="Times New Roman" w:hAnsi="Times New Roman"/>
          <w:sz w:val="24"/>
          <w:szCs w:val="24"/>
          <w:lang w:val="en-US"/>
        </w:rPr>
        <w:t>However,</w:t>
      </w:r>
      <w:r w:rsidR="00A10E99">
        <w:rPr>
          <w:rFonts w:ascii="Times New Roman" w:hAnsi="Times New Roman"/>
          <w:sz w:val="24"/>
          <w:szCs w:val="24"/>
          <w:lang w:val="en-US"/>
        </w:rPr>
        <w:t xml:space="preserve"> these studies did not indicate how </w:t>
      </w:r>
      <w:r w:rsidR="00C77CDB">
        <w:rPr>
          <w:rFonts w:ascii="Times New Roman" w:hAnsi="Times New Roman"/>
          <w:sz w:val="24"/>
          <w:szCs w:val="24"/>
          <w:lang w:val="en-US"/>
        </w:rPr>
        <w:t xml:space="preserve">the </w:t>
      </w:r>
      <w:r w:rsidR="00A10E99">
        <w:rPr>
          <w:rFonts w:ascii="Times New Roman" w:hAnsi="Times New Roman"/>
          <w:sz w:val="24"/>
          <w:szCs w:val="24"/>
          <w:lang w:val="en-US"/>
        </w:rPr>
        <w:t xml:space="preserve">absorptive capacity of EMNCs </w:t>
      </w:r>
      <w:r w:rsidR="00CB5781">
        <w:rPr>
          <w:rFonts w:ascii="Times New Roman" w:hAnsi="Times New Roman"/>
          <w:sz w:val="24"/>
          <w:szCs w:val="24"/>
          <w:lang w:val="en-US"/>
        </w:rPr>
        <w:t>shape</w:t>
      </w:r>
      <w:r w:rsidR="00C77CDB">
        <w:rPr>
          <w:rFonts w:ascii="Times New Roman" w:hAnsi="Times New Roman"/>
          <w:sz w:val="24"/>
          <w:szCs w:val="24"/>
          <w:lang w:val="en-US"/>
        </w:rPr>
        <w:t>s</w:t>
      </w:r>
      <w:r w:rsidR="00CB5781">
        <w:rPr>
          <w:rFonts w:ascii="Times New Roman" w:hAnsi="Times New Roman"/>
          <w:sz w:val="24"/>
          <w:szCs w:val="24"/>
          <w:lang w:val="en-US"/>
        </w:rPr>
        <w:t xml:space="preserve"> and </w:t>
      </w:r>
      <w:r w:rsidR="00A10E99">
        <w:rPr>
          <w:rFonts w:ascii="Times New Roman" w:hAnsi="Times New Roman"/>
          <w:sz w:val="24"/>
          <w:szCs w:val="24"/>
          <w:lang w:val="en-US"/>
        </w:rPr>
        <w:t>affect</w:t>
      </w:r>
      <w:r w:rsidR="00C77CDB">
        <w:rPr>
          <w:rFonts w:ascii="Times New Roman" w:hAnsi="Times New Roman"/>
          <w:sz w:val="24"/>
          <w:szCs w:val="24"/>
          <w:lang w:val="en-US"/>
        </w:rPr>
        <w:t>s</w:t>
      </w:r>
      <w:r w:rsidR="00A10E99">
        <w:rPr>
          <w:rFonts w:ascii="Times New Roman" w:hAnsi="Times New Roman"/>
          <w:sz w:val="24"/>
          <w:szCs w:val="24"/>
          <w:lang w:val="en-US"/>
        </w:rPr>
        <w:t xml:space="preserve"> their post-acquisition </w:t>
      </w:r>
      <w:r w:rsidR="00C77CDB">
        <w:rPr>
          <w:rFonts w:ascii="Times New Roman" w:hAnsi="Times New Roman"/>
          <w:sz w:val="24"/>
          <w:szCs w:val="24"/>
          <w:lang w:val="en-US"/>
        </w:rPr>
        <w:t xml:space="preserve">transfer of </w:t>
      </w:r>
      <w:r w:rsidR="00A10E99">
        <w:rPr>
          <w:rFonts w:ascii="Times New Roman" w:hAnsi="Times New Roman"/>
          <w:sz w:val="24"/>
          <w:szCs w:val="24"/>
          <w:lang w:val="en-US"/>
        </w:rPr>
        <w:t>tacit and explicit knowledge respectively</w:t>
      </w:r>
      <w:r w:rsidR="00952E7A">
        <w:rPr>
          <w:rFonts w:ascii="Times New Roman" w:hAnsi="Times New Roman"/>
          <w:sz w:val="24"/>
          <w:szCs w:val="24"/>
          <w:lang w:val="en-US"/>
        </w:rPr>
        <w:t xml:space="preserve">. </w:t>
      </w:r>
      <w:r w:rsidR="00952E7A" w:rsidRPr="00B76158">
        <w:rPr>
          <w:rFonts w:ascii="Times New Roman" w:hAnsi="Times New Roman"/>
          <w:sz w:val="24"/>
          <w:szCs w:val="24"/>
          <w:lang w:val="en-US"/>
        </w:rPr>
        <w:t xml:space="preserve">Therefore, </w:t>
      </w:r>
      <w:r w:rsidR="00143A7D" w:rsidRPr="00B76158">
        <w:rPr>
          <w:rFonts w:ascii="Times New Roman" w:hAnsi="Times New Roman"/>
          <w:sz w:val="24"/>
          <w:szCs w:val="24"/>
          <w:lang w:val="en-US"/>
        </w:rPr>
        <w:t xml:space="preserve">in addition to the nature of the transferred </w:t>
      </w:r>
      <w:r w:rsidR="00143A7D" w:rsidRPr="00B76158">
        <w:rPr>
          <w:rFonts w:ascii="Times New Roman" w:hAnsi="Times New Roman"/>
          <w:sz w:val="24"/>
          <w:szCs w:val="24"/>
          <w:lang w:val="en-US"/>
        </w:rPr>
        <w:lastRenderedPageBreak/>
        <w:t xml:space="preserve">knowledge, </w:t>
      </w:r>
      <w:r w:rsidR="00952E7A" w:rsidRPr="00B76158">
        <w:rPr>
          <w:rFonts w:ascii="Times New Roman" w:hAnsi="Times New Roman"/>
          <w:sz w:val="24"/>
          <w:szCs w:val="24"/>
          <w:lang w:val="en-US"/>
        </w:rPr>
        <w:t xml:space="preserve">we </w:t>
      </w:r>
      <w:r w:rsidR="00143A7D" w:rsidRPr="00B76158">
        <w:rPr>
          <w:rFonts w:ascii="Times New Roman" w:hAnsi="Times New Roman"/>
          <w:sz w:val="24"/>
          <w:szCs w:val="24"/>
          <w:lang w:val="en-US"/>
        </w:rPr>
        <w:t xml:space="preserve">also </w:t>
      </w:r>
      <w:r w:rsidR="00952E7A" w:rsidRPr="00B76158">
        <w:rPr>
          <w:rFonts w:ascii="Times New Roman" w:hAnsi="Times New Roman"/>
          <w:sz w:val="24"/>
          <w:szCs w:val="24"/>
          <w:lang w:val="en-US"/>
        </w:rPr>
        <w:t xml:space="preserve">seek to </w:t>
      </w:r>
      <w:r w:rsidR="00952E7A" w:rsidRPr="004337B2">
        <w:rPr>
          <w:rFonts w:ascii="Times New Roman" w:hAnsi="Times New Roman"/>
          <w:i/>
          <w:sz w:val="24"/>
          <w:szCs w:val="24"/>
          <w:lang w:val="en-US"/>
        </w:rPr>
        <w:t xml:space="preserve">explore the </w:t>
      </w:r>
      <w:r w:rsidR="00263E5A" w:rsidRPr="004337B2">
        <w:rPr>
          <w:rFonts w:ascii="Times New Roman" w:hAnsi="Times New Roman"/>
          <w:i/>
          <w:sz w:val="24"/>
          <w:szCs w:val="24"/>
          <w:lang w:val="en-US"/>
        </w:rPr>
        <w:t xml:space="preserve">underlying </w:t>
      </w:r>
      <w:r w:rsidR="00952E7A" w:rsidRPr="004337B2">
        <w:rPr>
          <w:rFonts w:ascii="Times New Roman" w:hAnsi="Times New Roman"/>
          <w:i/>
          <w:sz w:val="24"/>
          <w:szCs w:val="24"/>
          <w:lang w:val="en-US"/>
        </w:rPr>
        <w:t>rationales</w:t>
      </w:r>
      <w:r w:rsidR="00143A7D" w:rsidRPr="004337B2">
        <w:rPr>
          <w:rFonts w:ascii="Times New Roman" w:hAnsi="Times New Roman"/>
          <w:i/>
          <w:sz w:val="24"/>
          <w:szCs w:val="24"/>
          <w:lang w:val="en-US"/>
        </w:rPr>
        <w:t xml:space="preserve"> for EMNCs’ post-acquisition knowledge transfer</w:t>
      </w:r>
      <w:r w:rsidR="00143A7D" w:rsidRPr="00B76158">
        <w:rPr>
          <w:rFonts w:ascii="Times New Roman" w:hAnsi="Times New Roman"/>
          <w:sz w:val="24"/>
          <w:szCs w:val="24"/>
          <w:lang w:val="en-US"/>
        </w:rPr>
        <w:t xml:space="preserve"> conditioned on their absorptive capacity. </w:t>
      </w:r>
      <w:r w:rsidR="00952E7A" w:rsidRPr="00B76158">
        <w:rPr>
          <w:rFonts w:ascii="Times New Roman" w:hAnsi="Times New Roman"/>
          <w:sz w:val="24"/>
          <w:szCs w:val="24"/>
          <w:lang w:val="en-US"/>
        </w:rPr>
        <w:t xml:space="preserve"> </w:t>
      </w:r>
    </w:p>
    <w:p w14:paraId="0E8ADBD6" w14:textId="5749E0AE" w:rsidR="004676C2" w:rsidRDefault="004676C2" w:rsidP="006A48C2">
      <w:pPr>
        <w:spacing w:line="480" w:lineRule="auto"/>
        <w:rPr>
          <w:rFonts w:ascii="Times New Roman" w:hAnsi="Times New Roman"/>
          <w:sz w:val="24"/>
          <w:szCs w:val="24"/>
          <w:lang w:val="en-US"/>
        </w:rPr>
      </w:pPr>
    </w:p>
    <w:p w14:paraId="7E63B242" w14:textId="77777777" w:rsidR="006A48C2" w:rsidRPr="000300DE" w:rsidRDefault="006A48C2" w:rsidP="006A48C2">
      <w:pPr>
        <w:spacing w:line="480" w:lineRule="auto"/>
        <w:outlineLvl w:val="0"/>
        <w:rPr>
          <w:rFonts w:ascii="Times New Roman" w:hAnsi="Times New Roman"/>
          <w:b/>
          <w:sz w:val="28"/>
          <w:szCs w:val="28"/>
          <w:lang w:val="en-US"/>
        </w:rPr>
      </w:pPr>
      <w:r w:rsidRPr="000300DE">
        <w:rPr>
          <w:rFonts w:ascii="Times New Roman" w:hAnsi="Times New Roman"/>
          <w:b/>
          <w:sz w:val="28"/>
          <w:szCs w:val="28"/>
          <w:lang w:val="en-US"/>
        </w:rPr>
        <w:t>Research methods</w:t>
      </w:r>
    </w:p>
    <w:p w14:paraId="51BA827D" w14:textId="77777777" w:rsidR="006A48C2" w:rsidRPr="000300DE" w:rsidRDefault="006A48C2" w:rsidP="006A48C2">
      <w:pPr>
        <w:spacing w:line="480" w:lineRule="auto"/>
        <w:outlineLvl w:val="0"/>
        <w:rPr>
          <w:rFonts w:ascii="Times New Roman" w:hAnsi="Times New Roman"/>
          <w:b/>
          <w:sz w:val="24"/>
          <w:szCs w:val="24"/>
          <w:lang w:val="en-US"/>
        </w:rPr>
      </w:pPr>
      <w:r w:rsidRPr="000300DE">
        <w:rPr>
          <w:rFonts w:ascii="Times New Roman" w:hAnsi="Times New Roman"/>
          <w:b/>
          <w:sz w:val="24"/>
          <w:szCs w:val="24"/>
          <w:lang w:val="en-US"/>
        </w:rPr>
        <w:t>Multiple-case study method and case selection</w:t>
      </w:r>
    </w:p>
    <w:p w14:paraId="7B2CE0A1" w14:textId="4963C3BF" w:rsidR="006A48C2" w:rsidRDefault="006A48C2" w:rsidP="009F7632">
      <w:pPr>
        <w:spacing w:line="480" w:lineRule="auto"/>
        <w:jc w:val="left"/>
        <w:rPr>
          <w:rFonts w:ascii="Times New Roman" w:hAnsi="Times New Roman"/>
          <w:sz w:val="24"/>
          <w:szCs w:val="24"/>
          <w:lang w:val="en-US"/>
        </w:rPr>
      </w:pPr>
      <w:r w:rsidRPr="002A66A1">
        <w:rPr>
          <w:rFonts w:ascii="Times New Roman" w:hAnsi="Times New Roman"/>
          <w:sz w:val="24"/>
          <w:szCs w:val="24"/>
          <w:lang w:val="en-US"/>
        </w:rPr>
        <w:t>To explore</w:t>
      </w:r>
      <w:r>
        <w:rPr>
          <w:rFonts w:ascii="Times New Roman" w:hAnsi="Times New Roman" w:hint="eastAsia"/>
          <w:sz w:val="24"/>
          <w:szCs w:val="24"/>
          <w:lang w:val="en-US"/>
        </w:rPr>
        <w:t xml:space="preserve"> the</w:t>
      </w:r>
      <w:r w:rsidRPr="002A66A1">
        <w:rPr>
          <w:rFonts w:ascii="Times New Roman" w:hAnsi="Times New Roman"/>
          <w:sz w:val="24"/>
          <w:szCs w:val="24"/>
          <w:lang w:val="en-US"/>
        </w:rPr>
        <w:t xml:space="preserve"> process-oriented and </w:t>
      </w:r>
      <w:r w:rsidR="00C74226" w:rsidRPr="002A66A1">
        <w:rPr>
          <w:rFonts w:ascii="Times New Roman" w:hAnsi="Times New Roman"/>
          <w:sz w:val="24"/>
          <w:szCs w:val="24"/>
          <w:lang w:val="en-US"/>
        </w:rPr>
        <w:t>institutionally embedded</w:t>
      </w:r>
      <w:r w:rsidRPr="002A66A1">
        <w:rPr>
          <w:rFonts w:ascii="Times New Roman" w:hAnsi="Times New Roman"/>
          <w:sz w:val="24"/>
          <w:szCs w:val="24"/>
          <w:lang w:val="en-US"/>
        </w:rPr>
        <w:t xml:space="preserve"> research question</w:t>
      </w:r>
      <w:r w:rsidR="007B06AB">
        <w:rPr>
          <w:rFonts w:ascii="Times New Roman" w:hAnsi="Times New Roman"/>
          <w:sz w:val="24"/>
          <w:szCs w:val="24"/>
          <w:lang w:val="en-US"/>
        </w:rPr>
        <w:t>s</w:t>
      </w:r>
      <w:r w:rsidRPr="002A66A1">
        <w:rPr>
          <w:rFonts w:ascii="Times New Roman" w:hAnsi="Times New Roman"/>
          <w:sz w:val="24"/>
          <w:szCs w:val="24"/>
          <w:lang w:val="en-US"/>
        </w:rPr>
        <w:t xml:space="preserve">, we </w:t>
      </w:r>
      <w:r>
        <w:rPr>
          <w:rFonts w:ascii="Times New Roman" w:hAnsi="Times New Roman"/>
          <w:sz w:val="24"/>
          <w:szCs w:val="24"/>
          <w:lang w:val="en-US"/>
        </w:rPr>
        <w:t>employed</w:t>
      </w:r>
      <w:r w:rsidRPr="002A66A1">
        <w:rPr>
          <w:rFonts w:ascii="Times New Roman" w:hAnsi="Times New Roman"/>
          <w:sz w:val="24"/>
          <w:szCs w:val="24"/>
          <w:lang w:val="en-US"/>
        </w:rPr>
        <w:t xml:space="preserve"> an in-depth multiple-case study method (Yin, 2002). </w:t>
      </w:r>
      <w:r>
        <w:rPr>
          <w:rFonts w:ascii="Times New Roman" w:hAnsi="Times New Roman" w:hint="eastAsia"/>
          <w:sz w:val="24"/>
          <w:szCs w:val="24"/>
          <w:lang w:val="en-US"/>
        </w:rPr>
        <w:t>The case study method has been broadly utili</w:t>
      </w:r>
      <w:r w:rsidR="00C74226">
        <w:rPr>
          <w:rFonts w:ascii="Times New Roman" w:hAnsi="Times New Roman"/>
          <w:sz w:val="24"/>
          <w:szCs w:val="24"/>
          <w:lang w:val="en-US"/>
        </w:rPr>
        <w:t>s</w:t>
      </w:r>
      <w:r>
        <w:rPr>
          <w:rFonts w:ascii="Times New Roman" w:hAnsi="Times New Roman" w:hint="eastAsia"/>
          <w:sz w:val="24"/>
          <w:szCs w:val="24"/>
          <w:lang w:val="en-US"/>
        </w:rPr>
        <w:t>ed for theory building and exploration endeavors (</w:t>
      </w:r>
      <w:r w:rsidRPr="002A66A1">
        <w:rPr>
          <w:rFonts w:ascii="Times New Roman" w:hAnsi="Times New Roman"/>
          <w:sz w:val="24"/>
          <w:szCs w:val="24"/>
          <w:lang w:val="en-US"/>
        </w:rPr>
        <w:t>Eisenhardt, 1989</w:t>
      </w:r>
      <w:r>
        <w:rPr>
          <w:rFonts w:ascii="Times New Roman" w:hAnsi="Times New Roman" w:hint="eastAsia"/>
          <w:sz w:val="24"/>
          <w:szCs w:val="24"/>
          <w:lang w:val="en-US"/>
        </w:rPr>
        <w:t xml:space="preserve">; </w:t>
      </w:r>
      <w:r w:rsidRPr="002A66A1">
        <w:rPr>
          <w:rFonts w:ascii="Times New Roman" w:hAnsi="Times New Roman"/>
          <w:sz w:val="24"/>
          <w:szCs w:val="24"/>
          <w:lang w:val="en-US"/>
        </w:rPr>
        <w:t>Eisenhardt</w:t>
      </w:r>
      <w:r>
        <w:rPr>
          <w:rFonts w:ascii="Times New Roman" w:hAnsi="Times New Roman" w:hint="eastAsia"/>
          <w:sz w:val="24"/>
          <w:szCs w:val="24"/>
          <w:lang w:val="en-US"/>
        </w:rPr>
        <w:t xml:space="preserve"> </w:t>
      </w:r>
      <w:r w:rsidR="00D2066E">
        <w:rPr>
          <w:rFonts w:ascii="Times New Roman" w:hAnsi="Times New Roman"/>
          <w:sz w:val="24"/>
          <w:szCs w:val="24"/>
          <w:lang w:val="en-US"/>
        </w:rPr>
        <w:t>&amp;</w:t>
      </w:r>
      <w:r>
        <w:rPr>
          <w:rFonts w:ascii="Times New Roman" w:hAnsi="Times New Roman" w:hint="eastAsia"/>
          <w:sz w:val="24"/>
          <w:szCs w:val="24"/>
          <w:lang w:val="en-US"/>
        </w:rPr>
        <w:t xml:space="preserve"> </w:t>
      </w:r>
      <w:r w:rsidRPr="002A66A1">
        <w:rPr>
          <w:rFonts w:ascii="Times New Roman" w:hAnsi="Times New Roman"/>
          <w:sz w:val="24"/>
          <w:szCs w:val="24"/>
          <w:lang w:val="en-US"/>
        </w:rPr>
        <w:t>Graebner, 2007</w:t>
      </w:r>
      <w:r>
        <w:rPr>
          <w:rFonts w:ascii="Times New Roman" w:hAnsi="Times New Roman" w:hint="eastAsia"/>
          <w:sz w:val="24"/>
          <w:szCs w:val="24"/>
          <w:lang w:val="en-US"/>
        </w:rPr>
        <w:t>)</w:t>
      </w:r>
      <w:r w:rsidR="000D5358">
        <w:rPr>
          <w:rFonts w:ascii="Times New Roman" w:hAnsi="Times New Roman" w:hint="eastAsia"/>
          <w:sz w:val="24"/>
          <w:szCs w:val="24"/>
          <w:lang w:val="en-US"/>
        </w:rPr>
        <w:t>, especially in</w:t>
      </w:r>
      <w:r w:rsidR="00C74226">
        <w:rPr>
          <w:rFonts w:ascii="Times New Roman" w:hAnsi="Times New Roman"/>
          <w:sz w:val="24"/>
          <w:szCs w:val="24"/>
          <w:lang w:val="en-US"/>
        </w:rPr>
        <w:t xml:space="preserve"> the</w:t>
      </w:r>
      <w:r w:rsidR="000D5358">
        <w:rPr>
          <w:rFonts w:ascii="Times New Roman" w:hAnsi="Times New Roman" w:hint="eastAsia"/>
          <w:sz w:val="24"/>
          <w:szCs w:val="24"/>
          <w:lang w:val="en-US"/>
        </w:rPr>
        <w:t xml:space="preserve"> international business research area (Welch et al., 2011)</w:t>
      </w:r>
      <w:r>
        <w:rPr>
          <w:rFonts w:ascii="Times New Roman" w:hAnsi="Times New Roman" w:hint="eastAsia"/>
          <w:sz w:val="24"/>
          <w:szCs w:val="24"/>
          <w:lang w:val="en-US"/>
        </w:rPr>
        <w:t>. It</w:t>
      </w:r>
      <w:r w:rsidRPr="002A66A1">
        <w:rPr>
          <w:rFonts w:ascii="Times New Roman" w:hAnsi="Times New Roman"/>
          <w:sz w:val="24"/>
          <w:szCs w:val="24"/>
          <w:lang w:val="en-US"/>
        </w:rPr>
        <w:t xml:space="preserve"> is </w:t>
      </w:r>
      <w:r>
        <w:rPr>
          <w:rFonts w:ascii="Times New Roman" w:hAnsi="Times New Roman" w:hint="eastAsia"/>
          <w:sz w:val="24"/>
          <w:szCs w:val="24"/>
          <w:lang w:val="en-US"/>
        </w:rPr>
        <w:t xml:space="preserve">a </w:t>
      </w:r>
      <w:r w:rsidRPr="002A66A1">
        <w:rPr>
          <w:rFonts w:ascii="Times New Roman" w:hAnsi="Times New Roman"/>
          <w:sz w:val="24"/>
          <w:szCs w:val="24"/>
          <w:lang w:val="en-US"/>
        </w:rPr>
        <w:t xml:space="preserve">suitable </w:t>
      </w:r>
      <w:r>
        <w:rPr>
          <w:rFonts w:ascii="Times New Roman" w:hAnsi="Times New Roman" w:hint="eastAsia"/>
          <w:sz w:val="24"/>
          <w:szCs w:val="24"/>
          <w:lang w:val="en-US"/>
        </w:rPr>
        <w:t>research approach for this study</w:t>
      </w:r>
      <w:r w:rsidRPr="002A66A1">
        <w:rPr>
          <w:rFonts w:ascii="Times New Roman" w:hAnsi="Times New Roman"/>
          <w:sz w:val="24"/>
          <w:szCs w:val="24"/>
          <w:lang w:val="en-US"/>
        </w:rPr>
        <w:t xml:space="preserve"> because </w:t>
      </w:r>
      <w:r w:rsidR="00C74226">
        <w:rPr>
          <w:rFonts w:ascii="Times New Roman" w:hAnsi="Times New Roman"/>
          <w:sz w:val="24"/>
          <w:szCs w:val="24"/>
          <w:lang w:val="en-US"/>
        </w:rPr>
        <w:t>it is</w:t>
      </w:r>
      <w:r w:rsidR="00712E8E">
        <w:rPr>
          <w:rFonts w:ascii="Times New Roman" w:hAnsi="Times New Roman"/>
          <w:sz w:val="24"/>
          <w:szCs w:val="24"/>
          <w:lang w:val="en-US"/>
        </w:rPr>
        <w:t xml:space="preserve"> one of</w:t>
      </w:r>
      <w:r w:rsidRPr="002A66A1">
        <w:rPr>
          <w:rFonts w:ascii="Times New Roman" w:hAnsi="Times New Roman"/>
          <w:sz w:val="24"/>
          <w:szCs w:val="24"/>
          <w:lang w:val="en-US"/>
        </w:rPr>
        <w:t xml:space="preserve"> </w:t>
      </w:r>
      <w:r w:rsidR="006147E4">
        <w:rPr>
          <w:rFonts w:ascii="Times New Roman" w:hAnsi="Times New Roman"/>
          <w:sz w:val="24"/>
          <w:szCs w:val="24"/>
          <w:lang w:val="en-US"/>
        </w:rPr>
        <w:t>the most</w:t>
      </w:r>
      <w:r w:rsidR="006147E4" w:rsidRPr="002A66A1">
        <w:rPr>
          <w:rFonts w:ascii="Times New Roman" w:hAnsi="Times New Roman"/>
          <w:sz w:val="24"/>
          <w:szCs w:val="24"/>
          <w:lang w:val="en-US"/>
        </w:rPr>
        <w:t xml:space="preserve"> </w:t>
      </w:r>
      <w:r w:rsidRPr="002A66A1">
        <w:rPr>
          <w:rFonts w:ascii="Times New Roman" w:hAnsi="Times New Roman"/>
          <w:sz w:val="24"/>
          <w:szCs w:val="24"/>
          <w:lang w:val="en-US"/>
        </w:rPr>
        <w:t xml:space="preserve">preferable </w:t>
      </w:r>
      <w:r w:rsidR="006147E4">
        <w:rPr>
          <w:rFonts w:ascii="Times New Roman" w:hAnsi="Times New Roman"/>
          <w:sz w:val="24"/>
          <w:szCs w:val="24"/>
          <w:lang w:val="en-US"/>
        </w:rPr>
        <w:t>mode</w:t>
      </w:r>
      <w:r w:rsidR="00712E8E">
        <w:rPr>
          <w:rFonts w:ascii="Times New Roman" w:hAnsi="Times New Roman"/>
          <w:sz w:val="24"/>
          <w:szCs w:val="24"/>
          <w:lang w:val="en-US"/>
        </w:rPr>
        <w:t>s</w:t>
      </w:r>
      <w:r w:rsidR="006147E4">
        <w:rPr>
          <w:rFonts w:ascii="Times New Roman" w:hAnsi="Times New Roman"/>
          <w:sz w:val="24"/>
          <w:szCs w:val="24"/>
          <w:lang w:val="en-US"/>
        </w:rPr>
        <w:t xml:space="preserve"> </w:t>
      </w:r>
      <w:r w:rsidRPr="002A66A1">
        <w:rPr>
          <w:rFonts w:ascii="Times New Roman" w:hAnsi="Times New Roman"/>
          <w:sz w:val="24"/>
          <w:szCs w:val="24"/>
          <w:lang w:val="en-US"/>
        </w:rPr>
        <w:t>when cross-culture and cross-border issues are involved</w:t>
      </w:r>
      <w:r w:rsidR="006147E4">
        <w:rPr>
          <w:rFonts w:ascii="Times New Roman" w:hAnsi="Times New Roman"/>
          <w:sz w:val="24"/>
          <w:szCs w:val="24"/>
          <w:lang w:val="en-US"/>
        </w:rPr>
        <w:t xml:space="preserve">; </w:t>
      </w:r>
      <w:r>
        <w:rPr>
          <w:rFonts w:ascii="Times New Roman" w:hAnsi="Times New Roman" w:hint="eastAsia"/>
          <w:sz w:val="24"/>
          <w:szCs w:val="24"/>
          <w:lang w:val="en-US"/>
        </w:rPr>
        <w:t xml:space="preserve">when </w:t>
      </w:r>
      <w:r>
        <w:rPr>
          <w:rFonts w:ascii="Times New Roman" w:hAnsi="Times New Roman"/>
          <w:sz w:val="24"/>
          <w:szCs w:val="24"/>
          <w:lang w:val="en-US"/>
        </w:rPr>
        <w:t>‘</w:t>
      </w:r>
      <w:r>
        <w:rPr>
          <w:rFonts w:ascii="Times New Roman" w:hAnsi="Times New Roman" w:hint="eastAsia"/>
          <w:sz w:val="24"/>
          <w:szCs w:val="24"/>
          <w:lang w:val="en-US"/>
        </w:rPr>
        <w:t>how</w:t>
      </w:r>
      <w:r>
        <w:rPr>
          <w:rFonts w:ascii="Times New Roman" w:hAnsi="Times New Roman"/>
          <w:sz w:val="24"/>
          <w:szCs w:val="24"/>
          <w:lang w:val="en-US"/>
        </w:rPr>
        <w:t>’</w:t>
      </w:r>
      <w:r>
        <w:rPr>
          <w:rFonts w:ascii="Times New Roman" w:hAnsi="Times New Roman" w:hint="eastAsia"/>
          <w:sz w:val="24"/>
          <w:szCs w:val="24"/>
          <w:lang w:val="en-US"/>
        </w:rPr>
        <w:t xml:space="preserve"> and </w:t>
      </w:r>
      <w:r>
        <w:rPr>
          <w:rFonts w:ascii="Times New Roman" w:hAnsi="Times New Roman"/>
          <w:sz w:val="24"/>
          <w:szCs w:val="24"/>
          <w:lang w:val="en-US"/>
        </w:rPr>
        <w:t>‘</w:t>
      </w:r>
      <w:r>
        <w:rPr>
          <w:rFonts w:ascii="Times New Roman" w:hAnsi="Times New Roman" w:hint="eastAsia"/>
          <w:sz w:val="24"/>
          <w:szCs w:val="24"/>
          <w:lang w:val="en-US"/>
        </w:rPr>
        <w:t>why</w:t>
      </w:r>
      <w:r>
        <w:rPr>
          <w:rFonts w:ascii="Times New Roman" w:hAnsi="Times New Roman"/>
          <w:sz w:val="24"/>
          <w:szCs w:val="24"/>
          <w:lang w:val="en-US"/>
        </w:rPr>
        <w:t>’</w:t>
      </w:r>
      <w:r>
        <w:rPr>
          <w:rFonts w:ascii="Times New Roman" w:hAnsi="Times New Roman" w:hint="eastAsia"/>
          <w:sz w:val="24"/>
          <w:szCs w:val="24"/>
          <w:lang w:val="en-US"/>
        </w:rPr>
        <w:t xml:space="preserve"> questions are posed</w:t>
      </w:r>
      <w:r w:rsidR="006147E4">
        <w:rPr>
          <w:rFonts w:ascii="Times New Roman" w:hAnsi="Times New Roman"/>
          <w:sz w:val="24"/>
          <w:szCs w:val="24"/>
          <w:lang w:val="en-US"/>
        </w:rPr>
        <w:t xml:space="preserve">; </w:t>
      </w:r>
      <w:r>
        <w:rPr>
          <w:rFonts w:ascii="Times New Roman" w:hAnsi="Times New Roman" w:hint="eastAsia"/>
          <w:sz w:val="24"/>
          <w:szCs w:val="24"/>
          <w:lang w:val="en-US"/>
        </w:rPr>
        <w:t xml:space="preserve">and when the research concentrates on a contemporary phenomenon within a real-life context </w:t>
      </w:r>
      <w:r w:rsidRPr="002A66A1">
        <w:rPr>
          <w:rFonts w:ascii="Times New Roman" w:hAnsi="Times New Roman"/>
          <w:sz w:val="24"/>
          <w:szCs w:val="24"/>
          <w:lang w:val="en-US"/>
        </w:rPr>
        <w:t xml:space="preserve">(Flick, 2009; Ghauri, 2004). </w:t>
      </w:r>
    </w:p>
    <w:p w14:paraId="03B27DEC" w14:textId="25053FF3" w:rsidR="006A48C2" w:rsidRDefault="001968E0" w:rsidP="00F05C51">
      <w:pPr>
        <w:spacing w:line="480" w:lineRule="auto"/>
        <w:ind w:firstLineChars="200" w:firstLine="480"/>
        <w:rPr>
          <w:rFonts w:ascii="Times New Roman" w:hAnsi="Times New Roman"/>
          <w:sz w:val="24"/>
          <w:szCs w:val="24"/>
          <w:lang w:val="en-US"/>
        </w:rPr>
      </w:pPr>
      <w:r>
        <w:rPr>
          <w:rFonts w:ascii="Times New Roman" w:hAnsi="Times New Roman"/>
          <w:sz w:val="24"/>
          <w:szCs w:val="24"/>
          <w:lang w:val="en-US"/>
        </w:rPr>
        <w:t xml:space="preserve">The empirical context of our study is Chinese firms’ outward M&amp;A in Europe. </w:t>
      </w:r>
      <w:r w:rsidR="006A48C2" w:rsidRPr="002A66A1" w:rsidDel="003A757A">
        <w:rPr>
          <w:rFonts w:ascii="Times New Roman" w:hAnsi="Times New Roman"/>
          <w:sz w:val="24"/>
          <w:szCs w:val="24"/>
          <w:lang w:val="en-US"/>
        </w:rPr>
        <w:t>As a representative emerging economy, China</w:t>
      </w:r>
      <w:r w:rsidR="006A48C2">
        <w:rPr>
          <w:rFonts w:ascii="Times New Roman" w:hAnsi="Times New Roman"/>
          <w:sz w:val="24"/>
          <w:szCs w:val="24"/>
          <w:lang w:val="en-US"/>
        </w:rPr>
        <w:t>’</w:t>
      </w:r>
      <w:r w:rsidR="006A48C2">
        <w:rPr>
          <w:rFonts w:ascii="Times New Roman" w:hAnsi="Times New Roman" w:hint="eastAsia"/>
          <w:sz w:val="24"/>
          <w:szCs w:val="24"/>
          <w:lang w:val="en-US"/>
        </w:rPr>
        <w:t>s total OFDI</w:t>
      </w:r>
      <w:r w:rsidR="006A48C2" w:rsidRPr="002A66A1" w:rsidDel="003A757A">
        <w:rPr>
          <w:rFonts w:ascii="Times New Roman" w:hAnsi="Times New Roman"/>
          <w:sz w:val="24"/>
          <w:szCs w:val="24"/>
          <w:lang w:val="en-US"/>
        </w:rPr>
        <w:t xml:space="preserve"> </w:t>
      </w:r>
      <w:r w:rsidR="006A48C2">
        <w:rPr>
          <w:rFonts w:ascii="Times New Roman" w:hAnsi="Times New Roman" w:hint="eastAsia"/>
          <w:sz w:val="24"/>
          <w:szCs w:val="24"/>
          <w:lang w:val="en-US"/>
        </w:rPr>
        <w:t>reached</w:t>
      </w:r>
      <w:r w:rsidR="006A48C2" w:rsidRPr="002A66A1" w:rsidDel="003A757A">
        <w:rPr>
          <w:rFonts w:ascii="Times New Roman" w:hAnsi="Times New Roman"/>
          <w:sz w:val="24"/>
          <w:szCs w:val="24"/>
          <w:lang w:val="en-US"/>
        </w:rPr>
        <w:t xml:space="preserve"> USD </w:t>
      </w:r>
      <w:r w:rsidR="006A48C2">
        <w:rPr>
          <w:rFonts w:ascii="Times New Roman" w:hAnsi="Times New Roman" w:hint="eastAsia"/>
          <w:sz w:val="24"/>
          <w:szCs w:val="24"/>
          <w:lang w:val="en-US"/>
        </w:rPr>
        <w:t>116</w:t>
      </w:r>
      <w:r w:rsidR="006A48C2" w:rsidRPr="002A66A1" w:rsidDel="003A757A">
        <w:rPr>
          <w:rFonts w:ascii="Times New Roman" w:hAnsi="Times New Roman"/>
          <w:sz w:val="24"/>
          <w:szCs w:val="24"/>
          <w:lang w:val="en-US"/>
        </w:rPr>
        <w:t xml:space="preserve"> billion in </w:t>
      </w:r>
      <w:r w:rsidR="006A48C2">
        <w:rPr>
          <w:rFonts w:ascii="Times New Roman" w:hAnsi="Times New Roman" w:hint="eastAsia"/>
          <w:sz w:val="24"/>
          <w:szCs w:val="24"/>
          <w:lang w:val="en-US"/>
        </w:rPr>
        <w:t>2014</w:t>
      </w:r>
      <w:r w:rsidR="006A48C2" w:rsidRPr="002A66A1" w:rsidDel="003A757A">
        <w:rPr>
          <w:rFonts w:ascii="Times New Roman" w:hAnsi="Times New Roman"/>
          <w:sz w:val="24"/>
          <w:szCs w:val="24"/>
          <w:lang w:val="en-US"/>
        </w:rPr>
        <w:t>, making it the third largest OFDI source country globally</w:t>
      </w:r>
      <w:r w:rsidR="006A48C2" w:rsidDel="003A757A">
        <w:rPr>
          <w:rFonts w:ascii="Times New Roman" w:hAnsi="Times New Roman" w:hint="eastAsia"/>
          <w:sz w:val="24"/>
          <w:szCs w:val="24"/>
          <w:lang w:val="en-US"/>
        </w:rPr>
        <w:t xml:space="preserve"> (</w:t>
      </w:r>
      <w:bookmarkStart w:id="23" w:name="OLE_LINK63"/>
      <w:r w:rsidR="006A48C2" w:rsidRPr="00FC1C0D">
        <w:rPr>
          <w:rFonts w:ascii="Times New Roman" w:hAnsi="Times New Roman"/>
          <w:sz w:val="24"/>
          <w:szCs w:val="24"/>
          <w:lang w:val="en-US"/>
        </w:rPr>
        <w:t>UNCTAD</w:t>
      </w:r>
      <w:bookmarkEnd w:id="23"/>
      <w:r w:rsidR="006A48C2" w:rsidRPr="00FC1C0D">
        <w:rPr>
          <w:rFonts w:ascii="Times New Roman" w:hAnsi="Times New Roman"/>
          <w:sz w:val="24"/>
          <w:szCs w:val="24"/>
          <w:lang w:val="en-US"/>
        </w:rPr>
        <w:t>, 201</w:t>
      </w:r>
      <w:r w:rsidR="006A48C2">
        <w:rPr>
          <w:rFonts w:ascii="Times New Roman" w:hAnsi="Times New Roman" w:hint="eastAsia"/>
          <w:sz w:val="24"/>
          <w:szCs w:val="24"/>
          <w:lang w:val="en-US"/>
        </w:rPr>
        <w:t>5</w:t>
      </w:r>
      <w:r w:rsidR="006A48C2" w:rsidDel="003A757A">
        <w:rPr>
          <w:rFonts w:ascii="Times New Roman" w:hAnsi="Times New Roman" w:hint="eastAsia"/>
          <w:sz w:val="24"/>
          <w:szCs w:val="24"/>
          <w:lang w:val="en-US"/>
        </w:rPr>
        <w:t>)</w:t>
      </w:r>
      <w:r w:rsidR="006A48C2" w:rsidRPr="002A66A1" w:rsidDel="003A757A">
        <w:rPr>
          <w:rFonts w:ascii="Times New Roman" w:hAnsi="Times New Roman"/>
          <w:sz w:val="24"/>
          <w:szCs w:val="24"/>
          <w:lang w:val="en-US"/>
        </w:rPr>
        <w:t xml:space="preserve">. Outward </w:t>
      </w:r>
      <w:r w:rsidR="00DD318B">
        <w:rPr>
          <w:rFonts w:ascii="Times New Roman" w:hAnsi="Times New Roman"/>
          <w:sz w:val="24"/>
          <w:szCs w:val="24"/>
          <w:lang w:val="en-US"/>
        </w:rPr>
        <w:t>M&amp;A</w:t>
      </w:r>
      <w:r w:rsidR="006A48C2">
        <w:rPr>
          <w:rFonts w:ascii="Times New Roman" w:hAnsi="Times New Roman" w:hint="eastAsia"/>
          <w:sz w:val="24"/>
          <w:szCs w:val="24"/>
          <w:lang w:val="en-US"/>
        </w:rPr>
        <w:t xml:space="preserve"> </w:t>
      </w:r>
      <w:r w:rsidR="00A84BA3">
        <w:rPr>
          <w:rFonts w:ascii="Times New Roman" w:hAnsi="Times New Roman"/>
          <w:sz w:val="24"/>
          <w:szCs w:val="24"/>
          <w:lang w:val="en-US"/>
        </w:rPr>
        <w:t>i</w:t>
      </w:r>
      <w:r w:rsidR="00A25112">
        <w:rPr>
          <w:rFonts w:ascii="Times New Roman" w:hAnsi="Times New Roman"/>
          <w:sz w:val="24"/>
          <w:szCs w:val="24"/>
          <w:lang w:val="en-US"/>
        </w:rPr>
        <w:t xml:space="preserve">s the dominant global market entry mode for Chinese firms (Deng, 2012; Tan &amp; Ai, 2010), </w:t>
      </w:r>
      <w:r w:rsidR="006147E4">
        <w:rPr>
          <w:rFonts w:ascii="Times New Roman" w:hAnsi="Times New Roman"/>
          <w:sz w:val="24"/>
          <w:szCs w:val="24"/>
          <w:lang w:val="en-US"/>
        </w:rPr>
        <w:t xml:space="preserve">comprising </w:t>
      </w:r>
      <w:r w:rsidR="00A25112">
        <w:rPr>
          <w:rFonts w:ascii="Times New Roman" w:hAnsi="Times New Roman"/>
          <w:sz w:val="24"/>
          <w:szCs w:val="24"/>
          <w:lang w:val="en-US"/>
        </w:rPr>
        <w:t xml:space="preserve">half of the total Chinese OFDI (MOFCOM, 2015). </w:t>
      </w:r>
      <w:r w:rsidR="006A48C2" w:rsidRPr="002A66A1" w:rsidDel="003A757A">
        <w:rPr>
          <w:rFonts w:ascii="Times New Roman" w:hAnsi="Times New Roman"/>
          <w:sz w:val="24"/>
          <w:szCs w:val="24"/>
          <w:lang w:val="en-US"/>
        </w:rPr>
        <w:t xml:space="preserve">Thus, China is deemed to be an interesting setting for </w:t>
      </w:r>
      <w:r w:rsidR="006147E4">
        <w:rPr>
          <w:rFonts w:ascii="Times New Roman" w:hAnsi="Times New Roman"/>
          <w:sz w:val="24"/>
          <w:szCs w:val="24"/>
          <w:lang w:val="en-US"/>
        </w:rPr>
        <w:t>exploring</w:t>
      </w:r>
      <w:r w:rsidR="006A48C2" w:rsidRPr="002A66A1" w:rsidDel="003A757A">
        <w:rPr>
          <w:rFonts w:ascii="Times New Roman" w:hAnsi="Times New Roman"/>
          <w:sz w:val="24"/>
          <w:szCs w:val="24"/>
          <w:lang w:val="en-US"/>
        </w:rPr>
        <w:t xml:space="preserve"> </w:t>
      </w:r>
      <w:r w:rsidR="006A48C2" w:rsidRPr="002A66A1">
        <w:rPr>
          <w:rFonts w:ascii="Times New Roman" w:hAnsi="Times New Roman"/>
          <w:sz w:val="24"/>
          <w:szCs w:val="24"/>
          <w:lang w:val="en-US"/>
        </w:rPr>
        <w:t xml:space="preserve">the </w:t>
      </w:r>
      <w:r w:rsidR="006A48C2" w:rsidRPr="002A66A1" w:rsidDel="003A757A">
        <w:rPr>
          <w:rFonts w:ascii="Times New Roman" w:hAnsi="Times New Roman"/>
          <w:sz w:val="24"/>
          <w:szCs w:val="24"/>
          <w:lang w:val="en-US"/>
        </w:rPr>
        <w:t>characteristics of the intra-firm knowledge transfer by</w:t>
      </w:r>
      <w:r w:rsidR="006A48C2">
        <w:rPr>
          <w:rFonts w:ascii="Times New Roman" w:hAnsi="Times New Roman" w:hint="eastAsia"/>
          <w:sz w:val="24"/>
          <w:szCs w:val="24"/>
          <w:lang w:val="en-US"/>
        </w:rPr>
        <w:t xml:space="preserve"> </w:t>
      </w:r>
      <w:r w:rsidR="006A48C2" w:rsidRPr="002A66A1" w:rsidDel="003A757A">
        <w:rPr>
          <w:rFonts w:ascii="Times New Roman" w:hAnsi="Times New Roman"/>
          <w:sz w:val="24"/>
          <w:szCs w:val="24"/>
          <w:lang w:val="en-US"/>
        </w:rPr>
        <w:t xml:space="preserve">EMNCs in international </w:t>
      </w:r>
      <w:r w:rsidR="00DD318B">
        <w:rPr>
          <w:rFonts w:ascii="Times New Roman" w:hAnsi="Times New Roman"/>
          <w:sz w:val="24"/>
          <w:szCs w:val="24"/>
          <w:lang w:val="en-US"/>
        </w:rPr>
        <w:t>M&amp;A</w:t>
      </w:r>
      <w:r w:rsidR="006A48C2" w:rsidRPr="002A66A1" w:rsidDel="003A757A">
        <w:rPr>
          <w:rFonts w:ascii="Times New Roman" w:hAnsi="Times New Roman"/>
          <w:sz w:val="24"/>
          <w:szCs w:val="24"/>
          <w:lang w:val="en-US"/>
        </w:rPr>
        <w:t>.</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We cho</w:t>
      </w:r>
      <w:r w:rsidR="006A48C2">
        <w:rPr>
          <w:rFonts w:ascii="Times New Roman" w:hAnsi="Times New Roman"/>
          <w:sz w:val="24"/>
          <w:szCs w:val="24"/>
          <w:lang w:val="en-US"/>
        </w:rPr>
        <w:t>se</w:t>
      </w:r>
      <w:r w:rsidR="006A48C2" w:rsidRPr="002A66A1">
        <w:rPr>
          <w:rFonts w:ascii="Times New Roman" w:hAnsi="Times New Roman"/>
          <w:sz w:val="24"/>
          <w:szCs w:val="24"/>
          <w:lang w:val="en-US"/>
        </w:rPr>
        <w:t xml:space="preserve"> cases from the manufacturing sector </w:t>
      </w:r>
      <w:r w:rsidR="006147E4">
        <w:rPr>
          <w:rFonts w:ascii="Times New Roman" w:hAnsi="Times New Roman"/>
          <w:sz w:val="24"/>
          <w:szCs w:val="24"/>
          <w:lang w:val="en-US"/>
        </w:rPr>
        <w:t xml:space="preserve">in order </w:t>
      </w:r>
      <w:r w:rsidR="006A48C2" w:rsidRPr="002A66A1">
        <w:rPr>
          <w:rFonts w:ascii="Times New Roman" w:hAnsi="Times New Roman"/>
          <w:sz w:val="24"/>
          <w:szCs w:val="24"/>
          <w:lang w:val="en-US"/>
        </w:rPr>
        <w:t xml:space="preserve">to reduce any extraneous variation in the </w:t>
      </w:r>
      <w:r w:rsidR="006A48C2" w:rsidRPr="002A66A1">
        <w:rPr>
          <w:rFonts w:ascii="Times New Roman" w:hAnsi="Times New Roman"/>
          <w:sz w:val="24"/>
          <w:szCs w:val="24"/>
          <w:lang w:val="en-US"/>
        </w:rPr>
        <w:lastRenderedPageBreak/>
        <w:t xml:space="preserve">research (Eisenhardt, 1989). Manufacturing has long been at the core of China’s economy in terms of its </w:t>
      </w:r>
      <w:r w:rsidR="006A48C2">
        <w:rPr>
          <w:rFonts w:ascii="Times New Roman" w:hAnsi="Times New Roman"/>
          <w:sz w:val="24"/>
          <w:szCs w:val="24"/>
          <w:lang w:val="en-US"/>
        </w:rPr>
        <w:t xml:space="preserve">key role in China’s </w:t>
      </w:r>
      <w:r w:rsidR="006A48C2" w:rsidRPr="002A66A1">
        <w:rPr>
          <w:rFonts w:ascii="Times New Roman" w:hAnsi="Times New Roman"/>
          <w:sz w:val="24"/>
          <w:szCs w:val="24"/>
          <w:lang w:val="en-US"/>
        </w:rPr>
        <w:t xml:space="preserve">GDP and annual growth rate, and underpins the drive of Chinese firms’ </w:t>
      </w:r>
      <w:r w:rsidR="006A48C2" w:rsidRPr="00D138CC">
        <w:rPr>
          <w:rFonts w:ascii="Times New Roman" w:hAnsi="Times New Roman"/>
          <w:sz w:val="24"/>
          <w:szCs w:val="24"/>
          <w:lang w:val="en-US"/>
        </w:rPr>
        <w:t>internationali</w:t>
      </w:r>
      <w:r w:rsidR="006147E4">
        <w:rPr>
          <w:rFonts w:ascii="Times New Roman" w:hAnsi="Times New Roman"/>
          <w:sz w:val="24"/>
          <w:szCs w:val="24"/>
          <w:lang w:val="en-US"/>
        </w:rPr>
        <w:t>s</w:t>
      </w:r>
      <w:r w:rsidR="006A48C2" w:rsidRPr="00D138CC">
        <w:rPr>
          <w:rFonts w:ascii="Times New Roman" w:hAnsi="Times New Roman"/>
          <w:sz w:val="24"/>
          <w:szCs w:val="24"/>
          <w:lang w:val="en-US"/>
        </w:rPr>
        <w:t>ation</w:t>
      </w:r>
      <w:r w:rsidR="006A48C2" w:rsidRPr="002A66A1">
        <w:rPr>
          <w:rFonts w:ascii="Times New Roman" w:hAnsi="Times New Roman"/>
          <w:sz w:val="24"/>
          <w:szCs w:val="24"/>
          <w:lang w:val="en-US"/>
        </w:rPr>
        <w:t xml:space="preserve"> through </w:t>
      </w:r>
      <w:r w:rsidR="00DD318B">
        <w:rPr>
          <w:rFonts w:ascii="Times New Roman" w:hAnsi="Times New Roman"/>
          <w:sz w:val="24"/>
          <w:szCs w:val="24"/>
          <w:lang w:val="en-US"/>
        </w:rPr>
        <w:t>M&amp;A</w:t>
      </w:r>
      <w:r w:rsidR="006A48C2" w:rsidRPr="002A66A1">
        <w:rPr>
          <w:rFonts w:ascii="Times New Roman" w:hAnsi="Times New Roman"/>
          <w:sz w:val="24"/>
          <w:szCs w:val="24"/>
          <w:lang w:val="en-US"/>
        </w:rPr>
        <w:t xml:space="preserve"> (Deng, 2009). </w:t>
      </w:r>
    </w:p>
    <w:p w14:paraId="71957CE8" w14:textId="204B7658" w:rsidR="006A48C2" w:rsidRPr="00D138CC" w:rsidRDefault="006A48C2" w:rsidP="00F05C51">
      <w:pPr>
        <w:spacing w:line="480" w:lineRule="auto"/>
        <w:ind w:firstLineChars="200" w:firstLine="480"/>
        <w:jc w:val="left"/>
        <w:rPr>
          <w:rFonts w:ascii="Times New Roman" w:hAnsi="Times New Roman"/>
          <w:sz w:val="24"/>
          <w:szCs w:val="24"/>
          <w:lang w:val="en-US"/>
        </w:rPr>
      </w:pPr>
      <w:r>
        <w:rPr>
          <w:rFonts w:ascii="Times New Roman" w:hAnsi="Times New Roman" w:hint="eastAsia"/>
          <w:sz w:val="24"/>
          <w:szCs w:val="24"/>
          <w:lang w:val="en-US"/>
        </w:rPr>
        <w:t>The selection of cases for the research project was guided by theoretical sampling logic, which can guide the study in the direction best fitted to further the understanding of the research question (</w:t>
      </w:r>
      <w:r w:rsidRPr="002A66A1">
        <w:rPr>
          <w:rFonts w:ascii="Times New Roman" w:hAnsi="Times New Roman"/>
          <w:sz w:val="24"/>
          <w:szCs w:val="24"/>
          <w:lang w:val="en-US"/>
        </w:rPr>
        <w:t>Eisenhardt, 1989; Yin, 2002</w:t>
      </w:r>
      <w:r>
        <w:rPr>
          <w:rFonts w:ascii="Times New Roman" w:hAnsi="Times New Roman" w:hint="eastAsia"/>
          <w:sz w:val="24"/>
          <w:szCs w:val="24"/>
          <w:lang w:val="en-US"/>
        </w:rPr>
        <w:t>). Acquisitions</w:t>
      </w:r>
      <w:r w:rsidRPr="002A66A1">
        <w:rPr>
          <w:rFonts w:ascii="Times New Roman" w:hAnsi="Times New Roman"/>
          <w:sz w:val="24"/>
          <w:szCs w:val="24"/>
          <w:lang w:val="en-US"/>
        </w:rPr>
        <w:t xml:space="preserve"> were chosen based on </w:t>
      </w:r>
      <w:r w:rsidR="0062122D">
        <w:rPr>
          <w:rFonts w:ascii="Times New Roman" w:hAnsi="Times New Roman"/>
          <w:sz w:val="24"/>
          <w:szCs w:val="24"/>
          <w:lang w:val="en-US"/>
        </w:rPr>
        <w:t xml:space="preserve">the </w:t>
      </w:r>
      <w:r w:rsidRPr="002A66A1">
        <w:rPr>
          <w:rFonts w:ascii="Times New Roman" w:hAnsi="Times New Roman"/>
          <w:sz w:val="24"/>
          <w:szCs w:val="24"/>
          <w:lang w:val="en-US"/>
        </w:rPr>
        <w:t xml:space="preserve">following criteria: </w:t>
      </w:r>
      <w:r>
        <w:rPr>
          <w:rFonts w:ascii="Times New Roman" w:hAnsi="Times New Roman"/>
          <w:sz w:val="24"/>
          <w:szCs w:val="24"/>
          <w:lang w:val="en-US"/>
        </w:rPr>
        <w:t>f</w:t>
      </w:r>
      <w:r w:rsidRPr="002A66A1">
        <w:rPr>
          <w:rFonts w:ascii="Times New Roman" w:hAnsi="Times New Roman"/>
          <w:sz w:val="24"/>
          <w:szCs w:val="24"/>
          <w:lang w:val="en-US"/>
        </w:rPr>
        <w:t xml:space="preserve">irst, </w:t>
      </w:r>
      <w:r w:rsidR="00087BE7">
        <w:rPr>
          <w:rFonts w:ascii="Times New Roman" w:hAnsi="Times New Roman"/>
          <w:sz w:val="24"/>
          <w:szCs w:val="24"/>
          <w:lang w:val="en-US"/>
        </w:rPr>
        <w:t>they</w:t>
      </w:r>
      <w:r>
        <w:rPr>
          <w:rFonts w:ascii="Times New Roman" w:hAnsi="Times New Roman"/>
          <w:sz w:val="24"/>
          <w:szCs w:val="24"/>
          <w:lang w:val="en-US"/>
        </w:rPr>
        <w:t xml:space="preserve"> </w:t>
      </w:r>
      <w:r w:rsidR="0062122D">
        <w:rPr>
          <w:rFonts w:ascii="Times New Roman" w:hAnsi="Times New Roman"/>
          <w:sz w:val="24"/>
          <w:szCs w:val="24"/>
          <w:lang w:val="en-US"/>
        </w:rPr>
        <w:t>had to be</w:t>
      </w:r>
      <w:r w:rsidR="00087BE7">
        <w:rPr>
          <w:rFonts w:ascii="Times New Roman" w:hAnsi="Times New Roman"/>
          <w:sz w:val="24"/>
          <w:szCs w:val="24"/>
          <w:lang w:val="en-US"/>
        </w:rPr>
        <w:t xml:space="preserve"> </w:t>
      </w:r>
      <w:r w:rsidRPr="002A66A1">
        <w:rPr>
          <w:rFonts w:ascii="Times New Roman" w:hAnsi="Times New Roman"/>
          <w:sz w:val="24"/>
          <w:szCs w:val="24"/>
          <w:lang w:val="en-US"/>
        </w:rPr>
        <w:t xml:space="preserve">firms </w:t>
      </w:r>
      <w:r>
        <w:rPr>
          <w:rFonts w:ascii="Times New Roman" w:hAnsi="Times New Roman"/>
          <w:sz w:val="24"/>
          <w:szCs w:val="24"/>
          <w:lang w:val="en-US"/>
        </w:rPr>
        <w:t xml:space="preserve">that </w:t>
      </w:r>
      <w:r w:rsidRPr="002A66A1">
        <w:rPr>
          <w:rFonts w:ascii="Times New Roman" w:hAnsi="Times New Roman"/>
          <w:sz w:val="24"/>
          <w:szCs w:val="24"/>
          <w:lang w:val="en-US"/>
        </w:rPr>
        <w:t xml:space="preserve">considered seeking strategic resources and knowledge as one of the main motivations behind their </w:t>
      </w:r>
      <w:r w:rsidR="00DD318B">
        <w:rPr>
          <w:rFonts w:ascii="Times New Roman" w:hAnsi="Times New Roman"/>
          <w:sz w:val="24"/>
          <w:szCs w:val="24"/>
          <w:lang w:val="en-US"/>
        </w:rPr>
        <w:t>M&amp;A</w:t>
      </w:r>
      <w:r w:rsidRPr="002A66A1">
        <w:rPr>
          <w:rFonts w:ascii="Times New Roman" w:hAnsi="Times New Roman"/>
          <w:sz w:val="24"/>
          <w:szCs w:val="24"/>
          <w:lang w:val="en-US"/>
        </w:rPr>
        <w:t xml:space="preserve">. Second, all the acquiring firms selected were high-profile and </w:t>
      </w:r>
      <w:r>
        <w:rPr>
          <w:rFonts w:ascii="Times New Roman" w:hAnsi="Times New Roman"/>
          <w:sz w:val="24"/>
          <w:szCs w:val="24"/>
          <w:lang w:val="en-US"/>
        </w:rPr>
        <w:t xml:space="preserve">among the </w:t>
      </w:r>
      <w:r w:rsidRPr="002A66A1">
        <w:rPr>
          <w:rFonts w:ascii="Times New Roman" w:hAnsi="Times New Roman"/>
          <w:sz w:val="24"/>
          <w:szCs w:val="24"/>
          <w:lang w:val="en-US"/>
        </w:rPr>
        <w:t xml:space="preserve">leading firms in their respective industries, which can effectively avoid the pitfall of conducting </w:t>
      </w:r>
      <w:r w:rsidR="00DD318B">
        <w:rPr>
          <w:rFonts w:ascii="Times New Roman" w:hAnsi="Times New Roman"/>
          <w:sz w:val="24"/>
          <w:szCs w:val="24"/>
          <w:lang w:val="en-US"/>
        </w:rPr>
        <w:t>M&amp;A</w:t>
      </w:r>
      <w:r w:rsidRPr="002A66A1">
        <w:rPr>
          <w:rFonts w:ascii="Times New Roman" w:hAnsi="Times New Roman"/>
          <w:sz w:val="24"/>
          <w:szCs w:val="24"/>
          <w:lang w:val="en-US"/>
        </w:rPr>
        <w:t xml:space="preserve"> for opportunistic reasons (Rui</w:t>
      </w:r>
      <w:r>
        <w:rPr>
          <w:rFonts w:ascii="Times New Roman" w:hAnsi="Times New Roman" w:hint="eastAsia"/>
          <w:sz w:val="24"/>
          <w:szCs w:val="24"/>
          <w:lang w:val="en-US"/>
        </w:rPr>
        <w:t xml:space="preserve"> </w:t>
      </w:r>
      <w:r w:rsidR="00D2066E">
        <w:rPr>
          <w:rFonts w:ascii="Times New Roman" w:hAnsi="Times New Roman"/>
          <w:sz w:val="24"/>
          <w:szCs w:val="24"/>
          <w:lang w:val="en-US"/>
        </w:rPr>
        <w:t>&amp;</w:t>
      </w:r>
      <w:r w:rsidRPr="002A66A1">
        <w:rPr>
          <w:rFonts w:ascii="Times New Roman" w:hAnsi="Times New Roman"/>
          <w:sz w:val="24"/>
          <w:szCs w:val="24"/>
          <w:lang w:val="en-US"/>
        </w:rPr>
        <w:t xml:space="preserve"> Yip, 2008). Third, the acquired firms were from developed countries in the E</w:t>
      </w:r>
      <w:r>
        <w:rPr>
          <w:rFonts w:ascii="Times New Roman" w:hAnsi="Times New Roman"/>
          <w:sz w:val="24"/>
          <w:szCs w:val="24"/>
          <w:lang w:val="en-US"/>
        </w:rPr>
        <w:t xml:space="preserve">uropean </w:t>
      </w:r>
      <w:r w:rsidRPr="002A66A1">
        <w:rPr>
          <w:rFonts w:ascii="Times New Roman" w:hAnsi="Times New Roman"/>
          <w:sz w:val="24"/>
          <w:szCs w:val="24"/>
          <w:lang w:val="en-US"/>
        </w:rPr>
        <w:t>U</w:t>
      </w:r>
      <w:r>
        <w:rPr>
          <w:rFonts w:ascii="Times New Roman" w:hAnsi="Times New Roman"/>
          <w:sz w:val="24"/>
          <w:szCs w:val="24"/>
          <w:lang w:val="en-US"/>
        </w:rPr>
        <w:t>nion (EU)</w:t>
      </w:r>
      <w:r w:rsidR="00CF26DE">
        <w:rPr>
          <w:rFonts w:ascii="Times New Roman" w:hAnsi="Times New Roman"/>
          <w:sz w:val="24"/>
          <w:szCs w:val="24"/>
          <w:lang w:val="en-US"/>
        </w:rPr>
        <w:t xml:space="preserve"> in order to </w:t>
      </w:r>
      <w:r>
        <w:rPr>
          <w:rFonts w:ascii="Times New Roman" w:hAnsi="Times New Roman"/>
          <w:sz w:val="24"/>
          <w:szCs w:val="24"/>
          <w:lang w:val="en-US"/>
        </w:rPr>
        <w:t>limit</w:t>
      </w:r>
      <w:r w:rsidRPr="002A66A1">
        <w:rPr>
          <w:rFonts w:ascii="Times New Roman" w:hAnsi="Times New Roman"/>
          <w:sz w:val="24"/>
          <w:szCs w:val="24"/>
          <w:lang w:val="en-US"/>
        </w:rPr>
        <w:t xml:space="preserve"> </w:t>
      </w:r>
      <w:r>
        <w:rPr>
          <w:rFonts w:ascii="Times New Roman" w:hAnsi="Times New Roman"/>
          <w:sz w:val="24"/>
          <w:szCs w:val="24"/>
          <w:lang w:val="en-US"/>
        </w:rPr>
        <w:t>difference</w:t>
      </w:r>
      <w:r w:rsidRPr="002A66A1">
        <w:rPr>
          <w:rFonts w:ascii="Times New Roman" w:hAnsi="Times New Roman"/>
          <w:sz w:val="24"/>
          <w:szCs w:val="24"/>
          <w:lang w:val="en-US"/>
        </w:rPr>
        <w:t>s in the cultural dimension</w:t>
      </w:r>
      <w:r w:rsidRPr="002A66A1">
        <w:rPr>
          <w:rStyle w:val="a9"/>
          <w:sz w:val="24"/>
          <w:szCs w:val="24"/>
          <w:lang w:val="en-US"/>
        </w:rPr>
        <w:footnoteReference w:id="3"/>
      </w:r>
      <w:r w:rsidRPr="002A66A1">
        <w:rPr>
          <w:rFonts w:ascii="Times New Roman" w:hAnsi="Times New Roman"/>
          <w:sz w:val="24"/>
          <w:szCs w:val="24"/>
          <w:lang w:val="en-US"/>
        </w:rPr>
        <w:t xml:space="preserve"> and formal institutional elements.</w:t>
      </w:r>
      <w:r>
        <w:rPr>
          <w:rFonts w:ascii="Times New Roman" w:hAnsi="Times New Roman" w:hint="eastAsia"/>
          <w:sz w:val="24"/>
          <w:szCs w:val="24"/>
          <w:lang w:val="en-US"/>
        </w:rPr>
        <w:t xml:space="preserve"> Another rationale for choosing </w:t>
      </w:r>
      <w:r w:rsidR="00CF26DE">
        <w:rPr>
          <w:rFonts w:ascii="Times New Roman" w:hAnsi="Times New Roman"/>
          <w:sz w:val="24"/>
          <w:szCs w:val="24"/>
          <w:lang w:val="en-US"/>
        </w:rPr>
        <w:t xml:space="preserve">the </w:t>
      </w:r>
      <w:r>
        <w:rPr>
          <w:rFonts w:ascii="Times New Roman" w:hAnsi="Times New Roman" w:hint="eastAsia"/>
          <w:sz w:val="24"/>
          <w:szCs w:val="24"/>
          <w:lang w:val="en-US"/>
        </w:rPr>
        <w:t xml:space="preserve">EU </w:t>
      </w:r>
      <w:r w:rsidR="00CF26DE">
        <w:rPr>
          <w:rFonts w:ascii="Times New Roman" w:hAnsi="Times New Roman"/>
          <w:sz w:val="24"/>
          <w:szCs w:val="24"/>
          <w:lang w:val="en-US"/>
        </w:rPr>
        <w:t>from amongst</w:t>
      </w:r>
      <w:r>
        <w:rPr>
          <w:rFonts w:ascii="Times New Roman" w:hAnsi="Times New Roman" w:hint="eastAsia"/>
          <w:sz w:val="24"/>
          <w:szCs w:val="24"/>
          <w:lang w:val="en-US"/>
        </w:rPr>
        <w:t xml:space="preserve"> other developed countries and regions is that it has become the main subject of Chinese MNC</w:t>
      </w:r>
      <w:r>
        <w:rPr>
          <w:rFonts w:ascii="Times New Roman" w:hAnsi="Times New Roman"/>
          <w:sz w:val="24"/>
          <w:szCs w:val="24"/>
          <w:lang w:val="en-US"/>
        </w:rPr>
        <w:t>s’</w:t>
      </w:r>
      <w:r>
        <w:rPr>
          <w:rFonts w:ascii="Times New Roman" w:hAnsi="Times New Roman" w:hint="eastAsia"/>
          <w:sz w:val="24"/>
          <w:szCs w:val="24"/>
          <w:lang w:val="en-US"/>
        </w:rPr>
        <w:t xml:space="preserve"> international </w:t>
      </w:r>
      <w:r w:rsidR="00DD318B">
        <w:rPr>
          <w:rFonts w:ascii="Times New Roman" w:hAnsi="Times New Roman" w:hint="eastAsia"/>
          <w:sz w:val="24"/>
          <w:szCs w:val="24"/>
          <w:lang w:val="en-US"/>
        </w:rPr>
        <w:t>M&amp;A</w:t>
      </w:r>
      <w:r>
        <w:rPr>
          <w:rFonts w:ascii="Times New Roman" w:hAnsi="Times New Roman" w:hint="eastAsia"/>
          <w:sz w:val="24"/>
          <w:szCs w:val="24"/>
          <w:lang w:val="en-US"/>
        </w:rPr>
        <w:t xml:space="preserve">s in recent years (Clegg </w:t>
      </w:r>
      <w:r w:rsidR="00D2066E">
        <w:rPr>
          <w:rFonts w:ascii="Times New Roman" w:hAnsi="Times New Roman"/>
          <w:sz w:val="24"/>
          <w:szCs w:val="24"/>
          <w:lang w:val="en-US"/>
        </w:rPr>
        <w:t>&amp;</w:t>
      </w:r>
      <w:r>
        <w:rPr>
          <w:rFonts w:ascii="Times New Roman" w:hAnsi="Times New Roman" w:hint="eastAsia"/>
          <w:sz w:val="24"/>
          <w:szCs w:val="24"/>
          <w:lang w:val="en-US"/>
        </w:rPr>
        <w:t xml:space="preserve"> Voss, 2014). </w:t>
      </w:r>
      <w:r w:rsidRPr="002A66A1">
        <w:rPr>
          <w:rFonts w:ascii="Times New Roman" w:hAnsi="Times New Roman"/>
          <w:sz w:val="24"/>
          <w:szCs w:val="24"/>
          <w:lang w:val="en-US"/>
        </w:rPr>
        <w:t xml:space="preserve">Fourth, all three cases completed their </w:t>
      </w:r>
      <w:r w:rsidR="00DD318B">
        <w:rPr>
          <w:rFonts w:ascii="Times New Roman" w:hAnsi="Times New Roman"/>
          <w:sz w:val="24"/>
          <w:szCs w:val="24"/>
          <w:lang w:val="en-US"/>
        </w:rPr>
        <w:t>M&amp;A</w:t>
      </w:r>
      <w:r w:rsidRPr="002A66A1">
        <w:rPr>
          <w:rFonts w:ascii="Times New Roman" w:hAnsi="Times New Roman"/>
          <w:sz w:val="24"/>
          <w:szCs w:val="24"/>
          <w:lang w:val="en-US"/>
        </w:rPr>
        <w:t xml:space="preserve"> deals at least one year before the first interview data collection</w:t>
      </w:r>
      <w:r>
        <w:rPr>
          <w:rFonts w:ascii="Times New Roman" w:hAnsi="Times New Roman"/>
          <w:sz w:val="24"/>
          <w:szCs w:val="24"/>
          <w:lang w:val="en-US"/>
        </w:rPr>
        <w:t>. T</w:t>
      </w:r>
      <w:r w:rsidRPr="002A66A1">
        <w:rPr>
          <w:rFonts w:ascii="Times New Roman" w:hAnsi="Times New Roman"/>
          <w:sz w:val="24"/>
          <w:szCs w:val="24"/>
          <w:lang w:val="en-US"/>
        </w:rPr>
        <w:t xml:space="preserve">his criterion was set to allow sufficient time for the implementation of the post-acquisition knowledge transfer strategies. </w:t>
      </w:r>
      <w:r>
        <w:rPr>
          <w:rFonts w:ascii="Times New Roman" w:hAnsi="Times New Roman" w:hint="eastAsia"/>
          <w:sz w:val="24"/>
          <w:szCs w:val="24"/>
          <w:lang w:val="en-US"/>
        </w:rPr>
        <w:t>Potential cases were manually identified</w:t>
      </w:r>
      <w:r w:rsidR="00CF26DE">
        <w:rPr>
          <w:rFonts w:ascii="Times New Roman" w:hAnsi="Times New Roman"/>
          <w:sz w:val="24"/>
          <w:szCs w:val="24"/>
          <w:lang w:val="en-US"/>
        </w:rPr>
        <w:t>,</w:t>
      </w:r>
      <w:r>
        <w:rPr>
          <w:rFonts w:ascii="Times New Roman" w:hAnsi="Times New Roman" w:hint="eastAsia"/>
          <w:sz w:val="24"/>
          <w:szCs w:val="24"/>
          <w:lang w:val="en-US"/>
        </w:rPr>
        <w:t xml:space="preserve"> as there is no existing database on Chinese MNCs</w:t>
      </w:r>
      <w:r>
        <w:rPr>
          <w:rFonts w:ascii="Times New Roman" w:hAnsi="Times New Roman"/>
          <w:sz w:val="24"/>
          <w:szCs w:val="24"/>
          <w:lang w:val="en-US"/>
        </w:rPr>
        <w:t>’</w:t>
      </w:r>
      <w:r>
        <w:rPr>
          <w:rFonts w:ascii="Times New Roman" w:hAnsi="Times New Roman" w:hint="eastAsia"/>
          <w:sz w:val="24"/>
          <w:szCs w:val="24"/>
          <w:lang w:val="en-US"/>
        </w:rPr>
        <w:t xml:space="preserve"> outward </w:t>
      </w:r>
      <w:r w:rsidR="00DD318B">
        <w:rPr>
          <w:rFonts w:ascii="Times New Roman" w:hAnsi="Times New Roman" w:hint="eastAsia"/>
          <w:sz w:val="24"/>
          <w:szCs w:val="24"/>
          <w:lang w:val="en-US"/>
        </w:rPr>
        <w:t>M&amp;A</w:t>
      </w:r>
      <w:r>
        <w:rPr>
          <w:rFonts w:ascii="Times New Roman" w:hAnsi="Times New Roman" w:hint="eastAsia"/>
          <w:sz w:val="24"/>
          <w:szCs w:val="24"/>
          <w:lang w:val="en-US"/>
        </w:rPr>
        <w:t xml:space="preserve"> in developed economies. We finally </w:t>
      </w:r>
      <w:r w:rsidR="00CF26DE">
        <w:rPr>
          <w:rFonts w:ascii="Times New Roman" w:hAnsi="Times New Roman"/>
          <w:sz w:val="24"/>
          <w:szCs w:val="24"/>
          <w:lang w:val="en-US"/>
        </w:rPr>
        <w:t>obtained</w:t>
      </w:r>
      <w:r w:rsidR="00CF26DE">
        <w:rPr>
          <w:rFonts w:ascii="Times New Roman" w:hAnsi="Times New Roman" w:hint="eastAsia"/>
          <w:sz w:val="24"/>
          <w:szCs w:val="24"/>
          <w:lang w:val="en-US"/>
        </w:rPr>
        <w:t xml:space="preserve"> </w:t>
      </w:r>
      <w:r>
        <w:rPr>
          <w:rFonts w:ascii="Times New Roman" w:hAnsi="Times New Roman" w:hint="eastAsia"/>
          <w:sz w:val="24"/>
          <w:szCs w:val="24"/>
          <w:lang w:val="en-US"/>
        </w:rPr>
        <w:t xml:space="preserve">access to </w:t>
      </w:r>
      <w:r>
        <w:rPr>
          <w:rFonts w:ascii="Times New Roman" w:hAnsi="Times New Roman" w:hint="eastAsia"/>
          <w:sz w:val="24"/>
          <w:szCs w:val="24"/>
          <w:lang w:val="en-US"/>
        </w:rPr>
        <w:lastRenderedPageBreak/>
        <w:t xml:space="preserve">three cases. </w:t>
      </w:r>
      <w:r w:rsidRPr="002A66A1">
        <w:rPr>
          <w:rFonts w:ascii="Times New Roman" w:hAnsi="Times New Roman"/>
          <w:sz w:val="24"/>
          <w:szCs w:val="24"/>
          <w:lang w:val="en-US"/>
        </w:rPr>
        <w:t>Table</w:t>
      </w:r>
      <w:r w:rsidR="00CF26DE">
        <w:rPr>
          <w:rFonts w:ascii="Times New Roman" w:hAnsi="Times New Roman"/>
          <w:sz w:val="24"/>
          <w:szCs w:val="24"/>
          <w:lang w:val="en-US"/>
        </w:rPr>
        <w:t xml:space="preserve"> </w:t>
      </w:r>
      <w:r>
        <w:rPr>
          <w:rFonts w:ascii="Times New Roman" w:hAnsi="Times New Roman" w:hint="eastAsia"/>
          <w:sz w:val="24"/>
          <w:szCs w:val="24"/>
          <w:lang w:val="en-US"/>
        </w:rPr>
        <w:t>1</w:t>
      </w:r>
      <w:r w:rsidRPr="002A66A1">
        <w:rPr>
          <w:rFonts w:ascii="Times New Roman" w:hAnsi="Times New Roman"/>
          <w:sz w:val="24"/>
          <w:szCs w:val="24"/>
          <w:lang w:val="en-US"/>
        </w:rPr>
        <w:t xml:space="preserve"> shows the similarities and differences between the cases with regard to their</w:t>
      </w:r>
      <w:r>
        <w:rPr>
          <w:rFonts w:ascii="Times New Roman" w:hAnsi="Times New Roman" w:hint="eastAsia"/>
          <w:sz w:val="24"/>
          <w:szCs w:val="24"/>
          <w:lang w:val="en-US"/>
        </w:rPr>
        <w:t xml:space="preserve"> </w:t>
      </w:r>
      <w:r w:rsidRPr="002A66A1">
        <w:rPr>
          <w:rFonts w:ascii="Times New Roman" w:hAnsi="Times New Roman"/>
          <w:sz w:val="24"/>
          <w:szCs w:val="24"/>
          <w:lang w:val="en-US"/>
        </w:rPr>
        <w:t>selection criteria.</w:t>
      </w:r>
    </w:p>
    <w:p w14:paraId="0EE5B6A3"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2B54CB8E" w14:textId="77777777" w:rsidR="001833E8" w:rsidRDefault="001833E8" w:rsidP="006A48C2">
      <w:pPr>
        <w:jc w:val="center"/>
        <w:rPr>
          <w:rFonts w:ascii="Times New Roman" w:hAnsi="Times New Roman"/>
          <w:sz w:val="24"/>
          <w:szCs w:val="24"/>
          <w:lang w:val="en-US"/>
        </w:rPr>
      </w:pPr>
    </w:p>
    <w:p w14:paraId="1D9C437D" w14:textId="52C0038B"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 xml:space="preserve">INSERT </w:t>
      </w:r>
      <w:r>
        <w:rPr>
          <w:rFonts w:ascii="Times New Roman" w:hAnsi="Times New Roman" w:hint="eastAsia"/>
          <w:sz w:val="24"/>
          <w:szCs w:val="24"/>
          <w:lang w:val="en-US"/>
        </w:rPr>
        <w:t>TABLE</w:t>
      </w:r>
      <w:r w:rsidRPr="00005199">
        <w:rPr>
          <w:rFonts w:ascii="Times New Roman" w:hAnsi="Times New Roman"/>
          <w:sz w:val="24"/>
          <w:szCs w:val="24"/>
          <w:lang w:val="en-US"/>
        </w:rPr>
        <w:t xml:space="preserve"> 1 ABOUT HERE</w:t>
      </w:r>
    </w:p>
    <w:p w14:paraId="0ED5D5B3" w14:textId="77777777" w:rsidR="006A48C2"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3C73EBD9" w14:textId="77777777" w:rsidR="006A48C2" w:rsidRPr="00D138CC" w:rsidRDefault="006A48C2" w:rsidP="006A48C2">
      <w:pPr>
        <w:jc w:val="center"/>
        <w:rPr>
          <w:rFonts w:ascii="Times New Roman" w:hAnsi="Times New Roman"/>
          <w:sz w:val="24"/>
          <w:szCs w:val="24"/>
          <w:lang w:val="en-US"/>
        </w:rPr>
      </w:pPr>
    </w:p>
    <w:p w14:paraId="462BCA09" w14:textId="77777777" w:rsidR="006A48C2" w:rsidRPr="000300DE" w:rsidRDefault="006A48C2" w:rsidP="006A48C2">
      <w:pPr>
        <w:spacing w:line="480" w:lineRule="auto"/>
        <w:outlineLvl w:val="0"/>
        <w:rPr>
          <w:rFonts w:ascii="Times New Roman" w:hAnsi="Times New Roman"/>
          <w:b/>
          <w:sz w:val="24"/>
          <w:szCs w:val="24"/>
          <w:lang w:val="en-US"/>
        </w:rPr>
      </w:pPr>
      <w:r w:rsidRPr="000300DE">
        <w:rPr>
          <w:rFonts w:ascii="Times New Roman" w:hAnsi="Times New Roman"/>
          <w:b/>
          <w:sz w:val="24"/>
          <w:szCs w:val="24"/>
          <w:lang w:val="en-US"/>
        </w:rPr>
        <w:t>Data collection</w:t>
      </w:r>
    </w:p>
    <w:p w14:paraId="18F28BD2" w14:textId="131E1571" w:rsidR="006A48C2" w:rsidRPr="00D8542A" w:rsidRDefault="006A48C2" w:rsidP="00886189">
      <w:pPr>
        <w:spacing w:line="480" w:lineRule="auto"/>
        <w:jc w:val="left"/>
        <w:rPr>
          <w:rFonts w:ascii="Times New Roman" w:hAnsi="Times New Roman"/>
          <w:sz w:val="24"/>
          <w:szCs w:val="24"/>
          <w:lang w:val="en-US"/>
        </w:rPr>
      </w:pPr>
      <w:r>
        <w:rPr>
          <w:rFonts w:ascii="Times New Roman" w:hAnsi="Times New Roman" w:hint="eastAsia"/>
          <w:sz w:val="24"/>
          <w:szCs w:val="24"/>
          <w:lang w:val="en-US"/>
        </w:rPr>
        <w:t>We collected t</w:t>
      </w:r>
      <w:r w:rsidRPr="002A66A1">
        <w:rPr>
          <w:rFonts w:ascii="Times New Roman" w:hAnsi="Times New Roman"/>
          <w:sz w:val="24"/>
          <w:szCs w:val="24"/>
          <w:lang w:val="en-US"/>
        </w:rPr>
        <w:t xml:space="preserve">he primary data </w:t>
      </w:r>
      <w:r>
        <w:rPr>
          <w:rFonts w:ascii="Times New Roman" w:hAnsi="Times New Roman"/>
          <w:sz w:val="24"/>
          <w:szCs w:val="24"/>
          <w:lang w:val="en-US"/>
        </w:rPr>
        <w:t xml:space="preserve">through </w:t>
      </w:r>
      <w:r>
        <w:rPr>
          <w:rFonts w:ascii="Times New Roman" w:hAnsi="Times New Roman" w:hint="eastAsia"/>
          <w:sz w:val="24"/>
          <w:szCs w:val="24"/>
          <w:lang w:val="en-US"/>
        </w:rPr>
        <w:t xml:space="preserve">three rounds </w:t>
      </w:r>
      <w:r>
        <w:rPr>
          <w:rFonts w:ascii="Times New Roman" w:hAnsi="Times New Roman"/>
          <w:sz w:val="24"/>
          <w:szCs w:val="24"/>
          <w:lang w:val="en-US"/>
        </w:rPr>
        <w:t xml:space="preserve">of </w:t>
      </w:r>
      <w:r w:rsidRPr="002A66A1">
        <w:rPr>
          <w:rFonts w:ascii="Times New Roman" w:hAnsi="Times New Roman"/>
          <w:sz w:val="24"/>
          <w:szCs w:val="24"/>
          <w:lang w:val="en-US"/>
        </w:rPr>
        <w:t>semi-structured interviews</w:t>
      </w:r>
      <w:r w:rsidR="00EC5CBD">
        <w:rPr>
          <w:rFonts w:ascii="Times New Roman" w:hAnsi="Times New Roman"/>
          <w:sz w:val="24"/>
          <w:szCs w:val="24"/>
          <w:lang w:val="en-US"/>
        </w:rPr>
        <w:t xml:space="preserve"> from 2012 to 2014</w:t>
      </w:r>
      <w:r>
        <w:rPr>
          <w:rFonts w:ascii="Times New Roman" w:hAnsi="Times New Roman"/>
          <w:sz w:val="24"/>
          <w:szCs w:val="24"/>
          <w:lang w:val="en-US"/>
        </w:rPr>
        <w:t xml:space="preserve">. </w:t>
      </w:r>
      <w:r w:rsidRPr="0024171A">
        <w:rPr>
          <w:rFonts w:ascii="Times New Roman" w:hAnsi="Times New Roman"/>
          <w:sz w:val="24"/>
          <w:szCs w:val="24"/>
          <w:lang w:val="en-US"/>
        </w:rPr>
        <w:t xml:space="preserve">In the first round, sixteen face-to-face interviews were conducted at the acquiring companies’ headquarters during two research trips in China. </w:t>
      </w:r>
      <w:r w:rsidRPr="00CE297F">
        <w:rPr>
          <w:rFonts w:ascii="Times New Roman" w:hAnsi="Times New Roman"/>
          <w:sz w:val="24"/>
          <w:szCs w:val="24"/>
          <w:lang w:val="en-US"/>
        </w:rPr>
        <w:t xml:space="preserve">Four in-depth telephone interviews were then </w:t>
      </w:r>
      <w:r>
        <w:rPr>
          <w:rFonts w:ascii="Times New Roman" w:hAnsi="Times New Roman"/>
          <w:sz w:val="24"/>
          <w:szCs w:val="24"/>
          <w:lang w:val="en-US"/>
        </w:rPr>
        <w:t xml:space="preserve">conducted with </w:t>
      </w:r>
      <w:r>
        <w:rPr>
          <w:rFonts w:ascii="Times New Roman" w:hAnsi="Times New Roman" w:hint="eastAsia"/>
          <w:sz w:val="24"/>
          <w:szCs w:val="24"/>
          <w:lang w:val="en-US"/>
        </w:rPr>
        <w:t>staff</w:t>
      </w:r>
      <w:r>
        <w:rPr>
          <w:rFonts w:ascii="Times New Roman" w:hAnsi="Times New Roman"/>
          <w:sz w:val="24"/>
          <w:szCs w:val="24"/>
          <w:lang w:val="en-US"/>
        </w:rPr>
        <w:t xml:space="preserve"> of the acquired firms</w:t>
      </w:r>
      <w:r w:rsidR="00CF26DE">
        <w:rPr>
          <w:rFonts w:ascii="Times New Roman" w:hAnsi="Times New Roman"/>
          <w:sz w:val="24"/>
          <w:szCs w:val="24"/>
          <w:lang w:val="en-US"/>
        </w:rPr>
        <w:t>.</w:t>
      </w:r>
      <w:r w:rsidRPr="002A66A1">
        <w:rPr>
          <w:rStyle w:val="a9"/>
          <w:sz w:val="24"/>
          <w:szCs w:val="24"/>
          <w:lang w:val="en-US"/>
        </w:rPr>
        <w:footnoteReference w:id="4"/>
      </w:r>
      <w:r w:rsidR="009212B5">
        <w:rPr>
          <w:rFonts w:ascii="Times New Roman" w:hAnsi="Times New Roman"/>
          <w:sz w:val="24"/>
          <w:szCs w:val="24"/>
          <w:lang w:val="en-US"/>
        </w:rPr>
        <w:t xml:space="preserve"> </w:t>
      </w:r>
      <w:r w:rsidRPr="0024171A">
        <w:rPr>
          <w:rFonts w:ascii="Times New Roman" w:hAnsi="Times New Roman"/>
          <w:sz w:val="24"/>
          <w:szCs w:val="24"/>
          <w:lang w:val="en-US"/>
        </w:rPr>
        <w:t>After</w:t>
      </w:r>
      <w:r>
        <w:rPr>
          <w:rFonts w:ascii="Times New Roman" w:hAnsi="Times New Roman" w:hint="eastAsia"/>
          <w:sz w:val="24"/>
          <w:szCs w:val="24"/>
          <w:lang w:val="en-US"/>
        </w:rPr>
        <w:t xml:space="preserve"> </w:t>
      </w:r>
      <w:r w:rsidRPr="0024171A">
        <w:rPr>
          <w:rFonts w:ascii="Times New Roman" w:hAnsi="Times New Roman"/>
          <w:sz w:val="24"/>
          <w:szCs w:val="24"/>
          <w:lang w:val="en-US"/>
        </w:rPr>
        <w:t xml:space="preserve">an initial data analysis, </w:t>
      </w:r>
      <w:r>
        <w:rPr>
          <w:rFonts w:ascii="Times New Roman" w:hAnsi="Times New Roman" w:hint="eastAsia"/>
          <w:sz w:val="24"/>
          <w:szCs w:val="24"/>
          <w:lang w:val="en-US"/>
        </w:rPr>
        <w:t xml:space="preserve">we conducted four </w:t>
      </w:r>
      <w:r w:rsidRPr="0024171A">
        <w:rPr>
          <w:rFonts w:ascii="Times New Roman" w:hAnsi="Times New Roman"/>
          <w:sz w:val="24"/>
          <w:szCs w:val="24"/>
          <w:lang w:val="en-US"/>
        </w:rPr>
        <w:t>follow-</w:t>
      </w:r>
      <w:r w:rsidR="000731D7">
        <w:rPr>
          <w:rFonts w:ascii="Times New Roman" w:hAnsi="Times New Roman"/>
          <w:sz w:val="24"/>
          <w:szCs w:val="24"/>
          <w:lang w:val="en-US"/>
        </w:rPr>
        <w:t>up</w:t>
      </w:r>
      <w:r w:rsidRPr="0024171A">
        <w:rPr>
          <w:rFonts w:ascii="Times New Roman" w:hAnsi="Times New Roman"/>
          <w:sz w:val="24"/>
          <w:szCs w:val="24"/>
          <w:lang w:val="en-US"/>
        </w:rPr>
        <w:t xml:space="preserve"> telephone interviews with </w:t>
      </w:r>
      <w:r w:rsidRPr="00CE297F">
        <w:rPr>
          <w:rFonts w:ascii="Times New Roman" w:hAnsi="Times New Roman"/>
          <w:sz w:val="24"/>
          <w:szCs w:val="24"/>
          <w:lang w:val="en-US"/>
        </w:rPr>
        <w:t xml:space="preserve">several </w:t>
      </w:r>
      <w:r w:rsidRPr="0024171A">
        <w:rPr>
          <w:rFonts w:ascii="Times New Roman" w:hAnsi="Times New Roman"/>
          <w:sz w:val="24"/>
          <w:szCs w:val="24"/>
          <w:lang w:val="en-US"/>
        </w:rPr>
        <w:t>original interviewees to verify the original data and collect additional information.</w:t>
      </w:r>
      <w:r w:rsidRPr="002A66A1">
        <w:rPr>
          <w:rFonts w:ascii="Times New Roman" w:hAnsi="Times New Roman"/>
          <w:sz w:val="24"/>
          <w:szCs w:val="24"/>
          <w:lang w:val="en-US"/>
        </w:rPr>
        <w:t xml:space="preserve"> Additional open-ended </w:t>
      </w:r>
      <w:r>
        <w:rPr>
          <w:rFonts w:ascii="Times New Roman" w:hAnsi="Times New Roman"/>
          <w:sz w:val="24"/>
          <w:szCs w:val="24"/>
          <w:lang w:val="en-US"/>
        </w:rPr>
        <w:t>communication</w:t>
      </w:r>
      <w:r w:rsidRPr="002A66A1">
        <w:rPr>
          <w:rFonts w:ascii="Times New Roman" w:hAnsi="Times New Roman"/>
          <w:sz w:val="24"/>
          <w:szCs w:val="24"/>
          <w:lang w:val="en-US"/>
        </w:rPr>
        <w:t xml:space="preserve"> w</w:t>
      </w:r>
      <w:r>
        <w:rPr>
          <w:rFonts w:ascii="Times New Roman" w:hAnsi="Times New Roman"/>
          <w:sz w:val="24"/>
          <w:szCs w:val="24"/>
          <w:lang w:val="en-US"/>
        </w:rPr>
        <w:t>as</w:t>
      </w:r>
      <w:r w:rsidRPr="002A66A1">
        <w:rPr>
          <w:rFonts w:ascii="Times New Roman" w:hAnsi="Times New Roman"/>
          <w:sz w:val="24"/>
          <w:szCs w:val="24"/>
          <w:lang w:val="en-US"/>
        </w:rPr>
        <w:t xml:space="preserve"> also conducted </w:t>
      </w:r>
      <w:r>
        <w:rPr>
          <w:rFonts w:ascii="Times New Roman" w:hAnsi="Times New Roman"/>
          <w:sz w:val="24"/>
          <w:szCs w:val="24"/>
          <w:lang w:val="en-US"/>
        </w:rPr>
        <w:t xml:space="preserve">occasionally </w:t>
      </w:r>
      <w:r w:rsidRPr="002A66A1">
        <w:rPr>
          <w:rFonts w:ascii="Times New Roman" w:hAnsi="Times New Roman"/>
          <w:sz w:val="24"/>
          <w:szCs w:val="24"/>
          <w:lang w:val="en-US"/>
        </w:rPr>
        <w:t>to contextuali</w:t>
      </w:r>
      <w:r>
        <w:rPr>
          <w:rFonts w:ascii="Times New Roman" w:hAnsi="Times New Roman"/>
          <w:sz w:val="24"/>
          <w:szCs w:val="24"/>
          <w:lang w:val="en-US"/>
        </w:rPr>
        <w:t>z</w:t>
      </w:r>
      <w:r w:rsidRPr="002A66A1">
        <w:rPr>
          <w:rFonts w:ascii="Times New Roman" w:hAnsi="Times New Roman"/>
          <w:sz w:val="24"/>
          <w:szCs w:val="24"/>
          <w:lang w:val="en-US"/>
        </w:rPr>
        <w:t xml:space="preserve">e and verify the </w:t>
      </w:r>
      <w:r>
        <w:rPr>
          <w:rFonts w:ascii="Times New Roman" w:hAnsi="Times New Roman"/>
          <w:sz w:val="24"/>
          <w:szCs w:val="24"/>
          <w:lang w:val="en-US"/>
        </w:rPr>
        <w:t xml:space="preserve">data from </w:t>
      </w:r>
      <w:r w:rsidRPr="002A66A1">
        <w:rPr>
          <w:rFonts w:ascii="Times New Roman" w:hAnsi="Times New Roman"/>
          <w:sz w:val="24"/>
          <w:szCs w:val="24"/>
          <w:lang w:val="en-US"/>
        </w:rPr>
        <w:t xml:space="preserve">formal interviews. </w:t>
      </w:r>
      <w:r w:rsidR="0014379F" w:rsidRPr="00681C16">
        <w:rPr>
          <w:rFonts w:ascii="Times New Roman" w:hAnsi="Times New Roman" w:hint="eastAsia"/>
          <w:sz w:val="24"/>
          <w:szCs w:val="24"/>
          <w:lang w:val="en-US"/>
        </w:rPr>
        <w:t>During the interviews, we generally followed a</w:t>
      </w:r>
      <w:r w:rsidR="0014379F" w:rsidRPr="00681C16">
        <w:rPr>
          <w:rFonts w:ascii="Times New Roman" w:hAnsi="Times New Roman"/>
          <w:sz w:val="24"/>
          <w:szCs w:val="24"/>
          <w:lang w:val="en-US"/>
        </w:rPr>
        <w:t xml:space="preserve"> set of prepared interview question</w:t>
      </w:r>
      <w:r w:rsidR="00681C16">
        <w:rPr>
          <w:rFonts w:ascii="Times New Roman" w:hAnsi="Times New Roman"/>
          <w:sz w:val="24"/>
          <w:szCs w:val="24"/>
          <w:lang w:val="en-US"/>
        </w:rPr>
        <w:t>s</w:t>
      </w:r>
      <w:r w:rsidR="009212B5">
        <w:rPr>
          <w:rFonts w:ascii="Times New Roman" w:hAnsi="Times New Roman"/>
          <w:sz w:val="24"/>
          <w:szCs w:val="24"/>
          <w:lang w:val="en-US"/>
        </w:rPr>
        <w:t xml:space="preserve"> </w:t>
      </w:r>
      <w:r w:rsidR="00C46E47">
        <w:rPr>
          <w:rFonts w:ascii="Times New Roman" w:hAnsi="Times New Roman"/>
          <w:sz w:val="24"/>
          <w:szCs w:val="24"/>
          <w:lang w:val="en-US"/>
        </w:rPr>
        <w:t>(listed in Appendix 1)</w:t>
      </w:r>
      <w:r w:rsidR="009212B5">
        <w:rPr>
          <w:rFonts w:ascii="Times New Roman" w:hAnsi="Times New Roman"/>
          <w:sz w:val="24"/>
          <w:szCs w:val="24"/>
          <w:lang w:val="en-US"/>
        </w:rPr>
        <w:t xml:space="preserve">, which </w:t>
      </w:r>
      <w:r>
        <w:rPr>
          <w:rFonts w:ascii="Times New Roman" w:hAnsi="Times New Roman" w:hint="eastAsia"/>
          <w:sz w:val="24"/>
          <w:szCs w:val="24"/>
          <w:lang w:val="en-US"/>
        </w:rPr>
        <w:t xml:space="preserve">were open-ended, exploratory questions </w:t>
      </w:r>
      <w:r w:rsidRPr="00C814D3">
        <w:rPr>
          <w:rFonts w:ascii="Times New Roman" w:hAnsi="Times New Roman"/>
          <w:sz w:val="24"/>
          <w:szCs w:val="24"/>
          <w:lang w:val="en-US"/>
        </w:rPr>
        <w:t>derived from the research questions</w:t>
      </w:r>
      <w:r>
        <w:rPr>
          <w:rFonts w:ascii="Times New Roman" w:hAnsi="Times New Roman" w:hint="eastAsia"/>
          <w:sz w:val="24"/>
          <w:szCs w:val="24"/>
          <w:lang w:val="en-US"/>
        </w:rPr>
        <w:t xml:space="preserve">. </w:t>
      </w:r>
      <w:r w:rsidR="00EF6164" w:rsidRPr="004E1BFB">
        <w:rPr>
          <w:rFonts w:ascii="Times New Roman" w:hAnsi="Times New Roman"/>
          <w:sz w:val="24"/>
          <w:szCs w:val="24"/>
        </w:rPr>
        <w:t xml:space="preserve">Following the emergent nature of </w:t>
      </w:r>
      <w:r w:rsidR="00EF6164">
        <w:rPr>
          <w:rFonts w:ascii="Times New Roman" w:hAnsi="Times New Roman"/>
          <w:sz w:val="24"/>
          <w:szCs w:val="24"/>
        </w:rPr>
        <w:t>qualitative</w:t>
      </w:r>
      <w:r w:rsidR="00EF6164" w:rsidRPr="004E1BFB">
        <w:rPr>
          <w:rFonts w:ascii="Times New Roman" w:hAnsi="Times New Roman"/>
          <w:sz w:val="24"/>
          <w:szCs w:val="24"/>
        </w:rPr>
        <w:t xml:space="preserve"> researc</w:t>
      </w:r>
      <w:r w:rsidR="00EF6164">
        <w:rPr>
          <w:rFonts w:ascii="Times New Roman" w:hAnsi="Times New Roman"/>
          <w:sz w:val="24"/>
          <w:szCs w:val="24"/>
        </w:rPr>
        <w:t>h, the</w:t>
      </w:r>
      <w:r w:rsidR="00EF6164">
        <w:rPr>
          <w:rFonts w:ascii="Times New Roman" w:hAnsi="Times New Roman" w:hint="eastAsia"/>
          <w:sz w:val="24"/>
          <w:szCs w:val="24"/>
        </w:rPr>
        <w:t xml:space="preserve"> </w:t>
      </w:r>
      <w:r w:rsidR="00EF6164" w:rsidRPr="004E1BFB">
        <w:rPr>
          <w:rFonts w:ascii="Times New Roman" w:hAnsi="Times New Roman"/>
          <w:sz w:val="24"/>
          <w:szCs w:val="24"/>
        </w:rPr>
        <w:t>same set of open-ended questions was not used for each interview.</w:t>
      </w:r>
      <w:r w:rsidR="00EF6164">
        <w:rPr>
          <w:rFonts w:ascii="Times New Roman" w:hAnsi="Times New Roman" w:hint="eastAsia"/>
          <w:sz w:val="24"/>
          <w:szCs w:val="24"/>
        </w:rPr>
        <w:t xml:space="preserve"> </w:t>
      </w:r>
      <w:r w:rsidR="00EF6164">
        <w:rPr>
          <w:rFonts w:ascii="Times New Roman" w:hAnsi="Times New Roman"/>
          <w:sz w:val="24"/>
          <w:szCs w:val="24"/>
        </w:rPr>
        <w:t xml:space="preserve">For example, </w:t>
      </w:r>
      <w:r w:rsidR="00FE3F0F">
        <w:rPr>
          <w:rFonts w:ascii="Times New Roman" w:hAnsi="Times New Roman"/>
          <w:sz w:val="24"/>
          <w:szCs w:val="24"/>
        </w:rPr>
        <w:t xml:space="preserve">the themes discussed with the </w:t>
      </w:r>
      <w:r w:rsidR="00FE3F0F">
        <w:rPr>
          <w:rFonts w:ascii="Times New Roman" w:hAnsi="Times New Roman" w:hint="eastAsia"/>
          <w:sz w:val="24"/>
          <w:szCs w:val="24"/>
        </w:rPr>
        <w:t>CEOs</w:t>
      </w:r>
      <w:r w:rsidR="00FE3F0F">
        <w:rPr>
          <w:rFonts w:ascii="Times New Roman" w:hAnsi="Times New Roman"/>
          <w:sz w:val="24"/>
          <w:szCs w:val="24"/>
        </w:rPr>
        <w:t xml:space="preserve"> and middle managers differed due to their hierarchies</w:t>
      </w:r>
      <w:r w:rsidR="009212B5">
        <w:rPr>
          <w:rFonts w:ascii="Times New Roman" w:hAnsi="Times New Roman"/>
          <w:sz w:val="24"/>
          <w:szCs w:val="24"/>
        </w:rPr>
        <w:t xml:space="preserve"> </w:t>
      </w:r>
      <w:r w:rsidR="000731D7">
        <w:rPr>
          <w:rFonts w:ascii="Times New Roman" w:hAnsi="Times New Roman"/>
          <w:sz w:val="24"/>
          <w:szCs w:val="24"/>
        </w:rPr>
        <w:t>with</w:t>
      </w:r>
      <w:r w:rsidR="009212B5">
        <w:rPr>
          <w:rFonts w:ascii="Times New Roman" w:hAnsi="Times New Roman"/>
          <w:sz w:val="24"/>
          <w:szCs w:val="24"/>
        </w:rPr>
        <w:t>in the target companies</w:t>
      </w:r>
      <w:r w:rsidR="00FE3F0F">
        <w:rPr>
          <w:rFonts w:ascii="Times New Roman" w:hAnsi="Times New Roman"/>
          <w:sz w:val="24"/>
          <w:szCs w:val="24"/>
        </w:rPr>
        <w:t>.</w:t>
      </w:r>
      <w:r w:rsidR="00FE3F0F">
        <w:rPr>
          <w:rFonts w:ascii="Times New Roman" w:hAnsi="Times New Roman" w:hint="eastAsia"/>
          <w:sz w:val="24"/>
          <w:szCs w:val="24"/>
        </w:rPr>
        <w:t xml:space="preserve"> </w:t>
      </w:r>
      <w:r w:rsidR="0091438D">
        <w:rPr>
          <w:rFonts w:ascii="Times New Roman" w:hAnsi="Times New Roman"/>
          <w:sz w:val="24"/>
          <w:szCs w:val="24"/>
        </w:rPr>
        <w:t xml:space="preserve">Some issues </w:t>
      </w:r>
      <w:r w:rsidR="000731D7">
        <w:rPr>
          <w:rFonts w:ascii="Times New Roman" w:hAnsi="Times New Roman"/>
          <w:sz w:val="24"/>
          <w:szCs w:val="24"/>
        </w:rPr>
        <w:t xml:space="preserve">that </w:t>
      </w:r>
      <w:r w:rsidR="0091438D">
        <w:rPr>
          <w:rFonts w:ascii="Times New Roman" w:hAnsi="Times New Roman"/>
          <w:sz w:val="24"/>
          <w:szCs w:val="24"/>
        </w:rPr>
        <w:t xml:space="preserve">could not be deeply dissected by middle managers </w:t>
      </w:r>
      <w:r w:rsidR="009212B5">
        <w:rPr>
          <w:rFonts w:ascii="Times New Roman" w:hAnsi="Times New Roman"/>
          <w:sz w:val="24"/>
          <w:szCs w:val="24"/>
        </w:rPr>
        <w:t>in relation to</w:t>
      </w:r>
      <w:r w:rsidR="0091438D">
        <w:rPr>
          <w:rFonts w:ascii="Times New Roman" w:hAnsi="Times New Roman"/>
          <w:sz w:val="24"/>
          <w:szCs w:val="24"/>
        </w:rPr>
        <w:t xml:space="preserve"> their positions, such as certain </w:t>
      </w:r>
      <w:r w:rsidR="000731D7">
        <w:rPr>
          <w:rFonts w:ascii="Times New Roman" w:hAnsi="Times New Roman"/>
          <w:sz w:val="24"/>
          <w:szCs w:val="24"/>
        </w:rPr>
        <w:t>‘</w:t>
      </w:r>
      <w:r w:rsidR="0091438D">
        <w:rPr>
          <w:rFonts w:ascii="Times New Roman" w:hAnsi="Times New Roman"/>
          <w:sz w:val="24"/>
          <w:szCs w:val="24"/>
        </w:rPr>
        <w:t>why</w:t>
      </w:r>
      <w:r w:rsidR="000731D7">
        <w:rPr>
          <w:rFonts w:ascii="Times New Roman" w:hAnsi="Times New Roman"/>
          <w:sz w:val="24"/>
          <w:szCs w:val="24"/>
        </w:rPr>
        <w:t>’</w:t>
      </w:r>
      <w:r w:rsidR="0091438D">
        <w:rPr>
          <w:rFonts w:ascii="Times New Roman" w:hAnsi="Times New Roman"/>
          <w:sz w:val="24"/>
          <w:szCs w:val="24"/>
        </w:rPr>
        <w:t xml:space="preserve"> questions and strategic issues, were </w:t>
      </w:r>
      <w:r w:rsidR="0091438D">
        <w:rPr>
          <w:rFonts w:ascii="Times New Roman" w:hAnsi="Times New Roman"/>
          <w:sz w:val="24"/>
          <w:szCs w:val="24"/>
        </w:rPr>
        <w:lastRenderedPageBreak/>
        <w:t xml:space="preserve">specifically emphasised in the conversations with the top executives. </w:t>
      </w:r>
      <w:r w:rsidR="00AE442C">
        <w:rPr>
          <w:rFonts w:ascii="Times New Roman" w:hAnsi="Times New Roman" w:hint="eastAsia"/>
          <w:sz w:val="24"/>
          <w:szCs w:val="24"/>
          <w:lang w:val="en-US"/>
        </w:rPr>
        <w:t xml:space="preserve">We also included </w:t>
      </w:r>
      <w:r w:rsidR="00AE442C" w:rsidRPr="00C814D3">
        <w:rPr>
          <w:rFonts w:ascii="Times New Roman" w:hAnsi="Times New Roman"/>
          <w:sz w:val="24"/>
          <w:szCs w:val="24"/>
          <w:lang w:val="en-US"/>
        </w:rPr>
        <w:t>additional</w:t>
      </w:r>
      <w:r w:rsidR="00AE442C">
        <w:rPr>
          <w:rFonts w:ascii="Times New Roman" w:hAnsi="Times New Roman" w:hint="eastAsia"/>
          <w:sz w:val="24"/>
          <w:szCs w:val="24"/>
          <w:lang w:val="en-US"/>
        </w:rPr>
        <w:t xml:space="preserve"> questions</w:t>
      </w:r>
      <w:r w:rsidR="00AE442C" w:rsidRPr="00C814D3">
        <w:rPr>
          <w:rFonts w:ascii="Times New Roman" w:hAnsi="Times New Roman"/>
          <w:sz w:val="24"/>
          <w:szCs w:val="24"/>
          <w:lang w:val="en-US"/>
        </w:rPr>
        <w:t xml:space="preserve"> to gather background and factual data. </w:t>
      </w:r>
      <w:r w:rsidRPr="00C814D3">
        <w:rPr>
          <w:rFonts w:ascii="Times New Roman" w:hAnsi="Times New Roman"/>
          <w:sz w:val="24"/>
          <w:szCs w:val="24"/>
          <w:lang w:val="en-US"/>
        </w:rPr>
        <w:t xml:space="preserve">Back translation was adopted to ensure the accuracy of </w:t>
      </w:r>
      <w:r w:rsidR="006B2F61">
        <w:rPr>
          <w:rFonts w:ascii="Times New Roman" w:hAnsi="Times New Roman"/>
          <w:sz w:val="24"/>
          <w:szCs w:val="24"/>
          <w:lang w:val="en-US"/>
        </w:rPr>
        <w:t xml:space="preserve">the </w:t>
      </w:r>
      <w:r w:rsidRPr="00C814D3">
        <w:rPr>
          <w:rFonts w:ascii="Times New Roman" w:hAnsi="Times New Roman"/>
          <w:sz w:val="24"/>
          <w:szCs w:val="24"/>
          <w:lang w:val="en-US"/>
        </w:rPr>
        <w:t>translation of interview questions (Brislin, 1970).</w:t>
      </w:r>
      <w:r>
        <w:rPr>
          <w:rFonts w:ascii="Times New Roman" w:hAnsi="Times New Roman" w:hint="eastAsia"/>
          <w:sz w:val="24"/>
          <w:szCs w:val="24"/>
          <w:lang w:val="en-US"/>
        </w:rPr>
        <w:t xml:space="preserve"> </w:t>
      </w:r>
    </w:p>
    <w:p w14:paraId="2BEAB4E2" w14:textId="36B2193A" w:rsidR="006A48C2" w:rsidRPr="003F70CE" w:rsidRDefault="006A48C2" w:rsidP="0061077E">
      <w:pPr>
        <w:spacing w:line="480" w:lineRule="auto"/>
        <w:ind w:firstLineChars="200" w:firstLine="480"/>
        <w:jc w:val="left"/>
        <w:rPr>
          <w:rFonts w:ascii="Times New Roman" w:hAnsi="Times New Roman"/>
          <w:sz w:val="24"/>
          <w:szCs w:val="24"/>
          <w:lang w:val="en-US"/>
        </w:rPr>
      </w:pPr>
      <w:r>
        <w:rPr>
          <w:rFonts w:ascii="Times New Roman" w:hAnsi="Times New Roman"/>
          <w:sz w:val="24"/>
          <w:szCs w:val="24"/>
          <w:lang w:val="en-US"/>
        </w:rPr>
        <w:t>S</w:t>
      </w:r>
      <w:r w:rsidRPr="002A66A1">
        <w:rPr>
          <w:rFonts w:ascii="Times New Roman" w:hAnsi="Times New Roman"/>
          <w:sz w:val="24"/>
          <w:szCs w:val="24"/>
          <w:lang w:val="en-US"/>
        </w:rPr>
        <w:t>econdary data w</w:t>
      </w:r>
      <w:r>
        <w:rPr>
          <w:rFonts w:ascii="Times New Roman" w:hAnsi="Times New Roman"/>
          <w:sz w:val="24"/>
          <w:szCs w:val="24"/>
          <w:lang w:val="en-US"/>
        </w:rPr>
        <w:t>as</w:t>
      </w:r>
      <w:r w:rsidRPr="002A66A1">
        <w:rPr>
          <w:rFonts w:ascii="Times New Roman" w:hAnsi="Times New Roman"/>
          <w:sz w:val="24"/>
          <w:szCs w:val="24"/>
          <w:lang w:val="en-US"/>
        </w:rPr>
        <w:t xml:space="preserve"> also collected to provide multiple sources of evidence</w:t>
      </w:r>
      <w:r>
        <w:rPr>
          <w:rFonts w:ascii="Times New Roman" w:hAnsi="Times New Roman"/>
          <w:sz w:val="24"/>
          <w:szCs w:val="24"/>
          <w:lang w:val="en-US"/>
        </w:rPr>
        <w:t xml:space="preserve">. It </w:t>
      </w:r>
      <w:r w:rsidRPr="002A66A1">
        <w:rPr>
          <w:rFonts w:ascii="Times New Roman" w:hAnsi="Times New Roman"/>
          <w:sz w:val="24"/>
          <w:szCs w:val="24"/>
          <w:lang w:val="en-US"/>
        </w:rPr>
        <w:t>include</w:t>
      </w:r>
      <w:r>
        <w:rPr>
          <w:rFonts w:ascii="Times New Roman" w:hAnsi="Times New Roman"/>
          <w:sz w:val="24"/>
          <w:szCs w:val="24"/>
          <w:lang w:val="en-US"/>
        </w:rPr>
        <w:t>s</w:t>
      </w:r>
      <w:r>
        <w:rPr>
          <w:rFonts w:ascii="Times New Roman" w:hAnsi="Times New Roman" w:hint="eastAsia"/>
          <w:sz w:val="24"/>
          <w:szCs w:val="24"/>
          <w:lang w:val="en-US"/>
        </w:rPr>
        <w:t xml:space="preserve"> confidential internal reports and external materials such as historical press releases</w:t>
      </w:r>
      <w:r w:rsidRPr="002A66A1">
        <w:rPr>
          <w:rFonts w:ascii="Times New Roman" w:hAnsi="Times New Roman"/>
          <w:sz w:val="24"/>
          <w:szCs w:val="24"/>
          <w:lang w:val="en-US"/>
        </w:rPr>
        <w:t>, annual reports, domestic case studies on acquiring firms</w:t>
      </w:r>
      <w:r>
        <w:rPr>
          <w:rFonts w:ascii="Times New Roman" w:hAnsi="Times New Roman" w:hint="eastAsia"/>
          <w:sz w:val="24"/>
          <w:szCs w:val="24"/>
          <w:lang w:val="en-US"/>
        </w:rPr>
        <w:t xml:space="preserve"> and various professional websites. These documents not only provided data with which to reconstruct the organi</w:t>
      </w:r>
      <w:r w:rsidR="006B2F61">
        <w:rPr>
          <w:rFonts w:ascii="Times New Roman" w:hAnsi="Times New Roman"/>
          <w:sz w:val="24"/>
          <w:szCs w:val="24"/>
          <w:lang w:val="en-US"/>
        </w:rPr>
        <w:t>s</w:t>
      </w:r>
      <w:r>
        <w:rPr>
          <w:rFonts w:ascii="Times New Roman" w:hAnsi="Times New Roman" w:hint="eastAsia"/>
          <w:sz w:val="24"/>
          <w:szCs w:val="24"/>
          <w:lang w:val="en-US"/>
        </w:rPr>
        <w:t xml:space="preserve">ation and </w:t>
      </w:r>
      <w:r w:rsidR="00DD318B">
        <w:rPr>
          <w:rFonts w:ascii="Times New Roman" w:hAnsi="Times New Roman" w:hint="eastAsia"/>
          <w:sz w:val="24"/>
          <w:szCs w:val="24"/>
          <w:lang w:val="en-US"/>
        </w:rPr>
        <w:t>M&amp;A</w:t>
      </w:r>
      <w:r>
        <w:rPr>
          <w:rFonts w:ascii="Times New Roman" w:hAnsi="Times New Roman" w:hint="eastAsia"/>
          <w:sz w:val="24"/>
          <w:szCs w:val="24"/>
          <w:lang w:val="en-US"/>
        </w:rPr>
        <w:t xml:space="preserve"> background, but also</w:t>
      </w:r>
      <w:r>
        <w:rPr>
          <w:rFonts w:ascii="Times New Roman" w:hAnsi="Times New Roman"/>
          <w:sz w:val="24"/>
          <w:szCs w:val="24"/>
          <w:lang w:val="en-US"/>
        </w:rPr>
        <w:t xml:space="preserve"> offered </w:t>
      </w:r>
      <w:r>
        <w:rPr>
          <w:rFonts w:ascii="Times New Roman" w:hAnsi="Times New Roman" w:hint="eastAsia"/>
          <w:sz w:val="24"/>
          <w:szCs w:val="24"/>
          <w:lang w:val="en-US"/>
        </w:rPr>
        <w:t xml:space="preserve">details on specific knowledge transfer strategies and processes. </w:t>
      </w:r>
    </w:p>
    <w:p w14:paraId="662A016A" w14:textId="53A6AF8F" w:rsidR="006A48C2" w:rsidRPr="00D138CC" w:rsidRDefault="006A48C2" w:rsidP="0061077E">
      <w:pPr>
        <w:spacing w:line="480" w:lineRule="auto"/>
        <w:ind w:firstLineChars="200" w:firstLine="480"/>
        <w:jc w:val="left"/>
        <w:rPr>
          <w:rFonts w:ascii="Times New Roman" w:hAnsi="Times New Roman"/>
          <w:sz w:val="24"/>
          <w:szCs w:val="24"/>
          <w:lang w:val="en-US"/>
        </w:rPr>
      </w:pPr>
      <w:r w:rsidRPr="002A66A1">
        <w:rPr>
          <w:rFonts w:ascii="Times New Roman" w:hAnsi="Times New Roman"/>
          <w:sz w:val="24"/>
          <w:szCs w:val="24"/>
          <w:lang w:val="en-US"/>
        </w:rPr>
        <w:t xml:space="preserve">The top executives and middle managers directly responsible for the acquiring and acquired units were chosen as interviewees </w:t>
      </w:r>
      <w:r w:rsidR="006B2F61">
        <w:rPr>
          <w:rFonts w:ascii="Times New Roman" w:hAnsi="Times New Roman"/>
          <w:sz w:val="24"/>
          <w:szCs w:val="24"/>
          <w:lang w:val="en-US"/>
        </w:rPr>
        <w:t xml:space="preserve">in order </w:t>
      </w:r>
      <w:r w:rsidRPr="002A66A1">
        <w:rPr>
          <w:rFonts w:ascii="Times New Roman" w:hAnsi="Times New Roman"/>
          <w:sz w:val="24"/>
          <w:szCs w:val="24"/>
          <w:lang w:val="en-US"/>
        </w:rPr>
        <w:t xml:space="preserve">to ensure internal consistency and increase reliability. </w:t>
      </w:r>
      <w:r>
        <w:rPr>
          <w:rFonts w:ascii="Times New Roman" w:hAnsi="Times New Roman" w:hint="eastAsia"/>
          <w:sz w:val="24"/>
          <w:szCs w:val="24"/>
          <w:lang w:val="en-US"/>
        </w:rPr>
        <w:t>Interviewing informants from different organi</w:t>
      </w:r>
      <w:r w:rsidR="006B2F61">
        <w:rPr>
          <w:rFonts w:ascii="Times New Roman" w:hAnsi="Times New Roman"/>
          <w:sz w:val="24"/>
          <w:szCs w:val="24"/>
          <w:lang w:val="en-US"/>
        </w:rPr>
        <w:t>s</w:t>
      </w:r>
      <w:r>
        <w:rPr>
          <w:rFonts w:ascii="Times New Roman" w:hAnsi="Times New Roman" w:hint="eastAsia"/>
          <w:sz w:val="24"/>
          <w:szCs w:val="24"/>
          <w:lang w:val="en-US"/>
        </w:rPr>
        <w:t xml:space="preserve">ational and hierarchical backgrounds reduced potential interview bias and allowed more robust understandings of the focal phenomenon. </w:t>
      </w:r>
      <w:r w:rsidRPr="002A66A1">
        <w:rPr>
          <w:rFonts w:ascii="Times New Roman" w:hAnsi="Times New Roman"/>
          <w:sz w:val="24"/>
          <w:szCs w:val="24"/>
          <w:lang w:val="en-US"/>
        </w:rPr>
        <w:t>At least two top executives, including the CEO/president of each acquiring firm and the CEO</w:t>
      </w:r>
      <w:r w:rsidR="006B2F61">
        <w:rPr>
          <w:rFonts w:ascii="Times New Roman" w:hAnsi="Times New Roman"/>
          <w:sz w:val="24"/>
          <w:szCs w:val="24"/>
          <w:lang w:val="en-US"/>
        </w:rPr>
        <w:t>s</w:t>
      </w:r>
      <w:r w:rsidRPr="002A66A1">
        <w:rPr>
          <w:rFonts w:ascii="Times New Roman" w:hAnsi="Times New Roman"/>
          <w:sz w:val="24"/>
          <w:szCs w:val="24"/>
          <w:lang w:val="en-US"/>
        </w:rPr>
        <w:t xml:space="preserve"> of two of the acquired firms were interviewed</w:t>
      </w:r>
      <w:r w:rsidR="00C75D7D">
        <w:rPr>
          <w:rFonts w:ascii="Times New Roman" w:hAnsi="Times New Roman"/>
          <w:sz w:val="24"/>
          <w:szCs w:val="24"/>
          <w:lang w:val="en-US"/>
        </w:rPr>
        <w:t>.</w:t>
      </w:r>
      <w:r w:rsidR="002143EA">
        <w:rPr>
          <w:rStyle w:val="a9"/>
          <w:rFonts w:ascii="Times New Roman" w:hAnsi="Times New Roman"/>
          <w:sz w:val="24"/>
          <w:szCs w:val="24"/>
          <w:lang w:val="en-US"/>
        </w:rPr>
        <w:footnoteReference w:id="5"/>
      </w:r>
      <w:r w:rsidRPr="002A66A1">
        <w:rPr>
          <w:rFonts w:ascii="Times New Roman" w:hAnsi="Times New Roman"/>
          <w:sz w:val="24"/>
          <w:szCs w:val="24"/>
          <w:lang w:val="en-US"/>
        </w:rPr>
        <w:t xml:space="preserve"> They were the main designers of each company’s post-acquisition integration and knowledge transfer strategy. While the corporate governance status of the majority of Chinese firms suggests that most strategic decisions are actually made by the top executive only, collecting detailed face</w:t>
      </w:r>
      <w:r>
        <w:rPr>
          <w:rFonts w:ascii="Times New Roman" w:hAnsi="Times New Roman"/>
          <w:sz w:val="24"/>
          <w:szCs w:val="24"/>
          <w:lang w:val="en-US"/>
        </w:rPr>
        <w:t>-</w:t>
      </w:r>
      <w:r w:rsidRPr="002A66A1">
        <w:rPr>
          <w:rFonts w:ascii="Times New Roman" w:hAnsi="Times New Roman"/>
          <w:sz w:val="24"/>
          <w:szCs w:val="24"/>
          <w:lang w:val="en-US"/>
        </w:rPr>
        <w:t>to</w:t>
      </w:r>
      <w:r>
        <w:rPr>
          <w:rFonts w:ascii="Times New Roman" w:hAnsi="Times New Roman"/>
          <w:sz w:val="24"/>
          <w:szCs w:val="24"/>
          <w:lang w:val="en-US"/>
        </w:rPr>
        <w:t>-</w:t>
      </w:r>
      <w:r w:rsidRPr="002A66A1">
        <w:rPr>
          <w:rFonts w:ascii="Times New Roman" w:hAnsi="Times New Roman"/>
          <w:sz w:val="24"/>
          <w:szCs w:val="24"/>
          <w:lang w:val="en-US"/>
        </w:rPr>
        <w:t>face interview data from the CEOs/</w:t>
      </w:r>
      <w:r w:rsidR="00C75D7D">
        <w:rPr>
          <w:rFonts w:ascii="Times New Roman" w:hAnsi="Times New Roman"/>
          <w:sz w:val="24"/>
          <w:szCs w:val="24"/>
          <w:lang w:val="en-US"/>
        </w:rPr>
        <w:t>p</w:t>
      </w:r>
      <w:r w:rsidRPr="002A66A1">
        <w:rPr>
          <w:rFonts w:ascii="Times New Roman" w:hAnsi="Times New Roman"/>
          <w:sz w:val="24"/>
          <w:szCs w:val="24"/>
          <w:lang w:val="en-US"/>
        </w:rPr>
        <w:t xml:space="preserve">residents of Chinese MNCs is very tricky due to their cautiousness and </w:t>
      </w:r>
      <w:r w:rsidRPr="002A66A1">
        <w:rPr>
          <w:rFonts w:ascii="Times New Roman" w:hAnsi="Times New Roman"/>
          <w:sz w:val="24"/>
          <w:szCs w:val="24"/>
          <w:lang w:val="en-US"/>
        </w:rPr>
        <w:lastRenderedPageBreak/>
        <w:t>eschewal</w:t>
      </w:r>
      <w:r>
        <w:rPr>
          <w:rFonts w:ascii="Times New Roman" w:hAnsi="Times New Roman" w:hint="eastAsia"/>
          <w:sz w:val="24"/>
          <w:szCs w:val="24"/>
          <w:lang w:val="en-US"/>
        </w:rPr>
        <w:t xml:space="preserve"> </w:t>
      </w:r>
      <w:r w:rsidRPr="002A66A1">
        <w:rPr>
          <w:rFonts w:ascii="Times New Roman" w:hAnsi="Times New Roman"/>
          <w:sz w:val="24"/>
          <w:szCs w:val="24"/>
          <w:lang w:val="en-US"/>
        </w:rPr>
        <w:t>of such interviews.</w:t>
      </w:r>
      <w:r>
        <w:rPr>
          <w:rFonts w:ascii="Times New Roman" w:hAnsi="Times New Roman" w:hint="eastAsia"/>
          <w:sz w:val="24"/>
          <w:szCs w:val="24"/>
          <w:lang w:val="en-US"/>
        </w:rPr>
        <w:t xml:space="preserve"> </w:t>
      </w:r>
      <w:r w:rsidRPr="00D8490E">
        <w:rPr>
          <w:rFonts w:ascii="Times New Roman" w:hAnsi="Times New Roman"/>
          <w:sz w:val="24"/>
          <w:szCs w:val="24"/>
          <w:lang w:val="en-US"/>
        </w:rPr>
        <w:t>Gaining in-depth access to the top management team poses major challenges</w:t>
      </w:r>
      <w:r w:rsidR="00C75D7D">
        <w:rPr>
          <w:rFonts w:ascii="Times New Roman" w:hAnsi="Times New Roman"/>
          <w:sz w:val="24"/>
          <w:szCs w:val="24"/>
          <w:lang w:val="en-US"/>
        </w:rPr>
        <w:t>,</w:t>
      </w:r>
      <w:r w:rsidRPr="00D8490E">
        <w:rPr>
          <w:rFonts w:ascii="Times New Roman" w:hAnsi="Times New Roman"/>
          <w:sz w:val="24"/>
          <w:szCs w:val="24"/>
          <w:lang w:val="en-US"/>
        </w:rPr>
        <w:t xml:space="preserve"> which typically limit the number of cases that </w:t>
      </w:r>
      <w:r w:rsidR="00C75D7D" w:rsidRPr="00D8490E">
        <w:rPr>
          <w:rFonts w:ascii="Times New Roman" w:hAnsi="Times New Roman"/>
          <w:sz w:val="24"/>
          <w:szCs w:val="24"/>
          <w:lang w:val="en-US"/>
        </w:rPr>
        <w:t>c</w:t>
      </w:r>
      <w:r w:rsidR="00C75D7D">
        <w:rPr>
          <w:rFonts w:ascii="Times New Roman" w:hAnsi="Times New Roman"/>
          <w:sz w:val="24"/>
          <w:szCs w:val="24"/>
          <w:lang w:val="en-US"/>
        </w:rPr>
        <w:t>an</w:t>
      </w:r>
      <w:r w:rsidR="00C75D7D" w:rsidRPr="00D8490E">
        <w:rPr>
          <w:rFonts w:ascii="Times New Roman" w:hAnsi="Times New Roman"/>
          <w:sz w:val="24"/>
          <w:szCs w:val="24"/>
          <w:lang w:val="en-US"/>
        </w:rPr>
        <w:t xml:space="preserve"> </w:t>
      </w:r>
      <w:r w:rsidRPr="00D8490E">
        <w:rPr>
          <w:rFonts w:ascii="Times New Roman" w:hAnsi="Times New Roman"/>
          <w:sz w:val="24"/>
          <w:szCs w:val="24"/>
          <w:lang w:val="en-US"/>
        </w:rPr>
        <w:t>be studied.</w:t>
      </w:r>
      <w:r w:rsidRPr="002A66A1">
        <w:rPr>
          <w:rFonts w:ascii="Times New Roman" w:hAnsi="Times New Roman"/>
          <w:sz w:val="24"/>
          <w:szCs w:val="24"/>
          <w:lang w:val="en-US"/>
        </w:rPr>
        <w:t xml:space="preserve"> </w:t>
      </w:r>
      <w:r w:rsidR="00275947">
        <w:rPr>
          <w:rFonts w:ascii="Times New Roman" w:hAnsi="Times New Roman" w:hint="eastAsia"/>
          <w:sz w:val="24"/>
          <w:szCs w:val="24"/>
          <w:lang w:val="en-US"/>
        </w:rPr>
        <w:t>As all interviewees are Chinese, t</w:t>
      </w:r>
      <w:r w:rsidRPr="002A66A1">
        <w:rPr>
          <w:rFonts w:ascii="Times New Roman" w:hAnsi="Times New Roman"/>
          <w:sz w:val="24"/>
          <w:szCs w:val="24"/>
          <w:lang w:val="en-US"/>
        </w:rPr>
        <w:t>he interviews were carried out in Chinese</w:t>
      </w:r>
      <w:r w:rsidR="00377DE3">
        <w:rPr>
          <w:rFonts w:ascii="Times New Roman" w:hAnsi="Times New Roman" w:hint="eastAsia"/>
          <w:sz w:val="24"/>
          <w:szCs w:val="24"/>
          <w:lang w:val="en-US"/>
        </w:rPr>
        <w:t>.</w:t>
      </w:r>
      <w:r w:rsidRPr="002A66A1">
        <w:rPr>
          <w:rFonts w:ascii="Times New Roman" w:hAnsi="Times New Roman"/>
          <w:sz w:val="24"/>
          <w:szCs w:val="24"/>
          <w:lang w:val="en-US"/>
        </w:rPr>
        <w:t xml:space="preserve"> </w:t>
      </w:r>
      <w:r w:rsidR="00377DE3">
        <w:rPr>
          <w:rFonts w:ascii="Times New Roman" w:hAnsi="Times New Roman" w:hint="eastAsia"/>
          <w:sz w:val="24"/>
          <w:szCs w:val="24"/>
          <w:lang w:val="en-US"/>
        </w:rPr>
        <w:t>Digital</w:t>
      </w:r>
      <w:r w:rsidRPr="002A66A1">
        <w:rPr>
          <w:rFonts w:ascii="Times New Roman" w:hAnsi="Times New Roman"/>
          <w:sz w:val="24"/>
          <w:szCs w:val="24"/>
          <w:lang w:val="en-US"/>
        </w:rPr>
        <w:t>-record</w:t>
      </w:r>
      <w:r w:rsidR="005A21BB">
        <w:rPr>
          <w:rFonts w:ascii="Times New Roman" w:hAnsi="Times New Roman" w:hint="eastAsia"/>
          <w:sz w:val="24"/>
          <w:szCs w:val="24"/>
          <w:lang w:val="en-US"/>
        </w:rPr>
        <w:t>ing</w:t>
      </w:r>
      <w:r w:rsidRPr="002A66A1">
        <w:rPr>
          <w:rFonts w:ascii="Times New Roman" w:hAnsi="Times New Roman"/>
          <w:sz w:val="24"/>
          <w:szCs w:val="24"/>
          <w:lang w:val="en-US"/>
        </w:rPr>
        <w:t xml:space="preserve"> </w:t>
      </w:r>
      <w:r w:rsidR="00377DE3">
        <w:rPr>
          <w:rFonts w:ascii="Times New Roman" w:hAnsi="Times New Roman" w:hint="eastAsia"/>
          <w:sz w:val="24"/>
          <w:szCs w:val="24"/>
          <w:lang w:val="en-US"/>
        </w:rPr>
        <w:t xml:space="preserve">was used </w:t>
      </w:r>
      <w:r w:rsidRPr="002A66A1">
        <w:rPr>
          <w:rFonts w:ascii="Times New Roman" w:hAnsi="Times New Roman"/>
          <w:sz w:val="24"/>
          <w:szCs w:val="24"/>
          <w:lang w:val="en-US"/>
        </w:rPr>
        <w:t xml:space="preserve">when permitted. </w:t>
      </w:r>
      <w:r>
        <w:rPr>
          <w:rFonts w:ascii="Times New Roman" w:hAnsi="Times New Roman" w:hint="eastAsia"/>
          <w:sz w:val="24"/>
          <w:szCs w:val="24"/>
          <w:lang w:val="en-US"/>
        </w:rPr>
        <w:t xml:space="preserve">Each interview lasted approximately one to two hours. </w:t>
      </w:r>
      <w:r w:rsidRPr="002A66A1">
        <w:rPr>
          <w:rFonts w:ascii="Times New Roman" w:hAnsi="Times New Roman"/>
          <w:sz w:val="24"/>
          <w:szCs w:val="24"/>
          <w:lang w:val="en-US"/>
        </w:rPr>
        <w:t xml:space="preserve">The specific </w:t>
      </w:r>
      <w:r>
        <w:rPr>
          <w:rFonts w:ascii="Times New Roman" w:hAnsi="Times New Roman"/>
          <w:sz w:val="24"/>
          <w:szCs w:val="24"/>
          <w:lang w:val="en-US"/>
        </w:rPr>
        <w:t>information</w:t>
      </w:r>
      <w:r>
        <w:rPr>
          <w:rFonts w:ascii="Times New Roman" w:hAnsi="Times New Roman" w:hint="eastAsia"/>
          <w:sz w:val="24"/>
          <w:szCs w:val="24"/>
          <w:lang w:val="en-US"/>
        </w:rPr>
        <w:t xml:space="preserve"> </w:t>
      </w:r>
      <w:r w:rsidR="00C75D7D">
        <w:rPr>
          <w:rFonts w:ascii="Times New Roman" w:hAnsi="Times New Roman"/>
          <w:sz w:val="24"/>
          <w:szCs w:val="24"/>
          <w:lang w:val="en-US"/>
        </w:rPr>
        <w:t>from</w:t>
      </w:r>
      <w:r w:rsidR="00C75D7D" w:rsidRPr="002A66A1">
        <w:rPr>
          <w:rFonts w:ascii="Times New Roman" w:hAnsi="Times New Roman"/>
          <w:sz w:val="24"/>
          <w:szCs w:val="24"/>
          <w:lang w:val="en-US"/>
        </w:rPr>
        <w:t xml:space="preserve"> </w:t>
      </w:r>
      <w:r w:rsidRPr="002A66A1">
        <w:rPr>
          <w:rFonts w:ascii="Times New Roman" w:hAnsi="Times New Roman"/>
          <w:sz w:val="24"/>
          <w:szCs w:val="24"/>
          <w:lang w:val="en-US"/>
        </w:rPr>
        <w:t xml:space="preserve">interviewees </w:t>
      </w:r>
      <w:r>
        <w:rPr>
          <w:rFonts w:ascii="Times New Roman" w:hAnsi="Times New Roman"/>
          <w:sz w:val="24"/>
          <w:szCs w:val="24"/>
          <w:lang w:val="en-US"/>
        </w:rPr>
        <w:t xml:space="preserve">is </w:t>
      </w:r>
      <w:r w:rsidRPr="00D138CC">
        <w:rPr>
          <w:rFonts w:ascii="Times New Roman" w:hAnsi="Times New Roman"/>
          <w:sz w:val="24"/>
          <w:szCs w:val="24"/>
          <w:lang w:val="en-US"/>
        </w:rPr>
        <w:t>summari</w:t>
      </w:r>
      <w:r w:rsidR="00C75D7D">
        <w:rPr>
          <w:rFonts w:ascii="Times New Roman" w:hAnsi="Times New Roman"/>
          <w:sz w:val="24"/>
          <w:szCs w:val="24"/>
          <w:lang w:val="en-US"/>
        </w:rPr>
        <w:t>s</w:t>
      </w:r>
      <w:r w:rsidRPr="00D138CC">
        <w:rPr>
          <w:rFonts w:ascii="Times New Roman" w:hAnsi="Times New Roman"/>
          <w:sz w:val="24"/>
          <w:szCs w:val="24"/>
          <w:lang w:val="en-US"/>
        </w:rPr>
        <w:t>ed</w:t>
      </w:r>
      <w:r w:rsidRPr="002A66A1">
        <w:rPr>
          <w:rFonts w:ascii="Times New Roman" w:hAnsi="Times New Roman"/>
          <w:sz w:val="24"/>
          <w:szCs w:val="24"/>
          <w:lang w:val="en-US"/>
        </w:rPr>
        <w:t xml:space="preserve"> in Table 2. </w:t>
      </w:r>
    </w:p>
    <w:p w14:paraId="74852C00"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33F5FCCE" w14:textId="77777777" w:rsidR="006A48C2" w:rsidRDefault="006A48C2" w:rsidP="006A48C2">
      <w:pPr>
        <w:jc w:val="center"/>
        <w:rPr>
          <w:rFonts w:ascii="Times New Roman" w:hAnsi="Times New Roman"/>
          <w:sz w:val="24"/>
          <w:szCs w:val="24"/>
          <w:lang w:val="en-US"/>
        </w:rPr>
      </w:pPr>
    </w:p>
    <w:p w14:paraId="7EF02799"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 xml:space="preserve">INSERT </w:t>
      </w:r>
      <w:r>
        <w:rPr>
          <w:rFonts w:ascii="Times New Roman" w:hAnsi="Times New Roman" w:hint="eastAsia"/>
          <w:sz w:val="24"/>
          <w:szCs w:val="24"/>
          <w:lang w:val="en-US"/>
        </w:rPr>
        <w:t>TABLE2</w:t>
      </w:r>
      <w:r w:rsidRPr="00005199">
        <w:rPr>
          <w:rFonts w:ascii="Times New Roman" w:hAnsi="Times New Roman"/>
          <w:sz w:val="24"/>
          <w:szCs w:val="24"/>
          <w:lang w:val="en-US"/>
        </w:rPr>
        <w:t xml:space="preserve"> ABOUT HERE</w:t>
      </w:r>
    </w:p>
    <w:p w14:paraId="5E2C24B2" w14:textId="77777777" w:rsidR="006A48C2"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5E88B447" w14:textId="77777777" w:rsidR="006A48C2" w:rsidRDefault="006A48C2" w:rsidP="006A48C2">
      <w:pPr>
        <w:jc w:val="center"/>
        <w:rPr>
          <w:rFonts w:ascii="Times New Roman" w:hAnsi="Times New Roman"/>
          <w:sz w:val="24"/>
          <w:szCs w:val="24"/>
          <w:lang w:val="en-US"/>
        </w:rPr>
      </w:pPr>
    </w:p>
    <w:p w14:paraId="3D78EC0C" w14:textId="77777777" w:rsidR="006A48C2" w:rsidRPr="000300DE" w:rsidRDefault="006A48C2" w:rsidP="006A48C2">
      <w:pPr>
        <w:spacing w:line="480" w:lineRule="auto"/>
        <w:outlineLvl w:val="0"/>
        <w:rPr>
          <w:rFonts w:ascii="Times New Roman" w:hAnsi="Times New Roman"/>
          <w:b/>
          <w:sz w:val="24"/>
          <w:szCs w:val="24"/>
          <w:lang w:val="en-US"/>
        </w:rPr>
      </w:pPr>
      <w:r w:rsidRPr="000300DE">
        <w:rPr>
          <w:rFonts w:ascii="Times New Roman" w:hAnsi="Times New Roman"/>
          <w:b/>
          <w:sz w:val="24"/>
          <w:szCs w:val="24"/>
          <w:lang w:val="en-US"/>
        </w:rPr>
        <w:t>Data analysis</w:t>
      </w:r>
    </w:p>
    <w:p w14:paraId="3FFD7C90" w14:textId="77777777" w:rsidR="00570EC1" w:rsidRDefault="006A48C2" w:rsidP="00570EC1">
      <w:pPr>
        <w:spacing w:line="480" w:lineRule="auto"/>
        <w:jc w:val="left"/>
        <w:outlineLvl w:val="0"/>
        <w:rPr>
          <w:rFonts w:ascii="Times New Roman" w:hAnsi="Times New Roman"/>
          <w:sz w:val="24"/>
          <w:szCs w:val="24"/>
          <w:lang w:val="en-US"/>
        </w:rPr>
      </w:pPr>
      <w:r>
        <w:rPr>
          <w:rFonts w:ascii="Times New Roman" w:hAnsi="Times New Roman" w:hint="eastAsia"/>
          <w:sz w:val="24"/>
          <w:szCs w:val="24"/>
          <w:lang w:val="en-US"/>
        </w:rPr>
        <w:t xml:space="preserve">In a manner typical to inductive research methodologies, </w:t>
      </w:r>
      <w:r w:rsidR="007B0132">
        <w:rPr>
          <w:rFonts w:ascii="Times New Roman" w:hAnsi="Times New Roman"/>
          <w:sz w:val="24"/>
          <w:szCs w:val="24"/>
          <w:lang w:val="en-US"/>
        </w:rPr>
        <w:t>our data analysis</w:t>
      </w:r>
      <w:r w:rsidR="007B0132" w:rsidRPr="002A66A1">
        <w:rPr>
          <w:rFonts w:ascii="Times New Roman" w:hAnsi="Times New Roman"/>
          <w:sz w:val="24"/>
          <w:szCs w:val="24"/>
          <w:lang w:val="en-US"/>
        </w:rPr>
        <w:t xml:space="preserve"> </w:t>
      </w:r>
      <w:r w:rsidR="007B0132">
        <w:rPr>
          <w:rFonts w:ascii="Times New Roman" w:hAnsi="Times New Roman"/>
          <w:sz w:val="24"/>
          <w:szCs w:val="24"/>
          <w:lang w:val="en-US"/>
        </w:rPr>
        <w:t>started from</w:t>
      </w:r>
      <w:r w:rsidR="007B0132" w:rsidRPr="002A66A1">
        <w:rPr>
          <w:rFonts w:ascii="Times New Roman" w:hAnsi="Times New Roman"/>
          <w:sz w:val="24"/>
          <w:szCs w:val="24"/>
          <w:lang w:val="en-US"/>
        </w:rPr>
        <w:t xml:space="preserve"> in-case </w:t>
      </w:r>
      <w:r w:rsidR="007B0132">
        <w:rPr>
          <w:rFonts w:ascii="Times New Roman" w:hAnsi="Times New Roman"/>
          <w:sz w:val="24"/>
          <w:szCs w:val="24"/>
          <w:lang w:val="en-US"/>
        </w:rPr>
        <w:t xml:space="preserve">analysis at the level of individual M&amp;A, then moved </w:t>
      </w:r>
      <w:r w:rsidR="007B0132" w:rsidRPr="002A66A1">
        <w:rPr>
          <w:rFonts w:ascii="Times New Roman" w:hAnsi="Times New Roman"/>
          <w:sz w:val="24"/>
          <w:szCs w:val="24"/>
          <w:lang w:val="en-US"/>
        </w:rPr>
        <w:t xml:space="preserve">to cross-case </w:t>
      </w:r>
      <w:r w:rsidR="007B0132">
        <w:rPr>
          <w:rFonts w:ascii="Times New Roman" w:hAnsi="Times New Roman"/>
          <w:sz w:val="24"/>
          <w:szCs w:val="24"/>
          <w:lang w:val="en-US"/>
        </w:rPr>
        <w:t xml:space="preserve">comparison </w:t>
      </w:r>
      <w:r w:rsidR="007B0132" w:rsidRPr="002A66A1">
        <w:rPr>
          <w:rFonts w:ascii="Times New Roman" w:hAnsi="Times New Roman"/>
          <w:sz w:val="24"/>
          <w:szCs w:val="24"/>
          <w:lang w:val="en-US"/>
        </w:rPr>
        <w:t>analysis</w:t>
      </w:r>
      <w:r w:rsidR="00447D78">
        <w:rPr>
          <w:rFonts w:ascii="Times New Roman" w:hAnsi="Times New Roman"/>
          <w:sz w:val="24"/>
          <w:szCs w:val="24"/>
          <w:lang w:val="en-US"/>
        </w:rPr>
        <w:t xml:space="preserve"> (Eisenhardt, 1989; Yin, 2002)</w:t>
      </w:r>
      <w:r w:rsidR="007B0132">
        <w:rPr>
          <w:rFonts w:ascii="Times New Roman" w:hAnsi="Times New Roman" w:hint="eastAsia"/>
          <w:sz w:val="24"/>
          <w:szCs w:val="24"/>
          <w:lang w:val="en-US"/>
        </w:rPr>
        <w:t xml:space="preserve">. </w:t>
      </w:r>
      <w:r w:rsidR="00E43D23">
        <w:rPr>
          <w:rFonts w:ascii="Times New Roman" w:hAnsi="Times New Roman"/>
          <w:sz w:val="24"/>
          <w:szCs w:val="24"/>
          <w:lang w:val="en-US"/>
        </w:rPr>
        <w:t xml:space="preserve">In order to increase inter-coder reliability, all primary data was collected and </w:t>
      </w:r>
      <w:r w:rsidR="00C75D7D">
        <w:rPr>
          <w:rFonts w:ascii="Times New Roman" w:hAnsi="Times New Roman"/>
          <w:sz w:val="24"/>
          <w:szCs w:val="24"/>
          <w:lang w:val="en-US"/>
        </w:rPr>
        <w:t>initially</w:t>
      </w:r>
      <w:r w:rsidR="000451A6">
        <w:rPr>
          <w:rFonts w:ascii="Times New Roman" w:hAnsi="Times New Roman"/>
          <w:sz w:val="24"/>
          <w:szCs w:val="24"/>
          <w:lang w:val="en-US"/>
        </w:rPr>
        <w:t xml:space="preserve"> analy</w:t>
      </w:r>
      <w:r w:rsidR="00E43D23">
        <w:rPr>
          <w:rFonts w:ascii="Times New Roman" w:hAnsi="Times New Roman"/>
          <w:sz w:val="24"/>
          <w:szCs w:val="24"/>
          <w:lang w:val="en-US"/>
        </w:rPr>
        <w:t xml:space="preserve">ed by the first author, while the second author played the role of second coder so that he could take a more objective stance towards the evidence </w:t>
      </w:r>
      <w:r w:rsidR="00C75D7D">
        <w:rPr>
          <w:rFonts w:ascii="Times New Roman" w:hAnsi="Times New Roman"/>
          <w:sz w:val="24"/>
          <w:szCs w:val="24"/>
          <w:lang w:val="en-US"/>
        </w:rPr>
        <w:t>and not be</w:t>
      </w:r>
      <w:r w:rsidR="00E43D23">
        <w:rPr>
          <w:rFonts w:ascii="Times New Roman" w:hAnsi="Times New Roman"/>
          <w:sz w:val="24"/>
          <w:szCs w:val="24"/>
          <w:lang w:val="en-US"/>
        </w:rPr>
        <w:t xml:space="preserve"> immersed in case details (Eisenhardt, 1989; </w:t>
      </w:r>
      <w:r w:rsidR="00E43D23">
        <w:rPr>
          <w:rFonts w:ascii="Times New Roman" w:hAnsi="Times New Roman"/>
          <w:sz w:val="24"/>
          <w:szCs w:val="24"/>
        </w:rPr>
        <w:t xml:space="preserve">Gibbert et al., 2008; </w:t>
      </w:r>
      <w:r w:rsidR="00E43D23">
        <w:rPr>
          <w:rFonts w:ascii="Times New Roman" w:hAnsi="Times New Roman"/>
          <w:sz w:val="24"/>
          <w:szCs w:val="24"/>
          <w:lang w:val="en-US"/>
        </w:rPr>
        <w:t xml:space="preserve">Xiao et al., 2013). </w:t>
      </w:r>
      <w:r w:rsidR="00B06A00">
        <w:rPr>
          <w:rFonts w:ascii="Times New Roman" w:hAnsi="Times New Roman"/>
          <w:sz w:val="24"/>
          <w:szCs w:val="24"/>
          <w:lang w:val="en-US"/>
        </w:rPr>
        <w:t>Disagreements on coding were resolved by extensive discussions between the authors.</w:t>
      </w:r>
    </w:p>
    <w:p w14:paraId="01941A7E" w14:textId="77777777" w:rsidR="00023C25" w:rsidRDefault="0071399A" w:rsidP="00570EC1">
      <w:pPr>
        <w:spacing w:line="480" w:lineRule="auto"/>
        <w:ind w:firstLineChars="200" w:firstLine="480"/>
        <w:jc w:val="left"/>
        <w:outlineLvl w:val="0"/>
        <w:rPr>
          <w:rFonts w:ascii="Times New Roman" w:hAnsi="Times New Roman"/>
          <w:sz w:val="24"/>
          <w:szCs w:val="24"/>
          <w:lang w:val="en-US"/>
        </w:rPr>
      </w:pPr>
      <w:r>
        <w:rPr>
          <w:rFonts w:ascii="Times New Roman" w:hAnsi="Times New Roman"/>
          <w:sz w:val="24"/>
          <w:szCs w:val="24"/>
          <w:lang w:val="en-US"/>
        </w:rPr>
        <w:t xml:space="preserve">The data analysis procedure </w:t>
      </w:r>
      <w:r w:rsidR="001A0E39">
        <w:rPr>
          <w:rFonts w:ascii="Times New Roman" w:hAnsi="Times New Roman"/>
          <w:sz w:val="24"/>
          <w:szCs w:val="24"/>
          <w:lang w:val="en-US"/>
        </w:rPr>
        <w:t>comprised</w:t>
      </w:r>
      <w:r>
        <w:rPr>
          <w:rFonts w:ascii="Times New Roman" w:hAnsi="Times New Roman"/>
          <w:sz w:val="24"/>
          <w:szCs w:val="24"/>
          <w:lang w:val="en-US"/>
        </w:rPr>
        <w:t xml:space="preserve"> </w:t>
      </w:r>
      <w:r w:rsidR="005B4755">
        <w:rPr>
          <w:rFonts w:ascii="Times New Roman" w:hAnsi="Times New Roman"/>
          <w:sz w:val="24"/>
          <w:szCs w:val="24"/>
          <w:lang w:val="en-US"/>
        </w:rPr>
        <w:t>four</w:t>
      </w:r>
      <w:r>
        <w:rPr>
          <w:rFonts w:ascii="Times New Roman" w:hAnsi="Times New Roman"/>
          <w:sz w:val="24"/>
          <w:szCs w:val="24"/>
          <w:lang w:val="en-US"/>
        </w:rPr>
        <w:t xml:space="preserve"> main steps. First, </w:t>
      </w:r>
      <w:r w:rsidR="006A48C2">
        <w:rPr>
          <w:rFonts w:ascii="Times New Roman" w:hAnsi="Times New Roman" w:hint="eastAsia"/>
          <w:sz w:val="24"/>
          <w:szCs w:val="24"/>
          <w:lang w:val="en-US"/>
        </w:rPr>
        <w:t xml:space="preserve">we </w:t>
      </w:r>
      <w:r w:rsidR="0061077E">
        <w:rPr>
          <w:rFonts w:ascii="Times New Roman" w:hAnsi="Times New Roman" w:hint="eastAsia"/>
          <w:sz w:val="24"/>
          <w:szCs w:val="24"/>
          <w:lang w:val="en-US"/>
        </w:rPr>
        <w:t>synthesis</w:t>
      </w:r>
      <w:r>
        <w:rPr>
          <w:rFonts w:ascii="Times New Roman" w:hAnsi="Times New Roman"/>
          <w:sz w:val="24"/>
          <w:szCs w:val="24"/>
          <w:lang w:val="en-US"/>
        </w:rPr>
        <w:t>ed</w:t>
      </w:r>
      <w:r>
        <w:rPr>
          <w:rFonts w:ascii="Times New Roman" w:hAnsi="Times New Roman" w:hint="eastAsia"/>
          <w:sz w:val="24"/>
          <w:szCs w:val="24"/>
          <w:lang w:val="en-US"/>
        </w:rPr>
        <w:t xml:space="preserve"> </w:t>
      </w:r>
      <w:r w:rsidR="006A48C2">
        <w:rPr>
          <w:rFonts w:ascii="Times New Roman" w:hAnsi="Times New Roman" w:hint="eastAsia"/>
          <w:sz w:val="24"/>
          <w:szCs w:val="24"/>
          <w:lang w:val="en-US"/>
        </w:rPr>
        <w:t>all the primary and secondary data</w:t>
      </w:r>
      <w:r>
        <w:rPr>
          <w:rFonts w:ascii="Times New Roman" w:hAnsi="Times New Roman"/>
          <w:sz w:val="24"/>
          <w:szCs w:val="24"/>
          <w:lang w:val="en-US"/>
        </w:rPr>
        <w:t xml:space="preserve">, and </w:t>
      </w:r>
      <w:r w:rsidR="006A48C2" w:rsidRPr="002A66A1">
        <w:rPr>
          <w:rFonts w:ascii="Times New Roman" w:hAnsi="Times New Roman"/>
          <w:sz w:val="24"/>
          <w:szCs w:val="24"/>
          <w:lang w:val="en-US"/>
        </w:rPr>
        <w:t>cross</w:t>
      </w:r>
      <w:r w:rsidR="006A48C2">
        <w:rPr>
          <w:rFonts w:ascii="Times New Roman" w:hAnsi="Times New Roman"/>
          <w:sz w:val="24"/>
          <w:szCs w:val="24"/>
          <w:lang w:val="en-US"/>
        </w:rPr>
        <w:t>-</w:t>
      </w:r>
      <w:r w:rsidR="006A48C2" w:rsidRPr="002A66A1">
        <w:rPr>
          <w:rFonts w:ascii="Times New Roman" w:hAnsi="Times New Roman"/>
          <w:sz w:val="24"/>
          <w:szCs w:val="24"/>
          <w:lang w:val="en-US"/>
        </w:rPr>
        <w:t>check</w:t>
      </w:r>
      <w:r w:rsidR="006A48C2">
        <w:rPr>
          <w:rFonts w:ascii="Times New Roman" w:hAnsi="Times New Roman"/>
          <w:sz w:val="24"/>
          <w:szCs w:val="24"/>
          <w:lang w:val="en-US"/>
        </w:rPr>
        <w:t>ed</w:t>
      </w:r>
      <w:r w:rsidR="006A48C2" w:rsidRPr="002A66A1">
        <w:rPr>
          <w:rFonts w:ascii="Times New Roman" w:hAnsi="Times New Roman"/>
          <w:sz w:val="24"/>
          <w:szCs w:val="24"/>
          <w:lang w:val="en-US"/>
        </w:rPr>
        <w:t xml:space="preserve"> data from diff</w:t>
      </w:r>
      <w:r w:rsidR="006A48C2">
        <w:rPr>
          <w:rFonts w:ascii="Times New Roman" w:hAnsi="Times New Roman"/>
          <w:sz w:val="24"/>
          <w:szCs w:val="24"/>
          <w:lang w:val="en-US"/>
        </w:rPr>
        <w:t xml:space="preserve">erent sources for triangulation. </w:t>
      </w:r>
      <w:r w:rsidR="006A48C2" w:rsidRPr="002A66A1">
        <w:rPr>
          <w:rFonts w:ascii="Times New Roman" w:hAnsi="Times New Roman"/>
          <w:sz w:val="24"/>
          <w:szCs w:val="24"/>
          <w:lang w:val="en-US"/>
        </w:rPr>
        <w:t>Triangulat</w:t>
      </w:r>
      <w:r w:rsidR="006A48C2">
        <w:rPr>
          <w:rFonts w:ascii="Times New Roman" w:hAnsi="Times New Roman"/>
          <w:sz w:val="24"/>
          <w:szCs w:val="24"/>
          <w:lang w:val="en-US"/>
        </w:rPr>
        <w:t>ion can help</w:t>
      </w:r>
      <w:r w:rsidR="000A4693">
        <w:rPr>
          <w:rFonts w:ascii="Times New Roman" w:hAnsi="Times New Roman"/>
          <w:sz w:val="24"/>
          <w:szCs w:val="24"/>
          <w:lang w:val="en-US"/>
        </w:rPr>
        <w:t xml:space="preserve"> to</w:t>
      </w:r>
      <w:r w:rsidR="006A48C2" w:rsidRPr="002A66A1">
        <w:rPr>
          <w:rFonts w:ascii="Times New Roman" w:hAnsi="Times New Roman"/>
          <w:sz w:val="24"/>
          <w:szCs w:val="24"/>
          <w:lang w:val="en-US"/>
        </w:rPr>
        <w:t xml:space="preserve"> increase the validity and reliability of the research design, as well as to avoid any internal and external bias (</w:t>
      </w:r>
      <w:bookmarkStart w:id="24" w:name="OLE_LINK16"/>
      <w:bookmarkStart w:id="25" w:name="OLE_LINK17"/>
      <w:r w:rsidR="006A48C2" w:rsidRPr="002A66A1">
        <w:rPr>
          <w:rFonts w:ascii="Times New Roman" w:hAnsi="Times New Roman"/>
          <w:sz w:val="24"/>
          <w:szCs w:val="24"/>
          <w:lang w:val="en-US"/>
        </w:rPr>
        <w:t xml:space="preserve">Eisenhardt, 1989; </w:t>
      </w:r>
      <w:r>
        <w:rPr>
          <w:rFonts w:ascii="Times New Roman" w:hAnsi="Times New Roman"/>
          <w:sz w:val="24"/>
          <w:szCs w:val="24"/>
        </w:rPr>
        <w:t xml:space="preserve">Gibbert </w:t>
      </w:r>
      <w:r w:rsidR="00D2066E">
        <w:rPr>
          <w:rFonts w:ascii="Times New Roman" w:hAnsi="Times New Roman"/>
          <w:sz w:val="24"/>
          <w:szCs w:val="24"/>
          <w:lang w:val="en-US"/>
        </w:rPr>
        <w:t>&amp;</w:t>
      </w:r>
      <w:r>
        <w:rPr>
          <w:rFonts w:ascii="Times New Roman" w:hAnsi="Times New Roman"/>
          <w:sz w:val="24"/>
          <w:szCs w:val="24"/>
        </w:rPr>
        <w:t xml:space="preserve"> Ruigrok, 2010; </w:t>
      </w:r>
      <w:r w:rsidR="006A48C2" w:rsidRPr="002A66A1">
        <w:rPr>
          <w:rFonts w:ascii="Times New Roman" w:hAnsi="Times New Roman"/>
          <w:sz w:val="24"/>
          <w:szCs w:val="24"/>
          <w:lang w:val="en-US"/>
        </w:rPr>
        <w:t>Yin, 2002</w:t>
      </w:r>
      <w:bookmarkEnd w:id="24"/>
      <w:bookmarkEnd w:id="25"/>
      <w:r w:rsidR="006A48C2" w:rsidRPr="002A66A1">
        <w:rPr>
          <w:rFonts w:ascii="Times New Roman" w:hAnsi="Times New Roman"/>
          <w:sz w:val="24"/>
          <w:szCs w:val="24"/>
          <w:lang w:val="en-US"/>
        </w:rPr>
        <w:t xml:space="preserve">). </w:t>
      </w:r>
      <w:r w:rsidR="005B4755">
        <w:rPr>
          <w:rFonts w:ascii="Times New Roman" w:hAnsi="Times New Roman"/>
          <w:sz w:val="24"/>
          <w:szCs w:val="24"/>
          <w:lang w:val="en-US"/>
        </w:rPr>
        <w:t>Second</w:t>
      </w:r>
      <w:r w:rsidR="006A48C2">
        <w:rPr>
          <w:rFonts w:ascii="Times New Roman" w:hAnsi="Times New Roman"/>
          <w:sz w:val="24"/>
          <w:szCs w:val="24"/>
          <w:lang w:val="en-US"/>
        </w:rPr>
        <w:t xml:space="preserve">, </w:t>
      </w:r>
      <w:r w:rsidR="006A48C2" w:rsidRPr="002A66A1">
        <w:rPr>
          <w:rFonts w:ascii="Times New Roman" w:hAnsi="Times New Roman"/>
          <w:sz w:val="24"/>
          <w:szCs w:val="24"/>
          <w:lang w:val="en-US"/>
        </w:rPr>
        <w:t xml:space="preserve">we followed Yin’s (2002) data analysis procedure, starting from the transcription of raw data. </w:t>
      </w:r>
      <w:r w:rsidR="006A48C2">
        <w:rPr>
          <w:rFonts w:ascii="Times New Roman" w:hAnsi="Times New Roman"/>
          <w:sz w:val="24"/>
          <w:szCs w:val="24"/>
          <w:lang w:val="en-US"/>
        </w:rPr>
        <w:t xml:space="preserve">All primary </w:t>
      </w:r>
      <w:r w:rsidR="006A48C2" w:rsidRPr="006C511F">
        <w:rPr>
          <w:rFonts w:ascii="Times New Roman" w:hAnsi="Times New Roman"/>
          <w:sz w:val="24"/>
          <w:szCs w:val="24"/>
          <w:lang w:val="en-US"/>
        </w:rPr>
        <w:t xml:space="preserve">data was </w:t>
      </w:r>
      <w:r w:rsidR="006A48C2" w:rsidRPr="006C511F">
        <w:rPr>
          <w:rFonts w:ascii="Times New Roman" w:hAnsi="Times New Roman"/>
          <w:sz w:val="24"/>
          <w:szCs w:val="24"/>
          <w:lang w:val="en-US"/>
        </w:rPr>
        <w:lastRenderedPageBreak/>
        <w:t>transcribed and analy</w:t>
      </w:r>
      <w:r w:rsidR="00781D4B">
        <w:rPr>
          <w:rFonts w:ascii="Times New Roman" w:hAnsi="Times New Roman"/>
          <w:sz w:val="24"/>
          <w:szCs w:val="24"/>
          <w:lang w:val="en-US"/>
        </w:rPr>
        <w:t>s</w:t>
      </w:r>
      <w:r w:rsidR="006A48C2" w:rsidRPr="006C511F">
        <w:rPr>
          <w:rFonts w:ascii="Times New Roman" w:hAnsi="Times New Roman"/>
          <w:sz w:val="24"/>
          <w:szCs w:val="24"/>
          <w:lang w:val="en-US"/>
        </w:rPr>
        <w:t>ed in Chinese because the interview data was originally collected in Chinese.</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The transcribed data was then content-</w:t>
      </w:r>
      <w:r w:rsidR="006A48C2" w:rsidRPr="00D138CC">
        <w:rPr>
          <w:rFonts w:ascii="Times New Roman" w:hAnsi="Times New Roman"/>
          <w:sz w:val="24"/>
          <w:szCs w:val="24"/>
          <w:lang w:val="en-US"/>
        </w:rPr>
        <w:t>analy</w:t>
      </w:r>
      <w:r w:rsidR="00781D4B">
        <w:rPr>
          <w:rFonts w:ascii="Times New Roman" w:hAnsi="Times New Roman"/>
          <w:sz w:val="24"/>
          <w:szCs w:val="24"/>
          <w:lang w:val="en-US"/>
        </w:rPr>
        <w:t>s</w:t>
      </w:r>
      <w:r w:rsidR="006A48C2" w:rsidRPr="00D138CC">
        <w:rPr>
          <w:rFonts w:ascii="Times New Roman" w:hAnsi="Times New Roman"/>
          <w:sz w:val="24"/>
          <w:szCs w:val="24"/>
          <w:lang w:val="en-US"/>
        </w:rPr>
        <w:t>ed</w:t>
      </w:r>
      <w:r w:rsidR="006A48C2" w:rsidRPr="002A66A1">
        <w:rPr>
          <w:rFonts w:ascii="Times New Roman" w:hAnsi="Times New Roman"/>
          <w:sz w:val="24"/>
          <w:szCs w:val="24"/>
          <w:lang w:val="en-US"/>
        </w:rPr>
        <w:t xml:space="preserve"> through </w:t>
      </w:r>
      <w:r w:rsidR="006A48C2" w:rsidRPr="00D138CC">
        <w:rPr>
          <w:rFonts w:ascii="Times New Roman" w:hAnsi="Times New Roman"/>
          <w:sz w:val="24"/>
          <w:szCs w:val="24"/>
          <w:lang w:val="en-US"/>
        </w:rPr>
        <w:t>summari</w:t>
      </w:r>
      <w:r w:rsidR="00781D4B">
        <w:rPr>
          <w:rFonts w:ascii="Times New Roman" w:hAnsi="Times New Roman"/>
          <w:sz w:val="24"/>
          <w:szCs w:val="24"/>
          <w:lang w:val="en-US"/>
        </w:rPr>
        <w:t>s</w:t>
      </w:r>
      <w:r w:rsidR="006A48C2" w:rsidRPr="00D138CC">
        <w:rPr>
          <w:rFonts w:ascii="Times New Roman" w:hAnsi="Times New Roman"/>
          <w:sz w:val="24"/>
          <w:szCs w:val="24"/>
          <w:lang w:val="en-US"/>
        </w:rPr>
        <w:t>ing</w:t>
      </w:r>
      <w:r w:rsidR="006A48C2" w:rsidRPr="002A66A1">
        <w:rPr>
          <w:rFonts w:ascii="Times New Roman" w:hAnsi="Times New Roman"/>
          <w:sz w:val="24"/>
          <w:szCs w:val="24"/>
          <w:lang w:val="en-US"/>
        </w:rPr>
        <w:t xml:space="preserve">, </w:t>
      </w:r>
      <w:r w:rsidR="006A48C2" w:rsidRPr="00D138CC">
        <w:rPr>
          <w:rFonts w:ascii="Times New Roman" w:hAnsi="Times New Roman"/>
          <w:sz w:val="24"/>
          <w:szCs w:val="24"/>
          <w:lang w:val="en-US"/>
        </w:rPr>
        <w:t>categori</w:t>
      </w:r>
      <w:r w:rsidR="00781D4B">
        <w:rPr>
          <w:rFonts w:ascii="Times New Roman" w:hAnsi="Times New Roman"/>
          <w:sz w:val="24"/>
          <w:szCs w:val="24"/>
          <w:lang w:val="en-US"/>
        </w:rPr>
        <w:t>s</w:t>
      </w:r>
      <w:r w:rsidR="006A48C2" w:rsidRPr="00D138CC">
        <w:rPr>
          <w:rFonts w:ascii="Times New Roman" w:hAnsi="Times New Roman"/>
          <w:sz w:val="24"/>
          <w:szCs w:val="24"/>
          <w:lang w:val="en-US"/>
        </w:rPr>
        <w:t>ing</w:t>
      </w:r>
      <w:r w:rsidR="00781D4B">
        <w:rPr>
          <w:rFonts w:ascii="Times New Roman" w:hAnsi="Times New Roman"/>
          <w:sz w:val="24"/>
          <w:szCs w:val="24"/>
          <w:lang w:val="en-US"/>
        </w:rPr>
        <w:t xml:space="preserve"> </w:t>
      </w:r>
      <w:r w:rsidR="006A48C2" w:rsidRPr="002A66A1">
        <w:rPr>
          <w:rFonts w:ascii="Times New Roman" w:hAnsi="Times New Roman"/>
          <w:sz w:val="24"/>
          <w:szCs w:val="24"/>
          <w:lang w:val="en-US"/>
        </w:rPr>
        <w:t xml:space="preserve">and structuring of meanings using narrative. </w:t>
      </w:r>
    </w:p>
    <w:p w14:paraId="3D15C858" w14:textId="77777777" w:rsidR="00023C25" w:rsidRDefault="005B4755" w:rsidP="00570EC1">
      <w:pPr>
        <w:spacing w:line="480" w:lineRule="auto"/>
        <w:ind w:firstLineChars="200" w:firstLine="480"/>
        <w:jc w:val="left"/>
        <w:outlineLvl w:val="0"/>
        <w:rPr>
          <w:rFonts w:ascii="Times New Roman" w:hAnsi="Times New Roman"/>
          <w:sz w:val="24"/>
          <w:szCs w:val="24"/>
          <w:lang w:val="en-US"/>
        </w:rPr>
      </w:pPr>
      <w:r>
        <w:rPr>
          <w:rFonts w:ascii="Times New Roman" w:hAnsi="Times New Roman"/>
          <w:sz w:val="24"/>
          <w:szCs w:val="24"/>
          <w:lang w:val="en-US"/>
        </w:rPr>
        <w:t>Third</w:t>
      </w:r>
      <w:r w:rsidR="006A48C2">
        <w:rPr>
          <w:rFonts w:ascii="Times New Roman" w:hAnsi="Times New Roman"/>
          <w:sz w:val="24"/>
          <w:szCs w:val="24"/>
          <w:lang w:val="en-US"/>
        </w:rPr>
        <w:t>, w</w:t>
      </w:r>
      <w:r w:rsidR="006A48C2" w:rsidRPr="002A66A1">
        <w:rPr>
          <w:rFonts w:ascii="Times New Roman" w:hAnsi="Times New Roman"/>
          <w:sz w:val="24"/>
          <w:szCs w:val="24"/>
          <w:lang w:val="en-US"/>
        </w:rPr>
        <w:t xml:space="preserve">e </w:t>
      </w:r>
      <w:r w:rsidR="006A48C2">
        <w:rPr>
          <w:rFonts w:ascii="Times New Roman" w:hAnsi="Times New Roman"/>
          <w:sz w:val="24"/>
          <w:szCs w:val="24"/>
          <w:lang w:val="en-US"/>
        </w:rPr>
        <w:t>analy</w:t>
      </w:r>
      <w:r w:rsidR="00781D4B">
        <w:rPr>
          <w:rFonts w:ascii="Times New Roman" w:hAnsi="Times New Roman"/>
          <w:sz w:val="24"/>
          <w:szCs w:val="24"/>
          <w:lang w:val="en-US"/>
        </w:rPr>
        <w:t>s</w:t>
      </w:r>
      <w:r w:rsidR="006A48C2">
        <w:rPr>
          <w:rFonts w:ascii="Times New Roman" w:hAnsi="Times New Roman"/>
          <w:sz w:val="24"/>
          <w:szCs w:val="24"/>
          <w:lang w:val="en-US"/>
        </w:rPr>
        <w:t>ed</w:t>
      </w:r>
      <w:r w:rsidR="006A48C2">
        <w:rPr>
          <w:rFonts w:ascii="Times New Roman" w:hAnsi="Times New Roman" w:hint="eastAsia"/>
          <w:sz w:val="24"/>
          <w:szCs w:val="24"/>
          <w:lang w:val="en-US"/>
        </w:rPr>
        <w:t xml:space="preserve"> </w:t>
      </w:r>
      <w:r w:rsidR="006A48C2" w:rsidRPr="002A66A1">
        <w:rPr>
          <w:rFonts w:ascii="Times New Roman" w:hAnsi="Times New Roman"/>
          <w:sz w:val="24"/>
          <w:szCs w:val="24"/>
          <w:lang w:val="en-US"/>
        </w:rPr>
        <w:t>individual case</w:t>
      </w:r>
      <w:r w:rsidR="006A48C2">
        <w:rPr>
          <w:rFonts w:ascii="Times New Roman" w:hAnsi="Times New Roman"/>
          <w:sz w:val="24"/>
          <w:szCs w:val="24"/>
          <w:lang w:val="en-US"/>
        </w:rPr>
        <w:t>s</w:t>
      </w:r>
      <w:r w:rsidR="006A48C2" w:rsidRPr="002A66A1">
        <w:rPr>
          <w:rFonts w:ascii="Times New Roman" w:hAnsi="Times New Roman"/>
          <w:sz w:val="24"/>
          <w:szCs w:val="24"/>
          <w:lang w:val="en-US"/>
        </w:rPr>
        <w:t xml:space="preserve"> based on the </w:t>
      </w:r>
      <w:r w:rsidR="006A48C2">
        <w:rPr>
          <w:rFonts w:ascii="Times New Roman" w:hAnsi="Times New Roman" w:hint="eastAsia"/>
          <w:sz w:val="24"/>
          <w:szCs w:val="24"/>
          <w:lang w:val="en-US"/>
        </w:rPr>
        <w:t xml:space="preserve">research questions. We started </w:t>
      </w:r>
      <w:r w:rsidR="00781D4B">
        <w:rPr>
          <w:rFonts w:ascii="Times New Roman" w:hAnsi="Times New Roman"/>
          <w:sz w:val="24"/>
          <w:szCs w:val="24"/>
          <w:lang w:val="en-US"/>
        </w:rPr>
        <w:t>by</w:t>
      </w:r>
      <w:r w:rsidR="00781D4B">
        <w:rPr>
          <w:rFonts w:ascii="Times New Roman" w:hAnsi="Times New Roman" w:hint="eastAsia"/>
          <w:sz w:val="24"/>
          <w:szCs w:val="24"/>
          <w:lang w:val="en-US"/>
        </w:rPr>
        <w:t xml:space="preserve"> </w:t>
      </w:r>
      <w:r w:rsidR="006A48C2">
        <w:rPr>
          <w:rFonts w:ascii="Times New Roman" w:hAnsi="Times New Roman" w:hint="eastAsia"/>
          <w:sz w:val="24"/>
          <w:szCs w:val="24"/>
          <w:lang w:val="en-US"/>
        </w:rPr>
        <w:t>analy</w:t>
      </w:r>
      <w:r w:rsidR="00781D4B">
        <w:rPr>
          <w:rFonts w:ascii="Times New Roman" w:hAnsi="Times New Roman"/>
          <w:sz w:val="24"/>
          <w:szCs w:val="24"/>
          <w:lang w:val="en-US"/>
        </w:rPr>
        <w:t>s</w:t>
      </w:r>
      <w:r w:rsidR="006A48C2">
        <w:rPr>
          <w:rFonts w:ascii="Times New Roman" w:hAnsi="Times New Roman" w:hint="eastAsia"/>
          <w:sz w:val="24"/>
          <w:szCs w:val="24"/>
          <w:lang w:val="en-US"/>
        </w:rPr>
        <w:t>ing each interview per case. Then</w:t>
      </w:r>
      <w:r w:rsidR="00781D4B">
        <w:rPr>
          <w:rFonts w:ascii="Times New Roman" w:hAnsi="Times New Roman"/>
          <w:sz w:val="24"/>
          <w:szCs w:val="24"/>
          <w:lang w:val="en-US"/>
        </w:rPr>
        <w:t>,</w:t>
      </w:r>
      <w:r w:rsidR="006A48C2">
        <w:rPr>
          <w:rFonts w:ascii="Times New Roman" w:hAnsi="Times New Roman" w:hint="eastAsia"/>
          <w:sz w:val="24"/>
          <w:szCs w:val="24"/>
          <w:lang w:val="en-US"/>
        </w:rPr>
        <w:t xml:space="preserve"> a comprehensive understanding of each case was developed through reading and coding</w:t>
      </w:r>
      <w:r w:rsidR="00781D4B">
        <w:rPr>
          <w:rFonts w:ascii="Times New Roman" w:hAnsi="Times New Roman"/>
          <w:sz w:val="24"/>
          <w:szCs w:val="24"/>
          <w:lang w:val="en-US"/>
        </w:rPr>
        <w:t xml:space="preserve"> of</w:t>
      </w:r>
      <w:r w:rsidR="006A48C2">
        <w:rPr>
          <w:rFonts w:ascii="Times New Roman" w:hAnsi="Times New Roman" w:hint="eastAsia"/>
          <w:sz w:val="24"/>
          <w:szCs w:val="24"/>
          <w:lang w:val="en-US"/>
        </w:rPr>
        <w:t xml:space="preserve"> all interviews and documentary data. </w:t>
      </w:r>
      <w:r w:rsidR="00781D4B">
        <w:rPr>
          <w:rFonts w:ascii="Times New Roman" w:hAnsi="Times New Roman"/>
          <w:sz w:val="24"/>
          <w:szCs w:val="24"/>
          <w:lang w:val="en-US"/>
        </w:rPr>
        <w:t>Both authors conducted this process</w:t>
      </w:r>
      <w:r w:rsidR="006A48C2">
        <w:rPr>
          <w:rFonts w:ascii="Times New Roman" w:hAnsi="Times New Roman" w:hint="eastAsia"/>
          <w:sz w:val="24"/>
          <w:szCs w:val="24"/>
          <w:lang w:val="en-US"/>
        </w:rPr>
        <w:t xml:space="preserve"> independently, so as to </w:t>
      </w:r>
      <w:r w:rsidR="006A48C2" w:rsidRPr="00B123B5">
        <w:rPr>
          <w:rFonts w:ascii="Times New Roman" w:hAnsi="Times New Roman"/>
          <w:sz w:val="24"/>
          <w:szCs w:val="24"/>
          <w:lang w:val="en-US"/>
        </w:rPr>
        <w:t>minimi</w:t>
      </w:r>
      <w:r w:rsidR="00781D4B">
        <w:rPr>
          <w:rFonts w:ascii="Times New Roman" w:hAnsi="Times New Roman"/>
          <w:sz w:val="24"/>
          <w:szCs w:val="24"/>
          <w:lang w:val="en-US"/>
        </w:rPr>
        <w:t>s</w:t>
      </w:r>
      <w:r w:rsidR="006A48C2" w:rsidRPr="00B123B5">
        <w:rPr>
          <w:rFonts w:ascii="Times New Roman" w:hAnsi="Times New Roman"/>
          <w:sz w:val="24"/>
          <w:szCs w:val="24"/>
          <w:lang w:val="en-US"/>
        </w:rPr>
        <w:t>e participant observation biases</w:t>
      </w:r>
      <w:r w:rsidR="006A48C2">
        <w:rPr>
          <w:rFonts w:ascii="Times New Roman" w:hAnsi="Times New Roman" w:hint="eastAsia"/>
          <w:sz w:val="24"/>
          <w:szCs w:val="24"/>
          <w:lang w:val="en-US"/>
        </w:rPr>
        <w:t xml:space="preserve"> and increase the validity of the coding. Having completed the initial open coding process</w:t>
      </w:r>
      <w:r w:rsidR="00834789">
        <w:rPr>
          <w:rFonts w:ascii="Times New Roman" w:hAnsi="Times New Roman"/>
          <w:sz w:val="24"/>
          <w:szCs w:val="24"/>
          <w:lang w:val="en-US"/>
        </w:rPr>
        <w:t xml:space="preserve"> (</w:t>
      </w:r>
      <w:bookmarkStart w:id="26" w:name="OLE_LINK4"/>
      <w:r w:rsidR="00834789">
        <w:rPr>
          <w:rFonts w:ascii="Times New Roman" w:hAnsi="Times New Roman"/>
          <w:sz w:val="24"/>
          <w:szCs w:val="24"/>
          <w:lang w:val="en-US"/>
        </w:rPr>
        <w:t xml:space="preserve">Glaser </w:t>
      </w:r>
      <w:r w:rsidR="00D2066E">
        <w:rPr>
          <w:rFonts w:ascii="Times New Roman" w:hAnsi="Times New Roman"/>
          <w:sz w:val="24"/>
          <w:szCs w:val="24"/>
          <w:lang w:val="en-US"/>
        </w:rPr>
        <w:t>&amp;</w:t>
      </w:r>
      <w:r w:rsidR="00834789">
        <w:rPr>
          <w:rFonts w:ascii="Times New Roman" w:hAnsi="Times New Roman"/>
          <w:sz w:val="24"/>
          <w:szCs w:val="24"/>
          <w:lang w:val="en-US"/>
        </w:rPr>
        <w:t xml:space="preserve"> Strauss, 1967</w:t>
      </w:r>
      <w:bookmarkEnd w:id="26"/>
      <w:r w:rsidR="00834789">
        <w:rPr>
          <w:rFonts w:ascii="Times New Roman" w:hAnsi="Times New Roman"/>
          <w:sz w:val="24"/>
          <w:szCs w:val="24"/>
          <w:lang w:val="en-US"/>
        </w:rPr>
        <w:t>)</w:t>
      </w:r>
      <w:r w:rsidR="006A48C2">
        <w:rPr>
          <w:rFonts w:ascii="Times New Roman" w:hAnsi="Times New Roman" w:hint="eastAsia"/>
          <w:sz w:val="24"/>
          <w:szCs w:val="24"/>
          <w:lang w:val="en-US"/>
        </w:rPr>
        <w:t xml:space="preserve">, we then further specified the codes within the broad categories. </w:t>
      </w:r>
      <w:r w:rsidR="00F2307F">
        <w:rPr>
          <w:rFonts w:ascii="Times New Roman" w:hAnsi="Times New Roman"/>
          <w:sz w:val="24"/>
          <w:szCs w:val="24"/>
          <w:lang w:val="en-US"/>
        </w:rPr>
        <w:t>Once we analy</w:t>
      </w:r>
      <w:r w:rsidR="00781D4B">
        <w:rPr>
          <w:rFonts w:ascii="Times New Roman" w:hAnsi="Times New Roman"/>
          <w:sz w:val="24"/>
          <w:szCs w:val="24"/>
          <w:lang w:val="en-US"/>
        </w:rPr>
        <w:t>s</w:t>
      </w:r>
      <w:r w:rsidR="00F2307F">
        <w:rPr>
          <w:rFonts w:ascii="Times New Roman" w:hAnsi="Times New Roman"/>
          <w:sz w:val="24"/>
          <w:szCs w:val="24"/>
          <w:lang w:val="en-US"/>
        </w:rPr>
        <w:t xml:space="preserve">ed </w:t>
      </w:r>
      <w:r w:rsidR="001A0E39">
        <w:rPr>
          <w:rFonts w:ascii="Times New Roman" w:hAnsi="Times New Roman"/>
          <w:sz w:val="24"/>
          <w:szCs w:val="24"/>
          <w:lang w:val="en-US"/>
        </w:rPr>
        <w:t>all</w:t>
      </w:r>
      <w:r w:rsidR="00F2307F">
        <w:rPr>
          <w:rFonts w:ascii="Times New Roman" w:hAnsi="Times New Roman"/>
          <w:sz w:val="24"/>
          <w:szCs w:val="24"/>
          <w:lang w:val="en-US"/>
        </w:rPr>
        <w:t xml:space="preserve"> interview</w:t>
      </w:r>
      <w:r w:rsidR="001A0E39">
        <w:rPr>
          <w:rFonts w:ascii="Times New Roman" w:hAnsi="Times New Roman"/>
          <w:sz w:val="24"/>
          <w:szCs w:val="24"/>
          <w:lang w:val="en-US"/>
        </w:rPr>
        <w:t xml:space="preserve">s in relation to </w:t>
      </w:r>
      <w:r w:rsidR="00F2307F">
        <w:rPr>
          <w:rFonts w:ascii="Times New Roman" w:hAnsi="Times New Roman"/>
          <w:sz w:val="24"/>
          <w:szCs w:val="24"/>
          <w:lang w:val="en-US"/>
        </w:rPr>
        <w:t xml:space="preserve">an acquisition, we proceeded to compare emerging themes across interviews for this acquisition. </w:t>
      </w:r>
    </w:p>
    <w:p w14:paraId="54C5BFF3" w14:textId="5450DC07" w:rsidR="006A48C2" w:rsidRDefault="005B4755" w:rsidP="00570EC1">
      <w:pPr>
        <w:spacing w:line="480" w:lineRule="auto"/>
        <w:ind w:firstLineChars="200" w:firstLine="480"/>
        <w:jc w:val="left"/>
        <w:outlineLvl w:val="0"/>
        <w:rPr>
          <w:rFonts w:ascii="Times New Roman" w:hAnsi="Times New Roman"/>
          <w:sz w:val="24"/>
          <w:szCs w:val="24"/>
          <w:lang w:val="en-US"/>
        </w:rPr>
      </w:pPr>
      <w:r>
        <w:rPr>
          <w:rFonts w:ascii="Times New Roman" w:hAnsi="Times New Roman"/>
          <w:sz w:val="24"/>
          <w:szCs w:val="24"/>
          <w:lang w:val="en-US"/>
        </w:rPr>
        <w:t>Fourth</w:t>
      </w:r>
      <w:r w:rsidR="006A48C2">
        <w:rPr>
          <w:rFonts w:ascii="Times New Roman" w:hAnsi="Times New Roman"/>
          <w:sz w:val="24"/>
          <w:szCs w:val="24"/>
          <w:lang w:val="en-US"/>
        </w:rPr>
        <w:t xml:space="preserve">, </w:t>
      </w:r>
      <w:r w:rsidR="00F2307F">
        <w:rPr>
          <w:rFonts w:ascii="Times New Roman" w:hAnsi="Times New Roman"/>
          <w:sz w:val="24"/>
          <w:szCs w:val="24"/>
          <w:lang w:val="en-US"/>
        </w:rPr>
        <w:t>having completed all three within-case analys</w:t>
      </w:r>
      <w:r w:rsidR="00781D4B">
        <w:rPr>
          <w:rFonts w:ascii="Times New Roman" w:hAnsi="Times New Roman"/>
          <w:sz w:val="24"/>
          <w:szCs w:val="24"/>
          <w:lang w:val="en-US"/>
        </w:rPr>
        <w:t>e</w:t>
      </w:r>
      <w:r w:rsidR="00F2307F">
        <w:rPr>
          <w:rFonts w:ascii="Times New Roman" w:hAnsi="Times New Roman"/>
          <w:sz w:val="24"/>
          <w:szCs w:val="24"/>
          <w:lang w:val="en-US"/>
        </w:rPr>
        <w:t xml:space="preserve">s, </w:t>
      </w:r>
      <w:r w:rsidR="006A48C2">
        <w:rPr>
          <w:rFonts w:ascii="Times New Roman" w:hAnsi="Times New Roman"/>
          <w:sz w:val="24"/>
          <w:szCs w:val="24"/>
          <w:lang w:val="en-US"/>
        </w:rPr>
        <w:t>w</w:t>
      </w:r>
      <w:r w:rsidR="006A48C2" w:rsidRPr="002A66A1">
        <w:rPr>
          <w:rFonts w:ascii="Times New Roman" w:hAnsi="Times New Roman"/>
          <w:sz w:val="24"/>
          <w:szCs w:val="24"/>
          <w:lang w:val="en-US"/>
        </w:rPr>
        <w:t xml:space="preserve">e </w:t>
      </w:r>
      <w:r>
        <w:rPr>
          <w:rFonts w:ascii="Times New Roman" w:hAnsi="Times New Roman"/>
          <w:sz w:val="24"/>
          <w:szCs w:val="24"/>
          <w:lang w:val="en-US"/>
        </w:rPr>
        <w:t>moved</w:t>
      </w:r>
      <w:r w:rsidR="00781D4B">
        <w:rPr>
          <w:rFonts w:ascii="Times New Roman" w:hAnsi="Times New Roman"/>
          <w:sz w:val="24"/>
          <w:szCs w:val="24"/>
          <w:lang w:val="en-US"/>
        </w:rPr>
        <w:t xml:space="preserve"> on</w:t>
      </w:r>
      <w:r w:rsidR="006A48C2" w:rsidRPr="002A66A1">
        <w:rPr>
          <w:rFonts w:ascii="Times New Roman" w:hAnsi="Times New Roman"/>
          <w:sz w:val="24"/>
          <w:szCs w:val="24"/>
          <w:lang w:val="en-US"/>
        </w:rPr>
        <w:t xml:space="preserve">to cross-case analysis. Following a </w:t>
      </w:r>
      <w:r w:rsidR="006A48C2">
        <w:rPr>
          <w:rFonts w:ascii="Times New Roman" w:hAnsi="Times New Roman" w:hint="eastAsia"/>
          <w:sz w:val="24"/>
          <w:szCs w:val="24"/>
          <w:lang w:val="en-US"/>
        </w:rPr>
        <w:t>replication</w:t>
      </w:r>
      <w:r w:rsidR="006A48C2" w:rsidRPr="002A66A1">
        <w:rPr>
          <w:rFonts w:ascii="Times New Roman" w:hAnsi="Times New Roman"/>
          <w:sz w:val="24"/>
          <w:szCs w:val="24"/>
          <w:lang w:val="en-US"/>
        </w:rPr>
        <w:t xml:space="preserve"> logic (Yin, 2002), we iteratively sought patterns across cases </w:t>
      </w:r>
      <w:r w:rsidR="006A48C2">
        <w:rPr>
          <w:rFonts w:ascii="Times New Roman" w:hAnsi="Times New Roman" w:hint="eastAsia"/>
          <w:sz w:val="24"/>
          <w:szCs w:val="24"/>
          <w:lang w:val="en-US"/>
        </w:rPr>
        <w:t xml:space="preserve">by a cyclical reading and re-reading of empirical data </w:t>
      </w:r>
      <w:r w:rsidR="006A48C2" w:rsidRPr="002A66A1">
        <w:rPr>
          <w:rFonts w:ascii="Times New Roman" w:hAnsi="Times New Roman"/>
          <w:sz w:val="24"/>
          <w:szCs w:val="24"/>
          <w:lang w:val="en-US"/>
        </w:rPr>
        <w:t>and came to our findings</w:t>
      </w:r>
      <w:r w:rsidR="00361053">
        <w:rPr>
          <w:rFonts w:ascii="Times New Roman" w:hAnsi="Times New Roman"/>
          <w:sz w:val="24"/>
          <w:szCs w:val="24"/>
          <w:lang w:val="en-US"/>
        </w:rPr>
        <w:t>.</w:t>
      </w:r>
      <w:r w:rsidR="001A0E39">
        <w:rPr>
          <w:rFonts w:ascii="Times New Roman" w:hAnsi="Times New Roman"/>
          <w:sz w:val="24"/>
          <w:szCs w:val="24"/>
          <w:lang w:val="en-US"/>
        </w:rPr>
        <w:t xml:space="preserve"> </w:t>
      </w:r>
      <w:r w:rsidR="00361053">
        <w:rPr>
          <w:rFonts w:ascii="Times New Roman" w:hAnsi="Times New Roman"/>
          <w:sz w:val="24"/>
          <w:szCs w:val="24"/>
          <w:lang w:val="en-US"/>
        </w:rPr>
        <w:t>We refined and consolid</w:t>
      </w:r>
      <w:r w:rsidR="00D90531">
        <w:rPr>
          <w:rFonts w:ascii="Times New Roman" w:hAnsi="Times New Roman"/>
          <w:sz w:val="24"/>
          <w:szCs w:val="24"/>
          <w:lang w:val="en-US"/>
        </w:rPr>
        <w:t>at</w:t>
      </w:r>
      <w:r w:rsidR="00361053">
        <w:rPr>
          <w:rFonts w:ascii="Times New Roman" w:hAnsi="Times New Roman"/>
          <w:sz w:val="24"/>
          <w:szCs w:val="24"/>
          <w:lang w:val="en-US"/>
        </w:rPr>
        <w:t>ed the first-order constructs and second-order themes by going back and forth between the data and existing theoretical concepts, such as absorptive capacity</w:t>
      </w:r>
      <w:r w:rsidR="00107554">
        <w:rPr>
          <w:rFonts w:ascii="Times New Roman" w:hAnsi="Times New Roman"/>
          <w:sz w:val="24"/>
          <w:szCs w:val="24"/>
          <w:lang w:val="en-US"/>
        </w:rPr>
        <w:t xml:space="preserve"> and resource complementarity</w:t>
      </w:r>
      <w:r w:rsidR="00361053">
        <w:rPr>
          <w:rFonts w:ascii="Times New Roman" w:hAnsi="Times New Roman"/>
          <w:sz w:val="24"/>
          <w:szCs w:val="24"/>
          <w:lang w:val="en-US"/>
        </w:rPr>
        <w:t xml:space="preserve">. </w:t>
      </w:r>
      <w:r w:rsidR="00B644FC">
        <w:rPr>
          <w:rFonts w:ascii="Times New Roman" w:hAnsi="Times New Roman"/>
          <w:sz w:val="24"/>
          <w:szCs w:val="24"/>
          <w:lang w:val="en-US"/>
        </w:rPr>
        <w:t>We also dr</w:t>
      </w:r>
      <w:r w:rsidR="00BB4AB8">
        <w:rPr>
          <w:rFonts w:ascii="Times New Roman" w:hAnsi="Times New Roman"/>
          <w:sz w:val="24"/>
          <w:szCs w:val="24"/>
          <w:lang w:val="en-US"/>
        </w:rPr>
        <w:t>e</w:t>
      </w:r>
      <w:r w:rsidR="00B644FC">
        <w:rPr>
          <w:rFonts w:ascii="Times New Roman" w:hAnsi="Times New Roman"/>
          <w:sz w:val="24"/>
          <w:szCs w:val="24"/>
          <w:lang w:val="en-US"/>
        </w:rPr>
        <w:t xml:space="preserve">w mind maps to support the analysis process (Teerikangas, 2012). </w:t>
      </w:r>
      <w:r w:rsidR="00361053">
        <w:rPr>
          <w:rFonts w:ascii="Times New Roman" w:hAnsi="Times New Roman"/>
          <w:sz w:val="24"/>
          <w:szCs w:val="24"/>
          <w:lang w:val="en-US"/>
        </w:rPr>
        <w:t xml:space="preserve">During the </w:t>
      </w:r>
      <w:r w:rsidR="002663EA">
        <w:rPr>
          <w:rFonts w:ascii="Times New Roman" w:hAnsi="Times New Roman"/>
          <w:sz w:val="24"/>
          <w:szCs w:val="24"/>
          <w:lang w:val="en-US"/>
        </w:rPr>
        <w:t>writing</w:t>
      </w:r>
      <w:r w:rsidR="00361053">
        <w:rPr>
          <w:rFonts w:ascii="Times New Roman" w:hAnsi="Times New Roman"/>
          <w:sz w:val="24"/>
          <w:szCs w:val="24"/>
          <w:lang w:val="en-US"/>
        </w:rPr>
        <w:t xml:space="preserve">-up phase, we used </w:t>
      </w:r>
      <w:r w:rsidR="006A48C2">
        <w:rPr>
          <w:rFonts w:ascii="Times New Roman" w:hAnsi="Times New Roman"/>
          <w:sz w:val="24"/>
          <w:szCs w:val="24"/>
          <w:lang w:val="en-US"/>
        </w:rPr>
        <w:t>r</w:t>
      </w:r>
      <w:r w:rsidR="006A48C2" w:rsidRPr="002A66A1">
        <w:rPr>
          <w:rFonts w:ascii="Times New Roman" w:hAnsi="Times New Roman"/>
          <w:sz w:val="24"/>
          <w:szCs w:val="24"/>
          <w:lang w:val="en-US"/>
        </w:rPr>
        <w:t>epresentative quotations drawn from the interview data provided to support the analysis</w:t>
      </w:r>
      <w:r w:rsidR="00361053">
        <w:rPr>
          <w:rFonts w:ascii="Times New Roman" w:hAnsi="Times New Roman"/>
          <w:sz w:val="24"/>
          <w:szCs w:val="24"/>
          <w:lang w:val="en-US"/>
        </w:rPr>
        <w:t xml:space="preserve"> and finding</w:t>
      </w:r>
      <w:r w:rsidR="006A48C2" w:rsidRPr="002A66A1">
        <w:rPr>
          <w:rFonts w:ascii="Times New Roman" w:hAnsi="Times New Roman"/>
          <w:sz w:val="24"/>
          <w:szCs w:val="24"/>
          <w:lang w:val="en-US"/>
        </w:rPr>
        <w:t xml:space="preserve">. </w:t>
      </w:r>
      <w:r w:rsidR="006A48C2" w:rsidRPr="006C511F">
        <w:rPr>
          <w:rFonts w:ascii="Times New Roman" w:hAnsi="Times New Roman"/>
          <w:sz w:val="24"/>
          <w:szCs w:val="24"/>
          <w:lang w:val="en-US"/>
        </w:rPr>
        <w:t xml:space="preserve">These quotations were translated by the </w:t>
      </w:r>
      <w:r w:rsidR="006A48C2">
        <w:rPr>
          <w:rFonts w:ascii="Times New Roman" w:hAnsi="Times New Roman" w:hint="eastAsia"/>
          <w:sz w:val="24"/>
          <w:szCs w:val="24"/>
          <w:lang w:val="en-US"/>
        </w:rPr>
        <w:t>first</w:t>
      </w:r>
      <w:r w:rsidR="006A48C2" w:rsidRPr="006C511F">
        <w:rPr>
          <w:rFonts w:ascii="Times New Roman" w:hAnsi="Times New Roman"/>
          <w:sz w:val="24"/>
          <w:szCs w:val="24"/>
          <w:lang w:val="en-US"/>
        </w:rPr>
        <w:t xml:space="preserve"> author before </w:t>
      </w:r>
      <w:r w:rsidR="006A48C2" w:rsidRPr="006C511F">
        <w:rPr>
          <w:rFonts w:ascii="Times New Roman" w:hAnsi="Times New Roman" w:hint="eastAsia"/>
          <w:sz w:val="24"/>
          <w:szCs w:val="24"/>
          <w:lang w:val="en-US"/>
        </w:rPr>
        <w:t xml:space="preserve">being </w:t>
      </w:r>
      <w:r w:rsidR="006A48C2" w:rsidRPr="006C511F">
        <w:rPr>
          <w:rFonts w:ascii="Times New Roman" w:hAnsi="Times New Roman"/>
          <w:sz w:val="24"/>
          <w:szCs w:val="24"/>
          <w:lang w:val="en-US"/>
        </w:rPr>
        <w:t>back</w:t>
      </w:r>
      <w:r w:rsidR="00BB4AB8">
        <w:rPr>
          <w:rFonts w:ascii="Times New Roman" w:hAnsi="Times New Roman"/>
          <w:sz w:val="24"/>
          <w:szCs w:val="24"/>
          <w:lang w:val="en-US"/>
        </w:rPr>
        <w:t>-</w:t>
      </w:r>
      <w:r w:rsidR="006A48C2" w:rsidRPr="006C511F">
        <w:rPr>
          <w:rFonts w:ascii="Times New Roman" w:hAnsi="Times New Roman"/>
          <w:sz w:val="24"/>
          <w:szCs w:val="24"/>
          <w:lang w:val="en-US"/>
        </w:rPr>
        <w:t xml:space="preserve">translated by a bilingual native speaker of English to </w:t>
      </w:r>
      <w:r w:rsidR="006A48C2" w:rsidRPr="006C511F">
        <w:rPr>
          <w:rFonts w:ascii="Times New Roman" w:hAnsi="Times New Roman"/>
          <w:sz w:val="24"/>
          <w:szCs w:val="24"/>
          <w:lang w:val="en-US"/>
        </w:rPr>
        <w:lastRenderedPageBreak/>
        <w:t>ensure consistenc</w:t>
      </w:r>
      <w:r w:rsidR="00BB4AB8">
        <w:rPr>
          <w:rFonts w:ascii="Times New Roman" w:hAnsi="Times New Roman"/>
          <w:sz w:val="24"/>
          <w:szCs w:val="24"/>
          <w:lang w:val="en-US"/>
        </w:rPr>
        <w:t>y</w:t>
      </w:r>
      <w:r w:rsidR="006A48C2" w:rsidRPr="006C511F">
        <w:rPr>
          <w:rFonts w:ascii="Times New Roman" w:hAnsi="Times New Roman"/>
          <w:sz w:val="24"/>
          <w:szCs w:val="24"/>
          <w:lang w:val="en-US"/>
        </w:rPr>
        <w:t>.</w:t>
      </w:r>
      <w:r w:rsidR="006A48C2">
        <w:rPr>
          <w:rFonts w:ascii="Times New Roman" w:hAnsi="Times New Roman" w:hint="eastAsia"/>
          <w:sz w:val="24"/>
          <w:szCs w:val="24"/>
          <w:lang w:val="en-US"/>
        </w:rPr>
        <w:t xml:space="preserve"> </w:t>
      </w:r>
      <w:r w:rsidR="006A48C2" w:rsidRPr="006C511F">
        <w:rPr>
          <w:rFonts w:ascii="Times New Roman" w:hAnsi="Times New Roman"/>
          <w:sz w:val="24"/>
          <w:szCs w:val="24"/>
          <w:lang w:val="en-US"/>
        </w:rPr>
        <w:t xml:space="preserve">A careful review and equivalence check were conducted by the </w:t>
      </w:r>
      <w:r w:rsidR="006A48C2">
        <w:rPr>
          <w:rFonts w:ascii="Times New Roman" w:hAnsi="Times New Roman" w:hint="eastAsia"/>
          <w:sz w:val="24"/>
          <w:szCs w:val="24"/>
          <w:lang w:val="en-US"/>
        </w:rPr>
        <w:t>second</w:t>
      </w:r>
      <w:r w:rsidR="006A48C2" w:rsidRPr="006C511F">
        <w:rPr>
          <w:rFonts w:ascii="Times New Roman" w:hAnsi="Times New Roman"/>
          <w:sz w:val="24"/>
          <w:szCs w:val="24"/>
          <w:lang w:val="en-US"/>
        </w:rPr>
        <w:t xml:space="preserve"> author (</w:t>
      </w:r>
      <w:bookmarkStart w:id="27" w:name="OLE_LINK7"/>
      <w:bookmarkStart w:id="28" w:name="OLE_LINK8"/>
      <w:r w:rsidR="006A48C2" w:rsidRPr="006C511F">
        <w:rPr>
          <w:rFonts w:ascii="Times New Roman" w:hAnsi="Times New Roman"/>
          <w:sz w:val="24"/>
          <w:szCs w:val="24"/>
          <w:lang w:val="en-US"/>
        </w:rPr>
        <w:t>Douglas</w:t>
      </w:r>
      <w:bookmarkEnd w:id="27"/>
      <w:bookmarkEnd w:id="28"/>
      <w:r w:rsidR="0010711F">
        <w:rPr>
          <w:rFonts w:ascii="Times New Roman" w:hAnsi="Times New Roman" w:hint="eastAsia"/>
          <w:sz w:val="24"/>
          <w:szCs w:val="24"/>
          <w:lang w:val="en-US"/>
        </w:rPr>
        <w:t xml:space="preserve"> </w:t>
      </w:r>
      <w:r w:rsidR="00D2066E">
        <w:rPr>
          <w:rFonts w:ascii="Times New Roman" w:hAnsi="Times New Roman"/>
          <w:sz w:val="24"/>
          <w:szCs w:val="24"/>
          <w:lang w:val="en-US"/>
        </w:rPr>
        <w:t>&amp;</w:t>
      </w:r>
      <w:r w:rsidR="006A48C2" w:rsidRPr="006C511F">
        <w:rPr>
          <w:rFonts w:ascii="Times New Roman" w:hAnsi="Times New Roman"/>
          <w:sz w:val="24"/>
          <w:szCs w:val="24"/>
          <w:lang w:val="en-US"/>
        </w:rPr>
        <w:t xml:space="preserve"> Craig, 2007).</w:t>
      </w:r>
      <w:r w:rsidR="00361053">
        <w:rPr>
          <w:rFonts w:ascii="Times New Roman" w:hAnsi="Times New Roman"/>
          <w:sz w:val="24"/>
          <w:szCs w:val="24"/>
          <w:lang w:val="en-US"/>
        </w:rPr>
        <w:t xml:space="preserve"> </w:t>
      </w:r>
    </w:p>
    <w:p w14:paraId="4161A23F" w14:textId="77777777" w:rsidR="006A48C2" w:rsidRDefault="006A48C2" w:rsidP="006A48C2">
      <w:pPr>
        <w:spacing w:line="480" w:lineRule="auto"/>
        <w:outlineLvl w:val="0"/>
        <w:rPr>
          <w:lang w:val="en-US"/>
        </w:rPr>
      </w:pPr>
    </w:p>
    <w:p w14:paraId="599A23FA" w14:textId="77777777" w:rsidR="006A48C2" w:rsidRPr="000300DE" w:rsidRDefault="006A48C2" w:rsidP="006A48C2">
      <w:pPr>
        <w:spacing w:line="480" w:lineRule="auto"/>
        <w:outlineLvl w:val="0"/>
        <w:rPr>
          <w:rFonts w:ascii="Times New Roman" w:hAnsi="Times New Roman"/>
          <w:b/>
          <w:sz w:val="28"/>
          <w:szCs w:val="28"/>
          <w:lang w:val="en-US"/>
        </w:rPr>
      </w:pPr>
      <w:r w:rsidRPr="000300DE">
        <w:rPr>
          <w:rFonts w:ascii="Times New Roman" w:hAnsi="Times New Roman"/>
          <w:b/>
          <w:sz w:val="28"/>
          <w:szCs w:val="28"/>
          <w:lang w:val="en-US"/>
        </w:rPr>
        <w:t xml:space="preserve">Results and </w:t>
      </w:r>
      <w:r w:rsidR="00201E24" w:rsidRPr="000300DE">
        <w:rPr>
          <w:rFonts w:ascii="Times New Roman" w:hAnsi="Times New Roman" w:hint="eastAsia"/>
          <w:b/>
          <w:sz w:val="28"/>
          <w:szCs w:val="28"/>
          <w:lang w:val="en-US"/>
        </w:rPr>
        <w:t>discussion</w:t>
      </w:r>
    </w:p>
    <w:p w14:paraId="0963068A" w14:textId="7A9E7BAA" w:rsidR="006A48C2" w:rsidRPr="000300DE" w:rsidRDefault="006A48C2" w:rsidP="006A48C2">
      <w:pPr>
        <w:spacing w:line="480" w:lineRule="auto"/>
        <w:outlineLvl w:val="0"/>
        <w:rPr>
          <w:rFonts w:ascii="Times New Roman" w:hAnsi="Times New Roman"/>
          <w:b/>
          <w:sz w:val="24"/>
          <w:szCs w:val="24"/>
          <w:lang w:val="en-US"/>
        </w:rPr>
      </w:pPr>
      <w:r w:rsidRPr="000300DE">
        <w:rPr>
          <w:rFonts w:ascii="Times New Roman" w:eastAsia="宋体" w:hAnsi="Times New Roman"/>
          <w:b/>
          <w:sz w:val="24"/>
          <w:szCs w:val="24"/>
          <w:lang w:val="en-US"/>
        </w:rPr>
        <w:t xml:space="preserve">The </w:t>
      </w:r>
      <w:r w:rsidR="00354322">
        <w:rPr>
          <w:rFonts w:ascii="Times New Roman" w:hAnsi="Times New Roman"/>
          <w:b/>
          <w:sz w:val="24"/>
          <w:szCs w:val="24"/>
          <w:lang w:val="en-US"/>
        </w:rPr>
        <w:t>im</w:t>
      </w:r>
      <w:r w:rsidRPr="000300DE">
        <w:rPr>
          <w:rFonts w:ascii="Times New Roman" w:hAnsi="Times New Roman"/>
          <w:b/>
          <w:sz w:val="24"/>
          <w:szCs w:val="24"/>
          <w:lang w:val="en-US"/>
        </w:rPr>
        <w:t>balanced transfer of explicit and tacit knowledge</w:t>
      </w:r>
    </w:p>
    <w:p w14:paraId="36FE9202" w14:textId="70229A29" w:rsidR="006A48C2" w:rsidRPr="0070426F" w:rsidRDefault="006A48C2" w:rsidP="006A48C2">
      <w:pPr>
        <w:spacing w:line="480" w:lineRule="auto"/>
        <w:rPr>
          <w:rFonts w:ascii="Times New Roman" w:hAnsi="Times New Roman"/>
          <w:sz w:val="24"/>
          <w:szCs w:val="24"/>
          <w:lang w:val="en-US"/>
        </w:rPr>
      </w:pPr>
      <w:r w:rsidRPr="00485A12">
        <w:rPr>
          <w:rFonts w:ascii="Times New Roman" w:hAnsi="Times New Roman"/>
          <w:sz w:val="24"/>
          <w:szCs w:val="24"/>
          <w:lang w:val="en-US"/>
        </w:rPr>
        <w:t xml:space="preserve">Our research reveals that </w:t>
      </w:r>
      <w:bookmarkStart w:id="29" w:name="OLE_LINK42"/>
      <w:bookmarkStart w:id="30" w:name="OLE_LINK43"/>
      <w:r w:rsidRPr="00485A12">
        <w:rPr>
          <w:rFonts w:ascii="Times New Roman" w:hAnsi="Times New Roman"/>
          <w:sz w:val="24"/>
          <w:szCs w:val="24"/>
          <w:lang w:val="en-US"/>
        </w:rPr>
        <w:t xml:space="preserve">there is an imbalance between the transfer of explicit and </w:t>
      </w:r>
      <w:r>
        <w:rPr>
          <w:rFonts w:ascii="Times New Roman" w:hAnsi="Times New Roman"/>
          <w:sz w:val="24"/>
          <w:szCs w:val="24"/>
          <w:lang w:val="en-US"/>
        </w:rPr>
        <w:t>tacit</w:t>
      </w:r>
      <w:r w:rsidRPr="00485A12">
        <w:rPr>
          <w:rFonts w:ascii="Times New Roman" w:hAnsi="Times New Roman"/>
          <w:sz w:val="24"/>
          <w:szCs w:val="24"/>
          <w:lang w:val="en-US"/>
        </w:rPr>
        <w:t xml:space="preserve"> knowledge in the </w:t>
      </w:r>
      <w:r>
        <w:rPr>
          <w:rFonts w:ascii="Times New Roman" w:hAnsi="Times New Roman"/>
          <w:sz w:val="24"/>
          <w:szCs w:val="24"/>
          <w:lang w:val="en-US"/>
        </w:rPr>
        <w:t>post-acquisition</w:t>
      </w:r>
      <w:r w:rsidRPr="00485A12">
        <w:rPr>
          <w:rFonts w:ascii="Times New Roman" w:hAnsi="Times New Roman"/>
          <w:sz w:val="24"/>
          <w:szCs w:val="24"/>
          <w:lang w:val="en-US"/>
        </w:rPr>
        <w:t xml:space="preserve"> integration phase of Chinese firms’ outward </w:t>
      </w:r>
      <w:r w:rsidR="00DD318B">
        <w:rPr>
          <w:rFonts w:ascii="Times New Roman" w:hAnsi="Times New Roman"/>
          <w:sz w:val="24"/>
          <w:szCs w:val="24"/>
          <w:lang w:val="en-US"/>
        </w:rPr>
        <w:t>M&amp;A</w:t>
      </w:r>
      <w:r w:rsidRPr="00485A12">
        <w:rPr>
          <w:rFonts w:ascii="Times New Roman" w:hAnsi="Times New Roman"/>
          <w:sz w:val="24"/>
          <w:szCs w:val="24"/>
          <w:lang w:val="en-US"/>
        </w:rPr>
        <w:t xml:space="preserve">. </w:t>
      </w:r>
      <w:bookmarkEnd w:id="29"/>
      <w:bookmarkEnd w:id="30"/>
      <w:r w:rsidRPr="00485A12">
        <w:rPr>
          <w:rFonts w:ascii="Times New Roman" w:hAnsi="Times New Roman"/>
          <w:sz w:val="24"/>
          <w:szCs w:val="24"/>
          <w:lang w:val="en-US"/>
        </w:rPr>
        <w:t xml:space="preserve">Although Chinese acquirers </w:t>
      </w:r>
      <w:r>
        <w:rPr>
          <w:rFonts w:ascii="Times New Roman" w:hAnsi="Times New Roman"/>
          <w:sz w:val="24"/>
          <w:szCs w:val="24"/>
          <w:lang w:val="en-US"/>
        </w:rPr>
        <w:t>intended</w:t>
      </w:r>
      <w:r w:rsidRPr="00485A12">
        <w:rPr>
          <w:rFonts w:ascii="Times New Roman" w:hAnsi="Times New Roman"/>
          <w:sz w:val="24"/>
          <w:szCs w:val="24"/>
          <w:lang w:val="en-US"/>
        </w:rPr>
        <w:t xml:space="preserve"> to learn both ‘hard’ technologies</w:t>
      </w:r>
      <w:r w:rsidR="00253D6C">
        <w:rPr>
          <w:rFonts w:ascii="Times New Roman" w:hAnsi="Times New Roman"/>
          <w:sz w:val="24"/>
          <w:szCs w:val="24"/>
          <w:lang w:val="en-US"/>
        </w:rPr>
        <w:t>, in order</w:t>
      </w:r>
      <w:r w:rsidRPr="00485A12">
        <w:rPr>
          <w:rFonts w:ascii="Times New Roman" w:hAnsi="Times New Roman"/>
          <w:sz w:val="24"/>
          <w:szCs w:val="24"/>
          <w:lang w:val="en-US"/>
        </w:rPr>
        <w:t xml:space="preserve"> to catch up</w:t>
      </w:r>
      <w:r w:rsidR="00EF3E60">
        <w:rPr>
          <w:rFonts w:ascii="Times New Roman" w:hAnsi="Times New Roman"/>
          <w:sz w:val="24"/>
          <w:szCs w:val="24"/>
          <w:lang w:val="en-US"/>
        </w:rPr>
        <w:t xml:space="preserve"> - </w:t>
      </w:r>
      <w:r w:rsidRPr="00485A12">
        <w:rPr>
          <w:rFonts w:ascii="Times New Roman" w:hAnsi="Times New Roman"/>
          <w:sz w:val="24"/>
          <w:szCs w:val="24"/>
          <w:lang w:val="en-US"/>
        </w:rPr>
        <w:t>and even leapfrog</w:t>
      </w:r>
      <w:r>
        <w:rPr>
          <w:rFonts w:ascii="Times New Roman" w:hAnsi="Times New Roman"/>
          <w:sz w:val="24"/>
          <w:szCs w:val="24"/>
          <w:lang w:val="en-US"/>
        </w:rPr>
        <w:t xml:space="preserve"> over</w:t>
      </w:r>
      <w:r w:rsidR="001431D2">
        <w:rPr>
          <w:rFonts w:ascii="Times New Roman" w:hAnsi="Times New Roman"/>
          <w:sz w:val="24"/>
          <w:szCs w:val="24"/>
          <w:lang w:val="en-US"/>
        </w:rPr>
        <w:t xml:space="preserve"> - </w:t>
      </w:r>
      <w:r w:rsidRPr="00485A12">
        <w:rPr>
          <w:rFonts w:ascii="Times New Roman" w:hAnsi="Times New Roman"/>
          <w:sz w:val="24"/>
          <w:szCs w:val="24"/>
          <w:lang w:val="en-US"/>
        </w:rPr>
        <w:t>global competitors from developed economies, and ‘soft’ knowledge</w:t>
      </w:r>
      <w:r>
        <w:rPr>
          <w:rFonts w:ascii="Times New Roman" w:hAnsi="Times New Roman"/>
          <w:sz w:val="24"/>
          <w:szCs w:val="24"/>
          <w:lang w:val="en-US"/>
        </w:rPr>
        <w:t>,</w:t>
      </w:r>
      <w:r w:rsidRPr="00485A12">
        <w:rPr>
          <w:rFonts w:ascii="Times New Roman" w:hAnsi="Times New Roman"/>
          <w:sz w:val="24"/>
          <w:szCs w:val="24"/>
          <w:lang w:val="en-US"/>
        </w:rPr>
        <w:t xml:space="preserve"> such as managerial skills, corporate culture</w:t>
      </w:r>
      <w:r w:rsidR="00BB4AB8">
        <w:rPr>
          <w:rFonts w:ascii="Times New Roman" w:hAnsi="Times New Roman"/>
          <w:sz w:val="24"/>
          <w:szCs w:val="24"/>
          <w:lang w:val="en-US"/>
        </w:rPr>
        <w:t xml:space="preserve"> and </w:t>
      </w:r>
      <w:r w:rsidRPr="0026366A">
        <w:rPr>
          <w:rFonts w:ascii="Times New Roman" w:hAnsi="Times New Roman"/>
          <w:sz w:val="24"/>
          <w:szCs w:val="24"/>
          <w:lang w:val="en-US"/>
        </w:rPr>
        <w:t>organi</w:t>
      </w:r>
      <w:r w:rsidR="00BB4AB8">
        <w:rPr>
          <w:rFonts w:ascii="Times New Roman" w:hAnsi="Times New Roman"/>
          <w:sz w:val="24"/>
          <w:szCs w:val="24"/>
          <w:lang w:val="en-US"/>
        </w:rPr>
        <w:t>s</w:t>
      </w:r>
      <w:r w:rsidRPr="0026366A">
        <w:rPr>
          <w:rFonts w:ascii="Times New Roman" w:hAnsi="Times New Roman"/>
          <w:sz w:val="24"/>
          <w:szCs w:val="24"/>
          <w:lang w:val="en-US"/>
        </w:rPr>
        <w:t>ation</w:t>
      </w:r>
      <w:r>
        <w:rPr>
          <w:rFonts w:ascii="Times New Roman" w:hAnsi="Times New Roman"/>
          <w:sz w:val="24"/>
          <w:szCs w:val="24"/>
          <w:lang w:val="en-US"/>
        </w:rPr>
        <w:t>al</w:t>
      </w:r>
      <w:r w:rsidRPr="00485A12">
        <w:rPr>
          <w:rFonts w:ascii="Times New Roman" w:hAnsi="Times New Roman"/>
          <w:sz w:val="24"/>
          <w:szCs w:val="24"/>
          <w:lang w:val="en-US"/>
        </w:rPr>
        <w:t xml:space="preserve"> capabilities</w:t>
      </w:r>
      <w:r>
        <w:rPr>
          <w:rFonts w:ascii="Times New Roman" w:hAnsi="Times New Roman"/>
          <w:sz w:val="24"/>
          <w:szCs w:val="24"/>
          <w:lang w:val="en-US"/>
        </w:rPr>
        <w:t>,</w:t>
      </w:r>
      <w:r w:rsidRPr="00485A12">
        <w:rPr>
          <w:rFonts w:ascii="Times New Roman" w:hAnsi="Times New Roman"/>
          <w:sz w:val="24"/>
          <w:szCs w:val="24"/>
          <w:lang w:val="en-US"/>
        </w:rPr>
        <w:t xml:space="preserve"> </w:t>
      </w:r>
      <w:r w:rsidR="00253D6C">
        <w:rPr>
          <w:rFonts w:ascii="Times New Roman" w:hAnsi="Times New Roman"/>
          <w:sz w:val="24"/>
          <w:szCs w:val="24"/>
          <w:lang w:val="en-US"/>
        </w:rPr>
        <w:t xml:space="preserve">in order </w:t>
      </w:r>
      <w:r w:rsidRPr="00485A12">
        <w:rPr>
          <w:rFonts w:ascii="Times New Roman" w:hAnsi="Times New Roman"/>
          <w:sz w:val="24"/>
          <w:szCs w:val="24"/>
          <w:lang w:val="en-US"/>
        </w:rPr>
        <w:t>to increase their potential embeddedness when competing in the global market (</w:t>
      </w:r>
      <w:r w:rsidRPr="00485A12">
        <w:rPr>
          <w:rFonts w:ascii="Times New Roman" w:eastAsia="宋体" w:hAnsi="Times New Roman"/>
          <w:sz w:val="24"/>
          <w:szCs w:val="24"/>
          <w:lang w:val="en-US"/>
        </w:rPr>
        <w:t>Luo</w:t>
      </w:r>
      <w:r>
        <w:rPr>
          <w:rFonts w:ascii="Times New Roman" w:hAnsi="Times New Roman" w:hint="eastAsia"/>
          <w:sz w:val="24"/>
          <w:szCs w:val="24"/>
          <w:lang w:val="en-US"/>
        </w:rPr>
        <w:t xml:space="preserve"> </w:t>
      </w:r>
      <w:r w:rsidR="00A7363F">
        <w:rPr>
          <w:rFonts w:ascii="Times New Roman" w:hAnsi="Times New Roman"/>
          <w:sz w:val="24"/>
          <w:szCs w:val="24"/>
          <w:lang w:val="en-US"/>
        </w:rPr>
        <w:t>&amp;</w:t>
      </w:r>
      <w:r>
        <w:rPr>
          <w:rFonts w:ascii="Times New Roman" w:hAnsi="Times New Roman" w:hint="eastAsia"/>
          <w:sz w:val="24"/>
          <w:szCs w:val="24"/>
          <w:lang w:val="en-US"/>
        </w:rPr>
        <w:t xml:space="preserve"> </w:t>
      </w:r>
      <w:r w:rsidRPr="00485A12">
        <w:rPr>
          <w:rFonts w:ascii="Times New Roman" w:eastAsia="宋体" w:hAnsi="Times New Roman"/>
          <w:sz w:val="24"/>
          <w:szCs w:val="24"/>
          <w:lang w:val="en-US"/>
        </w:rPr>
        <w:t xml:space="preserve">Tung, 2007; </w:t>
      </w:r>
      <w:r w:rsidRPr="00485A12">
        <w:rPr>
          <w:rFonts w:ascii="Times New Roman" w:hAnsi="Times New Roman"/>
          <w:sz w:val="24"/>
          <w:szCs w:val="24"/>
          <w:lang w:val="en-US"/>
        </w:rPr>
        <w:t xml:space="preserve">Liu </w:t>
      </w:r>
      <w:r w:rsidR="00A7363F">
        <w:rPr>
          <w:rFonts w:ascii="Times New Roman" w:hAnsi="Times New Roman"/>
          <w:sz w:val="24"/>
          <w:szCs w:val="24"/>
          <w:lang w:val="en-US"/>
        </w:rPr>
        <w:t>&amp;</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Woywode, 2013), they chose to focus more on the </w:t>
      </w:r>
      <w:r>
        <w:rPr>
          <w:rFonts w:ascii="Times New Roman" w:hAnsi="Times New Roman"/>
          <w:sz w:val="24"/>
          <w:szCs w:val="24"/>
          <w:lang w:val="en-US"/>
        </w:rPr>
        <w:t>former</w:t>
      </w:r>
      <w:r w:rsidRPr="00485A12">
        <w:rPr>
          <w:rFonts w:ascii="Times New Roman" w:hAnsi="Times New Roman"/>
          <w:sz w:val="24"/>
          <w:szCs w:val="24"/>
          <w:lang w:val="en-US"/>
        </w:rPr>
        <w:t xml:space="preserve"> when implementing their </w:t>
      </w:r>
      <w:r>
        <w:rPr>
          <w:rFonts w:ascii="Times New Roman" w:hAnsi="Times New Roman"/>
          <w:sz w:val="24"/>
          <w:szCs w:val="24"/>
          <w:lang w:val="en-US"/>
        </w:rPr>
        <w:t>post-acquisition</w:t>
      </w:r>
      <w:r w:rsidRPr="00485A12">
        <w:rPr>
          <w:rFonts w:ascii="Times New Roman" w:hAnsi="Times New Roman"/>
          <w:sz w:val="24"/>
          <w:szCs w:val="24"/>
          <w:lang w:val="en-US"/>
        </w:rPr>
        <w:t xml:space="preserve"> integration strateg</w:t>
      </w:r>
      <w:r>
        <w:rPr>
          <w:rFonts w:ascii="Times New Roman" w:hAnsi="Times New Roman"/>
          <w:sz w:val="24"/>
          <w:szCs w:val="24"/>
          <w:lang w:val="en-US"/>
        </w:rPr>
        <w:t>ies</w:t>
      </w:r>
      <w:r w:rsidRPr="00485A12">
        <w:rPr>
          <w:rFonts w:ascii="Times New Roman" w:hAnsi="Times New Roman"/>
          <w:sz w:val="24"/>
          <w:szCs w:val="24"/>
          <w:lang w:val="en-US"/>
        </w:rPr>
        <w:t>.</w:t>
      </w:r>
    </w:p>
    <w:p w14:paraId="5F342134" w14:textId="010C55F2" w:rsidR="006A48C2" w:rsidRDefault="006A48C2" w:rsidP="00CA45AB">
      <w:pPr>
        <w:spacing w:line="480" w:lineRule="auto"/>
        <w:ind w:firstLineChars="200" w:firstLine="480"/>
        <w:rPr>
          <w:rFonts w:ascii="Times New Roman" w:hAnsi="Times New Roman"/>
          <w:sz w:val="24"/>
          <w:szCs w:val="24"/>
          <w:lang w:val="en-US"/>
        </w:rPr>
      </w:pPr>
      <w:r w:rsidRPr="00485A12">
        <w:rPr>
          <w:rFonts w:ascii="Times New Roman" w:hAnsi="Times New Roman"/>
          <w:sz w:val="24"/>
          <w:szCs w:val="24"/>
          <w:lang w:val="en-US"/>
        </w:rPr>
        <w:t>The interview data indicate</w:t>
      </w:r>
      <w:r>
        <w:rPr>
          <w:rFonts w:ascii="Times New Roman" w:hAnsi="Times New Roman"/>
          <w:sz w:val="24"/>
          <w:szCs w:val="24"/>
          <w:lang w:val="en-US"/>
        </w:rPr>
        <w:t>s</w:t>
      </w:r>
      <w:r w:rsidRPr="00485A12">
        <w:rPr>
          <w:rFonts w:ascii="Times New Roman" w:hAnsi="Times New Roman"/>
          <w:sz w:val="24"/>
          <w:szCs w:val="24"/>
          <w:lang w:val="en-US"/>
        </w:rPr>
        <w:t xml:space="preserve"> that the knowledge transferred was mostly in </w:t>
      </w:r>
      <w:r>
        <w:rPr>
          <w:rFonts w:ascii="Times New Roman" w:hAnsi="Times New Roman"/>
          <w:sz w:val="24"/>
          <w:szCs w:val="24"/>
          <w:lang w:val="en-US"/>
        </w:rPr>
        <w:t xml:space="preserve">an </w:t>
      </w:r>
      <w:r w:rsidRPr="00485A12">
        <w:rPr>
          <w:rFonts w:ascii="Times New Roman" w:hAnsi="Times New Roman"/>
          <w:sz w:val="24"/>
          <w:szCs w:val="24"/>
          <w:lang w:val="en-US"/>
        </w:rPr>
        <w:t>articulated form</w:t>
      </w:r>
      <w:r>
        <w:rPr>
          <w:rFonts w:ascii="Times New Roman" w:hAnsi="Times New Roman"/>
          <w:sz w:val="24"/>
          <w:szCs w:val="24"/>
          <w:lang w:val="en-US"/>
        </w:rPr>
        <w:t>,</w:t>
      </w:r>
      <w:r w:rsidRPr="00485A12">
        <w:rPr>
          <w:rFonts w:ascii="Times New Roman" w:hAnsi="Times New Roman"/>
          <w:sz w:val="24"/>
          <w:szCs w:val="24"/>
          <w:lang w:val="en-US"/>
        </w:rPr>
        <w:t xml:space="preserve"> such as </w:t>
      </w:r>
      <w:r w:rsidR="00A409A3">
        <w:rPr>
          <w:rFonts w:ascii="Times New Roman" w:hAnsi="Times New Roman"/>
          <w:sz w:val="24"/>
          <w:szCs w:val="24"/>
          <w:lang w:val="en-US"/>
        </w:rPr>
        <w:t xml:space="preserve">in </w:t>
      </w:r>
      <w:r w:rsidRPr="00485A12">
        <w:rPr>
          <w:rFonts w:ascii="Times New Roman" w:hAnsi="Times New Roman"/>
          <w:sz w:val="24"/>
          <w:szCs w:val="24"/>
          <w:lang w:val="en-US"/>
        </w:rPr>
        <w:t xml:space="preserve">patented technologies. When talking about the transferred knowledge, most interviewees </w:t>
      </w:r>
      <w:r w:rsidRPr="00057E83">
        <w:rPr>
          <w:rFonts w:ascii="Times New Roman" w:hAnsi="Times New Roman"/>
          <w:sz w:val="24"/>
          <w:szCs w:val="24"/>
          <w:lang w:val="en-US"/>
        </w:rPr>
        <w:t>only</w:t>
      </w:r>
      <w:r>
        <w:rPr>
          <w:rFonts w:ascii="Times New Roman" w:hAnsi="Times New Roman" w:hint="eastAsia"/>
          <w:sz w:val="24"/>
          <w:szCs w:val="24"/>
          <w:lang w:val="en-US"/>
        </w:rPr>
        <w:t xml:space="preserve"> </w:t>
      </w:r>
      <w:r w:rsidRPr="00485A12">
        <w:rPr>
          <w:rFonts w:ascii="Times New Roman" w:hAnsi="Times New Roman"/>
          <w:sz w:val="24"/>
          <w:szCs w:val="24"/>
          <w:lang w:val="en-US"/>
        </w:rPr>
        <w:t>mentioned</w:t>
      </w:r>
      <w:r>
        <w:rPr>
          <w:rFonts w:ascii="Times New Roman" w:hAnsi="Times New Roman"/>
          <w:sz w:val="24"/>
          <w:szCs w:val="24"/>
          <w:lang w:val="en-US"/>
        </w:rPr>
        <w:t xml:space="preserve"> the</w:t>
      </w:r>
      <w:r w:rsidRPr="00485A12">
        <w:rPr>
          <w:rFonts w:ascii="Times New Roman" w:hAnsi="Times New Roman"/>
          <w:sz w:val="24"/>
          <w:szCs w:val="24"/>
          <w:lang w:val="en-US"/>
        </w:rPr>
        <w:t xml:space="preserve"> transfer of explicit knowledge</w:t>
      </w:r>
      <w:r>
        <w:rPr>
          <w:rFonts w:ascii="Times New Roman" w:hAnsi="Times New Roman" w:hint="eastAsia"/>
          <w:sz w:val="24"/>
          <w:szCs w:val="24"/>
          <w:lang w:val="en-US"/>
        </w:rPr>
        <w:t xml:space="preserve"> initiatively</w:t>
      </w:r>
      <w:r w:rsidRPr="00485A12">
        <w:rPr>
          <w:rFonts w:ascii="Times New Roman" w:hAnsi="Times New Roman"/>
          <w:sz w:val="24"/>
          <w:szCs w:val="24"/>
          <w:lang w:val="en-US"/>
        </w:rPr>
        <w:t xml:space="preserve">. </w:t>
      </w:r>
      <w:r>
        <w:rPr>
          <w:rFonts w:ascii="Times New Roman" w:hAnsi="Times New Roman" w:hint="eastAsia"/>
          <w:sz w:val="24"/>
          <w:szCs w:val="24"/>
          <w:lang w:val="en-US"/>
        </w:rPr>
        <w:t xml:space="preserve">The </w:t>
      </w:r>
      <w:r>
        <w:rPr>
          <w:rFonts w:ascii="Times New Roman" w:hAnsi="Times New Roman"/>
          <w:sz w:val="24"/>
          <w:szCs w:val="24"/>
          <w:lang w:val="en-US"/>
        </w:rPr>
        <w:t>codifiability</w:t>
      </w:r>
      <w:r w:rsidRPr="00485A12">
        <w:rPr>
          <w:rFonts w:ascii="Times New Roman" w:hAnsi="Times New Roman"/>
          <w:sz w:val="24"/>
          <w:szCs w:val="24"/>
          <w:lang w:val="en-US"/>
        </w:rPr>
        <w:t xml:space="preserve"> of</w:t>
      </w:r>
      <w:r w:rsidR="00A409A3">
        <w:rPr>
          <w:rFonts w:ascii="Times New Roman" w:hAnsi="Times New Roman"/>
          <w:sz w:val="24"/>
          <w:szCs w:val="24"/>
          <w:lang w:val="en-US"/>
        </w:rPr>
        <w:t xml:space="preserve"> explicit</w:t>
      </w:r>
      <w:r w:rsidRPr="00485A12">
        <w:rPr>
          <w:rFonts w:ascii="Times New Roman" w:hAnsi="Times New Roman"/>
          <w:sz w:val="24"/>
          <w:szCs w:val="24"/>
          <w:lang w:val="en-US"/>
        </w:rPr>
        <w:t xml:space="preserve"> knowledge facilitate</w:t>
      </w:r>
      <w:r>
        <w:rPr>
          <w:rFonts w:ascii="Times New Roman" w:hAnsi="Times New Roman" w:hint="eastAsia"/>
          <w:sz w:val="24"/>
          <w:szCs w:val="24"/>
          <w:lang w:val="en-US"/>
        </w:rPr>
        <w:t>d the</w:t>
      </w:r>
      <w:r>
        <w:rPr>
          <w:rFonts w:ascii="Times New Roman" w:hAnsi="Times New Roman"/>
          <w:sz w:val="24"/>
          <w:szCs w:val="24"/>
          <w:lang w:val="en-US"/>
        </w:rPr>
        <w:t xml:space="preserve"> knowledge transfer</w:t>
      </w:r>
      <w:r w:rsidRPr="00485A12">
        <w:rPr>
          <w:rFonts w:ascii="Times New Roman" w:hAnsi="Times New Roman"/>
          <w:sz w:val="24"/>
          <w:szCs w:val="24"/>
          <w:lang w:val="en-US"/>
        </w:rPr>
        <w:t>. As an executive of Firm B explain</w:t>
      </w:r>
      <w:r>
        <w:rPr>
          <w:rFonts w:ascii="Times New Roman" w:hAnsi="Times New Roman"/>
          <w:sz w:val="24"/>
          <w:szCs w:val="24"/>
          <w:lang w:val="en-US"/>
        </w:rPr>
        <w:t>ed</w:t>
      </w:r>
      <w:r w:rsidRPr="00485A12">
        <w:rPr>
          <w:rFonts w:ascii="Times New Roman" w:hAnsi="Times New Roman"/>
          <w:sz w:val="24"/>
          <w:szCs w:val="24"/>
          <w:lang w:val="en-US"/>
        </w:rPr>
        <w:t>:</w:t>
      </w:r>
    </w:p>
    <w:p w14:paraId="6DEAB6DB" w14:textId="7DD8A496" w:rsidR="006A48C2" w:rsidRDefault="000669FD" w:rsidP="004E5791">
      <w:pPr>
        <w:ind w:leftChars="200" w:left="420" w:rightChars="200" w:right="420"/>
        <w:rPr>
          <w:rFonts w:ascii="Times New Roman" w:hAnsi="Times New Roman"/>
          <w:sz w:val="24"/>
          <w:szCs w:val="24"/>
        </w:rPr>
      </w:pPr>
      <w:r>
        <w:rPr>
          <w:rFonts w:ascii="Times New Roman" w:hAnsi="Times New Roman"/>
          <w:sz w:val="24"/>
          <w:szCs w:val="24"/>
          <w:lang w:val="en-US"/>
        </w:rPr>
        <w:t>‘</w:t>
      </w:r>
      <w:r w:rsidR="00F27A03">
        <w:rPr>
          <w:rFonts w:ascii="Times New Roman" w:hAnsi="Times New Roman" w:hint="eastAsia"/>
          <w:sz w:val="24"/>
          <w:szCs w:val="24"/>
        </w:rPr>
        <w:t>The (explicit)</w:t>
      </w:r>
      <w:r w:rsidR="006A48C2" w:rsidRPr="0007324C">
        <w:rPr>
          <w:rFonts w:ascii="Times New Roman" w:hAnsi="Times New Roman" w:hint="eastAsia"/>
          <w:sz w:val="24"/>
          <w:szCs w:val="24"/>
        </w:rPr>
        <w:t xml:space="preserve"> knowledge transfer is smooth and easy. French subsidiary has a very good habit: they have everything well documented, from patented technology to project development dairy. All we need is to get the document we</w:t>
      </w:r>
      <w:r w:rsidR="00F27A03">
        <w:rPr>
          <w:rFonts w:ascii="Times New Roman" w:hAnsi="Times New Roman" w:hint="eastAsia"/>
          <w:sz w:val="24"/>
          <w:szCs w:val="24"/>
        </w:rPr>
        <w:t xml:space="preserve"> need and study to learn. They (documentations)</w:t>
      </w:r>
      <w:r w:rsidR="006A48C2" w:rsidRPr="0007324C">
        <w:rPr>
          <w:rFonts w:ascii="Times New Roman" w:hAnsi="Times New Roman" w:hint="eastAsia"/>
          <w:sz w:val="24"/>
          <w:szCs w:val="24"/>
        </w:rPr>
        <w:t xml:space="preserve"> are easy and clear.</w:t>
      </w:r>
      <w:r>
        <w:rPr>
          <w:rFonts w:ascii="Times New Roman" w:hAnsi="Times New Roman"/>
          <w:sz w:val="24"/>
          <w:szCs w:val="24"/>
          <w:lang w:val="en-US"/>
        </w:rPr>
        <w:t>’</w:t>
      </w:r>
    </w:p>
    <w:p w14:paraId="6075F022" w14:textId="54DA659E" w:rsidR="006A48C2" w:rsidRPr="0070426F" w:rsidRDefault="006A48C2" w:rsidP="006A48C2">
      <w:pPr>
        <w:spacing w:line="480" w:lineRule="auto"/>
        <w:rPr>
          <w:rFonts w:ascii="Times New Roman" w:hAnsi="Times New Roman"/>
          <w:sz w:val="24"/>
          <w:szCs w:val="24"/>
          <w:lang w:val="en-US"/>
        </w:rPr>
      </w:pPr>
      <w:r w:rsidRPr="00485A12">
        <w:rPr>
          <w:rFonts w:ascii="Times New Roman" w:hAnsi="Times New Roman"/>
          <w:sz w:val="24"/>
          <w:szCs w:val="24"/>
          <w:lang w:val="en-US"/>
        </w:rPr>
        <w:t>In addition to</w:t>
      </w:r>
      <w:r>
        <w:rPr>
          <w:rFonts w:ascii="Times New Roman" w:hAnsi="Times New Roman" w:hint="eastAsia"/>
          <w:sz w:val="24"/>
          <w:szCs w:val="24"/>
          <w:lang w:val="en-US"/>
        </w:rPr>
        <w:t xml:space="preserve"> its articulate</w:t>
      </w:r>
      <w:r>
        <w:rPr>
          <w:rFonts w:ascii="Times New Roman" w:hAnsi="Times New Roman"/>
          <w:sz w:val="24"/>
          <w:szCs w:val="24"/>
          <w:lang w:val="en-US"/>
        </w:rPr>
        <w:t>d</w:t>
      </w:r>
      <w:r>
        <w:rPr>
          <w:rFonts w:ascii="Times New Roman" w:hAnsi="Times New Roman" w:hint="eastAsia"/>
          <w:sz w:val="24"/>
          <w:szCs w:val="24"/>
          <w:lang w:val="en-US"/>
        </w:rPr>
        <w:t xml:space="preserve"> nature, another main reason </w:t>
      </w:r>
      <w:r w:rsidR="000669FD">
        <w:rPr>
          <w:rFonts w:ascii="Times New Roman" w:hAnsi="Times New Roman"/>
          <w:sz w:val="24"/>
          <w:szCs w:val="24"/>
          <w:lang w:val="en-US"/>
        </w:rPr>
        <w:t>for</w:t>
      </w:r>
      <w:r w:rsidR="000669FD">
        <w:rPr>
          <w:rFonts w:ascii="Times New Roman" w:hAnsi="Times New Roman" w:hint="eastAsia"/>
          <w:sz w:val="24"/>
          <w:szCs w:val="24"/>
          <w:lang w:val="en-US"/>
        </w:rPr>
        <w:t xml:space="preserve"> </w:t>
      </w:r>
      <w:r>
        <w:rPr>
          <w:rFonts w:ascii="Times New Roman" w:hAnsi="Times New Roman" w:hint="eastAsia"/>
          <w:sz w:val="24"/>
          <w:szCs w:val="24"/>
          <w:lang w:val="en-US"/>
        </w:rPr>
        <w:t>emphasi</w:t>
      </w:r>
      <w:r w:rsidR="000669FD">
        <w:rPr>
          <w:rFonts w:ascii="Times New Roman" w:hAnsi="Times New Roman"/>
          <w:sz w:val="24"/>
          <w:szCs w:val="24"/>
          <w:lang w:val="en-US"/>
        </w:rPr>
        <w:t>s</w:t>
      </w:r>
      <w:r>
        <w:rPr>
          <w:rFonts w:ascii="Times New Roman" w:hAnsi="Times New Roman" w:hint="eastAsia"/>
          <w:sz w:val="24"/>
          <w:szCs w:val="24"/>
          <w:lang w:val="en-US"/>
        </w:rPr>
        <w:t>ing explicit knowledge transfer is that e</w:t>
      </w:r>
      <w:r w:rsidRPr="00485A12">
        <w:rPr>
          <w:rFonts w:ascii="Times New Roman" w:hAnsi="Times New Roman"/>
          <w:sz w:val="24"/>
          <w:szCs w:val="24"/>
          <w:lang w:val="en-US"/>
        </w:rPr>
        <w:t>xplicit knowledge</w:t>
      </w:r>
      <w:r>
        <w:rPr>
          <w:rFonts w:ascii="Times New Roman" w:hAnsi="Times New Roman"/>
          <w:sz w:val="24"/>
          <w:szCs w:val="24"/>
          <w:lang w:val="en-US"/>
        </w:rPr>
        <w:t>,</w:t>
      </w:r>
      <w:r w:rsidRPr="00485A12">
        <w:rPr>
          <w:rFonts w:ascii="Times New Roman" w:hAnsi="Times New Roman"/>
          <w:sz w:val="24"/>
          <w:szCs w:val="24"/>
          <w:lang w:val="en-US"/>
        </w:rPr>
        <w:t xml:space="preserve"> such as patents</w:t>
      </w:r>
      <w:r>
        <w:rPr>
          <w:rFonts w:ascii="Times New Roman" w:hAnsi="Times New Roman"/>
          <w:sz w:val="24"/>
          <w:szCs w:val="24"/>
          <w:lang w:val="en-US"/>
        </w:rPr>
        <w:t xml:space="preserve">, </w:t>
      </w:r>
      <w:r w:rsidRPr="00485A12">
        <w:rPr>
          <w:rFonts w:ascii="Times New Roman" w:hAnsi="Times New Roman"/>
          <w:sz w:val="24"/>
          <w:szCs w:val="24"/>
          <w:lang w:val="en-US"/>
        </w:rPr>
        <w:t xml:space="preserve">production and </w:t>
      </w:r>
      <w:r w:rsidRPr="00485A12">
        <w:rPr>
          <w:rFonts w:ascii="Times New Roman" w:hAnsi="Times New Roman"/>
          <w:sz w:val="24"/>
          <w:szCs w:val="24"/>
          <w:lang w:val="en-US"/>
        </w:rPr>
        <w:lastRenderedPageBreak/>
        <w:t>manufacturing technology</w:t>
      </w:r>
      <w:r>
        <w:rPr>
          <w:rFonts w:ascii="Times New Roman" w:hAnsi="Times New Roman"/>
          <w:sz w:val="24"/>
          <w:szCs w:val="24"/>
          <w:lang w:val="en-US"/>
        </w:rPr>
        <w:t>,</w:t>
      </w:r>
      <w:r>
        <w:rPr>
          <w:rFonts w:ascii="Times New Roman" w:hAnsi="Times New Roman" w:hint="eastAsia"/>
          <w:sz w:val="24"/>
          <w:szCs w:val="24"/>
          <w:lang w:val="en-US"/>
        </w:rPr>
        <w:t xml:space="preserve"> </w:t>
      </w:r>
      <w:r>
        <w:rPr>
          <w:rFonts w:ascii="Times New Roman" w:hAnsi="Times New Roman"/>
          <w:sz w:val="24"/>
          <w:szCs w:val="24"/>
          <w:lang w:val="en-US"/>
        </w:rPr>
        <w:t>is</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more straightforward and urgently needed by the Chinese acquirers. All three acquiring firms considered </w:t>
      </w:r>
      <w:r>
        <w:rPr>
          <w:rFonts w:ascii="Times New Roman" w:hAnsi="Times New Roman"/>
          <w:sz w:val="24"/>
          <w:szCs w:val="24"/>
          <w:lang w:val="en-US"/>
        </w:rPr>
        <w:t>the attainment of</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technology (especially patented production and manufacturing technology) </w:t>
      </w:r>
      <w:r>
        <w:rPr>
          <w:rFonts w:ascii="Times New Roman" w:hAnsi="Times New Roman"/>
          <w:sz w:val="24"/>
          <w:szCs w:val="24"/>
          <w:lang w:val="en-US"/>
        </w:rPr>
        <w:t>to be</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one of their most significant </w:t>
      </w:r>
      <w:r w:rsidR="00DD318B">
        <w:rPr>
          <w:rFonts w:ascii="Times New Roman" w:hAnsi="Times New Roman"/>
          <w:sz w:val="24"/>
          <w:szCs w:val="24"/>
          <w:lang w:val="en-US"/>
        </w:rPr>
        <w:t>M&amp;A</w:t>
      </w:r>
      <w:r w:rsidRPr="00485A12">
        <w:rPr>
          <w:rFonts w:ascii="Times New Roman" w:hAnsi="Times New Roman"/>
          <w:sz w:val="24"/>
          <w:szCs w:val="24"/>
          <w:lang w:val="en-US"/>
        </w:rPr>
        <w:t xml:space="preserve"> motivations. This </w:t>
      </w:r>
      <w:r>
        <w:rPr>
          <w:rFonts w:ascii="Times New Roman" w:hAnsi="Times New Roman" w:hint="eastAsia"/>
          <w:sz w:val="24"/>
          <w:szCs w:val="24"/>
          <w:lang w:val="en-US"/>
        </w:rPr>
        <w:t xml:space="preserve">is naturally associated with their </w:t>
      </w:r>
      <w:r>
        <w:rPr>
          <w:rFonts w:ascii="Times New Roman" w:hAnsi="Times New Roman"/>
          <w:sz w:val="24"/>
          <w:szCs w:val="24"/>
          <w:lang w:val="en-US"/>
        </w:rPr>
        <w:t>post-acquisition</w:t>
      </w:r>
      <w:r w:rsidRPr="00485A12">
        <w:rPr>
          <w:rFonts w:ascii="Times New Roman" w:hAnsi="Times New Roman"/>
          <w:sz w:val="24"/>
          <w:szCs w:val="24"/>
          <w:lang w:val="en-US"/>
        </w:rPr>
        <w:t xml:space="preserve"> integration strateg</w:t>
      </w:r>
      <w:r>
        <w:rPr>
          <w:rFonts w:ascii="Times New Roman" w:hAnsi="Times New Roman"/>
          <w:sz w:val="24"/>
          <w:szCs w:val="24"/>
          <w:lang w:val="en-US"/>
        </w:rPr>
        <w:t>ies</w:t>
      </w:r>
      <w:r>
        <w:rPr>
          <w:rFonts w:ascii="Times New Roman" w:hAnsi="Times New Roman" w:hint="eastAsia"/>
          <w:sz w:val="24"/>
          <w:szCs w:val="24"/>
          <w:lang w:val="en-US"/>
        </w:rPr>
        <w:t xml:space="preserve">. Accordingly, in the post-acquisition integration phase, </w:t>
      </w:r>
      <w:r>
        <w:rPr>
          <w:rFonts w:ascii="Times New Roman" w:hAnsi="Times New Roman"/>
          <w:sz w:val="24"/>
          <w:szCs w:val="24"/>
          <w:lang w:val="en-US"/>
        </w:rPr>
        <w:t>the Chinese acquirers</w:t>
      </w:r>
      <w:r>
        <w:rPr>
          <w:rFonts w:ascii="Times New Roman" w:hAnsi="Times New Roman" w:hint="eastAsia"/>
          <w:sz w:val="24"/>
          <w:szCs w:val="24"/>
          <w:lang w:val="en-US"/>
        </w:rPr>
        <w:t xml:space="preserve"> tended to emphasi</w:t>
      </w:r>
      <w:r w:rsidR="000669FD">
        <w:rPr>
          <w:rFonts w:ascii="Times New Roman" w:hAnsi="Times New Roman"/>
          <w:sz w:val="24"/>
          <w:szCs w:val="24"/>
          <w:lang w:val="en-US"/>
        </w:rPr>
        <w:t>s</w:t>
      </w:r>
      <w:r>
        <w:rPr>
          <w:rFonts w:ascii="Times New Roman" w:hAnsi="Times New Roman" w:hint="eastAsia"/>
          <w:sz w:val="24"/>
          <w:szCs w:val="24"/>
          <w:lang w:val="en-US"/>
        </w:rPr>
        <w:t xml:space="preserve">e the transfer of the knowledge they wanted most, </w:t>
      </w:r>
      <w:r>
        <w:rPr>
          <w:rFonts w:ascii="Times New Roman" w:hAnsi="Times New Roman"/>
          <w:sz w:val="24"/>
          <w:szCs w:val="24"/>
          <w:lang w:val="en-US"/>
        </w:rPr>
        <w:t xml:space="preserve">i.e., the </w:t>
      </w:r>
      <w:r>
        <w:rPr>
          <w:rFonts w:ascii="Times New Roman" w:hAnsi="Times New Roman" w:hint="eastAsia"/>
          <w:sz w:val="24"/>
          <w:szCs w:val="24"/>
          <w:lang w:val="en-US"/>
        </w:rPr>
        <w:t xml:space="preserve">explicit </w:t>
      </w:r>
      <w:r>
        <w:rPr>
          <w:rFonts w:ascii="Times New Roman" w:hAnsi="Times New Roman"/>
          <w:sz w:val="24"/>
          <w:szCs w:val="24"/>
          <w:lang w:val="en-US"/>
        </w:rPr>
        <w:t>knowledge</w:t>
      </w:r>
      <w:r w:rsidRPr="00485A12">
        <w:rPr>
          <w:rFonts w:ascii="Times New Roman" w:hAnsi="Times New Roman"/>
          <w:sz w:val="24"/>
          <w:szCs w:val="24"/>
          <w:lang w:val="en-US"/>
        </w:rPr>
        <w:t>. For instance, a senior manager of Firm C state</w:t>
      </w:r>
      <w:r>
        <w:rPr>
          <w:rFonts w:ascii="Times New Roman" w:hAnsi="Times New Roman"/>
          <w:sz w:val="24"/>
          <w:szCs w:val="24"/>
          <w:lang w:val="en-US"/>
        </w:rPr>
        <w:t>d</w:t>
      </w:r>
      <w:r w:rsidRPr="00485A12">
        <w:rPr>
          <w:rFonts w:ascii="Times New Roman" w:hAnsi="Times New Roman"/>
          <w:sz w:val="24"/>
          <w:szCs w:val="24"/>
          <w:lang w:val="en-US"/>
        </w:rPr>
        <w:t>:</w:t>
      </w:r>
    </w:p>
    <w:p w14:paraId="278A3CDE" w14:textId="1C329988" w:rsidR="006A48C2" w:rsidRPr="00D37BF7" w:rsidRDefault="000669FD" w:rsidP="00E4026C">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D37BF7">
        <w:rPr>
          <w:rFonts w:ascii="Times New Roman" w:hAnsi="Times New Roman"/>
          <w:sz w:val="24"/>
          <w:szCs w:val="24"/>
          <w:lang w:val="en-US"/>
        </w:rPr>
        <w:t>The Spanish factory has world-class manufacturing techniques, of which we were aware when we decided to make the acquisition</w:t>
      </w:r>
      <w:r>
        <w:rPr>
          <w:rFonts w:ascii="Times New Roman" w:hAnsi="Times New Roman"/>
          <w:sz w:val="24"/>
          <w:szCs w:val="24"/>
          <w:lang w:val="en-US"/>
        </w:rPr>
        <w:t>.’</w:t>
      </w:r>
    </w:p>
    <w:p w14:paraId="7D4DD56E" w14:textId="5C38AE9A" w:rsidR="006A48C2" w:rsidRPr="0070426F" w:rsidRDefault="006A48C2" w:rsidP="006A48C2">
      <w:pPr>
        <w:spacing w:line="480" w:lineRule="auto"/>
        <w:rPr>
          <w:rFonts w:ascii="Times New Roman" w:eastAsia="宋体" w:hAnsi="Times New Roman"/>
          <w:sz w:val="24"/>
          <w:szCs w:val="24"/>
          <w:lang w:val="en-US"/>
        </w:rPr>
      </w:pPr>
      <w:r w:rsidRPr="00485A12">
        <w:rPr>
          <w:rFonts w:ascii="Times New Roman" w:hAnsi="Times New Roman"/>
          <w:sz w:val="24"/>
          <w:szCs w:val="24"/>
          <w:lang w:val="en-US"/>
        </w:rPr>
        <w:t xml:space="preserve">The following </w:t>
      </w:r>
      <w:r w:rsidR="000669FD">
        <w:rPr>
          <w:rFonts w:ascii="Times New Roman" w:hAnsi="Times New Roman"/>
          <w:sz w:val="24"/>
          <w:szCs w:val="24"/>
          <w:lang w:val="en-US"/>
        </w:rPr>
        <w:t>t</w:t>
      </w:r>
      <w:r w:rsidRPr="00485A12">
        <w:rPr>
          <w:rFonts w:ascii="Times New Roman" w:hAnsi="Times New Roman"/>
          <w:sz w:val="24"/>
          <w:szCs w:val="24"/>
          <w:lang w:val="en-US"/>
        </w:rPr>
        <w:t xml:space="preserve">able shows the </w:t>
      </w:r>
      <w:r>
        <w:rPr>
          <w:rFonts w:ascii="Times New Roman" w:hAnsi="Times New Roman"/>
          <w:sz w:val="24"/>
          <w:szCs w:val="24"/>
          <w:lang w:val="en-US"/>
        </w:rPr>
        <w:t>ranking</w:t>
      </w:r>
      <w:r w:rsidRPr="00485A12">
        <w:rPr>
          <w:rFonts w:ascii="Times New Roman" w:hAnsi="Times New Roman"/>
          <w:sz w:val="24"/>
          <w:szCs w:val="24"/>
          <w:lang w:val="en-US"/>
        </w:rPr>
        <w:t xml:space="preserve"> of acquisition motivations confirmed by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CEOs and other top executives of all three acquiring firms. </w:t>
      </w:r>
    </w:p>
    <w:p w14:paraId="2E01D36D"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1718B6D2" w14:textId="77777777" w:rsidR="006A48C2" w:rsidRDefault="006A48C2" w:rsidP="006A48C2">
      <w:pPr>
        <w:jc w:val="center"/>
        <w:rPr>
          <w:rFonts w:ascii="Times New Roman" w:hAnsi="Times New Roman"/>
          <w:sz w:val="24"/>
          <w:szCs w:val="24"/>
          <w:lang w:val="en-US"/>
        </w:rPr>
      </w:pPr>
    </w:p>
    <w:p w14:paraId="2A2A4EF0"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 xml:space="preserve">INSERT </w:t>
      </w:r>
      <w:r>
        <w:rPr>
          <w:rFonts w:ascii="Times New Roman" w:hAnsi="Times New Roman" w:hint="eastAsia"/>
          <w:sz w:val="24"/>
          <w:szCs w:val="24"/>
          <w:lang w:val="en-US"/>
        </w:rPr>
        <w:t>TABLE 3</w:t>
      </w:r>
      <w:r w:rsidRPr="00005199">
        <w:rPr>
          <w:rFonts w:ascii="Times New Roman" w:hAnsi="Times New Roman"/>
          <w:sz w:val="24"/>
          <w:szCs w:val="24"/>
          <w:lang w:val="en-US"/>
        </w:rPr>
        <w:t xml:space="preserve"> ABOUT HERE</w:t>
      </w:r>
    </w:p>
    <w:p w14:paraId="34230CF4" w14:textId="77777777" w:rsidR="006A48C2" w:rsidRPr="00162ADE" w:rsidRDefault="006A48C2" w:rsidP="00E44D5D">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3FB4B638" w14:textId="613182D9" w:rsidR="006A48C2" w:rsidRDefault="006A48C2" w:rsidP="0080270E">
      <w:pPr>
        <w:spacing w:line="480" w:lineRule="auto"/>
        <w:ind w:firstLineChars="200" w:firstLine="480"/>
        <w:rPr>
          <w:rFonts w:ascii="Times New Roman" w:hAnsi="Times New Roman"/>
          <w:sz w:val="24"/>
          <w:szCs w:val="24"/>
          <w:lang w:val="en-US"/>
        </w:rPr>
      </w:pPr>
      <w:r>
        <w:rPr>
          <w:rFonts w:ascii="Times New Roman" w:hAnsi="Times New Roman"/>
          <w:sz w:val="24"/>
          <w:szCs w:val="24"/>
          <w:lang w:val="en-US"/>
        </w:rPr>
        <w:t xml:space="preserve">In contrast, </w:t>
      </w:r>
      <w:r>
        <w:rPr>
          <w:rFonts w:ascii="Times New Roman" w:hAnsi="Times New Roman" w:hint="eastAsia"/>
          <w:sz w:val="24"/>
          <w:szCs w:val="24"/>
          <w:lang w:val="en-US"/>
        </w:rPr>
        <w:t xml:space="preserve">tacit knowledge transfer </w:t>
      </w:r>
      <w:r w:rsidR="00E4026C">
        <w:rPr>
          <w:rFonts w:ascii="Times New Roman" w:hAnsi="Times New Roman"/>
          <w:sz w:val="24"/>
          <w:szCs w:val="24"/>
          <w:lang w:val="en-US"/>
        </w:rPr>
        <w:t>wa</w:t>
      </w:r>
      <w:r>
        <w:rPr>
          <w:rFonts w:ascii="Times New Roman" w:hAnsi="Times New Roman" w:hint="eastAsia"/>
          <w:sz w:val="24"/>
          <w:szCs w:val="24"/>
          <w:lang w:val="en-US"/>
        </w:rPr>
        <w:t xml:space="preserve">s only mentioned when the interviewees were </w:t>
      </w:r>
      <w:r w:rsidR="000669FD">
        <w:rPr>
          <w:rFonts w:ascii="Times New Roman" w:hAnsi="Times New Roman"/>
          <w:sz w:val="24"/>
          <w:szCs w:val="24"/>
          <w:lang w:val="en-US"/>
        </w:rPr>
        <w:t xml:space="preserve">directly </w:t>
      </w:r>
      <w:r>
        <w:rPr>
          <w:rFonts w:ascii="Times New Roman" w:hAnsi="Times New Roman"/>
          <w:sz w:val="24"/>
          <w:szCs w:val="24"/>
          <w:lang w:val="en-US"/>
        </w:rPr>
        <w:t>prompted</w:t>
      </w:r>
      <w:r>
        <w:rPr>
          <w:rFonts w:ascii="Times New Roman" w:hAnsi="Times New Roman" w:hint="eastAsia"/>
          <w:sz w:val="24"/>
          <w:szCs w:val="24"/>
          <w:lang w:val="en-US"/>
        </w:rPr>
        <w:t xml:space="preserve"> </w:t>
      </w:r>
      <w:r w:rsidR="000669FD">
        <w:rPr>
          <w:rFonts w:ascii="Times New Roman" w:hAnsi="Times New Roman"/>
          <w:sz w:val="24"/>
          <w:szCs w:val="24"/>
          <w:lang w:val="en-US"/>
        </w:rPr>
        <w:t xml:space="preserve">with </w:t>
      </w:r>
      <w:r>
        <w:rPr>
          <w:rFonts w:ascii="Times New Roman" w:hAnsi="Times New Roman" w:hint="eastAsia"/>
          <w:sz w:val="24"/>
          <w:szCs w:val="24"/>
          <w:lang w:val="en-US"/>
        </w:rPr>
        <w:t>relevant questions. W</w:t>
      </w:r>
      <w:r>
        <w:rPr>
          <w:rFonts w:ascii="Times New Roman" w:hAnsi="Times New Roman"/>
          <w:sz w:val="24"/>
          <w:szCs w:val="24"/>
          <w:lang w:val="en-US"/>
        </w:rPr>
        <w:t>hile s</w:t>
      </w:r>
      <w:r w:rsidRPr="00485A12">
        <w:rPr>
          <w:rFonts w:ascii="Times New Roman" w:hAnsi="Times New Roman"/>
          <w:sz w:val="24"/>
          <w:szCs w:val="24"/>
          <w:lang w:val="en-US"/>
        </w:rPr>
        <w:t xml:space="preserve">ome CEOs did </w:t>
      </w:r>
      <w:r>
        <w:rPr>
          <w:rFonts w:ascii="Times New Roman" w:hAnsi="Times New Roman"/>
          <w:sz w:val="24"/>
          <w:szCs w:val="24"/>
          <w:lang w:val="en-US"/>
        </w:rPr>
        <w:t>imply that transferring tacit</w:t>
      </w:r>
      <w:r w:rsidRPr="00485A12">
        <w:rPr>
          <w:rFonts w:ascii="Times New Roman" w:hAnsi="Times New Roman"/>
          <w:sz w:val="24"/>
          <w:szCs w:val="24"/>
          <w:lang w:val="en-US"/>
        </w:rPr>
        <w:t xml:space="preserve"> knowledge </w:t>
      </w:r>
      <w:r>
        <w:rPr>
          <w:rFonts w:ascii="Times New Roman" w:hAnsi="Times New Roman"/>
          <w:sz w:val="24"/>
          <w:szCs w:val="24"/>
          <w:lang w:val="en-US"/>
        </w:rPr>
        <w:t>had been</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part of their plan, it </w:t>
      </w:r>
      <w:r>
        <w:rPr>
          <w:rFonts w:ascii="Times New Roman" w:hAnsi="Times New Roman"/>
          <w:sz w:val="24"/>
          <w:szCs w:val="24"/>
          <w:lang w:val="en-US"/>
        </w:rPr>
        <w:t>had</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not actually </w:t>
      </w:r>
      <w:r>
        <w:rPr>
          <w:rFonts w:ascii="Times New Roman" w:hAnsi="Times New Roman"/>
          <w:sz w:val="24"/>
          <w:szCs w:val="24"/>
          <w:lang w:val="en-US"/>
        </w:rPr>
        <w:t xml:space="preserve">been </w:t>
      </w:r>
      <w:r w:rsidRPr="00485A12">
        <w:rPr>
          <w:rFonts w:ascii="Times New Roman" w:hAnsi="Times New Roman"/>
          <w:sz w:val="24"/>
          <w:szCs w:val="24"/>
          <w:lang w:val="en-US"/>
        </w:rPr>
        <w:t xml:space="preserve">implemented. </w:t>
      </w:r>
      <w:r>
        <w:rPr>
          <w:rFonts w:ascii="Times New Roman" w:hAnsi="Times New Roman" w:hint="eastAsia"/>
          <w:sz w:val="24"/>
          <w:szCs w:val="24"/>
          <w:lang w:val="en-US"/>
        </w:rPr>
        <w:t xml:space="preserve">For instance, the CTO of acquired </w:t>
      </w:r>
      <w:r w:rsidR="00E81758">
        <w:rPr>
          <w:rFonts w:ascii="Times New Roman" w:hAnsi="Times New Roman"/>
          <w:sz w:val="24"/>
          <w:szCs w:val="24"/>
          <w:lang w:val="en-US"/>
        </w:rPr>
        <w:t>F</w:t>
      </w:r>
      <w:r>
        <w:rPr>
          <w:rFonts w:ascii="Times New Roman" w:hAnsi="Times New Roman" w:hint="eastAsia"/>
          <w:sz w:val="24"/>
          <w:szCs w:val="24"/>
          <w:lang w:val="en-US"/>
        </w:rPr>
        <w:t>irm A commented:</w:t>
      </w:r>
    </w:p>
    <w:p w14:paraId="12BF6A6C" w14:textId="1559D0E8" w:rsidR="006A48C2" w:rsidRDefault="00E4026C" w:rsidP="00F27A03">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354429">
        <w:rPr>
          <w:rFonts w:ascii="Times New Roman" w:hAnsi="Times New Roman"/>
          <w:sz w:val="24"/>
          <w:szCs w:val="24"/>
          <w:lang w:val="en-US"/>
        </w:rPr>
        <w:t>The original business plan before the acquisition confirmed to build “</w:t>
      </w:r>
      <w:r w:rsidR="006A48C2">
        <w:rPr>
          <w:rFonts w:ascii="Times New Roman" w:hAnsi="Times New Roman" w:hint="eastAsia"/>
          <w:sz w:val="24"/>
          <w:szCs w:val="24"/>
          <w:lang w:val="en-US"/>
        </w:rPr>
        <w:t>o</w:t>
      </w:r>
      <w:r w:rsidR="006A48C2" w:rsidRPr="00354429">
        <w:rPr>
          <w:rFonts w:ascii="Times New Roman" w:hAnsi="Times New Roman"/>
          <w:sz w:val="24"/>
          <w:szCs w:val="24"/>
          <w:lang w:val="en-US"/>
        </w:rPr>
        <w:t>ne base and two cent</w:t>
      </w:r>
      <w:r w:rsidR="001431D2">
        <w:rPr>
          <w:rFonts w:ascii="Times New Roman" w:hAnsi="Times New Roman"/>
          <w:sz w:val="24"/>
          <w:szCs w:val="24"/>
          <w:lang w:val="en-US"/>
        </w:rPr>
        <w:t>re</w:t>
      </w:r>
      <w:r w:rsidR="006A48C2" w:rsidRPr="00354429">
        <w:rPr>
          <w:rFonts w:ascii="Times New Roman" w:hAnsi="Times New Roman"/>
          <w:sz w:val="24"/>
          <w:szCs w:val="24"/>
          <w:lang w:val="en-US"/>
        </w:rPr>
        <w:t xml:space="preserve">s” in France, which included a European manufacturing base, a European </w:t>
      </w:r>
      <w:r w:rsidR="00E44D5D">
        <w:rPr>
          <w:rFonts w:ascii="Times New Roman" w:hAnsi="Times New Roman"/>
          <w:sz w:val="24"/>
          <w:szCs w:val="24"/>
          <w:lang w:val="en-US"/>
        </w:rPr>
        <w:t>R&amp;D</w:t>
      </w:r>
      <w:r w:rsidR="006A48C2" w:rsidRPr="00354429">
        <w:rPr>
          <w:rFonts w:ascii="Times New Roman" w:hAnsi="Times New Roman"/>
          <w:sz w:val="24"/>
          <w:szCs w:val="24"/>
          <w:lang w:val="en-US"/>
        </w:rPr>
        <w:t xml:space="preserve"> cent</w:t>
      </w:r>
      <w:r w:rsidR="002663EA">
        <w:rPr>
          <w:rFonts w:ascii="Times New Roman" w:hAnsi="Times New Roman"/>
          <w:sz w:val="24"/>
          <w:szCs w:val="24"/>
          <w:lang w:val="en-US"/>
        </w:rPr>
        <w:t>r</w:t>
      </w:r>
      <w:r>
        <w:rPr>
          <w:rFonts w:ascii="Times New Roman" w:hAnsi="Times New Roman"/>
          <w:sz w:val="24"/>
          <w:szCs w:val="24"/>
          <w:lang w:val="en-US"/>
        </w:rPr>
        <w:t>e</w:t>
      </w:r>
      <w:r w:rsidR="006A48C2" w:rsidRPr="00354429">
        <w:rPr>
          <w:rFonts w:ascii="Times New Roman" w:hAnsi="Times New Roman"/>
          <w:sz w:val="24"/>
          <w:szCs w:val="24"/>
          <w:lang w:val="en-US"/>
        </w:rPr>
        <w:t>, and a European regional marketing management cent</w:t>
      </w:r>
      <w:r>
        <w:rPr>
          <w:rFonts w:ascii="Times New Roman" w:hAnsi="Times New Roman"/>
          <w:sz w:val="24"/>
          <w:szCs w:val="24"/>
          <w:lang w:val="en-US"/>
        </w:rPr>
        <w:t>re</w:t>
      </w:r>
      <w:r w:rsidR="006A48C2" w:rsidRPr="00354429">
        <w:rPr>
          <w:rFonts w:ascii="Times New Roman" w:hAnsi="Times New Roman"/>
          <w:sz w:val="24"/>
          <w:szCs w:val="24"/>
          <w:lang w:val="en-US"/>
        </w:rPr>
        <w:t>. The manufacturing base was achieved by the operation of the plant in France s</w:t>
      </w:r>
      <w:r w:rsidR="006A48C2">
        <w:rPr>
          <w:rFonts w:ascii="Times New Roman" w:hAnsi="Times New Roman"/>
          <w:sz w:val="24"/>
          <w:szCs w:val="24"/>
          <w:lang w:val="en-US"/>
        </w:rPr>
        <w:t>ubsidiary, while the “two cent</w:t>
      </w:r>
      <w:r>
        <w:rPr>
          <w:rFonts w:ascii="Times New Roman" w:hAnsi="Times New Roman"/>
          <w:sz w:val="24"/>
          <w:szCs w:val="24"/>
          <w:lang w:val="en-US"/>
        </w:rPr>
        <w:t>re</w:t>
      </w:r>
      <w:r w:rsidR="006A48C2" w:rsidRPr="00354429">
        <w:rPr>
          <w:rFonts w:ascii="Times New Roman" w:hAnsi="Times New Roman"/>
          <w:sz w:val="24"/>
          <w:szCs w:val="24"/>
          <w:lang w:val="en-US"/>
        </w:rPr>
        <w:t>s” we</w:t>
      </w:r>
      <w:r w:rsidR="00F27A03">
        <w:rPr>
          <w:rFonts w:ascii="Times New Roman" w:hAnsi="Times New Roman"/>
          <w:sz w:val="24"/>
          <w:szCs w:val="24"/>
          <w:lang w:val="en-US"/>
        </w:rPr>
        <w:t xml:space="preserve">re still concepts on the paper </w:t>
      </w:r>
      <w:r w:rsidR="00F27A03">
        <w:rPr>
          <w:rFonts w:ascii="Times New Roman" w:hAnsi="Times New Roman" w:hint="eastAsia"/>
          <w:sz w:val="24"/>
          <w:szCs w:val="24"/>
          <w:lang w:val="en-US"/>
        </w:rPr>
        <w:t>[</w:t>
      </w:r>
      <w:r w:rsidR="006A48C2" w:rsidRPr="00354429">
        <w:rPr>
          <w:rFonts w:ascii="Times New Roman" w:hAnsi="Times New Roman"/>
          <w:sz w:val="24"/>
          <w:szCs w:val="24"/>
          <w:lang w:val="en-US"/>
        </w:rPr>
        <w:t>aft</w:t>
      </w:r>
      <w:r w:rsidR="00F27A03">
        <w:rPr>
          <w:rFonts w:ascii="Times New Roman" w:hAnsi="Times New Roman"/>
          <w:sz w:val="24"/>
          <w:szCs w:val="24"/>
          <w:lang w:val="en-US"/>
        </w:rPr>
        <w:t>er two years of the acquisition</w:t>
      </w:r>
      <w:r w:rsidR="00F27A03">
        <w:rPr>
          <w:rFonts w:ascii="Times New Roman" w:hAnsi="Times New Roman" w:hint="eastAsia"/>
          <w:sz w:val="24"/>
          <w:szCs w:val="24"/>
          <w:lang w:val="en-US"/>
        </w:rPr>
        <w:t>]</w:t>
      </w:r>
      <w:r w:rsidR="006A48C2" w:rsidRPr="00354429">
        <w:rPr>
          <w:rFonts w:ascii="Times New Roman" w:hAnsi="Times New Roman"/>
          <w:sz w:val="24"/>
          <w:szCs w:val="24"/>
          <w:lang w:val="en-US"/>
        </w:rPr>
        <w:t>.</w:t>
      </w:r>
      <w:r>
        <w:rPr>
          <w:rFonts w:ascii="Times New Roman" w:hAnsi="Times New Roman"/>
          <w:sz w:val="24"/>
          <w:szCs w:val="24"/>
          <w:lang w:val="en-US"/>
        </w:rPr>
        <w:t>’</w:t>
      </w:r>
    </w:p>
    <w:p w14:paraId="5462702C" w14:textId="05FD7937" w:rsidR="006A48C2" w:rsidRPr="0070426F" w:rsidRDefault="006A48C2" w:rsidP="006A48C2">
      <w:pPr>
        <w:spacing w:line="480" w:lineRule="auto"/>
        <w:rPr>
          <w:rFonts w:ascii="Times New Roman" w:hAnsi="Times New Roman"/>
          <w:sz w:val="24"/>
          <w:szCs w:val="24"/>
          <w:lang w:val="en-US"/>
        </w:rPr>
      </w:pPr>
      <w:r>
        <w:rPr>
          <w:rFonts w:ascii="Times New Roman" w:hAnsi="Times New Roman" w:hint="eastAsia"/>
          <w:sz w:val="24"/>
          <w:szCs w:val="24"/>
        </w:rPr>
        <w:t>T</w:t>
      </w:r>
      <w:r w:rsidRPr="0007324C">
        <w:rPr>
          <w:rFonts w:ascii="Times New Roman" w:hAnsi="Times New Roman" w:hint="eastAsia"/>
          <w:sz w:val="24"/>
          <w:szCs w:val="24"/>
        </w:rPr>
        <w:t xml:space="preserve">he building of two </w:t>
      </w:r>
      <w:r>
        <w:rPr>
          <w:rFonts w:ascii="Times New Roman" w:hAnsi="Times New Roman" w:hint="eastAsia"/>
          <w:sz w:val="24"/>
          <w:szCs w:val="24"/>
        </w:rPr>
        <w:t>centre</w:t>
      </w:r>
      <w:r w:rsidRPr="0007324C">
        <w:rPr>
          <w:rFonts w:ascii="Times New Roman" w:hAnsi="Times New Roman" w:hint="eastAsia"/>
          <w:sz w:val="24"/>
          <w:szCs w:val="24"/>
        </w:rPr>
        <w:t xml:space="preserve">s requires </w:t>
      </w:r>
      <w:r w:rsidR="00E4026C">
        <w:rPr>
          <w:rFonts w:ascii="Times New Roman" w:hAnsi="Times New Roman"/>
          <w:sz w:val="24"/>
          <w:szCs w:val="24"/>
        </w:rPr>
        <w:t xml:space="preserve">a </w:t>
      </w:r>
      <w:r w:rsidRPr="0007324C">
        <w:rPr>
          <w:rFonts w:ascii="Times New Roman" w:hAnsi="Times New Roman" w:hint="eastAsia"/>
          <w:sz w:val="24"/>
          <w:szCs w:val="24"/>
        </w:rPr>
        <w:t xml:space="preserve">high level of </w:t>
      </w:r>
      <w:r w:rsidRPr="0007324C">
        <w:rPr>
          <w:rFonts w:ascii="Times New Roman" w:hAnsi="Times New Roman"/>
          <w:sz w:val="24"/>
          <w:szCs w:val="24"/>
        </w:rPr>
        <w:t>collaboration</w:t>
      </w:r>
      <w:r w:rsidRPr="0007324C">
        <w:rPr>
          <w:rFonts w:ascii="Times New Roman" w:hAnsi="Times New Roman" w:hint="eastAsia"/>
          <w:sz w:val="24"/>
          <w:szCs w:val="24"/>
        </w:rPr>
        <w:t>, shar</w:t>
      </w:r>
      <w:r>
        <w:rPr>
          <w:rFonts w:ascii="Times New Roman" w:hAnsi="Times New Roman" w:hint="eastAsia"/>
          <w:sz w:val="24"/>
          <w:szCs w:val="24"/>
        </w:rPr>
        <w:t>ing</w:t>
      </w:r>
      <w:r w:rsidRPr="0007324C">
        <w:rPr>
          <w:rFonts w:ascii="Times New Roman" w:hAnsi="Times New Roman" w:hint="eastAsia"/>
          <w:sz w:val="24"/>
          <w:szCs w:val="24"/>
        </w:rPr>
        <w:t xml:space="preserve"> of resources</w:t>
      </w:r>
      <w:r w:rsidR="00E4026C">
        <w:rPr>
          <w:rFonts w:ascii="Times New Roman" w:hAnsi="Times New Roman"/>
          <w:sz w:val="24"/>
          <w:szCs w:val="24"/>
        </w:rPr>
        <w:t xml:space="preserve"> </w:t>
      </w:r>
      <w:r w:rsidRPr="0007324C">
        <w:rPr>
          <w:rFonts w:ascii="Times New Roman" w:hAnsi="Times New Roman" w:hint="eastAsia"/>
          <w:sz w:val="24"/>
          <w:szCs w:val="24"/>
        </w:rPr>
        <w:t xml:space="preserve">and staff transfer between China and France, all of which are more </w:t>
      </w:r>
      <w:r>
        <w:rPr>
          <w:rFonts w:ascii="Times New Roman" w:hAnsi="Times New Roman" w:hint="eastAsia"/>
          <w:sz w:val="24"/>
          <w:szCs w:val="24"/>
        </w:rPr>
        <w:t>demanding</w:t>
      </w:r>
      <w:r w:rsidRPr="0007324C">
        <w:rPr>
          <w:rFonts w:ascii="Times New Roman" w:hAnsi="Times New Roman" w:hint="eastAsia"/>
          <w:sz w:val="24"/>
          <w:szCs w:val="24"/>
        </w:rPr>
        <w:t xml:space="preserve"> than </w:t>
      </w:r>
      <w:r w:rsidRPr="0007324C">
        <w:rPr>
          <w:rFonts w:ascii="Times New Roman" w:hAnsi="Times New Roman" w:hint="eastAsia"/>
          <w:sz w:val="24"/>
          <w:szCs w:val="24"/>
        </w:rPr>
        <w:lastRenderedPageBreak/>
        <w:t xml:space="preserve">just assimilating and applying patented technology. </w:t>
      </w:r>
      <w:r w:rsidRPr="00485A12">
        <w:rPr>
          <w:rFonts w:ascii="Times New Roman" w:hAnsi="Times New Roman"/>
          <w:sz w:val="24"/>
          <w:szCs w:val="24"/>
          <w:lang w:val="en-US"/>
        </w:rPr>
        <w:t xml:space="preserve">Although, in some cases, </w:t>
      </w:r>
      <w:r>
        <w:rPr>
          <w:rFonts w:ascii="Times New Roman" w:hAnsi="Times New Roman"/>
          <w:sz w:val="24"/>
          <w:szCs w:val="24"/>
          <w:lang w:val="en-US"/>
        </w:rPr>
        <w:t xml:space="preserve">the </w:t>
      </w:r>
      <w:r w:rsidRPr="00485A12">
        <w:rPr>
          <w:rFonts w:ascii="Times New Roman" w:hAnsi="Times New Roman"/>
          <w:sz w:val="24"/>
          <w:szCs w:val="24"/>
          <w:lang w:val="en-US"/>
        </w:rPr>
        <w:t>transfer</w:t>
      </w:r>
      <w:r>
        <w:rPr>
          <w:rFonts w:ascii="Times New Roman" w:hAnsi="Times New Roman" w:hint="eastAsia"/>
          <w:sz w:val="24"/>
          <w:szCs w:val="24"/>
          <w:lang w:val="en-US"/>
        </w:rPr>
        <w:t xml:space="preserve"> </w:t>
      </w:r>
      <w:r>
        <w:rPr>
          <w:rFonts w:ascii="Times New Roman" w:hAnsi="Times New Roman"/>
          <w:sz w:val="24"/>
          <w:szCs w:val="24"/>
          <w:lang w:val="en-US"/>
        </w:rPr>
        <w:t>of</w:t>
      </w:r>
      <w:r w:rsidRPr="00485A12">
        <w:rPr>
          <w:rFonts w:ascii="Times New Roman" w:hAnsi="Times New Roman"/>
          <w:sz w:val="24"/>
          <w:szCs w:val="24"/>
          <w:lang w:val="en-US"/>
        </w:rPr>
        <w:t xml:space="preserve"> explicit knowledge also </w:t>
      </w:r>
      <w:r>
        <w:rPr>
          <w:rFonts w:ascii="Times New Roman" w:hAnsi="Times New Roman"/>
          <w:sz w:val="24"/>
          <w:szCs w:val="24"/>
          <w:lang w:val="en-US"/>
        </w:rPr>
        <w:t>required the</w:t>
      </w:r>
      <w:r>
        <w:rPr>
          <w:rFonts w:ascii="Times New Roman" w:hAnsi="Times New Roman" w:hint="eastAsia"/>
          <w:sz w:val="24"/>
          <w:szCs w:val="24"/>
          <w:lang w:val="en-US"/>
        </w:rPr>
        <w:t xml:space="preserve"> </w:t>
      </w:r>
      <w:r w:rsidRPr="00E14CA0">
        <w:rPr>
          <w:rFonts w:ascii="Times New Roman" w:hAnsi="Times New Roman"/>
          <w:sz w:val="24"/>
          <w:szCs w:val="24"/>
          <w:lang w:val="en-US"/>
        </w:rPr>
        <w:t xml:space="preserve">transfer </w:t>
      </w:r>
      <w:r w:rsidRPr="00485A12">
        <w:rPr>
          <w:rFonts w:ascii="Times New Roman" w:hAnsi="Times New Roman"/>
          <w:sz w:val="24"/>
          <w:szCs w:val="24"/>
          <w:lang w:val="en-US"/>
        </w:rPr>
        <w:t xml:space="preserve">of tacit knowledge to help </w:t>
      </w:r>
      <w:r>
        <w:rPr>
          <w:rFonts w:ascii="Times New Roman" w:hAnsi="Times New Roman"/>
          <w:sz w:val="24"/>
          <w:szCs w:val="24"/>
          <w:lang w:val="en-US"/>
        </w:rPr>
        <w:t>the</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recipients, most Chinese acquirers </w:t>
      </w:r>
      <w:r>
        <w:rPr>
          <w:rFonts w:ascii="Times New Roman" w:hAnsi="Times New Roman"/>
          <w:sz w:val="24"/>
          <w:szCs w:val="24"/>
          <w:lang w:val="en-US"/>
        </w:rPr>
        <w:t>had</w:t>
      </w:r>
      <w:r w:rsidR="00E81758">
        <w:rPr>
          <w:rFonts w:ascii="Times New Roman" w:hAnsi="Times New Roman"/>
          <w:sz w:val="24"/>
          <w:szCs w:val="24"/>
          <w:lang w:val="en-US"/>
        </w:rPr>
        <w:t xml:space="preserve"> </w:t>
      </w:r>
      <w:r w:rsidRPr="00485A12">
        <w:rPr>
          <w:rFonts w:ascii="Times New Roman" w:hAnsi="Times New Roman"/>
          <w:sz w:val="24"/>
          <w:szCs w:val="24"/>
          <w:lang w:val="en-US"/>
        </w:rPr>
        <w:t>accumulated ample</w:t>
      </w:r>
      <w:r w:rsidR="00E81758">
        <w:rPr>
          <w:rFonts w:ascii="Times New Roman" w:hAnsi="Times New Roman"/>
          <w:sz w:val="24"/>
          <w:szCs w:val="24"/>
          <w:lang w:val="en-US"/>
        </w:rPr>
        <w:t>,</w:t>
      </w:r>
      <w:r w:rsidRPr="00485A12">
        <w:rPr>
          <w:rFonts w:ascii="Times New Roman" w:hAnsi="Times New Roman"/>
          <w:sz w:val="24"/>
          <w:szCs w:val="24"/>
          <w:lang w:val="en-US"/>
        </w:rPr>
        <w:t xml:space="preserve"> related knowledge</w:t>
      </w:r>
      <w:r w:rsidR="00E81758">
        <w:rPr>
          <w:rFonts w:ascii="Times New Roman" w:hAnsi="Times New Roman"/>
          <w:sz w:val="24"/>
          <w:szCs w:val="24"/>
          <w:lang w:val="en-US"/>
        </w:rPr>
        <w:t xml:space="preserve"> </w:t>
      </w:r>
      <w:r w:rsidRPr="00485A12">
        <w:rPr>
          <w:rFonts w:ascii="Times New Roman" w:hAnsi="Times New Roman"/>
          <w:sz w:val="24"/>
          <w:szCs w:val="24"/>
          <w:lang w:val="en-US"/>
        </w:rPr>
        <w:t xml:space="preserve">to </w:t>
      </w:r>
      <w:r w:rsidRPr="00D93AAB">
        <w:rPr>
          <w:rFonts w:ascii="Times New Roman" w:hAnsi="Times New Roman"/>
          <w:sz w:val="24"/>
          <w:szCs w:val="24"/>
          <w:lang w:val="en-US"/>
        </w:rPr>
        <w:t>successfully</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accomplish </w:t>
      </w:r>
      <w:r>
        <w:rPr>
          <w:rFonts w:ascii="Times New Roman" w:hAnsi="Times New Roman"/>
          <w:sz w:val="24"/>
          <w:szCs w:val="24"/>
          <w:lang w:val="en-US"/>
        </w:rPr>
        <w:t>the</w:t>
      </w:r>
      <w:r>
        <w:rPr>
          <w:rFonts w:ascii="Times New Roman" w:hAnsi="Times New Roman" w:hint="eastAsia"/>
          <w:sz w:val="24"/>
          <w:szCs w:val="24"/>
          <w:lang w:val="en-US"/>
        </w:rPr>
        <w:t xml:space="preserve"> </w:t>
      </w:r>
      <w:r w:rsidRPr="00485A12">
        <w:rPr>
          <w:rFonts w:ascii="Times New Roman" w:hAnsi="Times New Roman"/>
          <w:sz w:val="24"/>
          <w:szCs w:val="24"/>
          <w:lang w:val="en-US"/>
        </w:rPr>
        <w:t>explicit knowledge transfer</w:t>
      </w:r>
      <w:r w:rsidR="00E81758">
        <w:rPr>
          <w:rFonts w:ascii="Times New Roman" w:hAnsi="Times New Roman"/>
          <w:sz w:val="24"/>
          <w:szCs w:val="24"/>
          <w:lang w:val="en-US"/>
        </w:rPr>
        <w:t>.</w:t>
      </w:r>
      <w:r w:rsidRPr="00485A12">
        <w:rPr>
          <w:rStyle w:val="a9"/>
          <w:rFonts w:ascii="Times New Roman" w:hAnsi="Times New Roman"/>
          <w:sz w:val="24"/>
          <w:szCs w:val="24"/>
          <w:lang w:val="en-US"/>
        </w:rPr>
        <w:footnoteReference w:id="6"/>
      </w:r>
      <w:r w:rsidRPr="00485A12">
        <w:rPr>
          <w:rFonts w:ascii="Times New Roman" w:hAnsi="Times New Roman"/>
          <w:sz w:val="24"/>
          <w:szCs w:val="24"/>
          <w:lang w:val="en-US"/>
        </w:rPr>
        <w:t xml:space="preserve"> One executive of Firm </w:t>
      </w:r>
      <w:r>
        <w:rPr>
          <w:rFonts w:ascii="Times New Roman" w:hAnsi="Times New Roman" w:hint="eastAsia"/>
          <w:sz w:val="24"/>
          <w:szCs w:val="24"/>
          <w:lang w:val="en-US"/>
        </w:rPr>
        <w:t>B</w:t>
      </w:r>
      <w:r w:rsidRPr="00485A12">
        <w:rPr>
          <w:rFonts w:ascii="Times New Roman" w:hAnsi="Times New Roman"/>
          <w:sz w:val="24"/>
          <w:szCs w:val="24"/>
          <w:lang w:val="en-US"/>
        </w:rPr>
        <w:t xml:space="preserve"> sa</w:t>
      </w:r>
      <w:r>
        <w:rPr>
          <w:rFonts w:ascii="Times New Roman" w:hAnsi="Times New Roman"/>
          <w:sz w:val="24"/>
          <w:szCs w:val="24"/>
          <w:lang w:val="en-US"/>
        </w:rPr>
        <w:t>id</w:t>
      </w:r>
      <w:r w:rsidRPr="00485A12">
        <w:rPr>
          <w:rFonts w:ascii="Times New Roman" w:hAnsi="Times New Roman"/>
          <w:sz w:val="24"/>
          <w:szCs w:val="24"/>
          <w:lang w:val="en-US"/>
        </w:rPr>
        <w:t>:</w:t>
      </w:r>
    </w:p>
    <w:p w14:paraId="5F763800" w14:textId="2EAAE68F" w:rsidR="006A48C2" w:rsidRPr="00D828B1" w:rsidRDefault="00E81758" w:rsidP="006A48C2">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D828B1">
        <w:rPr>
          <w:rFonts w:ascii="Times New Roman" w:hAnsi="Times New Roman"/>
          <w:sz w:val="24"/>
          <w:szCs w:val="24"/>
          <w:lang w:val="en-US"/>
        </w:rPr>
        <w:t>We didn’t encounter</w:t>
      </w:r>
      <w:r w:rsidR="006A48C2">
        <w:rPr>
          <w:rFonts w:ascii="Times New Roman" w:hAnsi="Times New Roman" w:hint="eastAsia"/>
          <w:sz w:val="24"/>
          <w:szCs w:val="24"/>
          <w:lang w:val="en-US"/>
        </w:rPr>
        <w:t xml:space="preserve"> </w:t>
      </w:r>
      <w:r w:rsidR="006A48C2" w:rsidRPr="00D828B1">
        <w:rPr>
          <w:rFonts w:ascii="Times New Roman" w:hAnsi="Times New Roman"/>
          <w:sz w:val="24"/>
          <w:szCs w:val="24"/>
          <w:lang w:val="en-US"/>
        </w:rPr>
        <w:t>too many difficulties in the technology transfer. We have almost obtained and assimilated all their core technology just by studying the documentation and blueprints, even without any direct coaching from the Italian engineers.</w:t>
      </w:r>
      <w:r>
        <w:rPr>
          <w:rFonts w:ascii="Times New Roman" w:hAnsi="Times New Roman"/>
          <w:sz w:val="24"/>
          <w:szCs w:val="24"/>
          <w:lang w:val="en-US"/>
        </w:rPr>
        <w:t>’</w:t>
      </w:r>
    </w:p>
    <w:p w14:paraId="1931D53A" w14:textId="5DD1145F" w:rsidR="00477324" w:rsidRDefault="006A48C2" w:rsidP="0080270E">
      <w:pPr>
        <w:spacing w:line="480" w:lineRule="auto"/>
        <w:ind w:firstLineChars="200" w:firstLine="480"/>
        <w:rPr>
          <w:rFonts w:ascii="Times New Roman" w:hAnsi="Times New Roman"/>
          <w:sz w:val="24"/>
          <w:szCs w:val="24"/>
          <w:lang w:val="en-US"/>
        </w:rPr>
      </w:pPr>
      <w:r>
        <w:rPr>
          <w:rFonts w:ascii="Times New Roman" w:hAnsi="Times New Roman"/>
          <w:sz w:val="24"/>
          <w:szCs w:val="24"/>
          <w:lang w:val="en-US"/>
        </w:rPr>
        <w:t>Overall, the interview data indicates that there is plenty of evidence on the transfer of explicit knowledge</w:t>
      </w:r>
      <w:r w:rsidR="00E81758">
        <w:rPr>
          <w:rFonts w:ascii="Times New Roman" w:hAnsi="Times New Roman"/>
          <w:sz w:val="24"/>
          <w:szCs w:val="24"/>
          <w:lang w:val="en-US"/>
        </w:rPr>
        <w:t>,</w:t>
      </w:r>
      <w:r>
        <w:rPr>
          <w:rFonts w:ascii="Times New Roman" w:hAnsi="Times New Roman"/>
          <w:sz w:val="24"/>
          <w:szCs w:val="24"/>
          <w:lang w:val="en-US"/>
        </w:rPr>
        <w:t xml:space="preserve"> but very little on tacit knowledge. There is clearly an</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imbalance between the transfer of explicit and </w:t>
      </w:r>
      <w:r>
        <w:rPr>
          <w:rFonts w:ascii="Times New Roman" w:hAnsi="Times New Roman"/>
          <w:sz w:val="24"/>
          <w:szCs w:val="24"/>
          <w:lang w:val="en-US"/>
        </w:rPr>
        <w:t>tacit</w:t>
      </w:r>
      <w:r w:rsidRPr="00485A12">
        <w:rPr>
          <w:rFonts w:ascii="Times New Roman" w:hAnsi="Times New Roman"/>
          <w:sz w:val="24"/>
          <w:szCs w:val="24"/>
          <w:lang w:val="en-US"/>
        </w:rPr>
        <w:t xml:space="preserve"> knowledge</w:t>
      </w:r>
      <w:r w:rsidR="00477324">
        <w:rPr>
          <w:rFonts w:ascii="Times New Roman" w:hAnsi="Times New Roman"/>
          <w:sz w:val="24"/>
          <w:szCs w:val="24"/>
          <w:lang w:val="en-US"/>
        </w:rPr>
        <w:t>: t</w:t>
      </w:r>
      <w:r w:rsidR="00477324" w:rsidRPr="00477324">
        <w:rPr>
          <w:rFonts w:ascii="Times New Roman" w:hAnsi="Times New Roman"/>
          <w:sz w:val="24"/>
          <w:szCs w:val="24"/>
          <w:lang w:val="en-US"/>
        </w:rPr>
        <w:t>he acquiring Chinese firms emphasised the transfer of explicit over tacit knowledge in the post-acquisition integration of the outward M&amp;A.</w:t>
      </w:r>
      <w:r w:rsidR="00FA16CE">
        <w:rPr>
          <w:rFonts w:ascii="Times New Roman" w:hAnsi="Times New Roman"/>
          <w:sz w:val="24"/>
          <w:szCs w:val="24"/>
          <w:lang w:val="en-US"/>
        </w:rPr>
        <w:t xml:space="preserve"> </w:t>
      </w:r>
      <w:r w:rsidR="007D4086" w:rsidRPr="00485A12">
        <w:rPr>
          <w:rFonts w:ascii="Times New Roman" w:hAnsi="Times New Roman"/>
          <w:sz w:val="24"/>
          <w:szCs w:val="24"/>
          <w:lang w:val="en-US"/>
        </w:rPr>
        <w:t>This finding contradicts what is</w:t>
      </w:r>
      <w:r w:rsidR="007D4086">
        <w:rPr>
          <w:rFonts w:ascii="Times New Roman" w:hAnsi="Times New Roman"/>
          <w:sz w:val="24"/>
          <w:szCs w:val="24"/>
          <w:lang w:val="en-US"/>
        </w:rPr>
        <w:t xml:space="preserve"> reported</w:t>
      </w:r>
      <w:r w:rsidR="007D4086" w:rsidRPr="00485A12">
        <w:rPr>
          <w:rFonts w:ascii="Times New Roman" w:hAnsi="Times New Roman"/>
          <w:sz w:val="24"/>
          <w:szCs w:val="24"/>
          <w:lang w:val="en-US"/>
        </w:rPr>
        <w:t xml:space="preserve"> in the existing literature. It is widely accepted that most EMNCs invest in developed countries </w:t>
      </w:r>
      <w:r w:rsidR="007D4086">
        <w:rPr>
          <w:rFonts w:ascii="Times New Roman" w:hAnsi="Times New Roman"/>
          <w:sz w:val="24"/>
          <w:szCs w:val="24"/>
          <w:lang w:val="en-US"/>
        </w:rPr>
        <w:t xml:space="preserve">to </w:t>
      </w:r>
      <w:r w:rsidR="007D4086" w:rsidRPr="00485A12">
        <w:rPr>
          <w:rFonts w:ascii="Times New Roman" w:hAnsi="Times New Roman"/>
          <w:sz w:val="24"/>
          <w:szCs w:val="24"/>
          <w:lang w:val="en-US"/>
        </w:rPr>
        <w:t>seek strategic assets (Luo</w:t>
      </w:r>
      <w:r w:rsidR="007D4086">
        <w:rPr>
          <w:rFonts w:ascii="Times New Roman" w:hAnsi="Times New Roman" w:hint="eastAsia"/>
          <w:sz w:val="24"/>
          <w:szCs w:val="24"/>
          <w:lang w:val="en-US"/>
        </w:rPr>
        <w:t xml:space="preserve"> </w:t>
      </w:r>
      <w:r w:rsidR="007D4086">
        <w:rPr>
          <w:rFonts w:ascii="Times New Roman" w:hAnsi="Times New Roman"/>
          <w:sz w:val="24"/>
          <w:szCs w:val="24"/>
          <w:lang w:val="en-US"/>
        </w:rPr>
        <w:t>&amp;</w:t>
      </w:r>
      <w:r w:rsidR="007D4086" w:rsidRPr="00485A12">
        <w:rPr>
          <w:rFonts w:ascii="Times New Roman" w:hAnsi="Times New Roman"/>
          <w:sz w:val="24"/>
          <w:szCs w:val="24"/>
          <w:lang w:val="en-US"/>
        </w:rPr>
        <w:t xml:space="preserve"> Tung, 2007; Deng, 2007</w:t>
      </w:r>
      <w:r w:rsidR="007D4086">
        <w:rPr>
          <w:rFonts w:ascii="Times New Roman" w:hAnsi="Times New Roman" w:hint="eastAsia"/>
          <w:sz w:val="24"/>
          <w:szCs w:val="24"/>
          <w:lang w:val="en-US"/>
        </w:rPr>
        <w:t xml:space="preserve">; Zheng et al., </w:t>
      </w:r>
      <w:r w:rsidR="007D4086" w:rsidRPr="001F3553">
        <w:rPr>
          <w:rFonts w:ascii="Times New Roman" w:hAnsi="Times New Roman"/>
          <w:sz w:val="24"/>
          <w:szCs w:val="24"/>
          <w:lang w:val="en-US"/>
        </w:rPr>
        <w:t>201</w:t>
      </w:r>
      <w:r w:rsidR="007D4086">
        <w:rPr>
          <w:rFonts w:ascii="Times New Roman" w:hAnsi="Times New Roman"/>
          <w:sz w:val="24"/>
          <w:szCs w:val="24"/>
          <w:lang w:val="en-US"/>
        </w:rPr>
        <w:t>6</w:t>
      </w:r>
      <w:r w:rsidR="007D4086" w:rsidRPr="00485A12">
        <w:rPr>
          <w:rFonts w:ascii="Times New Roman" w:hAnsi="Times New Roman"/>
          <w:sz w:val="24"/>
          <w:szCs w:val="24"/>
          <w:lang w:val="en-US"/>
        </w:rPr>
        <w:t>)</w:t>
      </w:r>
      <w:r w:rsidR="007D4086">
        <w:rPr>
          <w:rFonts w:ascii="Times New Roman" w:hAnsi="Times New Roman"/>
          <w:sz w:val="24"/>
          <w:szCs w:val="24"/>
          <w:lang w:val="en-US"/>
        </w:rPr>
        <w:t>,</w:t>
      </w:r>
      <w:r w:rsidR="007D4086" w:rsidRPr="00485A12">
        <w:rPr>
          <w:rFonts w:ascii="Times New Roman" w:hAnsi="Times New Roman"/>
          <w:sz w:val="24"/>
          <w:szCs w:val="24"/>
          <w:lang w:val="en-US"/>
        </w:rPr>
        <w:t xml:space="preserve"> and </w:t>
      </w:r>
      <w:r w:rsidR="007D4086">
        <w:rPr>
          <w:rFonts w:ascii="Times New Roman" w:hAnsi="Times New Roman"/>
          <w:sz w:val="24"/>
          <w:szCs w:val="24"/>
          <w:lang w:val="en-US"/>
        </w:rPr>
        <w:t>that many</w:t>
      </w:r>
      <w:r w:rsidR="007D4086">
        <w:rPr>
          <w:rFonts w:ascii="Times New Roman" w:hAnsi="Times New Roman" w:hint="eastAsia"/>
          <w:sz w:val="24"/>
          <w:szCs w:val="24"/>
          <w:lang w:val="en-US"/>
        </w:rPr>
        <w:t xml:space="preserve"> </w:t>
      </w:r>
      <w:r w:rsidR="007D4086" w:rsidRPr="00485A12">
        <w:rPr>
          <w:rFonts w:ascii="Times New Roman" w:hAnsi="Times New Roman"/>
          <w:sz w:val="24"/>
          <w:szCs w:val="24"/>
          <w:lang w:val="en-US"/>
        </w:rPr>
        <w:t>of th</w:t>
      </w:r>
      <w:r w:rsidR="007D4086">
        <w:rPr>
          <w:rFonts w:ascii="Times New Roman" w:hAnsi="Times New Roman"/>
          <w:sz w:val="24"/>
          <w:szCs w:val="24"/>
          <w:lang w:val="en-US"/>
        </w:rPr>
        <w:t>os</w:t>
      </w:r>
      <w:r w:rsidR="007D4086" w:rsidRPr="00485A12">
        <w:rPr>
          <w:rFonts w:ascii="Times New Roman" w:hAnsi="Times New Roman"/>
          <w:sz w:val="24"/>
          <w:szCs w:val="24"/>
          <w:lang w:val="en-US"/>
        </w:rPr>
        <w:t xml:space="preserve">e strategic assets are of </w:t>
      </w:r>
      <w:r w:rsidR="007D4086">
        <w:rPr>
          <w:rFonts w:ascii="Times New Roman" w:hAnsi="Times New Roman"/>
          <w:sz w:val="24"/>
          <w:szCs w:val="24"/>
          <w:lang w:val="en-US"/>
        </w:rPr>
        <w:t xml:space="preserve">a </w:t>
      </w:r>
      <w:r w:rsidR="007D4086" w:rsidRPr="00485A12">
        <w:rPr>
          <w:rFonts w:ascii="Times New Roman" w:hAnsi="Times New Roman"/>
          <w:sz w:val="24"/>
          <w:szCs w:val="24"/>
          <w:lang w:val="en-US"/>
        </w:rPr>
        <w:t>tacit nature (Amit</w:t>
      </w:r>
      <w:r w:rsidR="007D4086">
        <w:rPr>
          <w:rFonts w:ascii="Times New Roman" w:hAnsi="Times New Roman" w:hint="eastAsia"/>
          <w:sz w:val="24"/>
          <w:szCs w:val="24"/>
          <w:lang w:val="en-US"/>
        </w:rPr>
        <w:t xml:space="preserve"> </w:t>
      </w:r>
      <w:r w:rsidR="007D4086">
        <w:rPr>
          <w:rFonts w:ascii="Times New Roman" w:hAnsi="Times New Roman"/>
          <w:sz w:val="24"/>
          <w:szCs w:val="24"/>
          <w:lang w:val="en-US"/>
        </w:rPr>
        <w:t>&amp;</w:t>
      </w:r>
      <w:r w:rsidR="007D4086">
        <w:rPr>
          <w:rFonts w:ascii="Times New Roman" w:hAnsi="Times New Roman" w:hint="eastAsia"/>
          <w:sz w:val="24"/>
          <w:szCs w:val="24"/>
          <w:lang w:val="en-US"/>
        </w:rPr>
        <w:t xml:space="preserve"> </w:t>
      </w:r>
      <w:r w:rsidR="007D4086" w:rsidRPr="00485A12">
        <w:rPr>
          <w:rFonts w:ascii="Times New Roman" w:hAnsi="Times New Roman"/>
          <w:sz w:val="24"/>
          <w:szCs w:val="24"/>
          <w:lang w:val="en-US"/>
        </w:rPr>
        <w:t xml:space="preserve">Schoemaker, 1993). Why do Chinese acquirers focus on transferring explicit knowledge </w:t>
      </w:r>
      <w:r w:rsidR="007D4086" w:rsidRPr="00CE04AA">
        <w:rPr>
          <w:rFonts w:ascii="Times New Roman" w:hAnsi="Times New Roman"/>
          <w:sz w:val="24"/>
          <w:szCs w:val="24"/>
          <w:lang w:val="en-US"/>
        </w:rPr>
        <w:t xml:space="preserve">from their </w:t>
      </w:r>
      <w:r w:rsidR="007D4086">
        <w:rPr>
          <w:rFonts w:ascii="Times New Roman" w:hAnsi="Times New Roman"/>
          <w:sz w:val="24"/>
          <w:szCs w:val="24"/>
          <w:lang w:val="en-US"/>
        </w:rPr>
        <w:t>W</w:t>
      </w:r>
      <w:r w:rsidR="007D4086" w:rsidRPr="00CE04AA">
        <w:rPr>
          <w:rFonts w:ascii="Times New Roman" w:hAnsi="Times New Roman"/>
          <w:sz w:val="24"/>
          <w:szCs w:val="24"/>
          <w:lang w:val="en-US"/>
        </w:rPr>
        <w:t>estern partners</w:t>
      </w:r>
      <w:r w:rsidR="007D4086">
        <w:rPr>
          <w:rFonts w:ascii="Times New Roman" w:hAnsi="Times New Roman" w:hint="eastAsia"/>
          <w:sz w:val="24"/>
          <w:szCs w:val="24"/>
          <w:lang w:val="en-US"/>
        </w:rPr>
        <w:t xml:space="preserve"> </w:t>
      </w:r>
      <w:r w:rsidR="007D4086" w:rsidRPr="00485A12">
        <w:rPr>
          <w:rFonts w:ascii="Times New Roman" w:hAnsi="Times New Roman"/>
          <w:sz w:val="24"/>
          <w:szCs w:val="24"/>
          <w:lang w:val="en-US"/>
        </w:rPr>
        <w:t xml:space="preserve">while </w:t>
      </w:r>
      <w:r w:rsidR="007D4086">
        <w:rPr>
          <w:rFonts w:ascii="Times New Roman" w:hAnsi="Times New Roman"/>
          <w:sz w:val="24"/>
          <w:szCs w:val="24"/>
          <w:lang w:val="en-US"/>
        </w:rPr>
        <w:t xml:space="preserve">simply </w:t>
      </w:r>
      <w:r w:rsidR="007D4086" w:rsidRPr="00485A12">
        <w:rPr>
          <w:rFonts w:ascii="Times New Roman" w:hAnsi="Times New Roman"/>
          <w:sz w:val="24"/>
          <w:szCs w:val="24"/>
          <w:lang w:val="en-US"/>
        </w:rPr>
        <w:t xml:space="preserve">neglecting </w:t>
      </w:r>
      <w:r w:rsidR="007D4086">
        <w:rPr>
          <w:rFonts w:ascii="Times New Roman" w:hAnsi="Times New Roman"/>
          <w:sz w:val="24"/>
          <w:szCs w:val="24"/>
          <w:lang w:val="en-US"/>
        </w:rPr>
        <w:t xml:space="preserve">the </w:t>
      </w:r>
      <w:r w:rsidR="007D4086" w:rsidRPr="00485A12">
        <w:rPr>
          <w:rFonts w:ascii="Times New Roman" w:hAnsi="Times New Roman"/>
          <w:sz w:val="24"/>
          <w:szCs w:val="24"/>
          <w:lang w:val="en-US"/>
        </w:rPr>
        <w:t xml:space="preserve">tacit </w:t>
      </w:r>
      <w:r w:rsidR="007D4086">
        <w:rPr>
          <w:rFonts w:ascii="Times New Roman" w:hAnsi="Times New Roman"/>
          <w:sz w:val="24"/>
          <w:szCs w:val="24"/>
          <w:lang w:val="en-US"/>
        </w:rPr>
        <w:t>form</w:t>
      </w:r>
      <w:r w:rsidR="007D4086" w:rsidRPr="00485A12">
        <w:rPr>
          <w:rFonts w:ascii="Times New Roman" w:hAnsi="Times New Roman"/>
          <w:sz w:val="24"/>
          <w:szCs w:val="24"/>
          <w:lang w:val="en-US"/>
        </w:rPr>
        <w:t>?</w:t>
      </w:r>
      <w:r w:rsidR="00B76CBB">
        <w:rPr>
          <w:rFonts w:ascii="Times New Roman" w:hAnsi="Times New Roman"/>
          <w:sz w:val="24"/>
          <w:szCs w:val="24"/>
          <w:lang w:val="en-US"/>
        </w:rPr>
        <w:t xml:space="preserve"> We will </w:t>
      </w:r>
      <w:r w:rsidR="009A535C">
        <w:rPr>
          <w:rFonts w:ascii="Times New Roman" w:hAnsi="Times New Roman"/>
          <w:sz w:val="24"/>
          <w:szCs w:val="24"/>
          <w:lang w:val="en-US"/>
        </w:rPr>
        <w:t>address</w:t>
      </w:r>
      <w:r w:rsidR="00B76CBB">
        <w:rPr>
          <w:rFonts w:ascii="Times New Roman" w:hAnsi="Times New Roman"/>
          <w:sz w:val="24"/>
          <w:szCs w:val="24"/>
          <w:lang w:val="en-US"/>
        </w:rPr>
        <w:t xml:space="preserve"> this question in the next section.</w:t>
      </w:r>
    </w:p>
    <w:p w14:paraId="5429F9D2" w14:textId="37F9A964" w:rsidR="00621C86" w:rsidRDefault="00621C86" w:rsidP="00621C86">
      <w:pPr>
        <w:spacing w:line="480" w:lineRule="auto"/>
        <w:outlineLvl w:val="0"/>
        <w:rPr>
          <w:rFonts w:ascii="Times New Roman" w:eastAsia="宋体" w:hAnsi="Times New Roman"/>
          <w:b/>
          <w:sz w:val="24"/>
          <w:szCs w:val="24"/>
          <w:lang w:val="en-US"/>
        </w:rPr>
      </w:pPr>
    </w:p>
    <w:p w14:paraId="4E0FEDFE" w14:textId="679AA348" w:rsidR="00621C86" w:rsidRPr="000300DE" w:rsidRDefault="00621C86" w:rsidP="00621C86">
      <w:pPr>
        <w:spacing w:line="480" w:lineRule="auto"/>
        <w:outlineLvl w:val="0"/>
        <w:rPr>
          <w:rFonts w:ascii="Times New Roman" w:eastAsia="宋体" w:hAnsi="Times New Roman"/>
          <w:b/>
          <w:sz w:val="24"/>
          <w:szCs w:val="24"/>
          <w:lang w:val="en-US"/>
        </w:rPr>
      </w:pPr>
      <w:r w:rsidRPr="000300DE">
        <w:rPr>
          <w:rFonts w:ascii="Times New Roman" w:eastAsia="宋体" w:hAnsi="Times New Roman"/>
          <w:b/>
          <w:sz w:val="24"/>
          <w:szCs w:val="24"/>
          <w:lang w:val="en-US"/>
        </w:rPr>
        <w:t>Rationales underlying the imbalance</w:t>
      </w:r>
      <w:r w:rsidR="00AC2DB1">
        <w:rPr>
          <w:rFonts w:ascii="Times New Roman" w:eastAsia="宋体" w:hAnsi="Times New Roman"/>
          <w:b/>
          <w:sz w:val="24"/>
          <w:szCs w:val="24"/>
          <w:lang w:val="en-US"/>
        </w:rPr>
        <w:t>d transfer</w:t>
      </w:r>
      <w:r w:rsidRPr="000300DE">
        <w:rPr>
          <w:rFonts w:ascii="Times New Roman" w:eastAsia="宋体" w:hAnsi="Times New Roman"/>
          <w:b/>
          <w:sz w:val="24"/>
          <w:szCs w:val="24"/>
          <w:lang w:val="en-US"/>
        </w:rPr>
        <w:t xml:space="preserve"> of</w:t>
      </w:r>
      <w:r w:rsidRPr="000300DE">
        <w:rPr>
          <w:rFonts w:ascii="Times New Roman" w:hAnsi="Times New Roman" w:hint="eastAsia"/>
          <w:b/>
          <w:sz w:val="24"/>
          <w:szCs w:val="24"/>
          <w:lang w:val="en-US"/>
        </w:rPr>
        <w:t xml:space="preserve"> </w:t>
      </w:r>
      <w:r w:rsidRPr="000300DE">
        <w:rPr>
          <w:rFonts w:ascii="Times New Roman" w:eastAsia="宋体" w:hAnsi="Times New Roman"/>
          <w:b/>
          <w:sz w:val="24"/>
          <w:szCs w:val="24"/>
          <w:lang w:val="en-US"/>
        </w:rPr>
        <w:t xml:space="preserve">explicit and tacit knowledge </w:t>
      </w:r>
    </w:p>
    <w:p w14:paraId="325798ED" w14:textId="116F4AB1" w:rsidR="006A48C2" w:rsidRPr="003C3D6A" w:rsidRDefault="006A48C2" w:rsidP="009C64FB">
      <w:pPr>
        <w:spacing w:line="480" w:lineRule="auto"/>
        <w:ind w:firstLineChars="200" w:firstLine="480"/>
        <w:outlineLvl w:val="0"/>
        <w:rPr>
          <w:rFonts w:ascii="Times New Roman" w:hAnsi="Times New Roman"/>
          <w:sz w:val="24"/>
          <w:szCs w:val="24"/>
          <w:lang w:val="en-US"/>
        </w:rPr>
      </w:pPr>
      <w:r w:rsidRPr="002470D9">
        <w:rPr>
          <w:rFonts w:ascii="Times New Roman" w:hAnsi="Times New Roman"/>
          <w:sz w:val="24"/>
          <w:szCs w:val="24"/>
          <w:lang w:val="en-US"/>
        </w:rPr>
        <w:t xml:space="preserve">We argue there are a number of reasons for the imbalance of the knowledge </w:t>
      </w:r>
      <w:r w:rsidRPr="002470D9">
        <w:rPr>
          <w:rFonts w:ascii="Times New Roman" w:hAnsi="Times New Roman"/>
          <w:sz w:val="24"/>
          <w:szCs w:val="24"/>
          <w:lang w:val="en-US"/>
        </w:rPr>
        <w:lastRenderedPageBreak/>
        <w:t>transfer between explicit knowledge and tacit knowledge in these selected case companies.</w:t>
      </w:r>
      <w:r>
        <w:rPr>
          <w:rFonts w:ascii="Times New Roman" w:hAnsi="Times New Roman" w:hint="eastAsia"/>
          <w:sz w:val="24"/>
          <w:szCs w:val="24"/>
          <w:lang w:val="en-US"/>
        </w:rPr>
        <w:t xml:space="preserve"> Examples of data supporting each of the following rationales can be found in Table</w:t>
      </w:r>
      <w:r>
        <w:rPr>
          <w:rFonts w:ascii="Times New Roman" w:hAnsi="Times New Roman"/>
          <w:sz w:val="24"/>
          <w:szCs w:val="24"/>
          <w:lang w:val="en-US"/>
        </w:rPr>
        <w:t xml:space="preserve"> </w:t>
      </w:r>
      <w:r>
        <w:rPr>
          <w:rFonts w:ascii="Times New Roman" w:hAnsi="Times New Roman" w:hint="eastAsia"/>
          <w:sz w:val="24"/>
          <w:szCs w:val="24"/>
          <w:lang w:val="en-US"/>
        </w:rPr>
        <w:t>4</w:t>
      </w:r>
      <w:r w:rsidR="00E81758">
        <w:rPr>
          <w:rFonts w:ascii="Times New Roman" w:hAnsi="Times New Roman"/>
          <w:sz w:val="24"/>
          <w:szCs w:val="24"/>
          <w:lang w:val="en-US"/>
        </w:rPr>
        <w:t>.</w:t>
      </w:r>
    </w:p>
    <w:p w14:paraId="65929958"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4411B3FA" w14:textId="77777777" w:rsidR="006A48C2" w:rsidRDefault="006A48C2" w:rsidP="006A48C2">
      <w:pPr>
        <w:jc w:val="center"/>
        <w:rPr>
          <w:rFonts w:ascii="Times New Roman" w:hAnsi="Times New Roman"/>
          <w:sz w:val="24"/>
          <w:szCs w:val="24"/>
          <w:lang w:val="en-US"/>
        </w:rPr>
      </w:pPr>
    </w:p>
    <w:p w14:paraId="7632484C"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 xml:space="preserve">INSERT </w:t>
      </w:r>
      <w:r>
        <w:rPr>
          <w:rFonts w:ascii="Times New Roman" w:hAnsi="Times New Roman" w:hint="eastAsia"/>
          <w:sz w:val="24"/>
          <w:szCs w:val="24"/>
          <w:lang w:val="en-US"/>
        </w:rPr>
        <w:t>TABLE 4</w:t>
      </w:r>
      <w:r w:rsidRPr="00005199">
        <w:rPr>
          <w:rFonts w:ascii="Times New Roman" w:hAnsi="Times New Roman"/>
          <w:sz w:val="24"/>
          <w:szCs w:val="24"/>
          <w:lang w:val="en-US"/>
        </w:rPr>
        <w:t xml:space="preserve"> ABOUT HERE</w:t>
      </w:r>
    </w:p>
    <w:p w14:paraId="020C7A95" w14:textId="77777777" w:rsidR="006A48C2"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33C75A0E" w14:textId="77777777" w:rsidR="006A48C2" w:rsidRPr="00F64916" w:rsidRDefault="006A48C2" w:rsidP="006A48C2">
      <w:pPr>
        <w:spacing w:line="480" w:lineRule="auto"/>
        <w:outlineLvl w:val="0"/>
        <w:rPr>
          <w:rFonts w:ascii="Times New Roman" w:hAnsi="Times New Roman"/>
          <w:i/>
          <w:sz w:val="24"/>
          <w:szCs w:val="24"/>
          <w:lang w:val="en-US"/>
        </w:rPr>
      </w:pPr>
    </w:p>
    <w:p w14:paraId="01D6A036" w14:textId="6AB3E7BF" w:rsidR="006A48C2" w:rsidRPr="0070426F" w:rsidRDefault="003C21C4" w:rsidP="006A48C2">
      <w:pPr>
        <w:spacing w:line="480" w:lineRule="auto"/>
        <w:outlineLvl w:val="0"/>
        <w:rPr>
          <w:rFonts w:ascii="Times New Roman" w:hAnsi="Times New Roman"/>
          <w:i/>
          <w:sz w:val="24"/>
          <w:szCs w:val="24"/>
          <w:lang w:val="en-US"/>
        </w:rPr>
      </w:pPr>
      <w:r>
        <w:rPr>
          <w:rFonts w:ascii="Times New Roman" w:hAnsi="Times New Roman"/>
          <w:i/>
          <w:sz w:val="24"/>
          <w:szCs w:val="24"/>
          <w:lang w:val="en-US"/>
        </w:rPr>
        <w:t xml:space="preserve">Complementarity in </w:t>
      </w:r>
      <w:bookmarkStart w:id="31" w:name="OLE_LINK19"/>
      <w:bookmarkStart w:id="32" w:name="OLE_LINK20"/>
      <w:r>
        <w:rPr>
          <w:rFonts w:ascii="Times New Roman" w:hAnsi="Times New Roman"/>
          <w:i/>
          <w:sz w:val="24"/>
          <w:szCs w:val="24"/>
          <w:lang w:val="en-US"/>
        </w:rPr>
        <w:t>e</w:t>
      </w:r>
      <w:r w:rsidR="006A48C2" w:rsidRPr="00485A12">
        <w:rPr>
          <w:rFonts w:ascii="Times New Roman" w:hAnsi="Times New Roman"/>
          <w:i/>
          <w:sz w:val="24"/>
          <w:szCs w:val="24"/>
          <w:lang w:val="en-US"/>
        </w:rPr>
        <w:t>xplicit knowledge</w:t>
      </w:r>
      <w:bookmarkEnd w:id="31"/>
      <w:bookmarkEnd w:id="32"/>
    </w:p>
    <w:p w14:paraId="21CCE8EC" w14:textId="384C772A" w:rsidR="006A48C2" w:rsidRPr="0070426F" w:rsidRDefault="006A48C2" w:rsidP="006A48C2">
      <w:pPr>
        <w:spacing w:line="480" w:lineRule="auto"/>
        <w:rPr>
          <w:rFonts w:ascii="Times New Roman" w:hAnsi="Times New Roman"/>
          <w:sz w:val="24"/>
          <w:szCs w:val="24"/>
          <w:lang w:val="en-US"/>
        </w:rPr>
      </w:pPr>
      <w:r w:rsidRPr="00485A12">
        <w:rPr>
          <w:rFonts w:ascii="Times New Roman" w:hAnsi="Times New Roman"/>
          <w:sz w:val="24"/>
          <w:szCs w:val="24"/>
          <w:lang w:val="en-US"/>
        </w:rPr>
        <w:t>The rationale for transferring explicit knowledge first and foremost lies in</w:t>
      </w:r>
      <w:r>
        <w:rPr>
          <w:rFonts w:ascii="Times New Roman" w:hAnsi="Times New Roman"/>
          <w:sz w:val="24"/>
          <w:szCs w:val="24"/>
          <w:lang w:val="en-US"/>
        </w:rPr>
        <w:t xml:space="preserve"> the</w:t>
      </w:r>
      <w:r w:rsidRPr="00485A12">
        <w:rPr>
          <w:rFonts w:ascii="Times New Roman" w:hAnsi="Times New Roman"/>
          <w:sz w:val="24"/>
          <w:szCs w:val="24"/>
          <w:lang w:val="en-US"/>
        </w:rPr>
        <w:t xml:space="preserve"> </w:t>
      </w:r>
      <w:r w:rsidR="006C2C4E">
        <w:rPr>
          <w:rFonts w:ascii="Times New Roman" w:hAnsi="Times New Roman"/>
          <w:sz w:val="24"/>
          <w:szCs w:val="24"/>
          <w:lang w:val="en-US"/>
        </w:rPr>
        <w:t>substantial</w:t>
      </w:r>
      <w:r w:rsidR="006C2C4E" w:rsidRPr="00485A12">
        <w:rPr>
          <w:rFonts w:ascii="Times New Roman" w:hAnsi="Times New Roman"/>
          <w:sz w:val="24"/>
          <w:szCs w:val="24"/>
          <w:lang w:val="en-US"/>
        </w:rPr>
        <w:t xml:space="preserve"> </w:t>
      </w:r>
      <w:r w:rsidRPr="00485A12">
        <w:rPr>
          <w:rFonts w:ascii="Times New Roman" w:hAnsi="Times New Roman"/>
          <w:sz w:val="24"/>
          <w:szCs w:val="24"/>
          <w:lang w:val="en-US"/>
        </w:rPr>
        <w:t xml:space="preserve">explicit knowledge complementarity </w:t>
      </w:r>
      <w:r>
        <w:rPr>
          <w:rFonts w:ascii="Times New Roman" w:hAnsi="Times New Roman"/>
          <w:sz w:val="24"/>
          <w:szCs w:val="24"/>
          <w:lang w:val="en-US"/>
        </w:rPr>
        <w:t xml:space="preserve">that exists </w:t>
      </w:r>
      <w:r w:rsidRPr="00485A12">
        <w:rPr>
          <w:rFonts w:ascii="Times New Roman" w:hAnsi="Times New Roman"/>
          <w:sz w:val="24"/>
          <w:szCs w:val="24"/>
          <w:lang w:val="en-US"/>
        </w:rPr>
        <w:t xml:space="preserve">between the acquiring and the acquired firms. </w:t>
      </w:r>
      <w:r w:rsidR="003B52C1">
        <w:rPr>
          <w:rFonts w:ascii="Times New Roman" w:hAnsi="Times New Roman"/>
          <w:sz w:val="24"/>
          <w:szCs w:val="24"/>
          <w:lang w:val="en-US"/>
        </w:rPr>
        <w:t xml:space="preserve">Synergistic </w:t>
      </w:r>
      <w:r w:rsidR="008971D3">
        <w:rPr>
          <w:rFonts w:ascii="Times New Roman" w:hAnsi="Times New Roman"/>
          <w:sz w:val="24"/>
          <w:szCs w:val="24"/>
          <w:lang w:val="en-US"/>
        </w:rPr>
        <w:t xml:space="preserve">knowledge </w:t>
      </w:r>
      <w:r w:rsidR="003B52C1">
        <w:rPr>
          <w:rFonts w:ascii="Times New Roman" w:hAnsi="Times New Roman"/>
          <w:sz w:val="24"/>
          <w:szCs w:val="24"/>
          <w:lang w:val="en-US"/>
        </w:rPr>
        <w:t xml:space="preserve">complementarities, such as different </w:t>
      </w:r>
      <w:r w:rsidR="008971D3">
        <w:rPr>
          <w:rFonts w:ascii="Times New Roman" w:hAnsi="Times New Roman"/>
          <w:sz w:val="24"/>
          <w:szCs w:val="24"/>
          <w:lang w:val="en-US"/>
        </w:rPr>
        <w:t>patent</w:t>
      </w:r>
      <w:r w:rsidR="003B52C1">
        <w:rPr>
          <w:rFonts w:ascii="Times New Roman" w:hAnsi="Times New Roman"/>
          <w:sz w:val="24"/>
          <w:szCs w:val="24"/>
          <w:lang w:val="en-US"/>
        </w:rPr>
        <w:t>s, market access, and knowhow that fit with and enhance one another</w:t>
      </w:r>
      <w:r w:rsidR="008971D3">
        <w:rPr>
          <w:rFonts w:ascii="Times New Roman" w:hAnsi="Times New Roman"/>
          <w:sz w:val="24"/>
          <w:szCs w:val="24"/>
          <w:lang w:val="en-US"/>
        </w:rPr>
        <w:t xml:space="preserve">, </w:t>
      </w:r>
      <w:r w:rsidR="003B52C1">
        <w:rPr>
          <w:rFonts w:ascii="Times New Roman" w:hAnsi="Times New Roman"/>
          <w:sz w:val="24"/>
          <w:szCs w:val="24"/>
          <w:lang w:val="en-US"/>
        </w:rPr>
        <w:t xml:space="preserve">have been found to be critical to M&amp;A success (Larsson &amp; Finkelstein, 1999). </w:t>
      </w:r>
      <w:r w:rsidRPr="00485A12">
        <w:rPr>
          <w:rFonts w:ascii="Times New Roman" w:hAnsi="Times New Roman"/>
          <w:sz w:val="24"/>
          <w:szCs w:val="24"/>
          <w:lang w:val="en-US"/>
        </w:rPr>
        <w:t xml:space="preserve">Despite being industry leaders in the Chinese domestic market, many </w:t>
      </w:r>
      <w:r>
        <w:rPr>
          <w:rFonts w:ascii="Times New Roman" w:hAnsi="Times New Roman"/>
          <w:sz w:val="24"/>
          <w:szCs w:val="24"/>
          <w:lang w:val="en-US"/>
        </w:rPr>
        <w:t xml:space="preserve">Chinese </w:t>
      </w:r>
      <w:r w:rsidRPr="00485A12">
        <w:rPr>
          <w:rFonts w:ascii="Times New Roman" w:hAnsi="Times New Roman"/>
          <w:sz w:val="24"/>
          <w:szCs w:val="24"/>
          <w:lang w:val="en-US"/>
        </w:rPr>
        <w:t xml:space="preserve">MNCs </w:t>
      </w:r>
      <w:r>
        <w:rPr>
          <w:rFonts w:ascii="Times New Roman" w:hAnsi="Times New Roman"/>
          <w:sz w:val="24"/>
          <w:szCs w:val="24"/>
          <w:lang w:val="en-US"/>
        </w:rPr>
        <w:t xml:space="preserve">in the </w:t>
      </w:r>
      <w:r w:rsidRPr="00485A12">
        <w:rPr>
          <w:rFonts w:ascii="Times New Roman" w:hAnsi="Times New Roman"/>
          <w:sz w:val="24"/>
          <w:szCs w:val="24"/>
          <w:lang w:val="en-US"/>
        </w:rPr>
        <w:t xml:space="preserve">manufacturing </w:t>
      </w:r>
      <w:r>
        <w:rPr>
          <w:rFonts w:ascii="Times New Roman" w:hAnsi="Times New Roman"/>
          <w:sz w:val="24"/>
          <w:szCs w:val="24"/>
          <w:lang w:val="en-US"/>
        </w:rPr>
        <w:t xml:space="preserve">sector </w:t>
      </w:r>
      <w:r w:rsidRPr="00485A12">
        <w:rPr>
          <w:rFonts w:ascii="Times New Roman" w:hAnsi="Times New Roman"/>
          <w:sz w:val="24"/>
          <w:szCs w:val="24"/>
          <w:lang w:val="en-US"/>
        </w:rPr>
        <w:t xml:space="preserve">still lack resources and knowledge assets such as brand, patented technology and advanced manufacturing techniques. This is exactly why most of them consider </w:t>
      </w:r>
      <w:r>
        <w:rPr>
          <w:rFonts w:ascii="Times New Roman" w:hAnsi="Times New Roman"/>
          <w:sz w:val="24"/>
          <w:szCs w:val="24"/>
          <w:lang w:val="en-US"/>
        </w:rPr>
        <w:t>the pursuit of</w:t>
      </w:r>
      <w:r w:rsidRPr="00485A12">
        <w:rPr>
          <w:rFonts w:ascii="Times New Roman" w:hAnsi="Times New Roman"/>
          <w:sz w:val="24"/>
          <w:szCs w:val="24"/>
          <w:lang w:val="en-US"/>
        </w:rPr>
        <w:t xml:space="preserve"> technology </w:t>
      </w:r>
      <w:r>
        <w:rPr>
          <w:rFonts w:ascii="Times New Roman" w:hAnsi="Times New Roman"/>
          <w:sz w:val="24"/>
          <w:szCs w:val="24"/>
          <w:lang w:val="en-US"/>
        </w:rPr>
        <w:t>to be</w:t>
      </w:r>
      <w:r>
        <w:rPr>
          <w:rFonts w:ascii="Times New Roman" w:hAnsi="Times New Roman" w:hint="eastAsia"/>
          <w:sz w:val="24"/>
          <w:szCs w:val="24"/>
          <w:lang w:val="en-US"/>
        </w:rPr>
        <w:t xml:space="preserve"> </w:t>
      </w:r>
      <w:r w:rsidRPr="00485A12">
        <w:rPr>
          <w:rFonts w:ascii="Times New Roman" w:hAnsi="Times New Roman"/>
          <w:sz w:val="24"/>
          <w:szCs w:val="24"/>
          <w:lang w:val="en-US"/>
        </w:rPr>
        <w:t>one of the</w:t>
      </w:r>
      <w:r>
        <w:rPr>
          <w:rFonts w:ascii="Times New Roman" w:hAnsi="Times New Roman"/>
          <w:sz w:val="24"/>
          <w:szCs w:val="24"/>
          <w:lang w:val="en-US"/>
        </w:rPr>
        <w:t>ir</w:t>
      </w:r>
      <w:r w:rsidRPr="00485A12">
        <w:rPr>
          <w:rFonts w:ascii="Times New Roman" w:hAnsi="Times New Roman"/>
          <w:sz w:val="24"/>
          <w:szCs w:val="24"/>
          <w:lang w:val="en-US"/>
        </w:rPr>
        <w:t xml:space="preserve"> main </w:t>
      </w:r>
      <w:r w:rsidR="00DD318B">
        <w:rPr>
          <w:rFonts w:ascii="Times New Roman" w:hAnsi="Times New Roman"/>
          <w:sz w:val="24"/>
          <w:szCs w:val="24"/>
          <w:lang w:val="en-US"/>
        </w:rPr>
        <w:t>M&amp;A</w:t>
      </w:r>
      <w:r w:rsidRPr="00485A12">
        <w:rPr>
          <w:rFonts w:ascii="Times New Roman" w:hAnsi="Times New Roman"/>
          <w:sz w:val="24"/>
          <w:szCs w:val="24"/>
          <w:lang w:val="en-US"/>
        </w:rPr>
        <w:t xml:space="preserve"> motivations. </w:t>
      </w:r>
      <w:r w:rsidR="006C2C4E" w:rsidRPr="00485A12">
        <w:rPr>
          <w:rFonts w:ascii="Times New Roman" w:hAnsi="Times New Roman"/>
          <w:sz w:val="24"/>
          <w:szCs w:val="24"/>
          <w:lang w:val="en-US"/>
        </w:rPr>
        <w:t>Acqui</w:t>
      </w:r>
      <w:r w:rsidR="006C2C4E">
        <w:rPr>
          <w:rFonts w:ascii="Times New Roman" w:hAnsi="Times New Roman"/>
          <w:sz w:val="24"/>
          <w:szCs w:val="24"/>
          <w:lang w:val="en-US"/>
        </w:rPr>
        <w:t>sition of</w:t>
      </w:r>
      <w:r w:rsidR="006C2C4E" w:rsidRPr="00485A12">
        <w:rPr>
          <w:rFonts w:ascii="Times New Roman" w:hAnsi="Times New Roman"/>
          <w:sz w:val="24"/>
          <w:szCs w:val="24"/>
          <w:lang w:val="en-US"/>
        </w:rPr>
        <w:t xml:space="preserve"> </w:t>
      </w:r>
      <w:r w:rsidRPr="00485A12">
        <w:rPr>
          <w:rFonts w:ascii="Times New Roman" w:hAnsi="Times New Roman"/>
          <w:sz w:val="24"/>
          <w:szCs w:val="24"/>
          <w:lang w:val="en-US"/>
        </w:rPr>
        <w:t xml:space="preserve">such knowledge can directly complement their existing assets and improve the competitiveness of their products in </w:t>
      </w:r>
      <w:r>
        <w:rPr>
          <w:rFonts w:ascii="Times New Roman" w:hAnsi="Times New Roman"/>
          <w:sz w:val="24"/>
          <w:szCs w:val="24"/>
          <w:lang w:val="en-US"/>
        </w:rPr>
        <w:t xml:space="preserve">both </w:t>
      </w:r>
      <w:r w:rsidRPr="00485A12">
        <w:rPr>
          <w:rFonts w:ascii="Times New Roman" w:hAnsi="Times New Roman"/>
          <w:sz w:val="24"/>
          <w:szCs w:val="24"/>
          <w:lang w:val="en-US"/>
        </w:rPr>
        <w:t xml:space="preserve">the global </w:t>
      </w:r>
      <w:r>
        <w:rPr>
          <w:rFonts w:ascii="Times New Roman" w:hAnsi="Times New Roman"/>
          <w:sz w:val="24"/>
          <w:szCs w:val="24"/>
          <w:lang w:val="en-US"/>
        </w:rPr>
        <w:t xml:space="preserve">and </w:t>
      </w:r>
      <w:r w:rsidRPr="00485A12">
        <w:rPr>
          <w:rFonts w:ascii="Times New Roman" w:hAnsi="Times New Roman"/>
          <w:sz w:val="24"/>
          <w:szCs w:val="24"/>
          <w:lang w:val="en-US"/>
        </w:rPr>
        <w:t>domestic markets. The CEO of Firm A explain</w:t>
      </w:r>
      <w:r>
        <w:rPr>
          <w:rFonts w:ascii="Times New Roman" w:hAnsi="Times New Roman"/>
          <w:sz w:val="24"/>
          <w:szCs w:val="24"/>
          <w:lang w:val="en-US"/>
        </w:rPr>
        <w:t>ed</w:t>
      </w:r>
      <w:r w:rsidRPr="00485A12">
        <w:rPr>
          <w:rFonts w:ascii="Times New Roman" w:hAnsi="Times New Roman"/>
          <w:sz w:val="24"/>
          <w:szCs w:val="24"/>
          <w:lang w:val="en-US"/>
        </w:rPr>
        <w:t>:</w:t>
      </w:r>
    </w:p>
    <w:p w14:paraId="4D106D25" w14:textId="5E380DA1" w:rsidR="006A48C2" w:rsidRPr="000A1DE9" w:rsidRDefault="006C2C4E" w:rsidP="006A48C2">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45447B">
        <w:rPr>
          <w:rFonts w:ascii="Times New Roman" w:hAnsi="Times New Roman"/>
          <w:sz w:val="24"/>
          <w:szCs w:val="24"/>
          <w:lang w:val="en-US"/>
        </w:rPr>
        <w:t xml:space="preserve">The power-shift transmission system of the French subsidiary meets the prevailing mainstream international standards. Although we have an advanced national laboratory working on this technology and have made huge progress, we are still lagging far behind our competitors in the West. </w:t>
      </w:r>
      <w:r w:rsidR="00F27A03">
        <w:rPr>
          <w:rFonts w:ascii="Times New Roman" w:hAnsi="Times New Roman" w:hint="eastAsia"/>
          <w:sz w:val="24"/>
          <w:szCs w:val="24"/>
          <w:lang w:val="en-US"/>
        </w:rPr>
        <w:t>It (</w:t>
      </w:r>
      <w:r w:rsidR="006A48C2" w:rsidRPr="0045447B">
        <w:rPr>
          <w:rFonts w:ascii="Times New Roman" w:hAnsi="Times New Roman"/>
          <w:sz w:val="24"/>
          <w:szCs w:val="24"/>
          <w:lang w:val="en-US"/>
        </w:rPr>
        <w:t>The French power-shift transmission system</w:t>
      </w:r>
      <w:r w:rsidR="00F27A03">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 xml:space="preserve">is a good complement to our existing product line and can significantly improve our competitiveness in </w:t>
      </w:r>
      <w:r w:rsidR="006A48C2" w:rsidRPr="0045447B">
        <w:rPr>
          <w:rFonts w:ascii="Times New Roman" w:hAnsi="Times New Roman"/>
          <w:sz w:val="24"/>
          <w:szCs w:val="24"/>
          <w:lang w:val="en-US"/>
        </w:rPr>
        <w:lastRenderedPageBreak/>
        <w:t>the high power segment when competing with foreign providers in the home market.</w:t>
      </w:r>
      <w:r>
        <w:rPr>
          <w:rFonts w:ascii="Times New Roman" w:hAnsi="Times New Roman"/>
          <w:sz w:val="24"/>
          <w:szCs w:val="24"/>
          <w:lang w:val="en-US"/>
        </w:rPr>
        <w:t>’</w:t>
      </w:r>
    </w:p>
    <w:p w14:paraId="0A37F2E5" w14:textId="07E299C8" w:rsidR="006A48C2" w:rsidRPr="0070426F" w:rsidRDefault="006A48C2" w:rsidP="006A48C2">
      <w:pPr>
        <w:spacing w:line="480" w:lineRule="auto"/>
        <w:rPr>
          <w:rFonts w:ascii="Times New Roman"/>
          <w:sz w:val="24"/>
          <w:szCs w:val="24"/>
          <w:lang w:val="en-US"/>
        </w:rPr>
      </w:pPr>
      <w:r w:rsidRPr="00485A12">
        <w:rPr>
          <w:rFonts w:ascii="Times New Roman"/>
          <w:sz w:val="24"/>
          <w:szCs w:val="24"/>
          <w:lang w:val="en-US"/>
        </w:rPr>
        <w:t xml:space="preserve">On the other hand, </w:t>
      </w:r>
      <w:r>
        <w:rPr>
          <w:rFonts w:ascii="Times New Roman"/>
          <w:sz w:val="24"/>
          <w:szCs w:val="24"/>
          <w:lang w:val="en-US"/>
        </w:rPr>
        <w:t>t</w:t>
      </w:r>
      <w:r w:rsidRPr="005E7B41">
        <w:rPr>
          <w:rFonts w:ascii="Times New Roman" w:hAnsi="Times New Roman"/>
          <w:sz w:val="24"/>
          <w:szCs w:val="24"/>
          <w:lang w:val="en-US"/>
        </w:rPr>
        <w:t xml:space="preserve">he Chinese </w:t>
      </w:r>
      <w:r>
        <w:rPr>
          <w:rFonts w:ascii="Times New Roman" w:hAnsi="Times New Roman" w:hint="eastAsia"/>
          <w:sz w:val="24"/>
          <w:szCs w:val="24"/>
          <w:lang w:val="en-US"/>
        </w:rPr>
        <w:t>firms</w:t>
      </w:r>
      <w:r>
        <w:rPr>
          <w:rFonts w:ascii="Times New Roman" w:hAnsi="Times New Roman"/>
          <w:sz w:val="24"/>
          <w:szCs w:val="24"/>
          <w:lang w:val="en-US"/>
        </w:rPr>
        <w:t>’</w:t>
      </w:r>
      <w:r w:rsidRPr="005E7B41">
        <w:rPr>
          <w:rFonts w:ascii="Times New Roman" w:hAnsi="Times New Roman"/>
          <w:sz w:val="24"/>
          <w:szCs w:val="24"/>
          <w:lang w:val="en-US"/>
        </w:rPr>
        <w:t xml:space="preserve"> unique </w:t>
      </w:r>
      <w:r w:rsidRPr="00485A12">
        <w:rPr>
          <w:rFonts w:ascii="Times New Roman"/>
          <w:sz w:val="24"/>
          <w:szCs w:val="24"/>
          <w:lang w:val="en-US"/>
        </w:rPr>
        <w:t xml:space="preserve">knowledge </w:t>
      </w:r>
      <w:r w:rsidR="006C2C4E">
        <w:rPr>
          <w:rFonts w:ascii="Times New Roman"/>
          <w:sz w:val="24"/>
          <w:szCs w:val="24"/>
          <w:lang w:val="en-US"/>
        </w:rPr>
        <w:t>of</w:t>
      </w:r>
      <w:r w:rsidR="006C2C4E" w:rsidRPr="00485A12">
        <w:rPr>
          <w:rFonts w:ascii="Times New Roman"/>
          <w:sz w:val="24"/>
          <w:szCs w:val="24"/>
          <w:lang w:val="en-US"/>
        </w:rPr>
        <w:t xml:space="preserve"> </w:t>
      </w:r>
      <w:r w:rsidRPr="00485A12">
        <w:rPr>
          <w:rFonts w:ascii="Times New Roman"/>
          <w:sz w:val="24"/>
          <w:szCs w:val="24"/>
          <w:lang w:val="en-US"/>
        </w:rPr>
        <w:t>manufacturing efficiency, cost saving and dealing with institutional barriers in emerging markets can also complement the existing knowledge base of the acquired firms.</w:t>
      </w:r>
    </w:p>
    <w:p w14:paraId="1F6DF57D" w14:textId="1EC070DF" w:rsidR="006A48C2" w:rsidRPr="0070426F" w:rsidRDefault="006A48C2" w:rsidP="00CF1A32">
      <w:pPr>
        <w:spacing w:line="480" w:lineRule="auto"/>
        <w:ind w:firstLineChars="200" w:firstLine="480"/>
        <w:rPr>
          <w:rFonts w:ascii="Times New Roman"/>
          <w:sz w:val="24"/>
          <w:szCs w:val="24"/>
          <w:lang w:val="en-US"/>
        </w:rPr>
      </w:pPr>
      <w:r w:rsidRPr="00485A12">
        <w:rPr>
          <w:rFonts w:ascii="Times New Roman" w:hAnsi="Times New Roman"/>
          <w:sz w:val="24"/>
          <w:szCs w:val="24"/>
          <w:lang w:val="en-US"/>
        </w:rPr>
        <w:t xml:space="preserve">Another reflection of knowledge complementarity </w:t>
      </w:r>
      <w:r>
        <w:rPr>
          <w:rFonts w:ascii="Times New Roman" w:hAnsi="Times New Roman"/>
          <w:sz w:val="24"/>
          <w:szCs w:val="24"/>
          <w:lang w:val="en-US"/>
        </w:rPr>
        <w:t>is demonstrated in</w:t>
      </w:r>
      <w:r w:rsidR="00D45208">
        <w:rPr>
          <w:rFonts w:ascii="Times New Roman" w:hAnsi="Times New Roman"/>
          <w:sz w:val="24"/>
          <w:szCs w:val="24"/>
          <w:lang w:val="en-US"/>
        </w:rPr>
        <w:t xml:space="preserve"> </w:t>
      </w:r>
      <w:r w:rsidR="00F51566">
        <w:rPr>
          <w:rFonts w:ascii="Times New Roman" w:hAnsi="Times New Roman"/>
          <w:sz w:val="24"/>
          <w:szCs w:val="24"/>
          <w:lang w:val="en-US"/>
        </w:rPr>
        <w:t xml:space="preserve">the acquisition </w:t>
      </w:r>
      <w:r w:rsidR="00CF1A32">
        <w:rPr>
          <w:rFonts w:ascii="Times New Roman" w:hAnsi="Times New Roman"/>
          <w:sz w:val="24"/>
          <w:szCs w:val="24"/>
          <w:lang w:val="en-US"/>
        </w:rPr>
        <w:t xml:space="preserve">of expertise by </w:t>
      </w:r>
      <w:r w:rsidRPr="004337B2">
        <w:rPr>
          <w:rFonts w:ascii="Times New Roman" w:hAnsi="Times New Roman"/>
          <w:sz w:val="24"/>
          <w:szCs w:val="24"/>
          <w:lang w:val="en-US"/>
        </w:rPr>
        <w:t>the Chinese firms</w:t>
      </w:r>
      <w:r>
        <w:rPr>
          <w:rFonts w:ascii="Times New Roman" w:hAnsi="Times New Roman"/>
          <w:sz w:val="24"/>
          <w:szCs w:val="24"/>
          <w:lang w:val="en-US"/>
        </w:rPr>
        <w:t xml:space="preserve"> in penetrating the host market. </w:t>
      </w:r>
      <w:r w:rsidRPr="00485A12">
        <w:rPr>
          <w:rFonts w:ascii="Times New Roman" w:hAnsi="Times New Roman"/>
          <w:sz w:val="24"/>
          <w:szCs w:val="24"/>
          <w:lang w:val="en-US"/>
        </w:rPr>
        <w:t xml:space="preserve">Compared </w:t>
      </w:r>
      <w:r>
        <w:rPr>
          <w:rFonts w:ascii="Times New Roman" w:hAnsi="Times New Roman"/>
          <w:sz w:val="24"/>
          <w:szCs w:val="24"/>
          <w:lang w:val="en-US"/>
        </w:rPr>
        <w:t>with</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setting up factories by </w:t>
      </w:r>
      <w:r>
        <w:rPr>
          <w:rFonts w:ascii="Times New Roman" w:hAnsi="Times New Roman"/>
          <w:sz w:val="24"/>
          <w:szCs w:val="24"/>
          <w:lang w:val="en-US"/>
        </w:rPr>
        <w:t xml:space="preserve">means of the </w:t>
      </w:r>
      <w:r w:rsidRPr="00485A12">
        <w:rPr>
          <w:rFonts w:ascii="Times New Roman" w:hAnsi="Times New Roman"/>
          <w:sz w:val="24"/>
          <w:szCs w:val="24"/>
          <w:lang w:val="en-US"/>
        </w:rPr>
        <w:t xml:space="preserve">green-field entry mode, </w:t>
      </w:r>
      <w:r w:rsidR="00DD318B">
        <w:rPr>
          <w:rFonts w:ascii="Times New Roman" w:hAnsi="Times New Roman"/>
          <w:sz w:val="24"/>
          <w:szCs w:val="24"/>
          <w:lang w:val="en-US"/>
        </w:rPr>
        <w:t>M&amp;A</w:t>
      </w:r>
      <w:r w:rsidRPr="00485A12">
        <w:rPr>
          <w:rFonts w:ascii="Times New Roman" w:hAnsi="Times New Roman"/>
          <w:sz w:val="24"/>
          <w:szCs w:val="24"/>
          <w:lang w:val="en-US"/>
        </w:rPr>
        <w:t xml:space="preserve"> is a </w:t>
      </w:r>
      <w:r>
        <w:rPr>
          <w:rFonts w:ascii="Times New Roman" w:hAnsi="Times New Roman"/>
          <w:sz w:val="24"/>
          <w:szCs w:val="24"/>
          <w:lang w:val="en-US"/>
        </w:rPr>
        <w:t>swifter</w:t>
      </w:r>
      <w:r>
        <w:rPr>
          <w:rFonts w:ascii="Times New Roman" w:hAnsi="Times New Roman" w:hint="eastAsia"/>
          <w:sz w:val="24"/>
          <w:szCs w:val="24"/>
          <w:lang w:val="en-US"/>
        </w:rPr>
        <w:t xml:space="preserve"> </w:t>
      </w:r>
      <w:r>
        <w:rPr>
          <w:rFonts w:ascii="Times New Roman" w:hAnsi="Times New Roman"/>
          <w:sz w:val="24"/>
          <w:szCs w:val="24"/>
          <w:lang w:val="en-US"/>
        </w:rPr>
        <w:t>and less</w:t>
      </w:r>
      <w:r w:rsidRPr="008A5AD5">
        <w:rPr>
          <w:rFonts w:ascii="Times New Roman" w:hAnsi="Times New Roman"/>
          <w:sz w:val="24"/>
          <w:szCs w:val="24"/>
          <w:lang w:val="en-US"/>
        </w:rPr>
        <w:t xml:space="preserve"> risk</w:t>
      </w:r>
      <w:r>
        <w:rPr>
          <w:rFonts w:ascii="Times New Roman" w:hAnsi="Times New Roman"/>
          <w:sz w:val="24"/>
          <w:szCs w:val="24"/>
          <w:lang w:val="en-US"/>
        </w:rPr>
        <w:t xml:space="preserve"> fraught</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way </w:t>
      </w:r>
      <w:r w:rsidRPr="001A1CE3">
        <w:rPr>
          <w:rFonts w:ascii="Times New Roman" w:hAnsi="Times New Roman"/>
          <w:sz w:val="24"/>
          <w:szCs w:val="24"/>
          <w:lang w:val="en-US"/>
        </w:rPr>
        <w:t xml:space="preserve">to </w:t>
      </w:r>
      <w:r>
        <w:rPr>
          <w:rFonts w:ascii="Times New Roman" w:hAnsi="Times New Roman"/>
          <w:sz w:val="24"/>
          <w:szCs w:val="24"/>
          <w:lang w:val="en-US"/>
        </w:rPr>
        <w:t>own</w:t>
      </w:r>
      <w:r w:rsidRPr="001A1CE3">
        <w:rPr>
          <w:rFonts w:ascii="Times New Roman" w:hAnsi="Times New Roman"/>
          <w:sz w:val="24"/>
          <w:szCs w:val="24"/>
          <w:lang w:val="en-US"/>
        </w:rPr>
        <w:t xml:space="preserve"> manufacturing factories </w:t>
      </w:r>
      <w:r>
        <w:rPr>
          <w:rFonts w:ascii="Times New Roman" w:hAnsi="Times New Roman"/>
          <w:sz w:val="24"/>
          <w:szCs w:val="24"/>
          <w:lang w:val="en-US"/>
        </w:rPr>
        <w:t>and g</w:t>
      </w:r>
      <w:r w:rsidR="00B575E0">
        <w:rPr>
          <w:rFonts w:ascii="Times New Roman" w:hAnsi="Times New Roman"/>
          <w:sz w:val="24"/>
          <w:szCs w:val="24"/>
          <w:lang w:val="en-US"/>
        </w:rPr>
        <w:t>ain</w:t>
      </w:r>
      <w:r>
        <w:rPr>
          <w:rFonts w:ascii="Times New Roman" w:hAnsi="Times New Roman"/>
          <w:sz w:val="24"/>
          <w:szCs w:val="24"/>
          <w:lang w:val="en-US"/>
        </w:rPr>
        <w:t xml:space="preserve"> access to market</w:t>
      </w:r>
      <w:r w:rsidR="00D45208">
        <w:rPr>
          <w:rFonts w:ascii="Times New Roman" w:hAnsi="Times New Roman"/>
          <w:sz w:val="24"/>
          <w:szCs w:val="24"/>
          <w:lang w:val="en-US"/>
        </w:rPr>
        <w:t>s</w:t>
      </w:r>
      <w:r>
        <w:rPr>
          <w:rFonts w:ascii="Times New Roman" w:hAnsi="Times New Roman"/>
          <w:sz w:val="24"/>
          <w:szCs w:val="24"/>
          <w:lang w:val="en-US"/>
        </w:rPr>
        <w:t xml:space="preserve"> </w:t>
      </w:r>
      <w:r w:rsidRPr="001A1CE3">
        <w:rPr>
          <w:rFonts w:ascii="Times New Roman" w:hAnsi="Times New Roman"/>
          <w:sz w:val="24"/>
          <w:szCs w:val="24"/>
          <w:lang w:val="en-US"/>
        </w:rPr>
        <w:t>overseas</w:t>
      </w:r>
      <w:r w:rsidRPr="00485A12">
        <w:rPr>
          <w:rFonts w:ascii="Times New Roman" w:hAnsi="Times New Roman"/>
          <w:sz w:val="24"/>
          <w:szCs w:val="24"/>
          <w:lang w:val="en-US"/>
        </w:rPr>
        <w:t xml:space="preserve">. </w:t>
      </w:r>
      <w:r>
        <w:rPr>
          <w:rFonts w:ascii="Times New Roman" w:hAnsi="Times New Roman"/>
          <w:sz w:val="24"/>
          <w:szCs w:val="24"/>
          <w:lang w:val="en-US"/>
        </w:rPr>
        <w:t xml:space="preserve">Given </w:t>
      </w:r>
      <w:r w:rsidRPr="00485A12">
        <w:rPr>
          <w:rFonts w:ascii="Times New Roman" w:hAnsi="Times New Roman"/>
          <w:sz w:val="24"/>
          <w:szCs w:val="24"/>
          <w:lang w:val="en-US"/>
        </w:rPr>
        <w:t xml:space="preserve">that all three acquired firms in our case study </w:t>
      </w:r>
      <w:r>
        <w:rPr>
          <w:rFonts w:ascii="Times New Roman" w:hAnsi="Times New Roman"/>
          <w:sz w:val="24"/>
          <w:szCs w:val="24"/>
          <w:lang w:val="en-US"/>
        </w:rPr>
        <w:t xml:space="preserve">owned </w:t>
      </w:r>
      <w:r w:rsidRPr="00485A12">
        <w:rPr>
          <w:rFonts w:ascii="Times New Roman" w:hAnsi="Times New Roman"/>
          <w:sz w:val="24"/>
          <w:szCs w:val="24"/>
          <w:lang w:val="en-US"/>
        </w:rPr>
        <w:t>established manufacturing factories</w:t>
      </w:r>
      <w:r>
        <w:rPr>
          <w:rFonts w:ascii="Times New Roman" w:hAnsi="Times New Roman"/>
          <w:sz w:val="24"/>
          <w:szCs w:val="24"/>
          <w:lang w:val="en-US"/>
        </w:rPr>
        <w:t xml:space="preserve"> and market distribution channels </w:t>
      </w:r>
      <w:r w:rsidRPr="00485A12">
        <w:rPr>
          <w:rFonts w:ascii="Times New Roman" w:hAnsi="Times New Roman"/>
          <w:sz w:val="24"/>
          <w:szCs w:val="24"/>
          <w:lang w:val="en-US"/>
        </w:rPr>
        <w:t xml:space="preserve">in the </w:t>
      </w:r>
      <w:r>
        <w:rPr>
          <w:rFonts w:ascii="Times New Roman" w:hAnsi="Times New Roman"/>
          <w:sz w:val="24"/>
          <w:szCs w:val="24"/>
          <w:lang w:val="en-US"/>
        </w:rPr>
        <w:t>E</w:t>
      </w:r>
      <w:r w:rsidR="00790BB5">
        <w:rPr>
          <w:rFonts w:ascii="Times New Roman" w:hAnsi="Times New Roman"/>
          <w:sz w:val="24"/>
          <w:szCs w:val="24"/>
          <w:lang w:val="en-US"/>
        </w:rPr>
        <w:t>uropean Union</w:t>
      </w:r>
      <w:r>
        <w:rPr>
          <w:rFonts w:ascii="Times New Roman" w:hAnsi="Times New Roman" w:hint="eastAsia"/>
          <w:sz w:val="24"/>
          <w:szCs w:val="24"/>
          <w:lang w:val="en-US"/>
        </w:rPr>
        <w:t xml:space="preserve"> before</w:t>
      </w:r>
      <w:r w:rsidRPr="00485A12">
        <w:rPr>
          <w:rFonts w:ascii="Times New Roman" w:hAnsi="Times New Roman"/>
          <w:sz w:val="24"/>
          <w:szCs w:val="24"/>
          <w:lang w:val="en-US"/>
        </w:rPr>
        <w:t xml:space="preserve"> </w:t>
      </w:r>
      <w:r w:rsidR="00DD318B">
        <w:rPr>
          <w:rFonts w:ascii="Times New Roman" w:hAnsi="Times New Roman"/>
          <w:sz w:val="24"/>
          <w:szCs w:val="24"/>
          <w:lang w:val="en-US"/>
        </w:rPr>
        <w:t>M&amp;A</w:t>
      </w:r>
      <w:r>
        <w:rPr>
          <w:rFonts w:ascii="Times New Roman" w:hAnsi="Times New Roman" w:hint="eastAsia"/>
          <w:sz w:val="24"/>
          <w:szCs w:val="24"/>
          <w:lang w:val="en-US"/>
        </w:rPr>
        <w:t xml:space="preserve"> deals</w:t>
      </w:r>
      <w:r w:rsidRPr="00485A12">
        <w:rPr>
          <w:rFonts w:ascii="Times New Roman" w:hAnsi="Times New Roman"/>
          <w:sz w:val="24"/>
          <w:szCs w:val="24"/>
          <w:lang w:val="en-US"/>
        </w:rPr>
        <w:t xml:space="preserve">, </w:t>
      </w:r>
      <w:r>
        <w:rPr>
          <w:rFonts w:ascii="Times New Roman" w:hAnsi="Times New Roman"/>
          <w:sz w:val="24"/>
          <w:szCs w:val="24"/>
          <w:lang w:val="en-US"/>
        </w:rPr>
        <w:t xml:space="preserve">this </w:t>
      </w:r>
      <w:r w:rsidRPr="00485A12">
        <w:rPr>
          <w:rFonts w:ascii="Times New Roman" w:hAnsi="Times New Roman"/>
          <w:sz w:val="24"/>
          <w:szCs w:val="24"/>
          <w:lang w:val="en-US"/>
        </w:rPr>
        <w:t xml:space="preserve">could help </w:t>
      </w:r>
      <w:r>
        <w:rPr>
          <w:rFonts w:ascii="Times New Roman" w:hAnsi="Times New Roman"/>
          <w:sz w:val="24"/>
          <w:szCs w:val="24"/>
          <w:lang w:val="en-US"/>
        </w:rPr>
        <w:t xml:space="preserve">the </w:t>
      </w:r>
      <w:r w:rsidRPr="00485A12">
        <w:rPr>
          <w:rFonts w:ascii="Times New Roman" w:hAnsi="Times New Roman"/>
          <w:sz w:val="24"/>
          <w:szCs w:val="24"/>
          <w:lang w:val="en-US"/>
        </w:rPr>
        <w:t>Chinese acquirers</w:t>
      </w:r>
      <w:r>
        <w:rPr>
          <w:rFonts w:ascii="Times New Roman" w:hAnsi="Times New Roman"/>
          <w:sz w:val="24"/>
          <w:szCs w:val="24"/>
          <w:lang w:val="en-US"/>
        </w:rPr>
        <w:t xml:space="preserve"> </w:t>
      </w:r>
      <w:r w:rsidRPr="00485A12">
        <w:rPr>
          <w:rFonts w:ascii="Times New Roman" w:hAnsi="Times New Roman"/>
          <w:sz w:val="24"/>
          <w:szCs w:val="24"/>
          <w:lang w:val="en-US"/>
        </w:rPr>
        <w:t>break</w:t>
      </w:r>
      <w:r>
        <w:rPr>
          <w:rFonts w:ascii="Times New Roman" w:hAnsi="Times New Roman"/>
          <w:sz w:val="24"/>
          <w:szCs w:val="24"/>
          <w:lang w:val="en-US"/>
        </w:rPr>
        <w:t xml:space="preserve"> down</w:t>
      </w:r>
      <w:r w:rsidRPr="00485A12">
        <w:rPr>
          <w:rFonts w:ascii="Times New Roman" w:hAnsi="Times New Roman"/>
          <w:sz w:val="24"/>
          <w:szCs w:val="24"/>
          <w:lang w:val="en-US"/>
        </w:rPr>
        <w:t xml:space="preserve"> technical barrier</w:t>
      </w:r>
      <w:r>
        <w:rPr>
          <w:rFonts w:ascii="Times New Roman" w:hAnsi="Times New Roman"/>
          <w:sz w:val="24"/>
          <w:szCs w:val="24"/>
          <w:lang w:val="en-US"/>
        </w:rPr>
        <w:t>s</w:t>
      </w:r>
      <w:r w:rsidRPr="00485A12">
        <w:rPr>
          <w:rFonts w:ascii="Times New Roman" w:hAnsi="Times New Roman"/>
          <w:sz w:val="24"/>
          <w:szCs w:val="24"/>
          <w:lang w:val="en-US"/>
        </w:rPr>
        <w:t xml:space="preserve"> and enhance their European market </w:t>
      </w:r>
      <w:r>
        <w:rPr>
          <w:rFonts w:ascii="Times New Roman" w:hAnsi="Times New Roman"/>
          <w:sz w:val="24"/>
          <w:szCs w:val="24"/>
          <w:lang w:val="en-US"/>
        </w:rPr>
        <w:t>performance</w:t>
      </w:r>
      <w:r w:rsidRPr="00485A12">
        <w:rPr>
          <w:rFonts w:ascii="Times New Roman" w:hAnsi="Times New Roman"/>
          <w:sz w:val="24"/>
          <w:szCs w:val="24"/>
          <w:lang w:val="en-US"/>
        </w:rPr>
        <w:t xml:space="preserve">. This </w:t>
      </w:r>
      <w:r>
        <w:rPr>
          <w:rFonts w:ascii="Times New Roman" w:hAnsi="Times New Roman"/>
          <w:sz w:val="24"/>
          <w:szCs w:val="24"/>
          <w:lang w:val="en-US"/>
        </w:rPr>
        <w:t>was</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particularly </w:t>
      </w:r>
      <w:r w:rsidR="004455EA">
        <w:rPr>
          <w:rFonts w:ascii="Times New Roman" w:hAnsi="Times New Roman"/>
          <w:sz w:val="24"/>
          <w:szCs w:val="24"/>
          <w:lang w:val="en-US"/>
        </w:rPr>
        <w:t>emphasis</w:t>
      </w:r>
      <w:r w:rsidRPr="00A24803">
        <w:rPr>
          <w:rFonts w:ascii="Times New Roman" w:hAnsi="Times New Roman"/>
          <w:sz w:val="24"/>
          <w:szCs w:val="24"/>
          <w:lang w:val="en-US"/>
        </w:rPr>
        <w:t>ed</w:t>
      </w:r>
      <w:r w:rsidRPr="00485A12">
        <w:rPr>
          <w:rFonts w:ascii="Times New Roman" w:hAnsi="Times New Roman"/>
          <w:sz w:val="24"/>
          <w:szCs w:val="24"/>
          <w:lang w:val="en-US"/>
        </w:rPr>
        <w:t xml:space="preserve"> by </w:t>
      </w:r>
      <w:r>
        <w:rPr>
          <w:rFonts w:ascii="Times New Roman" w:hAnsi="Times New Roman"/>
          <w:sz w:val="24"/>
          <w:szCs w:val="24"/>
          <w:lang w:val="en-US"/>
        </w:rPr>
        <w:t xml:space="preserve">the </w:t>
      </w:r>
      <w:r w:rsidRPr="00485A12">
        <w:rPr>
          <w:rFonts w:ascii="Times New Roman" w:hAnsi="Times New Roman"/>
          <w:sz w:val="24"/>
          <w:szCs w:val="24"/>
          <w:lang w:val="en-US"/>
        </w:rPr>
        <w:t>CEO of Firm C</w:t>
      </w:r>
      <w:r w:rsidR="00D45208">
        <w:rPr>
          <w:rFonts w:ascii="Times New Roman" w:hAnsi="Times New Roman"/>
          <w:sz w:val="24"/>
          <w:szCs w:val="24"/>
          <w:lang w:val="en-US"/>
        </w:rPr>
        <w:t>,</w:t>
      </w:r>
      <w:r w:rsidRPr="00485A12">
        <w:rPr>
          <w:rFonts w:ascii="Times New Roman" w:hAnsi="Times New Roman"/>
          <w:sz w:val="24"/>
          <w:szCs w:val="24"/>
          <w:lang w:val="en-US"/>
        </w:rPr>
        <w:t xml:space="preserve"> as he even </w:t>
      </w:r>
      <w:r>
        <w:rPr>
          <w:rFonts w:ascii="Times New Roman" w:hAnsi="Times New Roman"/>
          <w:sz w:val="24"/>
          <w:szCs w:val="24"/>
          <w:lang w:val="en-US"/>
        </w:rPr>
        <w:t xml:space="preserve">pointed </w:t>
      </w:r>
      <w:r w:rsidR="00D45208">
        <w:rPr>
          <w:rFonts w:ascii="Times New Roman" w:hAnsi="Times New Roman"/>
          <w:sz w:val="24"/>
          <w:szCs w:val="24"/>
          <w:lang w:val="en-US"/>
        </w:rPr>
        <w:t>to</w:t>
      </w:r>
      <w:r w:rsidR="00D45208">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the geographic position of its acquired firm as </w:t>
      </w:r>
      <w:r>
        <w:rPr>
          <w:rFonts w:ascii="Times New Roman" w:hAnsi="Times New Roman"/>
          <w:sz w:val="24"/>
          <w:szCs w:val="24"/>
          <w:lang w:val="en-US"/>
        </w:rPr>
        <w:t xml:space="preserve">being </w:t>
      </w:r>
      <w:r w:rsidRPr="00485A12">
        <w:rPr>
          <w:rFonts w:ascii="Times New Roman" w:hAnsi="Times New Roman"/>
          <w:sz w:val="24"/>
          <w:szCs w:val="24"/>
          <w:lang w:val="en-US"/>
        </w:rPr>
        <w:t xml:space="preserve">the most important motive </w:t>
      </w:r>
      <w:r>
        <w:rPr>
          <w:rFonts w:ascii="Times New Roman" w:hAnsi="Times New Roman"/>
          <w:sz w:val="24"/>
          <w:szCs w:val="24"/>
          <w:lang w:val="en-US"/>
        </w:rPr>
        <w:t>for</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the acquisition. </w:t>
      </w:r>
    </w:p>
    <w:p w14:paraId="586F7C06" w14:textId="419DD5EE" w:rsidR="006A48C2" w:rsidRPr="0070426F" w:rsidRDefault="006A48C2" w:rsidP="00E81603">
      <w:pPr>
        <w:spacing w:line="480" w:lineRule="auto"/>
        <w:ind w:firstLineChars="200" w:firstLine="480"/>
        <w:rPr>
          <w:rFonts w:ascii="Times New Roman" w:hAnsi="Times New Roman"/>
          <w:sz w:val="24"/>
          <w:szCs w:val="24"/>
          <w:lang w:val="en-US"/>
        </w:rPr>
      </w:pPr>
      <w:r w:rsidRPr="00485A12">
        <w:rPr>
          <w:rFonts w:ascii="Times New Roman"/>
          <w:sz w:val="24"/>
          <w:szCs w:val="24"/>
          <w:lang w:val="en-US"/>
        </w:rPr>
        <w:t xml:space="preserve">Therefore, </w:t>
      </w:r>
      <w:r>
        <w:rPr>
          <w:rFonts w:ascii="Times New Roman"/>
          <w:sz w:val="24"/>
          <w:szCs w:val="24"/>
          <w:lang w:val="en-US"/>
        </w:rPr>
        <w:t xml:space="preserve">a </w:t>
      </w:r>
      <w:r w:rsidR="00466C2D">
        <w:rPr>
          <w:rFonts w:ascii="Times New Roman"/>
          <w:sz w:val="24"/>
          <w:szCs w:val="24"/>
          <w:lang w:val="en-US"/>
        </w:rPr>
        <w:t>substantial</w:t>
      </w:r>
      <w:r w:rsidR="00466C2D" w:rsidRPr="00485A12">
        <w:rPr>
          <w:rFonts w:ascii="Times New Roman"/>
          <w:sz w:val="24"/>
          <w:szCs w:val="24"/>
          <w:lang w:val="en-US"/>
        </w:rPr>
        <w:t xml:space="preserve"> </w:t>
      </w:r>
      <w:r w:rsidR="000E1A43">
        <w:rPr>
          <w:rFonts w:ascii="Times New Roman"/>
          <w:sz w:val="24"/>
          <w:szCs w:val="24"/>
          <w:lang w:val="en-US"/>
        </w:rPr>
        <w:t xml:space="preserve">explicit </w:t>
      </w:r>
      <w:r w:rsidRPr="00485A12">
        <w:rPr>
          <w:rFonts w:ascii="Times New Roman"/>
          <w:sz w:val="24"/>
          <w:szCs w:val="24"/>
          <w:lang w:val="en-US"/>
        </w:rPr>
        <w:t>knowledge complementarity</w:t>
      </w:r>
      <w:r w:rsidR="00886A4A">
        <w:rPr>
          <w:rFonts w:ascii="Times New Roman"/>
          <w:sz w:val="24"/>
          <w:szCs w:val="24"/>
          <w:lang w:val="en-US"/>
        </w:rPr>
        <w:t xml:space="preserve"> in terms of technology and marketing</w:t>
      </w:r>
      <w:r w:rsidRPr="00485A12">
        <w:rPr>
          <w:rFonts w:ascii="Times New Roman"/>
          <w:sz w:val="24"/>
          <w:szCs w:val="24"/>
          <w:lang w:val="en-US"/>
        </w:rPr>
        <w:t xml:space="preserve"> </w:t>
      </w:r>
      <w:r>
        <w:rPr>
          <w:rFonts w:ascii="Times New Roman"/>
          <w:sz w:val="24"/>
          <w:szCs w:val="24"/>
          <w:lang w:val="en-US"/>
        </w:rPr>
        <w:t>underpinned</w:t>
      </w:r>
      <w:r w:rsidRPr="00485A12">
        <w:rPr>
          <w:rFonts w:ascii="Times New Roman"/>
          <w:sz w:val="24"/>
          <w:szCs w:val="24"/>
          <w:lang w:val="en-US"/>
        </w:rPr>
        <w:t xml:space="preserve"> the </w:t>
      </w:r>
      <w:r>
        <w:rPr>
          <w:rFonts w:ascii="Times New Roman" w:hint="eastAsia"/>
          <w:sz w:val="24"/>
          <w:szCs w:val="24"/>
          <w:lang w:val="en-US"/>
        </w:rPr>
        <w:t xml:space="preserve">importance of </w:t>
      </w:r>
      <w:r w:rsidRPr="00485A12">
        <w:rPr>
          <w:rFonts w:ascii="Times New Roman" w:hAnsi="Times New Roman"/>
          <w:sz w:val="24"/>
          <w:szCs w:val="24"/>
          <w:lang w:val="en-US"/>
        </w:rPr>
        <w:t>explicit knowledge</w:t>
      </w:r>
      <w:r>
        <w:rPr>
          <w:rFonts w:ascii="Times New Roman" w:hAnsi="Times New Roman" w:hint="eastAsia"/>
          <w:sz w:val="24"/>
          <w:szCs w:val="24"/>
          <w:lang w:val="en-US"/>
        </w:rPr>
        <w:t xml:space="preserve"> transfer</w:t>
      </w:r>
      <w:r w:rsidRPr="00485A12">
        <w:rPr>
          <w:rFonts w:ascii="Times New Roman" w:hAnsi="Times New Roman"/>
          <w:sz w:val="24"/>
          <w:szCs w:val="24"/>
          <w:lang w:val="en-US"/>
        </w:rPr>
        <w:t xml:space="preserve">. </w:t>
      </w:r>
      <w:r>
        <w:rPr>
          <w:rFonts w:ascii="Times New Roman" w:hAnsi="Times New Roman"/>
          <w:sz w:val="24"/>
          <w:szCs w:val="24"/>
          <w:lang w:val="en-US"/>
        </w:rPr>
        <w:t>The</w:t>
      </w:r>
      <w:r>
        <w:rPr>
          <w:rFonts w:ascii="Times New Roman" w:hAnsi="Times New Roman" w:hint="eastAsia"/>
          <w:sz w:val="24"/>
          <w:szCs w:val="24"/>
          <w:lang w:val="en-US"/>
        </w:rPr>
        <w:t xml:space="preserve"> </w:t>
      </w:r>
      <w:r w:rsidRPr="00485A12">
        <w:rPr>
          <w:rFonts w:ascii="Times New Roman" w:hAnsi="Times New Roman"/>
          <w:sz w:val="24"/>
          <w:szCs w:val="24"/>
          <w:lang w:val="en-US"/>
        </w:rPr>
        <w:t>complementar</w:t>
      </w:r>
      <w:r w:rsidR="00980483">
        <w:rPr>
          <w:rFonts w:ascii="Times New Roman" w:hAnsi="Times New Roman"/>
          <w:sz w:val="24"/>
          <w:szCs w:val="24"/>
          <w:lang w:val="en-US"/>
        </w:rPr>
        <w:t>ity</w:t>
      </w:r>
      <w:r w:rsidRPr="00485A12">
        <w:rPr>
          <w:rFonts w:ascii="Times New Roman" w:hAnsi="Times New Roman"/>
          <w:sz w:val="24"/>
          <w:szCs w:val="24"/>
          <w:lang w:val="en-US"/>
        </w:rPr>
        <w:t xml:space="preserve"> </w:t>
      </w:r>
      <w:r w:rsidR="00C66550" w:rsidRPr="004337B2">
        <w:rPr>
          <w:rFonts w:ascii="Times New Roman" w:hAnsi="Times New Roman"/>
          <w:sz w:val="24"/>
          <w:szCs w:val="24"/>
          <w:lang w:val="en-US"/>
        </w:rPr>
        <w:t>in</w:t>
      </w:r>
      <w:r w:rsidR="00C66550">
        <w:rPr>
          <w:rFonts w:ascii="Times New Roman" w:hAnsi="Times New Roman"/>
          <w:sz w:val="24"/>
          <w:szCs w:val="24"/>
          <w:lang w:val="en-US"/>
        </w:rPr>
        <w:t xml:space="preserve"> </w:t>
      </w:r>
      <w:r>
        <w:rPr>
          <w:rFonts w:ascii="Times New Roman" w:hAnsi="Times New Roman" w:hint="eastAsia"/>
          <w:sz w:val="24"/>
          <w:szCs w:val="24"/>
          <w:lang w:val="en-US"/>
        </w:rPr>
        <w:t xml:space="preserve">explicit </w:t>
      </w:r>
      <w:r w:rsidRPr="00485A12">
        <w:rPr>
          <w:rFonts w:ascii="Times New Roman" w:hAnsi="Times New Roman"/>
          <w:sz w:val="24"/>
          <w:szCs w:val="24"/>
          <w:lang w:val="en-US"/>
        </w:rPr>
        <w:t xml:space="preserve">knowledge between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Chinese acquirers and their acquired firms </w:t>
      </w:r>
      <w:r>
        <w:rPr>
          <w:rFonts w:ascii="Times New Roman" w:hAnsi="Times New Roman"/>
          <w:sz w:val="24"/>
          <w:szCs w:val="24"/>
          <w:lang w:val="en-US"/>
        </w:rPr>
        <w:t>offers</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enormous synergy potential that could be pursued in the </w:t>
      </w:r>
      <w:r>
        <w:rPr>
          <w:rFonts w:ascii="Times New Roman" w:hAnsi="Times New Roman"/>
          <w:sz w:val="24"/>
          <w:szCs w:val="24"/>
          <w:lang w:val="en-US"/>
        </w:rPr>
        <w:t>post-acquisition</w:t>
      </w:r>
      <w:r w:rsidRPr="00485A12">
        <w:rPr>
          <w:rFonts w:ascii="Times New Roman" w:hAnsi="Times New Roman"/>
          <w:sz w:val="24"/>
          <w:szCs w:val="24"/>
          <w:lang w:val="en-US"/>
        </w:rPr>
        <w:t xml:space="preserve"> integration process. Such complementar</w:t>
      </w:r>
      <w:r>
        <w:rPr>
          <w:rFonts w:ascii="Times New Roman" w:hAnsi="Times New Roman"/>
          <w:sz w:val="24"/>
          <w:szCs w:val="24"/>
          <w:lang w:val="en-US"/>
        </w:rPr>
        <w:t>it</w:t>
      </w:r>
      <w:r w:rsidRPr="00485A12">
        <w:rPr>
          <w:rFonts w:ascii="Times New Roman" w:hAnsi="Times New Roman"/>
          <w:sz w:val="24"/>
          <w:szCs w:val="24"/>
          <w:lang w:val="en-US"/>
        </w:rPr>
        <w:t xml:space="preserve">y </w:t>
      </w:r>
      <w:r>
        <w:rPr>
          <w:rFonts w:ascii="Times New Roman" w:hAnsi="Times New Roman"/>
          <w:sz w:val="24"/>
          <w:szCs w:val="24"/>
          <w:lang w:val="en-US"/>
        </w:rPr>
        <w:t>was</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not only ample, but also crucial for </w:t>
      </w:r>
      <w:r>
        <w:rPr>
          <w:rFonts w:ascii="Times New Roman" w:hAnsi="Times New Roman"/>
          <w:sz w:val="24"/>
          <w:szCs w:val="24"/>
          <w:lang w:val="en-US"/>
        </w:rPr>
        <w:t xml:space="preserve">the </w:t>
      </w:r>
      <w:r w:rsidRPr="00485A12">
        <w:rPr>
          <w:rFonts w:ascii="Times New Roman" w:hAnsi="Times New Roman"/>
          <w:sz w:val="24"/>
          <w:szCs w:val="24"/>
          <w:lang w:val="en-US"/>
        </w:rPr>
        <w:t>Chinese acquirers</w:t>
      </w:r>
      <w:r>
        <w:rPr>
          <w:rFonts w:ascii="Times New Roman" w:hAnsi="Times New Roman"/>
          <w:sz w:val="24"/>
          <w:szCs w:val="24"/>
          <w:lang w:val="en-US"/>
        </w:rPr>
        <w:t>’</w:t>
      </w:r>
      <w:r>
        <w:rPr>
          <w:rFonts w:ascii="Times New Roman" w:hAnsi="Times New Roman" w:hint="eastAsia"/>
          <w:sz w:val="24"/>
          <w:szCs w:val="24"/>
          <w:lang w:val="en-US"/>
        </w:rPr>
        <w:t xml:space="preserve"> </w:t>
      </w:r>
      <w:r w:rsidRPr="00485A12">
        <w:rPr>
          <w:rFonts w:ascii="Times New Roman" w:hAnsi="Times New Roman"/>
          <w:sz w:val="24"/>
          <w:szCs w:val="24"/>
          <w:lang w:val="en-US"/>
        </w:rPr>
        <w:t>future strateg</w:t>
      </w:r>
      <w:r>
        <w:rPr>
          <w:rFonts w:ascii="Times New Roman" w:hAnsi="Times New Roman"/>
          <w:sz w:val="24"/>
          <w:szCs w:val="24"/>
          <w:lang w:val="en-US"/>
        </w:rPr>
        <w:t>ies</w:t>
      </w:r>
      <w:r w:rsidRPr="00485A12">
        <w:rPr>
          <w:rFonts w:ascii="Times New Roman" w:hAnsi="Times New Roman"/>
          <w:sz w:val="24"/>
          <w:szCs w:val="24"/>
          <w:lang w:val="en-US"/>
        </w:rPr>
        <w:t xml:space="preserve">, because it </w:t>
      </w:r>
      <w:r>
        <w:rPr>
          <w:rFonts w:ascii="Times New Roman" w:hAnsi="Times New Roman"/>
          <w:sz w:val="24"/>
          <w:szCs w:val="24"/>
          <w:lang w:val="en-US"/>
        </w:rPr>
        <w:t>was</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the key component </w:t>
      </w:r>
      <w:r>
        <w:rPr>
          <w:rFonts w:ascii="Times New Roman" w:hAnsi="Times New Roman"/>
          <w:sz w:val="24"/>
          <w:szCs w:val="24"/>
          <w:lang w:val="en-US"/>
        </w:rPr>
        <w:t>behind</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the motivation </w:t>
      </w:r>
      <w:r>
        <w:rPr>
          <w:rFonts w:ascii="Times New Roman" w:hAnsi="Times New Roman"/>
          <w:sz w:val="24"/>
          <w:szCs w:val="24"/>
          <w:lang w:val="en-US"/>
        </w:rPr>
        <w:t>for their</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strategic intent </w:t>
      </w:r>
      <w:r w:rsidR="00DD318B">
        <w:rPr>
          <w:rFonts w:ascii="Times New Roman" w:hAnsi="Times New Roman"/>
          <w:sz w:val="24"/>
          <w:szCs w:val="24"/>
          <w:lang w:val="en-US"/>
        </w:rPr>
        <w:t>M&amp;A</w:t>
      </w:r>
      <w:r w:rsidRPr="00485A12">
        <w:rPr>
          <w:rFonts w:ascii="Times New Roman" w:hAnsi="Times New Roman"/>
          <w:sz w:val="24"/>
          <w:szCs w:val="24"/>
          <w:lang w:val="en-US"/>
        </w:rPr>
        <w:t xml:space="preserve">. Acquiring </w:t>
      </w:r>
      <w:r>
        <w:rPr>
          <w:rFonts w:ascii="Times New Roman" w:hAnsi="Times New Roman" w:hint="eastAsia"/>
          <w:sz w:val="24"/>
          <w:szCs w:val="24"/>
          <w:lang w:val="en-US"/>
        </w:rPr>
        <w:t xml:space="preserve">complimentary </w:t>
      </w:r>
      <w:r w:rsidRPr="00485A12">
        <w:rPr>
          <w:rFonts w:ascii="Times New Roman" w:hAnsi="Times New Roman"/>
          <w:sz w:val="24"/>
          <w:szCs w:val="24"/>
          <w:lang w:val="en-US"/>
        </w:rPr>
        <w:t xml:space="preserve">tacit knowledge from the </w:t>
      </w:r>
      <w:r w:rsidR="00454C8F">
        <w:rPr>
          <w:rFonts w:ascii="Times New Roman" w:hAnsi="Times New Roman"/>
          <w:sz w:val="24"/>
          <w:szCs w:val="24"/>
          <w:lang w:val="en-US"/>
        </w:rPr>
        <w:t>acquired W</w:t>
      </w:r>
      <w:r w:rsidRPr="00485A12">
        <w:rPr>
          <w:rFonts w:ascii="Times New Roman" w:hAnsi="Times New Roman"/>
          <w:sz w:val="24"/>
          <w:szCs w:val="24"/>
          <w:lang w:val="en-US"/>
        </w:rPr>
        <w:t xml:space="preserve">estern firms </w:t>
      </w:r>
      <w:r>
        <w:rPr>
          <w:rFonts w:ascii="Times New Roman" w:hAnsi="Times New Roman"/>
          <w:sz w:val="24"/>
          <w:szCs w:val="24"/>
          <w:lang w:val="en-US"/>
        </w:rPr>
        <w:t>would</w:t>
      </w:r>
      <w:r>
        <w:rPr>
          <w:rFonts w:ascii="Times New Roman" w:hAnsi="Times New Roman" w:hint="eastAsia"/>
          <w:sz w:val="24"/>
          <w:szCs w:val="24"/>
          <w:lang w:val="en-US"/>
        </w:rPr>
        <w:t xml:space="preserve"> </w:t>
      </w:r>
      <w:r w:rsidR="00454C8F">
        <w:rPr>
          <w:rFonts w:ascii="Times New Roman" w:hAnsi="Times New Roman"/>
          <w:sz w:val="24"/>
          <w:szCs w:val="24"/>
          <w:lang w:val="en-US"/>
        </w:rPr>
        <w:t xml:space="preserve">have </w:t>
      </w:r>
      <w:r w:rsidRPr="00485A12">
        <w:rPr>
          <w:rFonts w:ascii="Times New Roman" w:hAnsi="Times New Roman"/>
          <w:sz w:val="24"/>
          <w:szCs w:val="24"/>
          <w:lang w:val="en-US"/>
        </w:rPr>
        <w:t>also</w:t>
      </w:r>
      <w:r>
        <w:rPr>
          <w:rFonts w:ascii="Times New Roman" w:hAnsi="Times New Roman"/>
          <w:sz w:val="24"/>
          <w:szCs w:val="24"/>
          <w:lang w:val="en-US"/>
        </w:rPr>
        <w:t xml:space="preserve"> </w:t>
      </w:r>
      <w:r>
        <w:rPr>
          <w:rFonts w:ascii="Times New Roman" w:hAnsi="Times New Roman"/>
          <w:sz w:val="24"/>
          <w:szCs w:val="24"/>
          <w:lang w:val="en-US"/>
        </w:rPr>
        <w:lastRenderedPageBreak/>
        <w:t>be</w:t>
      </w:r>
      <w:r w:rsidR="00454C8F">
        <w:rPr>
          <w:rFonts w:ascii="Times New Roman" w:hAnsi="Times New Roman"/>
          <w:sz w:val="24"/>
          <w:szCs w:val="24"/>
          <w:lang w:val="en-US"/>
        </w:rPr>
        <w:t>en</w:t>
      </w:r>
      <w:r w:rsidRPr="00485A12">
        <w:rPr>
          <w:rFonts w:ascii="Times New Roman" w:hAnsi="Times New Roman"/>
          <w:sz w:val="24"/>
          <w:szCs w:val="24"/>
          <w:lang w:val="en-US"/>
        </w:rPr>
        <w:t xml:space="preserve"> beneficial, but fulfilling the strategic intent </w:t>
      </w:r>
      <w:r>
        <w:rPr>
          <w:rFonts w:ascii="Times New Roman" w:hAnsi="Times New Roman"/>
          <w:sz w:val="24"/>
          <w:szCs w:val="24"/>
          <w:lang w:val="en-US"/>
        </w:rPr>
        <w:t>was</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the priority. Therefore,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Chinese acquirers </w:t>
      </w:r>
      <w:r w:rsidR="004455EA">
        <w:rPr>
          <w:rFonts w:ascii="Times New Roman" w:hAnsi="Times New Roman" w:hint="eastAsia"/>
          <w:sz w:val="24"/>
          <w:szCs w:val="24"/>
          <w:lang w:val="en-US"/>
        </w:rPr>
        <w:t>emphasis</w:t>
      </w:r>
      <w:r>
        <w:rPr>
          <w:rFonts w:ascii="Times New Roman" w:hAnsi="Times New Roman" w:hint="eastAsia"/>
          <w:sz w:val="24"/>
          <w:szCs w:val="24"/>
          <w:lang w:val="en-US"/>
        </w:rPr>
        <w:t>ed</w:t>
      </w:r>
      <w:r>
        <w:rPr>
          <w:rFonts w:ascii="Times New Roman" w:hAnsi="Times New Roman"/>
          <w:sz w:val="24"/>
          <w:szCs w:val="24"/>
          <w:lang w:val="en-US"/>
        </w:rPr>
        <w:t xml:space="preserve"> the transfer of complementary explicit knowledge</w:t>
      </w:r>
      <w:r>
        <w:rPr>
          <w:rFonts w:ascii="Times New Roman" w:hAnsi="Times New Roman" w:hint="eastAsia"/>
          <w:sz w:val="24"/>
          <w:szCs w:val="24"/>
          <w:lang w:val="en-US"/>
        </w:rPr>
        <w:t>, which</w:t>
      </w:r>
      <w:r>
        <w:rPr>
          <w:rFonts w:ascii="Times New Roman" w:hAnsi="Times New Roman"/>
          <w:sz w:val="24"/>
          <w:szCs w:val="24"/>
          <w:lang w:val="en-US"/>
        </w:rPr>
        <w:t xml:space="preserve"> was the key to attain</w:t>
      </w:r>
      <w:r w:rsidR="00454C8F">
        <w:rPr>
          <w:rFonts w:ascii="Times New Roman" w:hAnsi="Times New Roman"/>
          <w:sz w:val="24"/>
          <w:szCs w:val="24"/>
          <w:lang w:val="en-US"/>
        </w:rPr>
        <w:t>ing</w:t>
      </w:r>
      <w:r>
        <w:rPr>
          <w:rFonts w:ascii="Times New Roman" w:hAnsi="Times New Roman"/>
          <w:sz w:val="24"/>
          <w:szCs w:val="24"/>
          <w:lang w:val="en-US"/>
        </w:rPr>
        <w:t xml:space="preserve"> their objective</w:t>
      </w:r>
      <w:r>
        <w:rPr>
          <w:rFonts w:ascii="Times New Roman" w:hAnsi="Times New Roman" w:hint="eastAsia"/>
          <w:sz w:val="24"/>
          <w:szCs w:val="24"/>
          <w:lang w:val="en-US"/>
        </w:rPr>
        <w:t>s</w:t>
      </w:r>
      <w:r>
        <w:rPr>
          <w:rFonts w:ascii="Times New Roman" w:hAnsi="Times New Roman"/>
          <w:sz w:val="24"/>
          <w:szCs w:val="24"/>
          <w:lang w:val="en-US"/>
        </w:rPr>
        <w:t xml:space="preserve"> in undertaking the </w:t>
      </w:r>
      <w:r w:rsidR="00DD318B">
        <w:rPr>
          <w:rFonts w:ascii="Times New Roman" w:hAnsi="Times New Roman"/>
          <w:sz w:val="24"/>
          <w:szCs w:val="24"/>
          <w:lang w:val="en-US"/>
        </w:rPr>
        <w:t>M&amp;A</w:t>
      </w:r>
      <w:r>
        <w:rPr>
          <w:rFonts w:ascii="Times New Roman" w:hAnsi="Times New Roman"/>
          <w:sz w:val="24"/>
          <w:szCs w:val="24"/>
          <w:lang w:val="en-US"/>
        </w:rPr>
        <w:t>s</w:t>
      </w:r>
      <w:r w:rsidRPr="00485A12">
        <w:rPr>
          <w:rFonts w:ascii="Times New Roman" w:hAnsi="Times New Roman"/>
          <w:sz w:val="24"/>
          <w:szCs w:val="24"/>
          <w:lang w:val="en-US"/>
        </w:rPr>
        <w:t>.</w:t>
      </w:r>
      <w:r>
        <w:rPr>
          <w:rFonts w:ascii="Times New Roman" w:hAnsi="Times New Roman"/>
          <w:sz w:val="24"/>
          <w:szCs w:val="24"/>
          <w:lang w:val="en-US"/>
        </w:rPr>
        <w:t xml:space="preserve"> Hence, we propose that:</w:t>
      </w:r>
    </w:p>
    <w:p w14:paraId="47F5D430" w14:textId="023B7FC8" w:rsidR="006A48C2" w:rsidRDefault="006A48C2" w:rsidP="00762519">
      <w:pPr>
        <w:spacing w:line="480" w:lineRule="auto"/>
        <w:rPr>
          <w:rFonts w:ascii="Times New Roman" w:hAnsi="Times New Roman"/>
          <w:sz w:val="24"/>
          <w:szCs w:val="24"/>
          <w:lang w:val="en-US"/>
        </w:rPr>
      </w:pPr>
      <w:r>
        <w:rPr>
          <w:rFonts w:ascii="Times New Roman" w:hAnsi="Times New Roman" w:hint="eastAsia"/>
          <w:sz w:val="24"/>
          <w:szCs w:val="24"/>
          <w:lang w:val="en-US"/>
        </w:rPr>
        <w:t xml:space="preserve">Proposition </w:t>
      </w:r>
      <w:r w:rsidR="00C77888">
        <w:rPr>
          <w:rFonts w:ascii="Times New Roman" w:hAnsi="Times New Roman"/>
          <w:sz w:val="24"/>
          <w:szCs w:val="24"/>
          <w:lang w:val="en-US"/>
        </w:rPr>
        <w:t>1</w:t>
      </w:r>
      <w:r>
        <w:rPr>
          <w:rFonts w:ascii="Times New Roman" w:hAnsi="Times New Roman" w:hint="eastAsia"/>
          <w:sz w:val="24"/>
          <w:szCs w:val="24"/>
          <w:lang w:val="en-US"/>
        </w:rPr>
        <w:t xml:space="preserve">: </w:t>
      </w:r>
      <w:r w:rsidR="00DC21F8">
        <w:rPr>
          <w:rFonts w:ascii="Times New Roman" w:hAnsi="Times New Roman"/>
          <w:i/>
          <w:sz w:val="24"/>
        </w:rPr>
        <w:t>T</w:t>
      </w:r>
      <w:r w:rsidR="00DC21F8" w:rsidRPr="00E1435F">
        <w:rPr>
          <w:rFonts w:ascii="Times New Roman" w:hAnsi="Times New Roman"/>
          <w:i/>
          <w:sz w:val="24"/>
        </w:rPr>
        <w:t>he higher the complementarity of explicit knowledge possessed by the acquiring and acquired firm</w:t>
      </w:r>
      <w:r w:rsidR="00CF1A32">
        <w:rPr>
          <w:rFonts w:ascii="Times New Roman" w:hAnsi="Times New Roman"/>
          <w:i/>
          <w:sz w:val="24"/>
        </w:rPr>
        <w:t>s</w:t>
      </w:r>
      <w:r w:rsidR="00DC21F8" w:rsidRPr="00E1435F">
        <w:rPr>
          <w:rFonts w:ascii="Times New Roman" w:hAnsi="Times New Roman"/>
          <w:i/>
          <w:sz w:val="24"/>
        </w:rPr>
        <w:t xml:space="preserve">, the more likely that </w:t>
      </w:r>
      <w:r w:rsidR="00DC21F8">
        <w:rPr>
          <w:rFonts w:ascii="Times New Roman" w:hAnsi="Times New Roman"/>
          <w:i/>
          <w:sz w:val="24"/>
        </w:rPr>
        <w:t xml:space="preserve">Chinese MNCs </w:t>
      </w:r>
      <w:r w:rsidR="00DC21F8" w:rsidRPr="00E1435F">
        <w:rPr>
          <w:rFonts w:ascii="Times New Roman" w:hAnsi="Times New Roman"/>
          <w:i/>
          <w:sz w:val="24"/>
        </w:rPr>
        <w:t>emphasi</w:t>
      </w:r>
      <w:r w:rsidR="00790BB5">
        <w:rPr>
          <w:rFonts w:ascii="Times New Roman" w:hAnsi="Times New Roman"/>
          <w:i/>
          <w:sz w:val="24"/>
        </w:rPr>
        <w:t>s</w:t>
      </w:r>
      <w:r w:rsidR="00DC21F8" w:rsidRPr="00E1435F">
        <w:rPr>
          <w:rFonts w:ascii="Times New Roman" w:hAnsi="Times New Roman"/>
          <w:i/>
          <w:sz w:val="24"/>
        </w:rPr>
        <w:t xml:space="preserve">e </w:t>
      </w:r>
      <w:r w:rsidR="00DC21F8">
        <w:rPr>
          <w:rFonts w:ascii="Times New Roman" w:hAnsi="Times New Roman"/>
          <w:i/>
          <w:sz w:val="24"/>
        </w:rPr>
        <w:t xml:space="preserve">the </w:t>
      </w:r>
      <w:r w:rsidR="00DC21F8" w:rsidRPr="00E1435F">
        <w:rPr>
          <w:rFonts w:ascii="Times New Roman" w:hAnsi="Times New Roman"/>
          <w:i/>
          <w:sz w:val="24"/>
        </w:rPr>
        <w:t>transfer of explicit knowledge.</w:t>
      </w:r>
    </w:p>
    <w:p w14:paraId="3CD9FF64" w14:textId="77777777" w:rsidR="006A48C2" w:rsidRPr="0027765A" w:rsidRDefault="006A48C2" w:rsidP="006A48C2">
      <w:pPr>
        <w:spacing w:line="480" w:lineRule="auto"/>
        <w:rPr>
          <w:rFonts w:ascii="Times New Roman" w:hAnsi="Times New Roman"/>
          <w:sz w:val="24"/>
          <w:szCs w:val="24"/>
          <w:lang w:val="en-US"/>
        </w:rPr>
      </w:pPr>
    </w:p>
    <w:p w14:paraId="122783E3" w14:textId="77777777" w:rsidR="006A48C2" w:rsidRPr="0070426F" w:rsidRDefault="006A48C2" w:rsidP="006A48C2">
      <w:pPr>
        <w:spacing w:line="480" w:lineRule="auto"/>
        <w:outlineLvl w:val="0"/>
        <w:rPr>
          <w:rFonts w:ascii="Times New Roman" w:hAnsi="Times New Roman"/>
          <w:i/>
          <w:sz w:val="24"/>
          <w:szCs w:val="24"/>
          <w:lang w:val="en-US"/>
        </w:rPr>
      </w:pPr>
      <w:r w:rsidRPr="00485A12">
        <w:rPr>
          <w:rFonts w:ascii="Times New Roman" w:hAnsi="Times New Roman"/>
          <w:i/>
          <w:sz w:val="24"/>
          <w:szCs w:val="24"/>
          <w:lang w:val="en-US"/>
        </w:rPr>
        <w:t>Home market advantage</w:t>
      </w:r>
    </w:p>
    <w:p w14:paraId="10FB45CD" w14:textId="25FA8BB7" w:rsidR="006A48C2" w:rsidRPr="0070426F" w:rsidRDefault="00454C8F" w:rsidP="006A48C2">
      <w:pPr>
        <w:spacing w:line="480" w:lineRule="auto"/>
        <w:rPr>
          <w:rFonts w:ascii="Times New Roman" w:hAnsi="Times New Roman"/>
          <w:sz w:val="24"/>
          <w:szCs w:val="24"/>
          <w:lang w:val="en-US"/>
        </w:rPr>
      </w:pPr>
      <w:r>
        <w:rPr>
          <w:rFonts w:ascii="Times New Roman" w:hAnsi="Times New Roman"/>
          <w:sz w:val="24"/>
          <w:szCs w:val="24"/>
          <w:lang w:val="en-US"/>
        </w:rPr>
        <w:t xml:space="preserve">Although </w:t>
      </w:r>
      <w:r w:rsidR="006A48C2">
        <w:rPr>
          <w:rFonts w:ascii="Times New Roman" w:hAnsi="Times New Roman"/>
          <w:sz w:val="24"/>
          <w:szCs w:val="24"/>
          <w:lang w:val="en-US"/>
        </w:rPr>
        <w:t>only</w:t>
      </w:r>
      <w:r w:rsidR="006A48C2" w:rsidRPr="00485A12">
        <w:rPr>
          <w:rFonts w:ascii="Times New Roman" w:hAnsi="Times New Roman"/>
          <w:sz w:val="24"/>
          <w:szCs w:val="24"/>
          <w:lang w:val="en-US"/>
        </w:rPr>
        <w:t xml:space="preserve"> acquir</w:t>
      </w:r>
      <w:r w:rsidR="006A48C2">
        <w:rPr>
          <w:rFonts w:ascii="Times New Roman" w:hAnsi="Times New Roman"/>
          <w:sz w:val="24"/>
          <w:szCs w:val="24"/>
          <w:lang w:val="en-US"/>
        </w:rPr>
        <w:t>ing</w:t>
      </w:r>
      <w:r w:rsidR="006A48C2">
        <w:rPr>
          <w:rFonts w:ascii="Times New Roman" w:hAnsi="Times New Roman" w:hint="eastAsia"/>
          <w:sz w:val="24"/>
          <w:szCs w:val="24"/>
          <w:lang w:val="en-US"/>
        </w:rPr>
        <w:t xml:space="preserve"> </w:t>
      </w:r>
      <w:r w:rsidR="006A48C2">
        <w:rPr>
          <w:rFonts w:ascii="Times New Roman" w:hAnsi="Times New Roman"/>
          <w:sz w:val="24"/>
          <w:szCs w:val="24"/>
          <w:lang w:val="en-US"/>
        </w:rPr>
        <w:t xml:space="preserve">the easy-to-transfer </w:t>
      </w:r>
      <w:r w:rsidR="006A48C2" w:rsidRPr="00485A12">
        <w:rPr>
          <w:rFonts w:ascii="Times New Roman" w:hAnsi="Times New Roman"/>
          <w:sz w:val="24"/>
          <w:szCs w:val="24"/>
          <w:lang w:val="en-US"/>
        </w:rPr>
        <w:t>‘hard’ technologies</w:t>
      </w:r>
      <w:r w:rsidR="006A48C2">
        <w:rPr>
          <w:rFonts w:ascii="Times New Roman" w:hAnsi="Times New Roman"/>
          <w:sz w:val="24"/>
          <w:szCs w:val="24"/>
          <w:lang w:val="en-US"/>
        </w:rPr>
        <w:t xml:space="preserve">, </w:t>
      </w:r>
      <w:r>
        <w:rPr>
          <w:rFonts w:ascii="Times New Roman" w:hAnsi="Times New Roman"/>
          <w:sz w:val="24"/>
          <w:szCs w:val="24"/>
          <w:lang w:val="en-US"/>
        </w:rPr>
        <w:t>and</w:t>
      </w:r>
      <w:r w:rsidRPr="00485A12">
        <w:rPr>
          <w:rFonts w:ascii="Times New Roman" w:hAnsi="Times New Roman"/>
          <w:sz w:val="24"/>
          <w:szCs w:val="24"/>
          <w:lang w:val="en-US"/>
        </w:rPr>
        <w:t xml:space="preserve"> </w:t>
      </w:r>
      <w:r w:rsidR="006A48C2" w:rsidRPr="00485A12">
        <w:rPr>
          <w:rFonts w:ascii="Times New Roman" w:hAnsi="Times New Roman"/>
          <w:sz w:val="24"/>
          <w:szCs w:val="24"/>
          <w:lang w:val="en-US"/>
        </w:rPr>
        <w:t xml:space="preserve">neglecting </w:t>
      </w:r>
      <w:r w:rsidR="006A48C2">
        <w:rPr>
          <w:rFonts w:ascii="Times New Roman" w:hAnsi="Times New Roman"/>
          <w:sz w:val="24"/>
          <w:szCs w:val="24"/>
          <w:lang w:val="en-US"/>
        </w:rPr>
        <w:t xml:space="preserve">the difficult-to-transfer </w:t>
      </w:r>
      <w:r w:rsidR="006A48C2" w:rsidRPr="00485A12">
        <w:rPr>
          <w:rFonts w:ascii="Times New Roman" w:hAnsi="Times New Roman"/>
          <w:sz w:val="24"/>
          <w:szCs w:val="24"/>
          <w:lang w:val="en-US"/>
        </w:rPr>
        <w:t>‘soft’ tacit knowledge transfer</w:t>
      </w:r>
      <w:r w:rsidR="006A48C2">
        <w:rPr>
          <w:rFonts w:ascii="Times New Roman" w:hAnsi="Times New Roman"/>
          <w:sz w:val="24"/>
          <w:szCs w:val="24"/>
          <w:lang w:val="en-US"/>
        </w:rPr>
        <w:t>,</w:t>
      </w:r>
      <w:r w:rsidR="006A48C2" w:rsidRPr="00485A12">
        <w:rPr>
          <w:rFonts w:ascii="Times New Roman" w:hAnsi="Times New Roman"/>
          <w:sz w:val="24"/>
          <w:szCs w:val="24"/>
          <w:lang w:val="en-US"/>
        </w:rPr>
        <w:t xml:space="preserve"> would not allow </w:t>
      </w:r>
      <w:r w:rsidR="006A48C2">
        <w:rPr>
          <w:rFonts w:ascii="Times New Roman" w:hAnsi="Times New Roman"/>
          <w:sz w:val="24"/>
          <w:szCs w:val="24"/>
          <w:lang w:val="en-US"/>
        </w:rPr>
        <w:t xml:space="preserve">the </w:t>
      </w:r>
      <w:r w:rsidR="006A48C2" w:rsidRPr="00485A12">
        <w:rPr>
          <w:rFonts w:ascii="Times New Roman" w:hAnsi="Times New Roman"/>
          <w:sz w:val="24"/>
          <w:szCs w:val="24"/>
          <w:lang w:val="en-US"/>
        </w:rPr>
        <w:t xml:space="preserve">Chinese firms to compete in the global marketplace, </w:t>
      </w:r>
      <w:r w:rsidR="006A48C2">
        <w:rPr>
          <w:rFonts w:ascii="Times New Roman" w:hAnsi="Times New Roman"/>
          <w:sz w:val="24"/>
          <w:szCs w:val="24"/>
          <w:lang w:val="en-US"/>
        </w:rPr>
        <w:t>it</w:t>
      </w:r>
      <w:r w:rsidR="006A48C2" w:rsidRPr="00485A12">
        <w:rPr>
          <w:rFonts w:ascii="Times New Roman" w:hAnsi="Times New Roman"/>
          <w:sz w:val="24"/>
          <w:szCs w:val="24"/>
          <w:lang w:val="en-US"/>
        </w:rPr>
        <w:t xml:space="preserve"> could be sufficient to improve the competitiveness </w:t>
      </w:r>
      <w:r w:rsidR="006A48C2">
        <w:rPr>
          <w:rFonts w:ascii="Times New Roman" w:hAnsi="Times New Roman"/>
          <w:sz w:val="24"/>
          <w:szCs w:val="24"/>
          <w:lang w:val="en-US"/>
        </w:rPr>
        <w:t xml:space="preserve">of the SOEs </w:t>
      </w:r>
      <w:r w:rsidR="006A48C2" w:rsidRPr="00485A12">
        <w:rPr>
          <w:rFonts w:ascii="Times New Roman" w:hAnsi="Times New Roman"/>
          <w:sz w:val="24"/>
          <w:szCs w:val="24"/>
          <w:lang w:val="en-US"/>
        </w:rPr>
        <w:t>in the home market.</w:t>
      </w:r>
      <w:r w:rsidR="006A48C2">
        <w:rPr>
          <w:rFonts w:ascii="Times New Roman" w:hAnsi="Times New Roman" w:hint="eastAsia"/>
          <w:sz w:val="24"/>
          <w:szCs w:val="24"/>
          <w:lang w:val="en-US"/>
        </w:rPr>
        <w:t xml:space="preserve"> A </w:t>
      </w:r>
      <w:r w:rsidR="006A48C2" w:rsidRPr="00485A12">
        <w:rPr>
          <w:rFonts w:ascii="Times New Roman" w:hAnsi="Times New Roman"/>
          <w:sz w:val="24"/>
          <w:szCs w:val="24"/>
          <w:lang w:val="en-US"/>
        </w:rPr>
        <w:t xml:space="preserve">home market </w:t>
      </w:r>
      <w:r w:rsidR="006A48C2">
        <w:rPr>
          <w:rFonts w:ascii="Times New Roman" w:hAnsi="Times New Roman"/>
          <w:sz w:val="24"/>
          <w:szCs w:val="24"/>
          <w:lang w:val="en-US"/>
        </w:rPr>
        <w:t>domination</w:t>
      </w:r>
      <w:r w:rsidR="006A48C2">
        <w:rPr>
          <w:rFonts w:ascii="Times New Roman" w:hAnsi="Times New Roman" w:hint="eastAsia"/>
          <w:sz w:val="24"/>
          <w:szCs w:val="24"/>
          <w:lang w:val="en-US"/>
        </w:rPr>
        <w:t xml:space="preserve"> motive </w:t>
      </w:r>
      <w:r w:rsidR="006A48C2">
        <w:rPr>
          <w:rFonts w:ascii="Times New Roman" w:hAnsi="Times New Roman"/>
          <w:sz w:val="24"/>
          <w:szCs w:val="24"/>
          <w:lang w:val="en-US"/>
        </w:rPr>
        <w:t xml:space="preserve">also </w:t>
      </w:r>
      <w:r w:rsidR="006A48C2" w:rsidRPr="00485A12">
        <w:rPr>
          <w:rFonts w:ascii="Times New Roman" w:hAnsi="Times New Roman"/>
          <w:sz w:val="24"/>
          <w:szCs w:val="24"/>
          <w:lang w:val="en-US"/>
        </w:rPr>
        <w:t>provides</w:t>
      </w:r>
      <w:r w:rsidR="006A48C2">
        <w:rPr>
          <w:rFonts w:ascii="Times New Roman" w:hAnsi="Times New Roman"/>
          <w:sz w:val="24"/>
          <w:szCs w:val="24"/>
          <w:lang w:val="en-US"/>
        </w:rPr>
        <w:t xml:space="preserve"> the</w:t>
      </w:r>
      <w:r w:rsidR="006A48C2" w:rsidRPr="00485A12">
        <w:rPr>
          <w:rFonts w:ascii="Times New Roman" w:hAnsi="Times New Roman"/>
          <w:sz w:val="24"/>
          <w:szCs w:val="24"/>
          <w:lang w:val="en-US"/>
        </w:rPr>
        <w:t xml:space="preserve"> rationale for </w:t>
      </w:r>
      <w:r w:rsidR="006A48C2">
        <w:rPr>
          <w:rFonts w:ascii="Times New Roman" w:hAnsi="Times New Roman"/>
          <w:sz w:val="24"/>
          <w:szCs w:val="24"/>
          <w:lang w:val="en-US"/>
        </w:rPr>
        <w:t xml:space="preserve">the </w:t>
      </w:r>
      <w:r w:rsidR="006A48C2" w:rsidRPr="000C1149">
        <w:rPr>
          <w:rFonts w:ascii="Times New Roman" w:hAnsi="Times New Roman"/>
          <w:sz w:val="24"/>
          <w:szCs w:val="24"/>
          <w:lang w:val="en-US"/>
        </w:rPr>
        <w:t xml:space="preserve">imbalance </w:t>
      </w:r>
      <w:r w:rsidR="006A48C2">
        <w:rPr>
          <w:rFonts w:ascii="Times New Roman" w:hAnsi="Times New Roman"/>
          <w:sz w:val="24"/>
          <w:szCs w:val="24"/>
          <w:lang w:val="en-US"/>
        </w:rPr>
        <w:t xml:space="preserve">in the </w:t>
      </w:r>
      <w:r w:rsidR="006A48C2" w:rsidRPr="00485A12">
        <w:rPr>
          <w:rFonts w:ascii="Times New Roman" w:hAnsi="Times New Roman"/>
          <w:sz w:val="24"/>
          <w:szCs w:val="24"/>
          <w:lang w:val="en-US"/>
        </w:rPr>
        <w:t>Chinese firms’ transfer</w:t>
      </w:r>
      <w:r w:rsidR="006A48C2">
        <w:rPr>
          <w:rFonts w:ascii="Times New Roman" w:hAnsi="Times New Roman"/>
          <w:sz w:val="24"/>
          <w:szCs w:val="24"/>
          <w:lang w:val="en-US"/>
        </w:rPr>
        <w:t xml:space="preserve"> between explicit and tacit knowledge</w:t>
      </w:r>
      <w:r w:rsidR="006A48C2" w:rsidRPr="00485A12">
        <w:rPr>
          <w:rFonts w:ascii="Times New Roman" w:hAnsi="Times New Roman"/>
          <w:sz w:val="24"/>
          <w:szCs w:val="24"/>
          <w:lang w:val="en-US"/>
        </w:rPr>
        <w:t>.</w:t>
      </w:r>
      <w:r w:rsidR="008376C6">
        <w:rPr>
          <w:rFonts w:ascii="Times New Roman" w:hAnsi="Times New Roman"/>
          <w:sz w:val="24"/>
          <w:szCs w:val="24"/>
          <w:lang w:val="en-US"/>
        </w:rPr>
        <w:t xml:space="preserve"> </w:t>
      </w:r>
      <w:r w:rsidR="008376C6">
        <w:rPr>
          <w:rFonts w:ascii="Times New Roman" w:hAnsi="Times New Roman"/>
          <w:sz w:val="24"/>
          <w:szCs w:val="24"/>
        </w:rPr>
        <w:t>W</w:t>
      </w:r>
      <w:r w:rsidR="008376C6" w:rsidRPr="00091606">
        <w:rPr>
          <w:rFonts w:ascii="Times New Roman" w:hAnsi="Times New Roman" w:hint="eastAsia"/>
          <w:sz w:val="24"/>
          <w:szCs w:val="24"/>
        </w:rPr>
        <w:t xml:space="preserve">e define the </w:t>
      </w:r>
      <w:r w:rsidR="008376C6" w:rsidRPr="00091606">
        <w:rPr>
          <w:rFonts w:ascii="Times New Roman" w:hAnsi="Times New Roman"/>
          <w:sz w:val="24"/>
          <w:szCs w:val="24"/>
        </w:rPr>
        <w:t xml:space="preserve">“home </w:t>
      </w:r>
      <w:r w:rsidR="003F606F">
        <w:rPr>
          <w:rFonts w:ascii="Times New Roman" w:hAnsi="Times New Roman"/>
          <w:sz w:val="24"/>
          <w:szCs w:val="24"/>
        </w:rPr>
        <w:t>market</w:t>
      </w:r>
      <w:r w:rsidR="008376C6" w:rsidRPr="00091606">
        <w:rPr>
          <w:rFonts w:ascii="Times New Roman" w:hAnsi="Times New Roman"/>
          <w:sz w:val="24"/>
          <w:szCs w:val="24"/>
        </w:rPr>
        <w:t xml:space="preserve"> advantage”</w:t>
      </w:r>
      <w:r w:rsidR="008376C6" w:rsidRPr="00091606">
        <w:rPr>
          <w:rFonts w:ascii="Times New Roman" w:hAnsi="Times New Roman" w:hint="eastAsia"/>
          <w:sz w:val="24"/>
          <w:szCs w:val="24"/>
        </w:rPr>
        <w:t xml:space="preserve"> of Chinese acquirers</w:t>
      </w:r>
      <w:r w:rsidR="008376C6" w:rsidRPr="00091606">
        <w:rPr>
          <w:rFonts w:ascii="Times New Roman" w:hAnsi="Times New Roman"/>
          <w:sz w:val="24"/>
          <w:szCs w:val="24"/>
        </w:rPr>
        <w:t xml:space="preserve"> </w:t>
      </w:r>
      <w:r w:rsidR="008376C6" w:rsidRPr="00091606">
        <w:rPr>
          <w:rFonts w:ascii="Times New Roman" w:hAnsi="Times New Roman" w:hint="eastAsia"/>
          <w:sz w:val="24"/>
          <w:szCs w:val="24"/>
        </w:rPr>
        <w:t>as</w:t>
      </w:r>
      <w:r w:rsidR="008376C6" w:rsidRPr="00091606">
        <w:rPr>
          <w:rFonts w:ascii="Times New Roman" w:hAnsi="Times New Roman"/>
          <w:sz w:val="24"/>
          <w:szCs w:val="24"/>
        </w:rPr>
        <w:t xml:space="preserve"> the positive effects and advantages of being a</w:t>
      </w:r>
      <w:r w:rsidR="008376C6">
        <w:rPr>
          <w:rFonts w:ascii="Times New Roman" w:hAnsi="Times New Roman"/>
          <w:sz w:val="24"/>
          <w:szCs w:val="24"/>
        </w:rPr>
        <w:t>n</w:t>
      </w:r>
      <w:r w:rsidR="008376C6" w:rsidRPr="00091606">
        <w:rPr>
          <w:rFonts w:ascii="Times New Roman" w:hAnsi="Times New Roman"/>
          <w:sz w:val="24"/>
          <w:szCs w:val="24"/>
        </w:rPr>
        <w:t xml:space="preserve"> MN</w:t>
      </w:r>
      <w:r w:rsidR="008376C6">
        <w:rPr>
          <w:rFonts w:ascii="Times New Roman" w:hAnsi="Times New Roman"/>
          <w:sz w:val="24"/>
          <w:szCs w:val="24"/>
        </w:rPr>
        <w:t>C</w:t>
      </w:r>
      <w:r w:rsidR="008376C6" w:rsidRPr="00091606">
        <w:rPr>
          <w:rFonts w:ascii="Times New Roman" w:hAnsi="Times New Roman"/>
          <w:sz w:val="24"/>
          <w:szCs w:val="24"/>
        </w:rPr>
        <w:t xml:space="preserve"> </w:t>
      </w:r>
      <w:r w:rsidR="0030367C">
        <w:rPr>
          <w:rFonts w:ascii="Times New Roman" w:hAnsi="Times New Roman"/>
          <w:sz w:val="24"/>
          <w:szCs w:val="24"/>
        </w:rPr>
        <w:t>headquartered</w:t>
      </w:r>
      <w:r w:rsidR="008376C6" w:rsidRPr="00091606">
        <w:rPr>
          <w:rFonts w:ascii="Times New Roman" w:hAnsi="Times New Roman"/>
          <w:sz w:val="24"/>
          <w:szCs w:val="24"/>
        </w:rPr>
        <w:t xml:space="preserve"> in the Chinese market</w:t>
      </w:r>
      <w:r w:rsidR="008376C6">
        <w:rPr>
          <w:rStyle w:val="a9"/>
          <w:rFonts w:ascii="Times New Roman" w:hAnsi="Times New Roman"/>
          <w:sz w:val="24"/>
          <w:szCs w:val="24"/>
        </w:rPr>
        <w:footnoteReference w:id="7"/>
      </w:r>
      <w:r w:rsidR="008376C6" w:rsidRPr="00091606">
        <w:rPr>
          <w:rFonts w:ascii="Times New Roman" w:hAnsi="Times New Roman"/>
          <w:sz w:val="24"/>
          <w:szCs w:val="24"/>
        </w:rPr>
        <w:t>.</w:t>
      </w:r>
    </w:p>
    <w:p w14:paraId="12B19501" w14:textId="7D2C6309" w:rsidR="006A48C2" w:rsidRPr="0070426F" w:rsidRDefault="006A48C2" w:rsidP="00044FE0">
      <w:pPr>
        <w:spacing w:line="480" w:lineRule="auto"/>
        <w:ind w:firstLineChars="200" w:firstLine="480"/>
        <w:rPr>
          <w:rFonts w:ascii="Times New Roman" w:hAnsi="Times New Roman"/>
          <w:sz w:val="24"/>
          <w:szCs w:val="24"/>
          <w:lang w:val="en-US"/>
        </w:rPr>
      </w:pPr>
      <w:r w:rsidRPr="00485A12">
        <w:rPr>
          <w:rFonts w:ascii="Times New Roman" w:hAnsi="Times New Roman"/>
          <w:sz w:val="24"/>
          <w:szCs w:val="24"/>
          <w:lang w:val="en-US"/>
        </w:rPr>
        <w:t>In fact, the interview evidence suggests that the Chinese firms’ resources and knowledge</w:t>
      </w:r>
      <w:r>
        <w:rPr>
          <w:rFonts w:ascii="Times New Roman" w:hAnsi="Times New Roman"/>
          <w:sz w:val="24"/>
          <w:szCs w:val="24"/>
          <w:lang w:val="en-US"/>
        </w:rPr>
        <w:t>-</w:t>
      </w:r>
      <w:r w:rsidRPr="00485A12">
        <w:rPr>
          <w:rFonts w:ascii="Times New Roman" w:hAnsi="Times New Roman"/>
          <w:sz w:val="24"/>
          <w:szCs w:val="24"/>
          <w:lang w:val="en-US"/>
        </w:rPr>
        <w:t xml:space="preserve">seeking outward </w:t>
      </w:r>
      <w:r w:rsidR="00DD318B">
        <w:rPr>
          <w:rFonts w:ascii="Times New Roman" w:hAnsi="Times New Roman"/>
          <w:sz w:val="24"/>
          <w:szCs w:val="24"/>
          <w:lang w:val="en-US"/>
        </w:rPr>
        <w:t>M&amp;A</w:t>
      </w:r>
      <w:r w:rsidRPr="00485A12">
        <w:rPr>
          <w:rFonts w:ascii="Times New Roman" w:hAnsi="Times New Roman"/>
          <w:sz w:val="24"/>
          <w:szCs w:val="24"/>
          <w:lang w:val="en-US"/>
        </w:rPr>
        <w:t xml:space="preserve"> are not only motivated by </w:t>
      </w:r>
      <w:r>
        <w:rPr>
          <w:rFonts w:ascii="Times New Roman" w:hAnsi="Times New Roman"/>
          <w:sz w:val="24"/>
          <w:szCs w:val="24"/>
          <w:lang w:val="en-US"/>
        </w:rPr>
        <w:t xml:space="preserve">the </w:t>
      </w:r>
      <w:r w:rsidRPr="00485A12">
        <w:rPr>
          <w:rFonts w:ascii="Times New Roman" w:hAnsi="Times New Roman"/>
          <w:sz w:val="24"/>
          <w:szCs w:val="24"/>
          <w:lang w:val="en-US"/>
        </w:rPr>
        <w:t>explor</w:t>
      </w:r>
      <w:r>
        <w:rPr>
          <w:rFonts w:ascii="Times New Roman" w:hAnsi="Times New Roman"/>
          <w:sz w:val="24"/>
          <w:szCs w:val="24"/>
          <w:lang w:val="en-US"/>
        </w:rPr>
        <w:t>ation of</w:t>
      </w:r>
      <w:r>
        <w:rPr>
          <w:rFonts w:ascii="Times New Roman" w:hAnsi="Times New Roman" w:hint="eastAsia"/>
          <w:sz w:val="24"/>
          <w:szCs w:val="24"/>
          <w:lang w:val="en-US"/>
        </w:rPr>
        <w:t xml:space="preserve"> </w:t>
      </w:r>
      <w:r w:rsidRPr="00485A12">
        <w:rPr>
          <w:rFonts w:ascii="Times New Roman" w:hAnsi="Times New Roman"/>
          <w:sz w:val="24"/>
          <w:szCs w:val="24"/>
          <w:lang w:val="en-US"/>
        </w:rPr>
        <w:t>overseas market</w:t>
      </w:r>
      <w:r>
        <w:rPr>
          <w:rFonts w:ascii="Times New Roman" w:hAnsi="Times New Roman"/>
          <w:sz w:val="24"/>
          <w:szCs w:val="24"/>
          <w:lang w:val="en-US"/>
        </w:rPr>
        <w:t>s</w:t>
      </w:r>
      <w:r w:rsidRPr="00485A12">
        <w:rPr>
          <w:rFonts w:ascii="Times New Roman" w:hAnsi="Times New Roman"/>
          <w:sz w:val="24"/>
          <w:szCs w:val="24"/>
          <w:lang w:val="en-US"/>
        </w:rPr>
        <w:t xml:space="preserve">, but also facilitated by </w:t>
      </w:r>
      <w:r>
        <w:rPr>
          <w:rFonts w:ascii="Times New Roman" w:hAnsi="Times New Roman"/>
          <w:sz w:val="24"/>
          <w:szCs w:val="24"/>
          <w:lang w:val="en-US"/>
        </w:rPr>
        <w:t xml:space="preserve">the </w:t>
      </w:r>
      <w:r w:rsidRPr="00485A12">
        <w:rPr>
          <w:rFonts w:ascii="Times New Roman" w:hAnsi="Times New Roman"/>
          <w:sz w:val="24"/>
          <w:szCs w:val="24"/>
          <w:lang w:val="en-US"/>
        </w:rPr>
        <w:t>improv</w:t>
      </w:r>
      <w:r>
        <w:rPr>
          <w:rFonts w:ascii="Times New Roman" w:hAnsi="Times New Roman"/>
          <w:sz w:val="24"/>
          <w:szCs w:val="24"/>
          <w:lang w:val="en-US"/>
        </w:rPr>
        <w:t>ements in</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their </w:t>
      </w:r>
      <w:r>
        <w:rPr>
          <w:rFonts w:ascii="Times New Roman" w:hAnsi="Times New Roman" w:hint="eastAsia"/>
          <w:sz w:val="24"/>
          <w:szCs w:val="24"/>
          <w:lang w:val="en-US"/>
        </w:rPr>
        <w:t xml:space="preserve">competitiveness </w:t>
      </w:r>
      <w:r w:rsidRPr="00485A12">
        <w:rPr>
          <w:rFonts w:ascii="Times New Roman" w:hAnsi="Times New Roman"/>
          <w:sz w:val="24"/>
          <w:szCs w:val="24"/>
          <w:lang w:val="en-US"/>
        </w:rPr>
        <w:lastRenderedPageBreak/>
        <w:t xml:space="preserve">with foreign entrants in the home market. </w:t>
      </w:r>
      <w:r>
        <w:rPr>
          <w:rFonts w:ascii="Times New Roman" w:hAnsi="Times New Roman"/>
          <w:sz w:val="24"/>
          <w:szCs w:val="24"/>
          <w:lang w:val="en-US"/>
        </w:rPr>
        <w:t>F</w:t>
      </w:r>
      <w:r w:rsidRPr="00485A12">
        <w:rPr>
          <w:rFonts w:ascii="Times New Roman" w:hAnsi="Times New Roman"/>
          <w:sz w:val="24"/>
          <w:szCs w:val="24"/>
          <w:lang w:val="en-US"/>
        </w:rPr>
        <w:t xml:space="preserve">or the three studied Chinese acquirers, </w:t>
      </w:r>
      <w:r>
        <w:rPr>
          <w:rFonts w:ascii="Times New Roman" w:hAnsi="Times New Roman"/>
          <w:sz w:val="24"/>
          <w:szCs w:val="24"/>
          <w:lang w:val="en-US"/>
        </w:rPr>
        <w:t>the attainment of</w:t>
      </w:r>
      <w:r w:rsidRPr="00485A12">
        <w:rPr>
          <w:rFonts w:ascii="Times New Roman" w:hAnsi="Times New Roman"/>
          <w:sz w:val="24"/>
          <w:szCs w:val="24"/>
          <w:lang w:val="en-US"/>
        </w:rPr>
        <w:t xml:space="preserve"> knowledge from the acquired firms </w:t>
      </w:r>
      <w:r w:rsidR="00454C8F">
        <w:rPr>
          <w:rFonts w:ascii="Times New Roman" w:hAnsi="Times New Roman"/>
          <w:sz w:val="24"/>
          <w:szCs w:val="24"/>
          <w:lang w:val="en-US"/>
        </w:rPr>
        <w:t xml:space="preserve">in order </w:t>
      </w:r>
      <w:r w:rsidRPr="00485A12">
        <w:rPr>
          <w:rFonts w:ascii="Times New Roman" w:hAnsi="Times New Roman"/>
          <w:sz w:val="24"/>
          <w:szCs w:val="24"/>
          <w:lang w:val="en-US"/>
        </w:rPr>
        <w:t xml:space="preserve">to enhance their competitiveness in the home market was the most important reason </w:t>
      </w:r>
      <w:r>
        <w:rPr>
          <w:rFonts w:ascii="Times New Roman" w:hAnsi="Times New Roman"/>
          <w:sz w:val="24"/>
          <w:szCs w:val="24"/>
          <w:lang w:val="en-US"/>
        </w:rPr>
        <w:t>behind their</w:t>
      </w:r>
      <w:r>
        <w:rPr>
          <w:rFonts w:ascii="Times New Roman" w:hAnsi="Times New Roman" w:hint="eastAsia"/>
          <w:sz w:val="24"/>
          <w:szCs w:val="24"/>
          <w:lang w:val="en-US"/>
        </w:rPr>
        <w:t xml:space="preserve"> </w:t>
      </w:r>
      <w:r w:rsidRPr="00485A12">
        <w:rPr>
          <w:rFonts w:ascii="Times New Roman" w:hAnsi="Times New Roman"/>
          <w:sz w:val="24"/>
          <w:szCs w:val="24"/>
          <w:lang w:val="en-US"/>
        </w:rPr>
        <w:t>initiat</w:t>
      </w:r>
      <w:r>
        <w:rPr>
          <w:rFonts w:ascii="Times New Roman" w:hAnsi="Times New Roman"/>
          <w:sz w:val="24"/>
          <w:szCs w:val="24"/>
          <w:lang w:val="en-US"/>
        </w:rPr>
        <w:t>ion of</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outward </w:t>
      </w:r>
      <w:r w:rsidR="00DD318B">
        <w:rPr>
          <w:rFonts w:ascii="Times New Roman" w:hAnsi="Times New Roman"/>
          <w:sz w:val="24"/>
          <w:szCs w:val="24"/>
          <w:lang w:val="en-US"/>
        </w:rPr>
        <w:t>M&amp;A</w:t>
      </w:r>
      <w:r w:rsidR="00790BB5">
        <w:rPr>
          <w:rFonts w:ascii="Times New Roman" w:hAnsi="Times New Roman"/>
          <w:sz w:val="24"/>
          <w:szCs w:val="24"/>
          <w:lang w:val="en-US"/>
        </w:rPr>
        <w:t xml:space="preserve"> - </w:t>
      </w:r>
      <w:r w:rsidRPr="00485A12">
        <w:rPr>
          <w:rFonts w:ascii="Times New Roman" w:hAnsi="Times New Roman"/>
          <w:sz w:val="24"/>
          <w:szCs w:val="24"/>
          <w:lang w:val="en-US"/>
        </w:rPr>
        <w:t xml:space="preserve">at least at the initial </w:t>
      </w:r>
      <w:r>
        <w:rPr>
          <w:rFonts w:ascii="Times New Roman" w:hAnsi="Times New Roman"/>
          <w:sz w:val="24"/>
          <w:szCs w:val="24"/>
          <w:lang w:val="en-US"/>
        </w:rPr>
        <w:t>post-acquisition</w:t>
      </w:r>
      <w:r w:rsidRPr="00485A12">
        <w:rPr>
          <w:rFonts w:ascii="Times New Roman" w:hAnsi="Times New Roman"/>
          <w:sz w:val="24"/>
          <w:szCs w:val="24"/>
          <w:lang w:val="en-US"/>
        </w:rPr>
        <w:t xml:space="preserve"> stage. One senior manager from Firm A comment</w:t>
      </w:r>
      <w:r>
        <w:rPr>
          <w:rFonts w:ascii="Times New Roman" w:hAnsi="Times New Roman"/>
          <w:sz w:val="24"/>
          <w:szCs w:val="24"/>
          <w:lang w:val="en-US"/>
        </w:rPr>
        <w:t>ed</w:t>
      </w:r>
      <w:r w:rsidRPr="00485A12">
        <w:rPr>
          <w:rFonts w:ascii="Times New Roman" w:hAnsi="Times New Roman"/>
          <w:sz w:val="24"/>
          <w:szCs w:val="24"/>
          <w:lang w:val="en-US"/>
        </w:rPr>
        <w:t>:</w:t>
      </w:r>
    </w:p>
    <w:p w14:paraId="41ADFE70" w14:textId="74C3244D" w:rsidR="006A48C2" w:rsidRPr="0045447B" w:rsidRDefault="00454C8F" w:rsidP="006A48C2">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45447B">
        <w:rPr>
          <w:rFonts w:ascii="Times New Roman" w:hAnsi="Times New Roman"/>
          <w:sz w:val="24"/>
          <w:szCs w:val="24"/>
          <w:lang w:val="en-US"/>
        </w:rPr>
        <w:t xml:space="preserve">Even the overseas </w:t>
      </w:r>
      <w:r w:rsidR="00E44D5D">
        <w:rPr>
          <w:rFonts w:ascii="Times New Roman" w:hAnsi="Times New Roman"/>
          <w:sz w:val="24"/>
          <w:szCs w:val="24"/>
          <w:lang w:val="en-US"/>
        </w:rPr>
        <w:t>R&amp;D</w:t>
      </w:r>
      <w:r w:rsidR="006A48C2" w:rsidRPr="0045447B">
        <w:rPr>
          <w:rFonts w:ascii="Times New Roman" w:hAnsi="Times New Roman"/>
          <w:sz w:val="24"/>
          <w:szCs w:val="24"/>
          <w:lang w:val="en-US"/>
        </w:rPr>
        <w:t xml:space="preserve"> cent</w:t>
      </w:r>
      <w:r>
        <w:rPr>
          <w:rFonts w:ascii="Times New Roman" w:hAnsi="Times New Roman"/>
          <w:sz w:val="24"/>
          <w:szCs w:val="24"/>
          <w:lang w:val="en-US"/>
        </w:rPr>
        <w:t>re</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was</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not the core of this acquisition. The key was</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to acquire and assimilate advanced technology and blend</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it into</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our existing products to upgrade our production line, so that we can improve our competitiveness in the Chinese market.</w:t>
      </w:r>
      <w:r>
        <w:rPr>
          <w:rFonts w:ascii="Times New Roman" w:hAnsi="Times New Roman"/>
          <w:sz w:val="24"/>
          <w:szCs w:val="24"/>
          <w:lang w:val="en-US"/>
        </w:rPr>
        <w:t>’</w:t>
      </w:r>
    </w:p>
    <w:p w14:paraId="4B06D592" w14:textId="0575C716" w:rsidR="006A48C2" w:rsidRPr="0070426F" w:rsidRDefault="006A48C2" w:rsidP="00044FE0">
      <w:pPr>
        <w:spacing w:line="480" w:lineRule="auto"/>
        <w:ind w:firstLineChars="200" w:firstLine="480"/>
        <w:rPr>
          <w:rFonts w:ascii="Times New Roman" w:hAnsi="Times New Roman"/>
          <w:sz w:val="24"/>
          <w:szCs w:val="24"/>
          <w:lang w:val="en-US"/>
        </w:rPr>
      </w:pPr>
      <w:r w:rsidRPr="00485A12">
        <w:rPr>
          <w:rFonts w:ascii="Times New Roman" w:hAnsi="Times New Roman"/>
          <w:sz w:val="24"/>
          <w:szCs w:val="24"/>
          <w:lang w:val="en-US"/>
        </w:rPr>
        <w:t xml:space="preserve">Most Chinese MNCs are still highly dependent on their home market performance in sales volume and reputation, not only due to the difficulties </w:t>
      </w:r>
      <w:r>
        <w:rPr>
          <w:rFonts w:ascii="Times New Roman" w:hAnsi="Times New Roman"/>
          <w:sz w:val="24"/>
          <w:szCs w:val="24"/>
          <w:lang w:val="en-US"/>
        </w:rPr>
        <w:t>linked to</w:t>
      </w:r>
      <w:r>
        <w:rPr>
          <w:rFonts w:ascii="Times New Roman" w:hAnsi="Times New Roman" w:hint="eastAsia"/>
          <w:sz w:val="24"/>
          <w:szCs w:val="24"/>
          <w:lang w:val="en-US"/>
        </w:rPr>
        <w:t xml:space="preserve"> </w:t>
      </w:r>
      <w:r w:rsidRPr="00F9390D">
        <w:rPr>
          <w:rFonts w:ascii="Times New Roman" w:hAnsi="Times New Roman"/>
          <w:sz w:val="24"/>
          <w:szCs w:val="24"/>
          <w:lang w:val="en-US"/>
        </w:rPr>
        <w:t>internationali</w:t>
      </w:r>
      <w:r w:rsidR="00454C8F">
        <w:rPr>
          <w:rFonts w:ascii="Times New Roman" w:hAnsi="Times New Roman"/>
          <w:sz w:val="24"/>
          <w:szCs w:val="24"/>
          <w:lang w:val="en-US"/>
        </w:rPr>
        <w:t>s</w:t>
      </w:r>
      <w:r w:rsidRPr="00F9390D">
        <w:rPr>
          <w:rFonts w:ascii="Times New Roman" w:hAnsi="Times New Roman"/>
          <w:sz w:val="24"/>
          <w:szCs w:val="24"/>
          <w:lang w:val="en-US"/>
        </w:rPr>
        <w:t>ation</w:t>
      </w:r>
      <w:r w:rsidRPr="00485A12">
        <w:rPr>
          <w:rFonts w:ascii="Times New Roman" w:hAnsi="Times New Roman"/>
          <w:sz w:val="24"/>
          <w:szCs w:val="24"/>
          <w:lang w:val="en-US"/>
        </w:rPr>
        <w:t>, but also because the Chinese market is to</w:t>
      </w:r>
      <w:r>
        <w:rPr>
          <w:rFonts w:ascii="Times New Roman" w:hAnsi="Times New Roman"/>
          <w:sz w:val="24"/>
          <w:szCs w:val="24"/>
          <w:lang w:val="en-US"/>
        </w:rPr>
        <w:t>o</w:t>
      </w:r>
      <w:r w:rsidRPr="00485A12">
        <w:rPr>
          <w:rFonts w:ascii="Times New Roman" w:hAnsi="Times New Roman"/>
          <w:sz w:val="24"/>
          <w:szCs w:val="24"/>
          <w:lang w:val="en-US"/>
        </w:rPr>
        <w:t xml:space="preserve"> big to</w:t>
      </w:r>
      <w:r>
        <w:rPr>
          <w:rFonts w:ascii="Times New Roman" w:hAnsi="Times New Roman" w:hint="eastAsia"/>
          <w:sz w:val="24"/>
          <w:szCs w:val="24"/>
          <w:lang w:val="en-US"/>
        </w:rPr>
        <w:t xml:space="preserve"> </w:t>
      </w:r>
      <w:r>
        <w:rPr>
          <w:rFonts w:ascii="Times New Roman" w:hAnsi="Times New Roman"/>
          <w:sz w:val="24"/>
          <w:szCs w:val="24"/>
          <w:lang w:val="en-US"/>
        </w:rPr>
        <w:t>be neglected</w:t>
      </w:r>
      <w:r w:rsidRPr="00485A12">
        <w:rPr>
          <w:rFonts w:ascii="Times New Roman" w:hAnsi="Times New Roman"/>
          <w:sz w:val="24"/>
          <w:szCs w:val="24"/>
          <w:lang w:val="en-US"/>
        </w:rPr>
        <w:t xml:space="preserve"> (Luo</w:t>
      </w:r>
      <w:r>
        <w:rPr>
          <w:rFonts w:ascii="Times New Roman" w:hAnsi="Times New Roman" w:hint="eastAsia"/>
          <w:sz w:val="24"/>
          <w:szCs w:val="24"/>
          <w:lang w:val="en-US"/>
        </w:rPr>
        <w:t xml:space="preserve"> </w:t>
      </w:r>
      <w:r w:rsidR="00A7363F">
        <w:rPr>
          <w:rFonts w:ascii="Times New Roman" w:hAnsi="Times New Roman"/>
          <w:sz w:val="24"/>
          <w:szCs w:val="24"/>
          <w:lang w:val="en-US"/>
        </w:rPr>
        <w:t>&amp;</w:t>
      </w:r>
      <w:r w:rsidRPr="00485A12">
        <w:rPr>
          <w:rFonts w:ascii="Times New Roman" w:hAnsi="Times New Roman"/>
          <w:sz w:val="24"/>
          <w:szCs w:val="24"/>
          <w:lang w:val="en-US"/>
        </w:rPr>
        <w:t xml:space="preserve"> Tung, 2007). Even the first batch of successfully </w:t>
      </w:r>
      <w:r w:rsidRPr="00F9390D">
        <w:rPr>
          <w:rFonts w:ascii="Times New Roman" w:hAnsi="Times New Roman"/>
          <w:sz w:val="24"/>
          <w:szCs w:val="24"/>
          <w:lang w:val="en-US"/>
        </w:rPr>
        <w:t>internationali</w:t>
      </w:r>
      <w:r w:rsidR="00C628A8">
        <w:rPr>
          <w:rFonts w:ascii="Times New Roman" w:hAnsi="Times New Roman"/>
          <w:sz w:val="24"/>
          <w:szCs w:val="24"/>
          <w:lang w:val="en-US"/>
        </w:rPr>
        <w:t>s</w:t>
      </w:r>
      <w:r w:rsidRPr="00F9390D">
        <w:rPr>
          <w:rFonts w:ascii="Times New Roman" w:hAnsi="Times New Roman"/>
          <w:sz w:val="24"/>
          <w:szCs w:val="24"/>
          <w:lang w:val="en-US"/>
        </w:rPr>
        <w:t>ed</w:t>
      </w:r>
      <w:r w:rsidRPr="00485A12">
        <w:rPr>
          <w:rFonts w:ascii="Times New Roman" w:hAnsi="Times New Roman"/>
          <w:sz w:val="24"/>
          <w:szCs w:val="24"/>
          <w:lang w:val="en-US"/>
        </w:rPr>
        <w:t xml:space="preserve"> Chinese firms, such as Lenovo and Haier, still </w:t>
      </w:r>
      <w:r>
        <w:rPr>
          <w:rFonts w:ascii="Times New Roman" w:hAnsi="Times New Roman"/>
          <w:sz w:val="24"/>
          <w:szCs w:val="24"/>
          <w:lang w:val="en-US"/>
        </w:rPr>
        <w:t>count</w:t>
      </w:r>
      <w:r>
        <w:rPr>
          <w:rFonts w:ascii="Times New Roman" w:hAnsi="Times New Roman" w:hint="eastAsia"/>
          <w:sz w:val="24"/>
          <w:szCs w:val="24"/>
          <w:lang w:val="en-US"/>
        </w:rPr>
        <w:t xml:space="preserve"> </w:t>
      </w:r>
      <w:r>
        <w:rPr>
          <w:rFonts w:ascii="Times New Roman" w:hAnsi="Times New Roman"/>
          <w:sz w:val="24"/>
          <w:szCs w:val="24"/>
          <w:lang w:val="en-US"/>
        </w:rPr>
        <w:t xml:space="preserve">more </w:t>
      </w:r>
      <w:r w:rsidRPr="00CA16F5">
        <w:rPr>
          <w:rFonts w:ascii="Times New Roman" w:hAnsi="Times New Roman"/>
          <w:sz w:val="24"/>
          <w:szCs w:val="24"/>
          <w:lang w:val="en-US"/>
        </w:rPr>
        <w:t xml:space="preserve">sales </w:t>
      </w:r>
      <w:r>
        <w:rPr>
          <w:rFonts w:ascii="Times New Roman" w:hAnsi="Times New Roman"/>
          <w:sz w:val="24"/>
          <w:szCs w:val="24"/>
          <w:lang w:val="en-US"/>
        </w:rPr>
        <w:t xml:space="preserve">in their </w:t>
      </w:r>
      <w:r w:rsidRPr="00485A12">
        <w:rPr>
          <w:rFonts w:ascii="Times New Roman" w:hAnsi="Times New Roman"/>
          <w:sz w:val="24"/>
          <w:szCs w:val="24"/>
          <w:lang w:val="en-US"/>
        </w:rPr>
        <w:t xml:space="preserve">home market than </w:t>
      </w:r>
      <w:r>
        <w:rPr>
          <w:rFonts w:ascii="Times New Roman" w:hAnsi="Times New Roman"/>
          <w:sz w:val="24"/>
          <w:szCs w:val="24"/>
          <w:lang w:val="en-US"/>
        </w:rPr>
        <w:t xml:space="preserve">in </w:t>
      </w:r>
      <w:r w:rsidRPr="00485A12">
        <w:rPr>
          <w:rFonts w:ascii="Times New Roman" w:hAnsi="Times New Roman"/>
          <w:sz w:val="24"/>
          <w:szCs w:val="24"/>
          <w:lang w:val="en-US"/>
        </w:rPr>
        <w:t xml:space="preserve">both </w:t>
      </w:r>
      <w:r>
        <w:rPr>
          <w:rFonts w:ascii="Times New Roman" w:hAnsi="Times New Roman"/>
          <w:sz w:val="24"/>
          <w:szCs w:val="24"/>
          <w:lang w:val="en-US"/>
        </w:rPr>
        <w:t xml:space="preserve">their </w:t>
      </w:r>
      <w:r w:rsidRPr="00485A12">
        <w:rPr>
          <w:rFonts w:ascii="Times New Roman" w:hAnsi="Times New Roman"/>
          <w:sz w:val="24"/>
          <w:szCs w:val="24"/>
          <w:lang w:val="en-US"/>
        </w:rPr>
        <w:t xml:space="preserve">European and American </w:t>
      </w:r>
      <w:r>
        <w:rPr>
          <w:rFonts w:ascii="Times New Roman" w:hAnsi="Times New Roman"/>
          <w:sz w:val="24"/>
          <w:szCs w:val="24"/>
          <w:lang w:val="en-US"/>
        </w:rPr>
        <w:t>ones</w:t>
      </w:r>
      <w:r w:rsidR="00C628A8">
        <w:rPr>
          <w:rFonts w:ascii="Times New Roman" w:hAnsi="Times New Roman"/>
          <w:sz w:val="24"/>
          <w:szCs w:val="24"/>
          <w:lang w:val="en-US"/>
        </w:rPr>
        <w:t xml:space="preserve"> combined</w:t>
      </w:r>
      <w:r w:rsidRPr="00485A12">
        <w:rPr>
          <w:rFonts w:ascii="Times New Roman" w:hAnsi="Times New Roman"/>
          <w:sz w:val="24"/>
          <w:szCs w:val="24"/>
          <w:lang w:val="en-US"/>
        </w:rPr>
        <w:t xml:space="preserve">. </w:t>
      </w:r>
      <w:r w:rsidR="004C152F">
        <w:rPr>
          <w:rFonts w:ascii="Times New Roman" w:hAnsi="Times New Roman"/>
          <w:sz w:val="24"/>
          <w:szCs w:val="24"/>
          <w:lang w:val="en-US"/>
        </w:rPr>
        <w:t>Therefore, t</w:t>
      </w:r>
      <w:r w:rsidR="004C152F" w:rsidRPr="004C152F">
        <w:rPr>
          <w:rFonts w:ascii="Times New Roman" w:hAnsi="Times New Roman"/>
          <w:sz w:val="24"/>
          <w:szCs w:val="24"/>
          <w:lang w:val="en-US"/>
        </w:rPr>
        <w:t>heir M&amp;As are motivated more by strengthening their domestic position rather than competing in foreign markets.</w:t>
      </w:r>
      <w:r w:rsidR="004C152F">
        <w:rPr>
          <w:rFonts w:ascii="Times New Roman" w:hAnsi="Times New Roman"/>
          <w:sz w:val="24"/>
          <w:szCs w:val="24"/>
          <w:lang w:val="en-US"/>
        </w:rPr>
        <w:t xml:space="preserve"> </w:t>
      </w:r>
      <w:r w:rsidRPr="00485A12">
        <w:rPr>
          <w:rFonts w:ascii="Times New Roman" w:hAnsi="Times New Roman"/>
          <w:sz w:val="24"/>
          <w:szCs w:val="24"/>
          <w:lang w:val="en-US"/>
        </w:rPr>
        <w:t>As one senior executive from Firm A state</w:t>
      </w:r>
      <w:r>
        <w:rPr>
          <w:rFonts w:ascii="Times New Roman" w:hAnsi="Times New Roman"/>
          <w:sz w:val="24"/>
          <w:szCs w:val="24"/>
          <w:lang w:val="en-US"/>
        </w:rPr>
        <w:t>d</w:t>
      </w:r>
      <w:r w:rsidRPr="00485A12">
        <w:rPr>
          <w:rFonts w:ascii="Times New Roman" w:hAnsi="Times New Roman"/>
          <w:sz w:val="24"/>
          <w:szCs w:val="24"/>
          <w:lang w:val="en-US"/>
        </w:rPr>
        <w:t>:</w:t>
      </w:r>
    </w:p>
    <w:p w14:paraId="603C156F" w14:textId="10A64596" w:rsidR="006A48C2" w:rsidRPr="0045447B" w:rsidRDefault="00C628A8" w:rsidP="006A48C2">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45447B">
        <w:rPr>
          <w:rFonts w:ascii="Times New Roman" w:hAnsi="Times New Roman"/>
          <w:sz w:val="24"/>
          <w:szCs w:val="24"/>
          <w:lang w:val="en-US"/>
        </w:rPr>
        <w:t>Our main aim was</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to combine their (the acquired firm’s) technology with our products so as to enhance our product lines. To be honest, in terms of sales volume, it is not really vital whether we own</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this subsidiary or not.</w:t>
      </w:r>
      <w:r>
        <w:rPr>
          <w:rFonts w:ascii="Times New Roman" w:hAnsi="Times New Roman"/>
          <w:sz w:val="24"/>
          <w:szCs w:val="24"/>
          <w:lang w:val="en-US"/>
        </w:rPr>
        <w:t>’</w:t>
      </w:r>
    </w:p>
    <w:p w14:paraId="7C0F2387" w14:textId="4537026F" w:rsidR="006A48C2" w:rsidRPr="0070426F" w:rsidRDefault="006A48C2" w:rsidP="00044FE0">
      <w:pPr>
        <w:spacing w:line="480" w:lineRule="auto"/>
        <w:ind w:firstLineChars="200" w:firstLine="480"/>
        <w:rPr>
          <w:rFonts w:ascii="Times New Roman" w:hAnsi="Times New Roman"/>
          <w:sz w:val="24"/>
          <w:szCs w:val="24"/>
          <w:lang w:val="en-US"/>
        </w:rPr>
      </w:pPr>
      <w:r w:rsidRPr="00485A12">
        <w:rPr>
          <w:rFonts w:ascii="Times New Roman" w:hAnsi="Times New Roman"/>
          <w:sz w:val="24"/>
          <w:szCs w:val="24"/>
          <w:lang w:val="en-US"/>
        </w:rPr>
        <w:t xml:space="preserve">With complementary explicit technology transferred from the acquired firms,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Chinese firms could improve their competitiveness in the domestic market, where they possess home institutional advantages in terms of </w:t>
      </w:r>
      <w:r>
        <w:rPr>
          <w:rFonts w:ascii="Times New Roman" w:hAnsi="Times New Roman"/>
          <w:sz w:val="24"/>
          <w:szCs w:val="24"/>
          <w:lang w:val="en-US"/>
        </w:rPr>
        <w:t xml:space="preserve">the </w:t>
      </w:r>
      <w:r w:rsidRPr="00485A12">
        <w:rPr>
          <w:rFonts w:ascii="Times New Roman" w:hAnsi="Times New Roman"/>
          <w:sz w:val="24"/>
          <w:szCs w:val="24"/>
          <w:lang w:val="en-US"/>
        </w:rPr>
        <w:t>formal institutional environment</w:t>
      </w:r>
      <w:r w:rsidR="00C628A8">
        <w:rPr>
          <w:rFonts w:ascii="Times New Roman" w:hAnsi="Times New Roman"/>
          <w:sz w:val="24"/>
          <w:szCs w:val="24"/>
          <w:lang w:val="en-US"/>
        </w:rPr>
        <w:t xml:space="preserve"> including</w:t>
      </w:r>
      <w:r w:rsidRPr="00485A12">
        <w:rPr>
          <w:rFonts w:ascii="Times New Roman" w:hAnsi="Times New Roman"/>
          <w:sz w:val="24"/>
          <w:szCs w:val="24"/>
          <w:lang w:val="en-US"/>
        </w:rPr>
        <w:t xml:space="preserve"> governmental support polic</w:t>
      </w:r>
      <w:r>
        <w:rPr>
          <w:rFonts w:ascii="Times New Roman" w:hAnsi="Times New Roman"/>
          <w:sz w:val="24"/>
          <w:szCs w:val="24"/>
          <w:lang w:val="en-US"/>
        </w:rPr>
        <w:t>i</w:t>
      </w:r>
      <w:r w:rsidRPr="00485A12">
        <w:rPr>
          <w:rFonts w:ascii="Times New Roman" w:hAnsi="Times New Roman"/>
          <w:sz w:val="24"/>
          <w:szCs w:val="24"/>
          <w:lang w:val="en-US"/>
        </w:rPr>
        <w:t xml:space="preserve">es and existing distribution channels. These institutional forces can help </w:t>
      </w:r>
      <w:r>
        <w:rPr>
          <w:rFonts w:ascii="Times New Roman" w:hAnsi="Times New Roman"/>
          <w:sz w:val="24"/>
          <w:szCs w:val="24"/>
          <w:lang w:val="en-US"/>
        </w:rPr>
        <w:t xml:space="preserve">the </w:t>
      </w:r>
      <w:r w:rsidRPr="00485A12">
        <w:rPr>
          <w:rFonts w:ascii="Times New Roman" w:hAnsi="Times New Roman"/>
          <w:sz w:val="24"/>
          <w:szCs w:val="24"/>
          <w:lang w:val="en-US"/>
        </w:rPr>
        <w:t>Chinese acquirers</w:t>
      </w:r>
      <w:r>
        <w:rPr>
          <w:rFonts w:ascii="Times New Roman" w:hAnsi="Times New Roman"/>
          <w:sz w:val="24"/>
          <w:szCs w:val="24"/>
          <w:lang w:val="en-US"/>
        </w:rPr>
        <w:t xml:space="preserve"> </w:t>
      </w:r>
      <w:r w:rsidRPr="00485A12">
        <w:rPr>
          <w:rFonts w:ascii="Times New Roman" w:hAnsi="Times New Roman"/>
          <w:sz w:val="24"/>
          <w:szCs w:val="24"/>
          <w:lang w:val="en-US"/>
        </w:rPr>
        <w:t xml:space="preserve">make the most of the transferred explicit knowledge and transform </w:t>
      </w:r>
      <w:r>
        <w:rPr>
          <w:rFonts w:ascii="Times New Roman" w:hAnsi="Times New Roman"/>
          <w:sz w:val="24"/>
          <w:szCs w:val="24"/>
          <w:lang w:val="en-US"/>
        </w:rPr>
        <w:t xml:space="preserve">any </w:t>
      </w:r>
      <w:r w:rsidRPr="00485A12">
        <w:rPr>
          <w:rFonts w:ascii="Times New Roman" w:hAnsi="Times New Roman"/>
          <w:sz w:val="24"/>
          <w:szCs w:val="24"/>
          <w:lang w:val="en-US"/>
        </w:rPr>
        <w:t xml:space="preserve">synergy </w:t>
      </w:r>
      <w:r w:rsidRPr="0097525B">
        <w:rPr>
          <w:rFonts w:ascii="Times New Roman" w:hAnsi="Times New Roman"/>
          <w:sz w:val="24"/>
          <w:szCs w:val="24"/>
          <w:lang w:val="en-US"/>
        </w:rPr>
        <w:t xml:space="preserve">achieved </w:t>
      </w:r>
      <w:r w:rsidRPr="00485A12">
        <w:rPr>
          <w:rFonts w:ascii="Times New Roman" w:hAnsi="Times New Roman"/>
          <w:sz w:val="24"/>
          <w:szCs w:val="24"/>
          <w:lang w:val="en-US"/>
        </w:rPr>
        <w:t>into profit</w:t>
      </w:r>
      <w:r>
        <w:rPr>
          <w:rFonts w:ascii="Times New Roman" w:hAnsi="Times New Roman"/>
          <w:sz w:val="24"/>
          <w:szCs w:val="24"/>
          <w:lang w:val="en-US"/>
        </w:rPr>
        <w:t>s</w:t>
      </w:r>
      <w:r w:rsidRPr="00485A12">
        <w:rPr>
          <w:rFonts w:ascii="Times New Roman" w:hAnsi="Times New Roman"/>
          <w:sz w:val="24"/>
          <w:szCs w:val="24"/>
          <w:lang w:val="en-US"/>
        </w:rPr>
        <w:t xml:space="preserve">. In </w:t>
      </w:r>
      <w:r w:rsidRPr="00485A12">
        <w:rPr>
          <w:rFonts w:ascii="Times New Roman" w:hAnsi="Times New Roman"/>
          <w:sz w:val="24"/>
          <w:szCs w:val="24"/>
          <w:lang w:val="en-US"/>
        </w:rPr>
        <w:lastRenderedPageBreak/>
        <w:t xml:space="preserve">other words, without the </w:t>
      </w:r>
      <w:r w:rsidR="00403645">
        <w:rPr>
          <w:rFonts w:ascii="Times New Roman" w:hAnsi="Times New Roman"/>
          <w:sz w:val="24"/>
          <w:szCs w:val="24"/>
          <w:lang w:val="en-US"/>
        </w:rPr>
        <w:t xml:space="preserve">vast </w:t>
      </w:r>
      <w:r w:rsidRPr="00485A12">
        <w:rPr>
          <w:rFonts w:ascii="Times New Roman" w:hAnsi="Times New Roman"/>
          <w:sz w:val="24"/>
          <w:szCs w:val="24"/>
          <w:lang w:val="en-US"/>
        </w:rPr>
        <w:t xml:space="preserve">domestic market and formal institutional facilitators, Chinese acquirers would not </w:t>
      </w:r>
      <w:r>
        <w:rPr>
          <w:rFonts w:ascii="Times New Roman" w:hAnsi="Times New Roman"/>
          <w:sz w:val="24"/>
          <w:szCs w:val="24"/>
          <w:lang w:val="en-US"/>
        </w:rPr>
        <w:t>focus upon</w:t>
      </w:r>
      <w:r w:rsidRPr="00485A12">
        <w:rPr>
          <w:rFonts w:ascii="Times New Roman" w:hAnsi="Times New Roman"/>
          <w:sz w:val="24"/>
          <w:szCs w:val="24"/>
          <w:lang w:val="en-US"/>
        </w:rPr>
        <w:t xml:space="preserve"> the transfer of explicit knowledge </w:t>
      </w:r>
      <w:r>
        <w:rPr>
          <w:rFonts w:ascii="Times New Roman" w:hAnsi="Times New Roman"/>
          <w:sz w:val="24"/>
          <w:szCs w:val="24"/>
          <w:lang w:val="en-US"/>
        </w:rPr>
        <w:t>while</w:t>
      </w:r>
      <w:r>
        <w:rPr>
          <w:rFonts w:ascii="Times New Roman" w:hAnsi="Times New Roman" w:hint="eastAsia"/>
          <w:sz w:val="24"/>
          <w:szCs w:val="24"/>
          <w:lang w:val="en-US"/>
        </w:rPr>
        <w:t xml:space="preserve"> </w:t>
      </w:r>
      <w:r w:rsidRPr="00485A12">
        <w:rPr>
          <w:rFonts w:ascii="Times New Roman" w:hAnsi="Times New Roman"/>
          <w:sz w:val="24"/>
          <w:szCs w:val="24"/>
          <w:lang w:val="en-US"/>
        </w:rPr>
        <w:t>neglect</w:t>
      </w:r>
      <w:r>
        <w:rPr>
          <w:rFonts w:ascii="Times New Roman" w:hAnsi="Times New Roman"/>
          <w:sz w:val="24"/>
          <w:szCs w:val="24"/>
          <w:lang w:val="en-US"/>
        </w:rPr>
        <w:t>ing the</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tacit </w:t>
      </w:r>
      <w:r>
        <w:rPr>
          <w:rFonts w:ascii="Times New Roman" w:hAnsi="Times New Roman"/>
          <w:sz w:val="24"/>
          <w:szCs w:val="24"/>
          <w:lang w:val="en-US"/>
        </w:rPr>
        <w:t>form</w:t>
      </w:r>
      <w:r w:rsidRPr="00485A12">
        <w:rPr>
          <w:rFonts w:ascii="Times New Roman" w:hAnsi="Times New Roman"/>
          <w:sz w:val="24"/>
          <w:szCs w:val="24"/>
          <w:lang w:val="en-US"/>
        </w:rPr>
        <w:t xml:space="preserve">. Given the </w:t>
      </w:r>
      <w:r w:rsidR="00403645">
        <w:rPr>
          <w:rFonts w:ascii="Times New Roman" w:hAnsi="Times New Roman"/>
          <w:sz w:val="24"/>
          <w:szCs w:val="24"/>
          <w:lang w:val="en-US"/>
        </w:rPr>
        <w:t>ample</w:t>
      </w:r>
      <w:r w:rsidR="00403645" w:rsidRPr="00485A12">
        <w:rPr>
          <w:rFonts w:ascii="Times New Roman" w:hAnsi="Times New Roman"/>
          <w:sz w:val="24"/>
          <w:szCs w:val="24"/>
          <w:lang w:val="en-US"/>
        </w:rPr>
        <w:t xml:space="preserve"> </w:t>
      </w:r>
      <w:r w:rsidRPr="00485A12">
        <w:rPr>
          <w:rFonts w:ascii="Times New Roman" w:hAnsi="Times New Roman"/>
          <w:sz w:val="24"/>
          <w:szCs w:val="24"/>
          <w:lang w:val="en-US"/>
        </w:rPr>
        <w:t xml:space="preserve">benefits </w:t>
      </w:r>
      <w:r>
        <w:rPr>
          <w:rFonts w:ascii="Times New Roman" w:hAnsi="Times New Roman"/>
          <w:sz w:val="24"/>
          <w:szCs w:val="24"/>
          <w:lang w:val="en-US"/>
        </w:rPr>
        <w:t>linked to</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transferring explicit knowledge from the acquired firms </w:t>
      </w:r>
      <w:r>
        <w:rPr>
          <w:rFonts w:ascii="Times New Roman" w:hAnsi="Times New Roman"/>
          <w:sz w:val="24"/>
          <w:szCs w:val="24"/>
          <w:lang w:val="en-US"/>
        </w:rPr>
        <w:t>(</w:t>
      </w:r>
      <w:r w:rsidRPr="00485A12">
        <w:rPr>
          <w:rFonts w:ascii="Times New Roman" w:hAnsi="Times New Roman"/>
          <w:sz w:val="24"/>
          <w:szCs w:val="24"/>
          <w:lang w:val="en-US"/>
        </w:rPr>
        <w:t xml:space="preserve">based on </w:t>
      </w:r>
      <w:r w:rsidR="00EA3C20">
        <w:rPr>
          <w:rFonts w:ascii="Times New Roman" w:hAnsi="Times New Roman"/>
          <w:sz w:val="24"/>
          <w:szCs w:val="24"/>
          <w:lang w:val="en-US"/>
        </w:rPr>
        <w:t>complementarity in explicit knowledge</w:t>
      </w:r>
      <w:r w:rsidRPr="00485A12">
        <w:rPr>
          <w:rFonts w:ascii="Times New Roman" w:hAnsi="Times New Roman"/>
          <w:sz w:val="24"/>
          <w:szCs w:val="24"/>
          <w:lang w:val="en-US"/>
        </w:rPr>
        <w:t xml:space="preserve"> and home market advantage</w:t>
      </w:r>
      <w:r>
        <w:rPr>
          <w:rFonts w:ascii="Times New Roman" w:hAnsi="Times New Roman"/>
          <w:sz w:val="24"/>
          <w:szCs w:val="24"/>
          <w:lang w:val="en-US"/>
        </w:rPr>
        <w:t>)</w:t>
      </w:r>
      <w:r w:rsidRPr="00485A12">
        <w:rPr>
          <w:rFonts w:ascii="Times New Roman" w:hAnsi="Times New Roman"/>
          <w:sz w:val="24"/>
          <w:szCs w:val="24"/>
          <w:lang w:val="en-US"/>
        </w:rPr>
        <w:t>, Chinese acquirers are likely to neglect tacit knowledge</w:t>
      </w:r>
      <w:r w:rsidR="0057447A">
        <w:rPr>
          <w:rFonts w:ascii="Times New Roman" w:hAnsi="Times New Roman"/>
          <w:sz w:val="24"/>
          <w:szCs w:val="24"/>
          <w:lang w:val="en-US"/>
        </w:rPr>
        <w:t>,</w:t>
      </w:r>
      <w:r w:rsidRPr="00485A12">
        <w:rPr>
          <w:rFonts w:ascii="Times New Roman" w:hAnsi="Times New Roman"/>
          <w:sz w:val="24"/>
          <w:szCs w:val="24"/>
          <w:lang w:val="en-US"/>
        </w:rPr>
        <w:t xml:space="preserve"> which is of </w:t>
      </w:r>
      <w:r>
        <w:rPr>
          <w:rFonts w:ascii="Times New Roman" w:hAnsi="Times New Roman"/>
          <w:sz w:val="24"/>
          <w:szCs w:val="24"/>
          <w:lang w:val="en-US"/>
        </w:rPr>
        <w:t>a lower</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strategic importance and harder to transfer. </w:t>
      </w:r>
      <w:r>
        <w:rPr>
          <w:rFonts w:ascii="Times New Roman" w:hAnsi="Times New Roman"/>
          <w:sz w:val="24"/>
          <w:szCs w:val="24"/>
          <w:lang w:val="en-US"/>
        </w:rPr>
        <w:t>Hence</w:t>
      </w:r>
      <w:r w:rsidR="00403645">
        <w:rPr>
          <w:rFonts w:ascii="Times New Roman" w:hAnsi="Times New Roman"/>
          <w:sz w:val="24"/>
          <w:szCs w:val="24"/>
          <w:lang w:val="en-US"/>
        </w:rPr>
        <w:t>:</w:t>
      </w:r>
      <w:r>
        <w:rPr>
          <w:rFonts w:ascii="Times New Roman" w:hAnsi="Times New Roman"/>
          <w:sz w:val="24"/>
          <w:szCs w:val="24"/>
          <w:lang w:val="en-US"/>
        </w:rPr>
        <w:t xml:space="preserve"> </w:t>
      </w:r>
    </w:p>
    <w:p w14:paraId="6BD2FAEF" w14:textId="0F72AFF8" w:rsidR="006A48C2" w:rsidRDefault="006A48C2" w:rsidP="006A48C2">
      <w:pPr>
        <w:spacing w:line="480" w:lineRule="auto"/>
        <w:rPr>
          <w:rFonts w:ascii="Times New Roman" w:hAnsi="Times New Roman"/>
          <w:i/>
          <w:sz w:val="24"/>
          <w:szCs w:val="24"/>
          <w:lang w:val="en-US"/>
        </w:rPr>
      </w:pPr>
      <w:r>
        <w:rPr>
          <w:rFonts w:ascii="Times New Roman" w:hAnsi="Times New Roman" w:hint="eastAsia"/>
          <w:sz w:val="24"/>
          <w:szCs w:val="24"/>
          <w:lang w:val="en-US"/>
        </w:rPr>
        <w:t xml:space="preserve">Proposition </w:t>
      </w:r>
      <w:r w:rsidR="00C77888">
        <w:rPr>
          <w:rFonts w:ascii="Times New Roman" w:hAnsi="Times New Roman"/>
          <w:sz w:val="24"/>
          <w:szCs w:val="24"/>
          <w:lang w:val="en-US"/>
        </w:rPr>
        <w:t>2</w:t>
      </w:r>
      <w:r>
        <w:rPr>
          <w:rFonts w:ascii="Times New Roman" w:hAnsi="Times New Roman" w:hint="eastAsia"/>
          <w:sz w:val="24"/>
          <w:szCs w:val="24"/>
          <w:lang w:val="en-US"/>
        </w:rPr>
        <w:t xml:space="preserve">: </w:t>
      </w:r>
      <w:r w:rsidR="00762A60" w:rsidRPr="00BF1D67">
        <w:rPr>
          <w:rFonts w:ascii="Times New Roman" w:hAnsi="Times New Roman"/>
          <w:i/>
          <w:sz w:val="24"/>
        </w:rPr>
        <w:t xml:space="preserve">The </w:t>
      </w:r>
      <w:r w:rsidR="00F86559">
        <w:rPr>
          <w:rFonts w:ascii="Times New Roman" w:hAnsi="Times New Roman"/>
          <w:i/>
          <w:sz w:val="24"/>
        </w:rPr>
        <w:t>greater</w:t>
      </w:r>
      <w:r w:rsidR="00762A60" w:rsidRPr="00BF1D67">
        <w:rPr>
          <w:rFonts w:ascii="Times New Roman" w:hAnsi="Times New Roman"/>
          <w:i/>
          <w:sz w:val="24"/>
        </w:rPr>
        <w:t xml:space="preserve"> the home market advantage, the more likely that Chinese MNCs emphasise the transfer of explicit knowledge</w:t>
      </w:r>
      <w:r w:rsidR="00B75638">
        <w:rPr>
          <w:rFonts w:ascii="Times New Roman" w:hAnsi="Times New Roman"/>
          <w:i/>
          <w:sz w:val="24"/>
          <w:szCs w:val="24"/>
          <w:lang w:val="en-US"/>
        </w:rPr>
        <w:t xml:space="preserve">. </w:t>
      </w:r>
    </w:p>
    <w:p w14:paraId="17F19DA2" w14:textId="77777777" w:rsidR="006A48C2" w:rsidRPr="0044632A" w:rsidRDefault="006A48C2" w:rsidP="006A48C2">
      <w:pPr>
        <w:spacing w:line="480" w:lineRule="auto"/>
        <w:rPr>
          <w:rFonts w:ascii="Times New Roman" w:hAnsi="Times New Roman"/>
          <w:sz w:val="24"/>
          <w:szCs w:val="24"/>
          <w:lang w:val="en-US"/>
        </w:rPr>
      </w:pPr>
    </w:p>
    <w:p w14:paraId="2B391E9A" w14:textId="251CFAC3" w:rsidR="006A48C2" w:rsidRPr="0070426F" w:rsidRDefault="009C51FE" w:rsidP="006A48C2">
      <w:pPr>
        <w:spacing w:line="480" w:lineRule="auto"/>
        <w:outlineLvl w:val="0"/>
        <w:rPr>
          <w:rFonts w:ascii="Times New Roman" w:eastAsia="宋体" w:hAnsi="Times New Roman"/>
          <w:i/>
          <w:sz w:val="24"/>
          <w:szCs w:val="24"/>
          <w:lang w:val="en-US"/>
        </w:rPr>
      </w:pPr>
      <w:r>
        <w:rPr>
          <w:rFonts w:ascii="Times New Roman" w:hAnsi="Times New Roman"/>
          <w:i/>
          <w:sz w:val="24"/>
          <w:szCs w:val="24"/>
          <w:lang w:val="en-US"/>
        </w:rPr>
        <w:t>C</w:t>
      </w:r>
      <w:r w:rsidR="006A48C2" w:rsidRPr="00485A12">
        <w:rPr>
          <w:rFonts w:ascii="Times New Roman" w:eastAsia="宋体" w:hAnsi="Times New Roman"/>
          <w:i/>
          <w:sz w:val="24"/>
          <w:szCs w:val="24"/>
          <w:lang w:val="en-US"/>
        </w:rPr>
        <w:t xml:space="preserve">ultural differences </w:t>
      </w:r>
    </w:p>
    <w:p w14:paraId="4957D01D" w14:textId="4C760C88" w:rsidR="006A48C2" w:rsidRDefault="006A48C2" w:rsidP="006A48C2">
      <w:pPr>
        <w:spacing w:line="480" w:lineRule="auto"/>
        <w:rPr>
          <w:rFonts w:ascii="Times New Roman" w:hAnsi="Times New Roman"/>
          <w:sz w:val="24"/>
          <w:szCs w:val="24"/>
          <w:lang w:val="en-US"/>
        </w:rPr>
      </w:pPr>
      <w:r w:rsidRPr="00485A12">
        <w:rPr>
          <w:rFonts w:ascii="Times New Roman" w:hAnsi="Times New Roman"/>
          <w:sz w:val="24"/>
          <w:szCs w:val="24"/>
          <w:lang w:val="en-US"/>
        </w:rPr>
        <w:t>The negl</w:t>
      </w:r>
      <w:r>
        <w:rPr>
          <w:rFonts w:ascii="Times New Roman" w:hAnsi="Times New Roman"/>
          <w:sz w:val="24"/>
          <w:szCs w:val="24"/>
          <w:lang w:val="en-US"/>
        </w:rPr>
        <w:t>igence</w:t>
      </w:r>
      <w:r>
        <w:rPr>
          <w:rFonts w:ascii="Times New Roman" w:hAnsi="Times New Roman" w:hint="eastAsia"/>
          <w:sz w:val="24"/>
          <w:szCs w:val="24"/>
          <w:lang w:val="en-US"/>
        </w:rPr>
        <w:t xml:space="preserve"> </w:t>
      </w:r>
      <w:r>
        <w:rPr>
          <w:rFonts w:ascii="Times New Roman" w:hAnsi="Times New Roman"/>
          <w:sz w:val="24"/>
          <w:szCs w:val="24"/>
          <w:lang w:val="en-US"/>
        </w:rPr>
        <w:t>in</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transferring tacit knowledge also </w:t>
      </w:r>
      <w:r>
        <w:rPr>
          <w:rFonts w:ascii="Times New Roman" w:hAnsi="Times New Roman"/>
          <w:sz w:val="24"/>
          <w:szCs w:val="24"/>
          <w:lang w:val="en-US"/>
        </w:rPr>
        <w:t>stems</w:t>
      </w:r>
      <w:r>
        <w:rPr>
          <w:rFonts w:ascii="Times New Roman" w:hAnsi="Times New Roman" w:hint="eastAsia"/>
          <w:sz w:val="24"/>
          <w:szCs w:val="24"/>
          <w:lang w:val="en-US"/>
        </w:rPr>
        <w:t xml:space="preserve"> </w:t>
      </w:r>
      <w:r w:rsidRPr="00485A12">
        <w:rPr>
          <w:rFonts w:ascii="Times New Roman" w:hAnsi="Times New Roman"/>
          <w:sz w:val="24"/>
          <w:szCs w:val="24"/>
          <w:lang w:val="en-US"/>
        </w:rPr>
        <w:t>from the huge cultural differences</w:t>
      </w:r>
      <w:r>
        <w:rPr>
          <w:rFonts w:ascii="Times New Roman" w:hAnsi="Times New Roman"/>
          <w:sz w:val="24"/>
          <w:szCs w:val="24"/>
          <w:lang w:val="en-US"/>
        </w:rPr>
        <w:t xml:space="preserve"> </w:t>
      </w:r>
      <w:r w:rsidR="009E79F5" w:rsidRPr="00485A12">
        <w:rPr>
          <w:rFonts w:ascii="Times New Roman" w:hAnsi="Times New Roman"/>
          <w:sz w:val="24"/>
          <w:szCs w:val="24"/>
          <w:lang w:val="en-US"/>
        </w:rPr>
        <w:t xml:space="preserve">at both </w:t>
      </w:r>
      <w:r w:rsidR="009E79F5">
        <w:rPr>
          <w:rFonts w:ascii="Times New Roman" w:hAnsi="Times New Roman"/>
          <w:sz w:val="24"/>
          <w:szCs w:val="24"/>
          <w:lang w:val="en-US"/>
        </w:rPr>
        <w:t xml:space="preserve">the </w:t>
      </w:r>
      <w:r w:rsidR="009E79F5" w:rsidRPr="00892203">
        <w:rPr>
          <w:rFonts w:ascii="Times New Roman" w:hAnsi="Times New Roman"/>
          <w:sz w:val="24"/>
          <w:szCs w:val="24"/>
          <w:lang w:val="en-US"/>
        </w:rPr>
        <w:t>organi</w:t>
      </w:r>
      <w:r w:rsidR="009E79F5">
        <w:rPr>
          <w:rFonts w:ascii="Times New Roman" w:hAnsi="Times New Roman"/>
          <w:sz w:val="24"/>
          <w:szCs w:val="24"/>
          <w:lang w:val="en-US"/>
        </w:rPr>
        <w:t>s</w:t>
      </w:r>
      <w:r w:rsidR="009E79F5" w:rsidRPr="00892203">
        <w:rPr>
          <w:rFonts w:ascii="Times New Roman" w:hAnsi="Times New Roman"/>
          <w:sz w:val="24"/>
          <w:szCs w:val="24"/>
          <w:lang w:val="en-US"/>
        </w:rPr>
        <w:t>ational</w:t>
      </w:r>
      <w:r w:rsidR="009E79F5" w:rsidRPr="00485A12">
        <w:rPr>
          <w:rFonts w:ascii="Times New Roman" w:hAnsi="Times New Roman"/>
          <w:sz w:val="24"/>
          <w:szCs w:val="24"/>
          <w:lang w:val="en-US"/>
        </w:rPr>
        <w:t xml:space="preserve"> and national levels</w:t>
      </w:r>
      <w:r w:rsidRPr="00485A12">
        <w:rPr>
          <w:rFonts w:ascii="Times New Roman" w:hAnsi="Times New Roman"/>
          <w:sz w:val="24"/>
          <w:szCs w:val="24"/>
          <w:lang w:val="en-US"/>
        </w:rPr>
        <w:t xml:space="preserve"> between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Chinese acquirers and their </w:t>
      </w:r>
      <w:r w:rsidR="00403645">
        <w:rPr>
          <w:rFonts w:ascii="Times New Roman" w:hAnsi="Times New Roman"/>
          <w:sz w:val="24"/>
          <w:szCs w:val="24"/>
          <w:lang w:val="en-US"/>
        </w:rPr>
        <w:t>W</w:t>
      </w:r>
      <w:r w:rsidRPr="00485A12">
        <w:rPr>
          <w:rFonts w:ascii="Times New Roman" w:hAnsi="Times New Roman"/>
          <w:sz w:val="24"/>
          <w:szCs w:val="24"/>
          <w:lang w:val="en-US"/>
        </w:rPr>
        <w:t xml:space="preserve">estern partners. </w:t>
      </w:r>
      <w:r>
        <w:rPr>
          <w:rFonts w:ascii="Times New Roman" w:hAnsi="Times New Roman" w:hint="eastAsia"/>
          <w:sz w:val="24"/>
          <w:szCs w:val="24"/>
          <w:lang w:val="en-US"/>
        </w:rPr>
        <w:t>T</w:t>
      </w:r>
      <w:r>
        <w:rPr>
          <w:rFonts w:ascii="Times New Roman" w:hAnsi="Times New Roman"/>
          <w:sz w:val="24"/>
          <w:szCs w:val="24"/>
          <w:lang w:val="en-US"/>
        </w:rPr>
        <w:t xml:space="preserve">he transfer of </w:t>
      </w:r>
      <w:r>
        <w:rPr>
          <w:rFonts w:ascii="Times New Roman" w:hAnsi="Times New Roman" w:hint="eastAsia"/>
          <w:sz w:val="24"/>
          <w:szCs w:val="24"/>
          <w:lang w:val="en-US"/>
        </w:rPr>
        <w:t>explicit</w:t>
      </w:r>
      <w:r w:rsidRPr="00485A12">
        <w:rPr>
          <w:rFonts w:ascii="Times New Roman" w:hAnsi="Times New Roman"/>
          <w:sz w:val="24"/>
          <w:szCs w:val="24"/>
          <w:lang w:val="en-US"/>
        </w:rPr>
        <w:t xml:space="preserve"> knowledge</w:t>
      </w:r>
      <w:r>
        <w:rPr>
          <w:rFonts w:ascii="Times New Roman" w:hAnsi="Times New Roman" w:hint="eastAsia"/>
          <w:sz w:val="24"/>
          <w:szCs w:val="24"/>
          <w:lang w:val="en-US"/>
        </w:rPr>
        <w:t xml:space="preserve"> requires </w:t>
      </w:r>
      <w:r>
        <w:rPr>
          <w:rFonts w:ascii="Times New Roman" w:hAnsi="Times New Roman"/>
          <w:sz w:val="24"/>
          <w:szCs w:val="24"/>
          <w:lang w:val="en-US"/>
        </w:rPr>
        <w:t>less intensive</w:t>
      </w:r>
      <w:r>
        <w:rPr>
          <w:rFonts w:ascii="Times New Roman" w:hAnsi="Times New Roman" w:hint="eastAsia"/>
          <w:sz w:val="24"/>
          <w:szCs w:val="24"/>
          <w:lang w:val="en-US"/>
        </w:rPr>
        <w:t xml:space="preserve"> interactions both operationally and socio-culturally. In contrast, t</w:t>
      </w:r>
      <w:r>
        <w:rPr>
          <w:rFonts w:ascii="Times New Roman" w:hAnsi="Times New Roman"/>
          <w:sz w:val="24"/>
          <w:szCs w:val="24"/>
          <w:lang w:val="en-US"/>
        </w:rPr>
        <w:t>he transfer of t</w:t>
      </w:r>
      <w:r w:rsidRPr="00485A12">
        <w:rPr>
          <w:rFonts w:ascii="Times New Roman" w:hAnsi="Times New Roman"/>
          <w:sz w:val="24"/>
          <w:szCs w:val="24"/>
          <w:lang w:val="en-US"/>
        </w:rPr>
        <w:t xml:space="preserve">acit knowledge should be undertaken based on </w:t>
      </w:r>
      <w:r>
        <w:rPr>
          <w:rFonts w:ascii="Times New Roman" w:hAnsi="Times New Roman"/>
          <w:sz w:val="24"/>
          <w:szCs w:val="24"/>
          <w:lang w:val="en-US"/>
        </w:rPr>
        <w:t xml:space="preserve">an </w:t>
      </w:r>
      <w:r w:rsidRPr="00485A12">
        <w:rPr>
          <w:rFonts w:ascii="Times New Roman" w:hAnsi="Times New Roman"/>
          <w:sz w:val="24"/>
          <w:szCs w:val="24"/>
          <w:lang w:val="en-US"/>
        </w:rPr>
        <w:t xml:space="preserve">intensive interaction between the transferring and </w:t>
      </w:r>
      <w:r w:rsidR="00403645" w:rsidRPr="00485A12">
        <w:rPr>
          <w:rFonts w:ascii="Times New Roman" w:hAnsi="Times New Roman"/>
          <w:sz w:val="24"/>
          <w:szCs w:val="24"/>
          <w:lang w:val="en-US"/>
        </w:rPr>
        <w:t>rec</w:t>
      </w:r>
      <w:r w:rsidR="00403645">
        <w:rPr>
          <w:rFonts w:ascii="Times New Roman" w:hAnsi="Times New Roman"/>
          <w:sz w:val="24"/>
          <w:szCs w:val="24"/>
          <w:lang w:val="en-US"/>
        </w:rPr>
        <w:t>eiving</w:t>
      </w:r>
      <w:r w:rsidR="00403645" w:rsidRPr="00485A12">
        <w:rPr>
          <w:rFonts w:ascii="Times New Roman" w:hAnsi="Times New Roman"/>
          <w:sz w:val="24"/>
          <w:szCs w:val="24"/>
          <w:lang w:val="en-US"/>
        </w:rPr>
        <w:t xml:space="preserve"> </w:t>
      </w:r>
      <w:r w:rsidRPr="00485A12">
        <w:rPr>
          <w:rFonts w:ascii="Times New Roman" w:hAnsi="Times New Roman"/>
          <w:sz w:val="24"/>
          <w:szCs w:val="24"/>
          <w:lang w:val="en-US"/>
        </w:rPr>
        <w:t xml:space="preserve">units (Buckley et al, 2009). This </w:t>
      </w:r>
      <w:r>
        <w:rPr>
          <w:rFonts w:ascii="Times New Roman" w:hAnsi="Times New Roman"/>
          <w:sz w:val="24"/>
          <w:szCs w:val="24"/>
          <w:lang w:val="en-US"/>
        </w:rPr>
        <w:t xml:space="preserve">would </w:t>
      </w:r>
      <w:r w:rsidRPr="00485A12">
        <w:rPr>
          <w:rFonts w:ascii="Times New Roman" w:hAnsi="Times New Roman"/>
          <w:sz w:val="24"/>
          <w:szCs w:val="24"/>
          <w:lang w:val="en-US"/>
        </w:rPr>
        <w:t>require</w:t>
      </w:r>
      <w:r>
        <w:rPr>
          <w:rFonts w:ascii="Times New Roman" w:hAnsi="Times New Roman" w:hint="eastAsia"/>
          <w:sz w:val="24"/>
          <w:szCs w:val="24"/>
          <w:lang w:val="en-US"/>
        </w:rPr>
        <w:t xml:space="preserve"> </w:t>
      </w:r>
      <w:r>
        <w:rPr>
          <w:rFonts w:ascii="Times New Roman" w:hAnsi="Times New Roman"/>
          <w:sz w:val="24"/>
          <w:szCs w:val="24"/>
          <w:lang w:val="en-US"/>
        </w:rPr>
        <w:t xml:space="preserve">a </w:t>
      </w:r>
      <w:r w:rsidRPr="00485A12">
        <w:rPr>
          <w:rFonts w:ascii="Times New Roman" w:hAnsi="Times New Roman"/>
          <w:sz w:val="24"/>
          <w:szCs w:val="24"/>
          <w:lang w:val="en-US"/>
        </w:rPr>
        <w:t xml:space="preserve">mutual understanding of values, norms, practices and routines. Achieving </w:t>
      </w:r>
      <w:r>
        <w:rPr>
          <w:rFonts w:ascii="Times New Roman" w:hAnsi="Times New Roman"/>
          <w:sz w:val="24"/>
          <w:szCs w:val="24"/>
          <w:lang w:val="en-US"/>
        </w:rPr>
        <w:t xml:space="preserve">such a </w:t>
      </w:r>
      <w:r w:rsidRPr="00485A12">
        <w:rPr>
          <w:rFonts w:ascii="Times New Roman" w:hAnsi="Times New Roman"/>
          <w:sz w:val="24"/>
          <w:szCs w:val="24"/>
          <w:lang w:val="en-US"/>
        </w:rPr>
        <w:t xml:space="preserve">mutual understanding </w:t>
      </w:r>
      <w:r>
        <w:rPr>
          <w:rFonts w:ascii="Times New Roman" w:hAnsi="Times New Roman"/>
          <w:sz w:val="24"/>
          <w:szCs w:val="24"/>
          <w:lang w:val="en-US"/>
        </w:rPr>
        <w:t xml:space="preserve">would </w:t>
      </w:r>
      <w:r w:rsidRPr="00485A12">
        <w:rPr>
          <w:rFonts w:ascii="Times New Roman" w:hAnsi="Times New Roman"/>
          <w:sz w:val="24"/>
          <w:szCs w:val="24"/>
          <w:lang w:val="en-US"/>
        </w:rPr>
        <w:t xml:space="preserve">call for </w:t>
      </w:r>
      <w:r>
        <w:rPr>
          <w:rFonts w:ascii="Times New Roman" w:hAnsi="Times New Roman"/>
          <w:sz w:val="24"/>
          <w:szCs w:val="24"/>
          <w:lang w:val="en-US"/>
        </w:rPr>
        <w:t xml:space="preserve">a </w:t>
      </w:r>
      <w:r w:rsidRPr="00485A12">
        <w:rPr>
          <w:rFonts w:ascii="Times New Roman" w:hAnsi="Times New Roman"/>
          <w:sz w:val="24"/>
          <w:szCs w:val="24"/>
          <w:lang w:val="en-US"/>
        </w:rPr>
        <w:t xml:space="preserve">high degree of </w:t>
      </w:r>
      <w:r>
        <w:rPr>
          <w:rFonts w:ascii="Times New Roman" w:hAnsi="Times New Roman" w:hint="eastAsia"/>
          <w:sz w:val="24"/>
          <w:szCs w:val="24"/>
          <w:lang w:val="en-US"/>
        </w:rPr>
        <w:t xml:space="preserve">operational </w:t>
      </w:r>
      <w:r w:rsidRPr="00485A12">
        <w:rPr>
          <w:rFonts w:ascii="Times New Roman" w:hAnsi="Times New Roman"/>
          <w:sz w:val="24"/>
          <w:szCs w:val="24"/>
          <w:lang w:val="en-US"/>
        </w:rPr>
        <w:t xml:space="preserve">integration and </w:t>
      </w:r>
      <w:r>
        <w:rPr>
          <w:rFonts w:ascii="Times New Roman" w:hAnsi="Times New Roman"/>
          <w:sz w:val="24"/>
          <w:szCs w:val="24"/>
          <w:lang w:val="en-US"/>
        </w:rPr>
        <w:t xml:space="preserve">for </w:t>
      </w:r>
      <w:r w:rsidRPr="00485A12">
        <w:rPr>
          <w:rFonts w:ascii="Times New Roman" w:hAnsi="Times New Roman"/>
          <w:sz w:val="24"/>
          <w:szCs w:val="24"/>
          <w:lang w:val="en-US"/>
        </w:rPr>
        <w:t xml:space="preserve">the creation of a combined social community (Bresman et al., 1999), which </w:t>
      </w:r>
      <w:r>
        <w:rPr>
          <w:rFonts w:ascii="Times New Roman" w:hAnsi="Times New Roman"/>
          <w:sz w:val="24"/>
          <w:szCs w:val="24"/>
          <w:lang w:val="en-US"/>
        </w:rPr>
        <w:t xml:space="preserve">would also </w:t>
      </w:r>
      <w:r w:rsidRPr="00485A12">
        <w:rPr>
          <w:rFonts w:ascii="Times New Roman" w:hAnsi="Times New Roman"/>
          <w:sz w:val="24"/>
          <w:szCs w:val="24"/>
          <w:lang w:val="en-US"/>
        </w:rPr>
        <w:t>impl</w:t>
      </w:r>
      <w:r>
        <w:rPr>
          <w:rFonts w:ascii="Times New Roman" w:hAnsi="Times New Roman"/>
          <w:sz w:val="24"/>
          <w:szCs w:val="24"/>
          <w:lang w:val="en-US"/>
        </w:rPr>
        <w:t>y</w:t>
      </w:r>
      <w:r>
        <w:rPr>
          <w:rFonts w:ascii="Times New Roman" w:hAnsi="Times New Roman" w:hint="eastAsia"/>
          <w:sz w:val="24"/>
          <w:szCs w:val="24"/>
          <w:lang w:val="en-US"/>
        </w:rPr>
        <w:t xml:space="preserve"> </w:t>
      </w:r>
      <w:r>
        <w:rPr>
          <w:rFonts w:ascii="Times New Roman" w:hAnsi="Times New Roman"/>
          <w:sz w:val="24"/>
          <w:szCs w:val="24"/>
          <w:lang w:val="en-US"/>
        </w:rPr>
        <w:t>the</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need </w:t>
      </w:r>
      <w:r>
        <w:rPr>
          <w:rFonts w:ascii="Times New Roman" w:hAnsi="Times New Roman"/>
          <w:sz w:val="24"/>
          <w:szCs w:val="24"/>
          <w:lang w:val="en-US"/>
        </w:rPr>
        <w:t>for a</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high level </w:t>
      </w:r>
      <w:r>
        <w:rPr>
          <w:rFonts w:ascii="Times New Roman" w:hAnsi="Times New Roman"/>
          <w:sz w:val="24"/>
          <w:szCs w:val="24"/>
          <w:lang w:val="en-US"/>
        </w:rPr>
        <w:t xml:space="preserve">of </w:t>
      </w:r>
      <w:r w:rsidRPr="00485A12">
        <w:rPr>
          <w:rFonts w:ascii="Times New Roman" w:hAnsi="Times New Roman"/>
          <w:sz w:val="24"/>
          <w:szCs w:val="24"/>
          <w:lang w:val="en-US"/>
        </w:rPr>
        <w:t xml:space="preserve">cultural integration. </w:t>
      </w:r>
      <w:r>
        <w:rPr>
          <w:rFonts w:ascii="Times New Roman" w:hAnsi="Times New Roman"/>
          <w:sz w:val="24"/>
          <w:szCs w:val="24"/>
          <w:lang w:val="en-US"/>
        </w:rPr>
        <w:t>However</w:t>
      </w:r>
      <w:r w:rsidRPr="00485A12">
        <w:rPr>
          <w:rFonts w:ascii="Times New Roman" w:hAnsi="Times New Roman"/>
          <w:sz w:val="24"/>
          <w:szCs w:val="24"/>
          <w:lang w:val="en-US"/>
        </w:rPr>
        <w:t xml:space="preserve">, such operational and cultural integration </w:t>
      </w:r>
      <w:r>
        <w:rPr>
          <w:rFonts w:ascii="Times New Roman" w:hAnsi="Times New Roman"/>
          <w:sz w:val="24"/>
          <w:szCs w:val="24"/>
          <w:lang w:val="en-US"/>
        </w:rPr>
        <w:t>could</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ultimately lead to conflict, loss of autonomy, key employee </w:t>
      </w:r>
      <w:r>
        <w:rPr>
          <w:rFonts w:ascii="Times New Roman" w:hAnsi="Times New Roman"/>
          <w:sz w:val="24"/>
          <w:szCs w:val="24"/>
          <w:lang w:val="en-US"/>
        </w:rPr>
        <w:t>resignations</w:t>
      </w:r>
      <w:r w:rsidRPr="00485A12">
        <w:rPr>
          <w:rFonts w:ascii="Times New Roman" w:hAnsi="Times New Roman"/>
          <w:sz w:val="24"/>
          <w:szCs w:val="24"/>
          <w:lang w:val="en-US"/>
        </w:rPr>
        <w:t xml:space="preserve"> and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disruption of </w:t>
      </w:r>
      <w:r w:rsidRPr="00F9390D">
        <w:rPr>
          <w:rFonts w:ascii="Times New Roman" w:hAnsi="Times New Roman"/>
          <w:sz w:val="24"/>
          <w:szCs w:val="24"/>
          <w:lang w:val="en-US"/>
        </w:rPr>
        <w:t>organi</w:t>
      </w:r>
      <w:r w:rsidR="00403645">
        <w:rPr>
          <w:rFonts w:ascii="Times New Roman" w:hAnsi="Times New Roman"/>
          <w:sz w:val="24"/>
          <w:szCs w:val="24"/>
          <w:lang w:val="en-US"/>
        </w:rPr>
        <w:t>s</w:t>
      </w:r>
      <w:r w:rsidRPr="00F9390D">
        <w:rPr>
          <w:rFonts w:ascii="Times New Roman" w:hAnsi="Times New Roman"/>
          <w:sz w:val="24"/>
          <w:szCs w:val="24"/>
          <w:lang w:val="en-US"/>
        </w:rPr>
        <w:t>ational</w:t>
      </w:r>
      <w:r w:rsidRPr="00485A12">
        <w:rPr>
          <w:rFonts w:ascii="Times New Roman" w:hAnsi="Times New Roman"/>
          <w:sz w:val="24"/>
          <w:szCs w:val="24"/>
          <w:lang w:val="en-US"/>
        </w:rPr>
        <w:t xml:space="preserve"> routines (Gomes et al., 2013). This is </w:t>
      </w:r>
      <w:r>
        <w:rPr>
          <w:rFonts w:ascii="Times New Roman" w:hAnsi="Times New Roman" w:hint="eastAsia"/>
          <w:sz w:val="24"/>
          <w:szCs w:val="24"/>
          <w:lang w:val="en-US"/>
        </w:rPr>
        <w:lastRenderedPageBreak/>
        <w:t xml:space="preserve">a </w:t>
      </w:r>
      <w:r w:rsidR="00AF2B4E">
        <w:rPr>
          <w:rFonts w:ascii="Times New Roman" w:hAnsi="Times New Roman"/>
          <w:sz w:val="24"/>
          <w:szCs w:val="24"/>
          <w:lang w:val="en-US"/>
        </w:rPr>
        <w:t xml:space="preserve">key dilemma in post-acquisition integration, and it is </w:t>
      </w:r>
      <w:r w:rsidRPr="00485A12">
        <w:rPr>
          <w:rFonts w:ascii="Times New Roman" w:hAnsi="Times New Roman"/>
          <w:sz w:val="24"/>
          <w:szCs w:val="24"/>
          <w:lang w:val="en-US"/>
        </w:rPr>
        <w:t xml:space="preserve">particularly </w:t>
      </w:r>
      <w:r>
        <w:rPr>
          <w:rFonts w:ascii="Times New Roman" w:hAnsi="Times New Roman" w:hint="eastAsia"/>
          <w:sz w:val="24"/>
          <w:szCs w:val="24"/>
          <w:lang w:val="en-US"/>
        </w:rPr>
        <w:t xml:space="preserve">difficult </w:t>
      </w:r>
      <w:r w:rsidR="00050962">
        <w:rPr>
          <w:rFonts w:ascii="Times New Roman" w:hAnsi="Times New Roman"/>
          <w:sz w:val="24"/>
          <w:szCs w:val="24"/>
          <w:lang w:val="en-US"/>
        </w:rPr>
        <w:t xml:space="preserve">to handle </w:t>
      </w:r>
      <w:r w:rsidRPr="00485A12">
        <w:rPr>
          <w:rFonts w:ascii="Times New Roman" w:hAnsi="Times New Roman"/>
          <w:sz w:val="24"/>
          <w:szCs w:val="24"/>
          <w:lang w:val="en-US"/>
        </w:rPr>
        <w:t xml:space="preserve">in the context </w:t>
      </w:r>
      <w:r>
        <w:rPr>
          <w:rFonts w:ascii="Times New Roman" w:hAnsi="Times New Roman"/>
          <w:sz w:val="24"/>
          <w:szCs w:val="24"/>
          <w:lang w:val="en-US"/>
        </w:rPr>
        <w:t>of</w:t>
      </w:r>
      <w:r>
        <w:rPr>
          <w:rFonts w:ascii="Times New Roman" w:hAnsi="Times New Roman" w:hint="eastAsia"/>
          <w:sz w:val="24"/>
          <w:szCs w:val="24"/>
          <w:lang w:val="en-US"/>
        </w:rPr>
        <w:t xml:space="preserve"> </w:t>
      </w:r>
      <w:r w:rsidRPr="00485A12">
        <w:rPr>
          <w:rFonts w:ascii="Times New Roman" w:hAnsi="Times New Roman"/>
          <w:sz w:val="24"/>
          <w:szCs w:val="24"/>
          <w:lang w:val="en-US"/>
        </w:rPr>
        <w:t>EMNCs acquir</w:t>
      </w:r>
      <w:r>
        <w:rPr>
          <w:rFonts w:ascii="Times New Roman" w:hAnsi="Times New Roman"/>
          <w:sz w:val="24"/>
          <w:szCs w:val="24"/>
          <w:lang w:val="en-US"/>
        </w:rPr>
        <w:t>ing</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firms from developed countries, </w:t>
      </w:r>
      <w:r>
        <w:rPr>
          <w:rFonts w:ascii="Times New Roman" w:hAnsi="Times New Roman"/>
          <w:sz w:val="24"/>
          <w:szCs w:val="24"/>
          <w:lang w:val="en-US"/>
        </w:rPr>
        <w:t>in which</w:t>
      </w:r>
      <w:r>
        <w:rPr>
          <w:rFonts w:ascii="Times New Roman" w:hAnsi="Times New Roman" w:hint="eastAsia"/>
          <w:sz w:val="24"/>
          <w:szCs w:val="24"/>
          <w:lang w:val="en-US"/>
        </w:rPr>
        <w:t xml:space="preserve">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cultural differences are </w:t>
      </w:r>
      <w:r>
        <w:rPr>
          <w:rFonts w:ascii="Times New Roman" w:hAnsi="Times New Roman"/>
          <w:sz w:val="24"/>
          <w:szCs w:val="24"/>
          <w:lang w:val="en-US"/>
        </w:rPr>
        <w:t>wider</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and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acquirers lack sufficient experience and </w:t>
      </w:r>
      <w:r>
        <w:rPr>
          <w:rFonts w:ascii="Times New Roman" w:hAnsi="Times New Roman" w:hint="eastAsia"/>
          <w:sz w:val="24"/>
          <w:szCs w:val="24"/>
          <w:lang w:val="en-US"/>
        </w:rPr>
        <w:t xml:space="preserve">capabilities </w:t>
      </w:r>
      <w:r w:rsidRPr="00485A12">
        <w:rPr>
          <w:rFonts w:ascii="Times New Roman" w:hAnsi="Times New Roman"/>
          <w:sz w:val="24"/>
          <w:szCs w:val="24"/>
          <w:lang w:val="en-US"/>
        </w:rPr>
        <w:t>to handle these problems (Luo</w:t>
      </w:r>
      <w:r>
        <w:rPr>
          <w:rFonts w:ascii="Times New Roman" w:hAnsi="Times New Roman" w:hint="eastAsia"/>
          <w:sz w:val="24"/>
          <w:szCs w:val="24"/>
          <w:lang w:val="en-US"/>
        </w:rPr>
        <w:t xml:space="preserve"> </w:t>
      </w:r>
      <w:r w:rsidR="00A7363F">
        <w:rPr>
          <w:rFonts w:ascii="Times New Roman" w:hAnsi="Times New Roman"/>
          <w:sz w:val="24"/>
          <w:szCs w:val="24"/>
          <w:lang w:val="en-US"/>
        </w:rPr>
        <w:t>&amp;</w:t>
      </w:r>
      <w:r w:rsidRPr="00485A12">
        <w:rPr>
          <w:rFonts w:ascii="Times New Roman" w:hAnsi="Times New Roman"/>
          <w:sz w:val="24"/>
          <w:szCs w:val="24"/>
          <w:lang w:val="en-US"/>
        </w:rPr>
        <w:t xml:space="preserve"> Tung, 2007)</w:t>
      </w:r>
      <w:r w:rsidR="007D0602">
        <w:rPr>
          <w:rStyle w:val="a9"/>
          <w:rFonts w:ascii="Times New Roman" w:hAnsi="Times New Roman"/>
          <w:sz w:val="24"/>
          <w:szCs w:val="24"/>
          <w:lang w:val="en-US"/>
        </w:rPr>
        <w:footnoteReference w:id="8"/>
      </w:r>
      <w:r w:rsidRPr="00485A12">
        <w:rPr>
          <w:rFonts w:ascii="Times New Roman" w:hAnsi="Times New Roman"/>
          <w:sz w:val="24"/>
          <w:szCs w:val="24"/>
          <w:lang w:val="en-US"/>
        </w:rPr>
        <w:t xml:space="preserve">. </w:t>
      </w:r>
    </w:p>
    <w:p w14:paraId="48D7BE07" w14:textId="5C0D2684" w:rsidR="006A48C2" w:rsidRPr="0070426F" w:rsidRDefault="006A48C2" w:rsidP="00044FE0">
      <w:pPr>
        <w:spacing w:line="480" w:lineRule="auto"/>
        <w:ind w:firstLineChars="200" w:firstLine="480"/>
        <w:rPr>
          <w:rFonts w:ascii="Times New Roman" w:hAnsi="Times New Roman"/>
          <w:sz w:val="24"/>
          <w:szCs w:val="24"/>
          <w:lang w:val="en-US"/>
        </w:rPr>
      </w:pPr>
      <w:r>
        <w:rPr>
          <w:rFonts w:ascii="Times New Roman" w:hAnsi="Times New Roman" w:hint="eastAsia"/>
          <w:sz w:val="24"/>
          <w:szCs w:val="24"/>
          <w:lang w:val="en-US"/>
        </w:rPr>
        <w:t>O</w:t>
      </w:r>
      <w:r w:rsidRPr="00485A12">
        <w:rPr>
          <w:rFonts w:ascii="Times New Roman" w:hAnsi="Times New Roman"/>
          <w:sz w:val="24"/>
          <w:szCs w:val="24"/>
          <w:lang w:val="en-US"/>
        </w:rPr>
        <w:t>ur result</w:t>
      </w:r>
      <w:r>
        <w:rPr>
          <w:rFonts w:ascii="Times New Roman" w:hAnsi="Times New Roman"/>
          <w:sz w:val="24"/>
          <w:szCs w:val="24"/>
          <w:lang w:val="en-US"/>
        </w:rPr>
        <w:t>s</w:t>
      </w:r>
      <w:r w:rsidRPr="00485A12">
        <w:rPr>
          <w:rFonts w:ascii="Times New Roman" w:hAnsi="Times New Roman"/>
          <w:sz w:val="24"/>
          <w:szCs w:val="24"/>
          <w:lang w:val="en-US"/>
        </w:rPr>
        <w:t xml:space="preserve"> reveal that Chinese MNCs chose to deal with cultur</w:t>
      </w:r>
      <w:r>
        <w:rPr>
          <w:rFonts w:ascii="Times New Roman" w:hAnsi="Times New Roman"/>
          <w:sz w:val="24"/>
          <w:szCs w:val="24"/>
          <w:lang w:val="en-US"/>
        </w:rPr>
        <w:t>al</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differences by keeping </w:t>
      </w:r>
      <w:r>
        <w:rPr>
          <w:rFonts w:ascii="Times New Roman" w:hAnsi="Times New Roman"/>
          <w:sz w:val="24"/>
          <w:szCs w:val="24"/>
          <w:lang w:val="en-US"/>
        </w:rPr>
        <w:t>their</w:t>
      </w:r>
      <w:r>
        <w:rPr>
          <w:rFonts w:ascii="Times New Roman" w:hAnsi="Times New Roman" w:hint="eastAsia"/>
          <w:sz w:val="24"/>
          <w:szCs w:val="24"/>
          <w:lang w:val="en-US"/>
        </w:rPr>
        <w:t xml:space="preserve"> </w:t>
      </w:r>
      <w:r w:rsidRPr="00485A12">
        <w:rPr>
          <w:rFonts w:ascii="Times New Roman" w:hAnsi="Times New Roman"/>
          <w:sz w:val="24"/>
          <w:szCs w:val="24"/>
          <w:lang w:val="en-US"/>
        </w:rPr>
        <w:t>distance</w:t>
      </w:r>
      <w:r>
        <w:rPr>
          <w:rFonts w:ascii="Times New Roman" w:hAnsi="Times New Roman" w:hint="eastAsia"/>
          <w:sz w:val="24"/>
          <w:szCs w:val="24"/>
          <w:lang w:val="en-US"/>
        </w:rPr>
        <w:t xml:space="preserve"> from</w:t>
      </w:r>
      <w:r w:rsidRPr="00485A12">
        <w:rPr>
          <w:rFonts w:ascii="Times New Roman" w:hAnsi="Times New Roman"/>
          <w:sz w:val="24"/>
          <w:szCs w:val="24"/>
          <w:lang w:val="en-US"/>
        </w:rPr>
        <w:t xml:space="preserve"> their foreign </w:t>
      </w:r>
      <w:r>
        <w:rPr>
          <w:rFonts w:ascii="Times New Roman" w:hAnsi="Times New Roman" w:hint="eastAsia"/>
          <w:sz w:val="24"/>
          <w:szCs w:val="24"/>
          <w:lang w:val="en-US"/>
        </w:rPr>
        <w:t>acquired firms</w:t>
      </w:r>
      <w:r w:rsidRPr="00485A12">
        <w:rPr>
          <w:rFonts w:ascii="Times New Roman" w:hAnsi="Times New Roman"/>
          <w:sz w:val="24"/>
          <w:szCs w:val="24"/>
          <w:lang w:val="en-US"/>
        </w:rPr>
        <w:t xml:space="preserve">. This is because they </w:t>
      </w:r>
      <w:r>
        <w:rPr>
          <w:rFonts w:ascii="Times New Roman" w:hAnsi="Times New Roman"/>
          <w:sz w:val="24"/>
          <w:szCs w:val="24"/>
          <w:lang w:val="en-US"/>
        </w:rPr>
        <w:t>were aware of</w:t>
      </w:r>
      <w:r w:rsidRPr="00485A12">
        <w:rPr>
          <w:rFonts w:ascii="Times New Roman" w:hAnsi="Times New Roman"/>
          <w:sz w:val="24"/>
          <w:szCs w:val="24"/>
          <w:lang w:val="en-US"/>
        </w:rPr>
        <w:t xml:space="preserve"> the huge cultural differences at both </w:t>
      </w:r>
      <w:r>
        <w:rPr>
          <w:rFonts w:ascii="Times New Roman" w:hAnsi="Times New Roman"/>
          <w:sz w:val="24"/>
          <w:szCs w:val="24"/>
          <w:lang w:val="en-US"/>
        </w:rPr>
        <w:t xml:space="preserve">the </w:t>
      </w:r>
      <w:r w:rsidRPr="00892203">
        <w:rPr>
          <w:rFonts w:ascii="Times New Roman" w:hAnsi="Times New Roman"/>
          <w:sz w:val="24"/>
          <w:szCs w:val="24"/>
          <w:lang w:val="en-US"/>
        </w:rPr>
        <w:t>organi</w:t>
      </w:r>
      <w:r w:rsidR="00403645">
        <w:rPr>
          <w:rFonts w:ascii="Times New Roman" w:hAnsi="Times New Roman"/>
          <w:sz w:val="24"/>
          <w:szCs w:val="24"/>
          <w:lang w:val="en-US"/>
        </w:rPr>
        <w:t>s</w:t>
      </w:r>
      <w:r w:rsidRPr="00892203">
        <w:rPr>
          <w:rFonts w:ascii="Times New Roman" w:hAnsi="Times New Roman"/>
          <w:sz w:val="24"/>
          <w:szCs w:val="24"/>
          <w:lang w:val="en-US"/>
        </w:rPr>
        <w:t>ational</w:t>
      </w:r>
      <w:r w:rsidRPr="00485A12">
        <w:rPr>
          <w:rFonts w:ascii="Times New Roman" w:hAnsi="Times New Roman"/>
          <w:sz w:val="24"/>
          <w:szCs w:val="24"/>
          <w:lang w:val="en-US"/>
        </w:rPr>
        <w:t xml:space="preserve"> and national levels when</w:t>
      </w:r>
      <w:r>
        <w:rPr>
          <w:rFonts w:ascii="Times New Roman" w:hAnsi="Times New Roman"/>
          <w:sz w:val="24"/>
          <w:szCs w:val="24"/>
          <w:lang w:val="en-US"/>
        </w:rPr>
        <w:t xml:space="preserve"> they</w:t>
      </w:r>
      <w:r>
        <w:rPr>
          <w:rFonts w:ascii="Times New Roman" w:hAnsi="Times New Roman" w:hint="eastAsia"/>
          <w:sz w:val="24"/>
          <w:szCs w:val="24"/>
          <w:lang w:val="en-US"/>
        </w:rPr>
        <w:t xml:space="preserve"> </w:t>
      </w:r>
      <w:r w:rsidRPr="00485A12">
        <w:rPr>
          <w:rFonts w:ascii="Times New Roman" w:hAnsi="Times New Roman"/>
          <w:sz w:val="24"/>
          <w:szCs w:val="24"/>
          <w:lang w:val="en-US"/>
        </w:rPr>
        <w:t>undert</w:t>
      </w:r>
      <w:r>
        <w:rPr>
          <w:rFonts w:ascii="Times New Roman" w:hAnsi="Times New Roman"/>
          <w:sz w:val="24"/>
          <w:szCs w:val="24"/>
          <w:lang w:val="en-US"/>
        </w:rPr>
        <w:t>ook</w:t>
      </w:r>
      <w:r>
        <w:rPr>
          <w:rFonts w:ascii="Times New Roman" w:hAnsi="Times New Roman" w:hint="eastAsia"/>
          <w:sz w:val="24"/>
          <w:szCs w:val="24"/>
          <w:lang w:val="en-US"/>
        </w:rPr>
        <w:t xml:space="preserve"> </w:t>
      </w:r>
      <w:r>
        <w:rPr>
          <w:rFonts w:ascii="Times New Roman" w:hAnsi="Times New Roman"/>
          <w:sz w:val="24"/>
          <w:szCs w:val="24"/>
          <w:lang w:val="en-US"/>
        </w:rPr>
        <w:t>post-acquisition</w:t>
      </w:r>
      <w:r w:rsidRPr="00485A12">
        <w:rPr>
          <w:rFonts w:ascii="Times New Roman" w:hAnsi="Times New Roman"/>
          <w:sz w:val="24"/>
          <w:szCs w:val="24"/>
          <w:lang w:val="en-US"/>
        </w:rPr>
        <w:t xml:space="preserve"> integration, and </w:t>
      </w:r>
      <w:r>
        <w:rPr>
          <w:rFonts w:ascii="Times New Roman" w:hAnsi="Times New Roman"/>
          <w:sz w:val="24"/>
          <w:szCs w:val="24"/>
          <w:lang w:val="en-US"/>
        </w:rPr>
        <w:t xml:space="preserve">of </w:t>
      </w:r>
      <w:r w:rsidR="00403645">
        <w:rPr>
          <w:rFonts w:ascii="Times New Roman" w:hAnsi="Times New Roman"/>
          <w:sz w:val="24"/>
          <w:szCs w:val="24"/>
          <w:lang w:val="en-US"/>
        </w:rPr>
        <w:t xml:space="preserve">the </w:t>
      </w:r>
      <w:r>
        <w:rPr>
          <w:rFonts w:ascii="Times New Roman" w:hAnsi="Times New Roman" w:hint="eastAsia"/>
          <w:sz w:val="24"/>
          <w:szCs w:val="24"/>
          <w:lang w:val="en-US"/>
        </w:rPr>
        <w:t xml:space="preserve">lack of adequate capabilities </w:t>
      </w:r>
      <w:r w:rsidRPr="00485A12">
        <w:rPr>
          <w:rFonts w:ascii="Times New Roman" w:hAnsi="Times New Roman"/>
          <w:sz w:val="24"/>
          <w:szCs w:val="24"/>
          <w:lang w:val="en-US"/>
        </w:rPr>
        <w:t xml:space="preserve">to solve </w:t>
      </w:r>
      <w:r>
        <w:rPr>
          <w:rFonts w:ascii="Times New Roman" w:hAnsi="Times New Roman"/>
          <w:sz w:val="24"/>
          <w:szCs w:val="24"/>
          <w:lang w:val="en-US"/>
        </w:rPr>
        <w:t>such a</w:t>
      </w:r>
      <w:r>
        <w:rPr>
          <w:rFonts w:ascii="Times New Roman" w:hAnsi="Times New Roman" w:hint="eastAsia"/>
          <w:sz w:val="24"/>
          <w:szCs w:val="24"/>
          <w:lang w:val="en-US"/>
        </w:rPr>
        <w:t xml:space="preserve"> </w:t>
      </w:r>
      <w:r w:rsidRPr="00485A12">
        <w:rPr>
          <w:rFonts w:ascii="Times New Roman" w:hAnsi="Times New Roman"/>
          <w:sz w:val="24"/>
          <w:szCs w:val="24"/>
          <w:lang w:val="en-US"/>
        </w:rPr>
        <w:t>complex cultural problem</w:t>
      </w:r>
      <w:r w:rsidR="00C6656D">
        <w:rPr>
          <w:rStyle w:val="a9"/>
          <w:rFonts w:ascii="Times New Roman" w:hAnsi="Times New Roman"/>
          <w:sz w:val="24"/>
          <w:szCs w:val="24"/>
          <w:lang w:val="en-US"/>
        </w:rPr>
        <w:footnoteReference w:id="9"/>
      </w:r>
      <w:r w:rsidRPr="00485A12">
        <w:rPr>
          <w:rFonts w:ascii="Times New Roman" w:hAnsi="Times New Roman"/>
          <w:sz w:val="24"/>
          <w:szCs w:val="24"/>
          <w:lang w:val="en-US"/>
        </w:rPr>
        <w:t xml:space="preserve">. In this case, they followed the ancient Chinese philosophy of </w:t>
      </w:r>
      <w:r w:rsidR="00403645">
        <w:rPr>
          <w:rFonts w:ascii="Times New Roman" w:hAnsi="Times New Roman"/>
          <w:sz w:val="24"/>
          <w:szCs w:val="24"/>
          <w:lang w:val="en-US"/>
        </w:rPr>
        <w:t>‘</w:t>
      </w:r>
      <w:r w:rsidRPr="00485A12">
        <w:rPr>
          <w:rFonts w:ascii="Times New Roman" w:hAnsi="Times New Roman"/>
          <w:sz w:val="24"/>
          <w:szCs w:val="24"/>
          <w:lang w:val="en-US"/>
        </w:rPr>
        <w:t>tak</w:t>
      </w:r>
      <w:r>
        <w:rPr>
          <w:rFonts w:ascii="Times New Roman" w:hAnsi="Times New Roman"/>
          <w:sz w:val="24"/>
          <w:szCs w:val="24"/>
          <w:lang w:val="en-US"/>
        </w:rPr>
        <w:t>ing</w:t>
      </w:r>
      <w:r>
        <w:rPr>
          <w:rFonts w:ascii="Times New Roman" w:hAnsi="Times New Roman" w:hint="eastAsia"/>
          <w:sz w:val="24"/>
          <w:szCs w:val="24"/>
          <w:lang w:val="en-US"/>
        </w:rPr>
        <w:t xml:space="preserve"> </w:t>
      </w:r>
      <w:r w:rsidRPr="00485A12">
        <w:rPr>
          <w:rFonts w:ascii="Times New Roman" w:hAnsi="Times New Roman"/>
          <w:sz w:val="24"/>
          <w:szCs w:val="24"/>
          <w:lang w:val="en-US"/>
        </w:rPr>
        <w:t>a step backward to create more space to win</w:t>
      </w:r>
      <w:r w:rsidR="00403645">
        <w:rPr>
          <w:rFonts w:ascii="Times New Roman" w:hAnsi="Times New Roman"/>
          <w:sz w:val="24"/>
          <w:szCs w:val="24"/>
          <w:lang w:val="en-US"/>
        </w:rPr>
        <w:t>’,</w:t>
      </w:r>
      <w:r w:rsidRPr="00485A12">
        <w:rPr>
          <w:rFonts w:ascii="Times New Roman" w:hAnsi="Times New Roman"/>
          <w:sz w:val="24"/>
          <w:szCs w:val="24"/>
          <w:lang w:val="en-US"/>
        </w:rPr>
        <w:t xml:space="preserve"> so as to reduce potential conflicts with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employees </w:t>
      </w:r>
      <w:r>
        <w:rPr>
          <w:rFonts w:ascii="Times New Roman" w:hAnsi="Times New Roman"/>
          <w:sz w:val="24"/>
          <w:szCs w:val="24"/>
          <w:lang w:val="en-US"/>
        </w:rPr>
        <w:t>of</w:t>
      </w:r>
      <w:r>
        <w:rPr>
          <w:rFonts w:ascii="Times New Roman" w:hAnsi="Times New Roman" w:hint="eastAsia"/>
          <w:sz w:val="24"/>
          <w:szCs w:val="24"/>
          <w:lang w:val="en-US"/>
        </w:rPr>
        <w:t xml:space="preserve"> </w:t>
      </w:r>
      <w:r w:rsidRPr="00485A12">
        <w:rPr>
          <w:rFonts w:ascii="Times New Roman" w:hAnsi="Times New Roman"/>
          <w:sz w:val="24"/>
          <w:szCs w:val="24"/>
          <w:lang w:val="en-US"/>
        </w:rPr>
        <w:t>the acquired firm</w:t>
      </w:r>
      <w:r>
        <w:rPr>
          <w:rFonts w:ascii="Times New Roman" w:hAnsi="Times New Roman"/>
          <w:sz w:val="24"/>
          <w:szCs w:val="24"/>
          <w:lang w:val="en-US"/>
        </w:rPr>
        <w:t>s</w:t>
      </w:r>
      <w:r w:rsidRPr="00485A12">
        <w:rPr>
          <w:rFonts w:ascii="Times New Roman" w:hAnsi="Times New Roman"/>
          <w:sz w:val="24"/>
          <w:szCs w:val="24"/>
          <w:lang w:val="en-US"/>
        </w:rPr>
        <w:t>. One senior manager of Firm A sa</w:t>
      </w:r>
      <w:r>
        <w:rPr>
          <w:rFonts w:ascii="Times New Roman" w:hAnsi="Times New Roman"/>
          <w:sz w:val="24"/>
          <w:szCs w:val="24"/>
          <w:lang w:val="en-US"/>
        </w:rPr>
        <w:t>id</w:t>
      </w:r>
      <w:r w:rsidRPr="00485A12">
        <w:rPr>
          <w:rFonts w:ascii="Times New Roman" w:hAnsi="Times New Roman"/>
          <w:sz w:val="24"/>
          <w:szCs w:val="24"/>
          <w:lang w:val="en-US"/>
        </w:rPr>
        <w:t>:</w:t>
      </w:r>
    </w:p>
    <w:p w14:paraId="17A1F60D" w14:textId="74FA3A65" w:rsidR="006A48C2" w:rsidRPr="0045447B" w:rsidRDefault="00403645" w:rsidP="006A48C2">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45447B">
        <w:rPr>
          <w:rFonts w:ascii="Times New Roman" w:hAnsi="Times New Roman"/>
          <w:sz w:val="24"/>
          <w:szCs w:val="24"/>
          <w:lang w:val="en-US"/>
        </w:rPr>
        <w:t xml:space="preserve">We respect their culture and habits, including the length of the working day and their attitude to working overtime, which are completely different from what we </w:t>
      </w:r>
      <w:r w:rsidR="00356120">
        <w:rPr>
          <w:rFonts w:ascii="Times New Roman" w:hAnsi="Times New Roman"/>
          <w:sz w:val="24"/>
          <w:szCs w:val="24"/>
          <w:lang w:val="en-US"/>
        </w:rPr>
        <w:t>take for granted</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 xml:space="preserve">in China. Chinese employees, including </w:t>
      </w:r>
      <w:r w:rsidR="00356120">
        <w:rPr>
          <w:rFonts w:ascii="Times New Roman" w:hAnsi="Times New Roman"/>
          <w:sz w:val="24"/>
          <w:szCs w:val="24"/>
          <w:lang w:val="en-US"/>
        </w:rPr>
        <w:t>the management team</w:t>
      </w:r>
      <w:r w:rsidR="006A48C2" w:rsidRPr="0045447B">
        <w:rPr>
          <w:rFonts w:ascii="Times New Roman" w:hAnsi="Times New Roman"/>
          <w:sz w:val="24"/>
          <w:szCs w:val="24"/>
          <w:lang w:val="en-US"/>
        </w:rPr>
        <w:t>, work overtime unconditionally and consider work to be their</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first priority. You cannot expect a similar attitude from the French…</w:t>
      </w:r>
      <w:r>
        <w:rPr>
          <w:rFonts w:ascii="Times New Roman" w:hAnsi="Times New Roman"/>
          <w:sz w:val="24"/>
          <w:szCs w:val="24"/>
          <w:lang w:val="en-US"/>
        </w:rPr>
        <w:t>’</w:t>
      </w:r>
    </w:p>
    <w:p w14:paraId="3B690C97" w14:textId="77777777" w:rsidR="006A48C2" w:rsidRPr="0070426F" w:rsidRDefault="006A48C2" w:rsidP="006A48C2">
      <w:pPr>
        <w:spacing w:line="480" w:lineRule="auto"/>
        <w:rPr>
          <w:rFonts w:ascii="Times New Roman" w:hAnsi="Times New Roman"/>
          <w:sz w:val="24"/>
          <w:szCs w:val="24"/>
          <w:lang w:val="en-US"/>
        </w:rPr>
      </w:pPr>
      <w:r w:rsidRPr="00485A12">
        <w:rPr>
          <w:rFonts w:ascii="Times New Roman" w:hAnsi="Times New Roman"/>
          <w:sz w:val="24"/>
          <w:szCs w:val="24"/>
          <w:lang w:val="en-US"/>
        </w:rPr>
        <w:t>Another senior executive of Firm B comment</w:t>
      </w:r>
      <w:r>
        <w:rPr>
          <w:rFonts w:ascii="Times New Roman" w:hAnsi="Times New Roman"/>
          <w:sz w:val="24"/>
          <w:szCs w:val="24"/>
          <w:lang w:val="en-US"/>
        </w:rPr>
        <w:t>ed</w:t>
      </w:r>
      <w:r w:rsidRPr="00485A12">
        <w:rPr>
          <w:rFonts w:ascii="Times New Roman" w:hAnsi="Times New Roman"/>
          <w:sz w:val="24"/>
          <w:szCs w:val="24"/>
          <w:lang w:val="en-US"/>
        </w:rPr>
        <w:t>:</w:t>
      </w:r>
    </w:p>
    <w:p w14:paraId="4814DBB7" w14:textId="3D77F787" w:rsidR="006A48C2" w:rsidRPr="0045447B" w:rsidRDefault="00403645" w:rsidP="006A48C2">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45447B">
        <w:rPr>
          <w:rFonts w:ascii="Times New Roman" w:hAnsi="Times New Roman"/>
          <w:sz w:val="24"/>
          <w:szCs w:val="24"/>
          <w:lang w:val="en-US"/>
        </w:rPr>
        <w:t xml:space="preserve">There were many culture clashes during the integration phase. For example, last year, some senior executives from the headquarters went to visit the subsidiary while some of the foreign employees were </w:t>
      </w:r>
      <w:r w:rsidR="006A48C2">
        <w:rPr>
          <w:rFonts w:ascii="Times New Roman" w:hAnsi="Times New Roman"/>
          <w:sz w:val="24"/>
          <w:szCs w:val="24"/>
          <w:lang w:val="en-US"/>
        </w:rPr>
        <w:t>o</w:t>
      </w:r>
      <w:r w:rsidR="006A48C2" w:rsidRPr="0045447B">
        <w:rPr>
          <w:rFonts w:ascii="Times New Roman" w:hAnsi="Times New Roman"/>
          <w:sz w:val="24"/>
          <w:szCs w:val="24"/>
          <w:lang w:val="en-US"/>
        </w:rPr>
        <w:t>n holiday</w:t>
      </w:r>
      <w:r w:rsidR="006A48C2">
        <w:rPr>
          <w:rFonts w:ascii="Times New Roman" w:hAnsi="Times New Roman"/>
          <w:sz w:val="24"/>
          <w:szCs w:val="24"/>
          <w:lang w:val="en-US"/>
        </w:rPr>
        <w:t xml:space="preserve">. So the senior executives </w:t>
      </w:r>
      <w:r w:rsidR="006A48C2" w:rsidRPr="0045447B">
        <w:rPr>
          <w:rFonts w:ascii="Times New Roman" w:hAnsi="Times New Roman"/>
          <w:sz w:val="24"/>
          <w:szCs w:val="24"/>
          <w:lang w:val="en-US"/>
        </w:rPr>
        <w:t>were</w:t>
      </w:r>
      <w:r w:rsidR="006A48C2">
        <w:rPr>
          <w:rFonts w:ascii="Times New Roman" w:hAnsi="Times New Roman" w:hint="eastAsia"/>
          <w:sz w:val="24"/>
          <w:szCs w:val="24"/>
          <w:lang w:val="en-US"/>
        </w:rPr>
        <w:t xml:space="preserve"> </w:t>
      </w:r>
      <w:r w:rsidR="006A48C2" w:rsidRPr="0045447B">
        <w:rPr>
          <w:rFonts w:ascii="Times New Roman" w:hAnsi="Times New Roman"/>
          <w:sz w:val="24"/>
          <w:szCs w:val="24"/>
          <w:lang w:val="en-US"/>
        </w:rPr>
        <w:t>not greeted properly. In China, we all know that to be unacceptable, but it seems to be fine there!</w:t>
      </w:r>
      <w:r>
        <w:rPr>
          <w:rFonts w:ascii="Times New Roman" w:hAnsi="Times New Roman"/>
          <w:sz w:val="24"/>
          <w:szCs w:val="24"/>
          <w:lang w:val="en-US"/>
        </w:rPr>
        <w:t>’</w:t>
      </w:r>
    </w:p>
    <w:p w14:paraId="633DD3AB" w14:textId="5BC3CE43" w:rsidR="006A48C2" w:rsidRPr="0070426F" w:rsidRDefault="006A48C2" w:rsidP="006A48C2">
      <w:pPr>
        <w:spacing w:line="480" w:lineRule="auto"/>
        <w:rPr>
          <w:rFonts w:ascii="Times New Roman" w:hAnsi="Times New Roman"/>
          <w:sz w:val="24"/>
          <w:szCs w:val="24"/>
          <w:lang w:val="en-US"/>
        </w:rPr>
      </w:pPr>
      <w:r>
        <w:rPr>
          <w:rFonts w:ascii="Times New Roman" w:hAnsi="Times New Roman" w:hint="eastAsia"/>
          <w:sz w:val="24"/>
          <w:szCs w:val="24"/>
          <w:lang w:val="en-US"/>
        </w:rPr>
        <w:t xml:space="preserve">Such a </w:t>
      </w:r>
      <w:r w:rsidRPr="00485A12">
        <w:rPr>
          <w:rFonts w:ascii="Times New Roman" w:hAnsi="Times New Roman"/>
          <w:sz w:val="24"/>
          <w:szCs w:val="24"/>
          <w:lang w:val="en-US"/>
        </w:rPr>
        <w:t xml:space="preserve">conciliatory cultural integration strategy can </w:t>
      </w:r>
      <w:r>
        <w:rPr>
          <w:rFonts w:ascii="Times New Roman" w:hAnsi="Times New Roman" w:hint="eastAsia"/>
          <w:sz w:val="24"/>
          <w:szCs w:val="24"/>
          <w:lang w:val="en-US"/>
        </w:rPr>
        <w:t xml:space="preserve">protect the existing knowledge </w:t>
      </w:r>
      <w:r>
        <w:rPr>
          <w:rFonts w:ascii="Times New Roman" w:hAnsi="Times New Roman" w:hint="eastAsia"/>
          <w:sz w:val="24"/>
          <w:szCs w:val="24"/>
          <w:lang w:val="en-US"/>
        </w:rPr>
        <w:lastRenderedPageBreak/>
        <w:t xml:space="preserve">base of the acquired firms and create a peaceful </w:t>
      </w:r>
      <w:r>
        <w:rPr>
          <w:rFonts w:ascii="Times New Roman" w:hAnsi="Times New Roman"/>
          <w:sz w:val="24"/>
          <w:szCs w:val="24"/>
          <w:lang w:val="en-US"/>
        </w:rPr>
        <w:t>atmosphere</w:t>
      </w:r>
      <w:r>
        <w:rPr>
          <w:rFonts w:ascii="Times New Roman" w:hAnsi="Times New Roman" w:hint="eastAsia"/>
          <w:sz w:val="24"/>
          <w:szCs w:val="24"/>
          <w:lang w:val="en-US"/>
        </w:rPr>
        <w:t xml:space="preserve"> to protect and facilitate </w:t>
      </w:r>
      <w:r>
        <w:rPr>
          <w:rFonts w:ascii="Times New Roman" w:hAnsi="Times New Roman"/>
          <w:sz w:val="24"/>
          <w:szCs w:val="24"/>
          <w:lang w:val="en-US"/>
        </w:rPr>
        <w:t xml:space="preserve">the transfer of </w:t>
      </w:r>
      <w:r w:rsidRPr="00485A12">
        <w:rPr>
          <w:rFonts w:ascii="Times New Roman" w:hAnsi="Times New Roman"/>
          <w:sz w:val="24"/>
          <w:szCs w:val="24"/>
          <w:lang w:val="en-US"/>
        </w:rPr>
        <w:t>explicit knowledge between units</w:t>
      </w:r>
      <w:r>
        <w:rPr>
          <w:rFonts w:ascii="Times New Roman" w:hAnsi="Times New Roman" w:hint="eastAsia"/>
          <w:sz w:val="24"/>
          <w:szCs w:val="24"/>
          <w:lang w:val="en-US"/>
        </w:rPr>
        <w:t xml:space="preserve"> (Haspeslagh </w:t>
      </w:r>
      <w:r w:rsidR="00A7363F">
        <w:rPr>
          <w:rFonts w:ascii="Times New Roman" w:hAnsi="Times New Roman"/>
          <w:sz w:val="24"/>
          <w:szCs w:val="24"/>
          <w:lang w:val="en-US"/>
        </w:rPr>
        <w:t>&amp;</w:t>
      </w:r>
      <w:r>
        <w:rPr>
          <w:rFonts w:ascii="Times New Roman" w:hAnsi="Times New Roman" w:hint="eastAsia"/>
          <w:sz w:val="24"/>
          <w:szCs w:val="24"/>
          <w:lang w:val="en-US"/>
        </w:rPr>
        <w:t xml:space="preserve"> Jemison, 1991)</w:t>
      </w:r>
      <w:r w:rsidRPr="00485A12">
        <w:rPr>
          <w:rFonts w:ascii="Times New Roman" w:hAnsi="Times New Roman"/>
          <w:sz w:val="24"/>
          <w:szCs w:val="24"/>
          <w:lang w:val="en-US"/>
        </w:rPr>
        <w:t xml:space="preserve">. However, it comes at </w:t>
      </w:r>
      <w:r>
        <w:rPr>
          <w:rFonts w:ascii="Times New Roman" w:hAnsi="Times New Roman"/>
          <w:sz w:val="24"/>
          <w:szCs w:val="24"/>
          <w:lang w:val="en-US"/>
        </w:rPr>
        <w:t>the</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expense of sacrificing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tacit knowledge transfer. </w:t>
      </w:r>
      <w:r>
        <w:rPr>
          <w:rFonts w:ascii="Times New Roman" w:hAnsi="Times New Roman"/>
          <w:sz w:val="24"/>
          <w:szCs w:val="24"/>
          <w:lang w:val="en-US"/>
        </w:rPr>
        <w:t>Therefore, we propose that:</w:t>
      </w:r>
    </w:p>
    <w:p w14:paraId="2FFF7AAA" w14:textId="76C24B96" w:rsidR="006A48C2" w:rsidRDefault="006A48C2" w:rsidP="006A48C2">
      <w:pPr>
        <w:spacing w:line="480" w:lineRule="auto"/>
        <w:rPr>
          <w:rFonts w:ascii="Times New Roman" w:hAnsi="Times New Roman"/>
          <w:sz w:val="24"/>
          <w:szCs w:val="24"/>
          <w:lang w:val="en-US"/>
        </w:rPr>
      </w:pPr>
      <w:r>
        <w:rPr>
          <w:rFonts w:ascii="Times New Roman" w:hAnsi="Times New Roman" w:hint="eastAsia"/>
          <w:sz w:val="24"/>
          <w:szCs w:val="24"/>
          <w:lang w:val="en-US"/>
        </w:rPr>
        <w:t xml:space="preserve">Proposition </w:t>
      </w:r>
      <w:r w:rsidR="00C77888">
        <w:rPr>
          <w:rFonts w:ascii="Times New Roman" w:hAnsi="Times New Roman"/>
          <w:sz w:val="24"/>
          <w:szCs w:val="24"/>
          <w:lang w:val="en-US"/>
        </w:rPr>
        <w:t>3</w:t>
      </w:r>
      <w:r>
        <w:rPr>
          <w:rFonts w:ascii="Times New Roman" w:hAnsi="Times New Roman" w:hint="eastAsia"/>
          <w:sz w:val="24"/>
          <w:szCs w:val="24"/>
          <w:lang w:val="en-US"/>
        </w:rPr>
        <w:t xml:space="preserve">: </w:t>
      </w:r>
      <w:r w:rsidR="0099371C" w:rsidRPr="0099371C">
        <w:rPr>
          <w:rFonts w:ascii="Times New Roman" w:hAnsi="Times New Roman"/>
          <w:i/>
          <w:sz w:val="24"/>
          <w:szCs w:val="24"/>
          <w:lang w:val="en-US"/>
        </w:rPr>
        <w:t xml:space="preserve">The greater the </w:t>
      </w:r>
      <w:r w:rsidR="0099371C">
        <w:rPr>
          <w:rFonts w:ascii="Times New Roman" w:hAnsi="Times New Roman"/>
          <w:i/>
          <w:sz w:val="24"/>
          <w:szCs w:val="24"/>
          <w:lang w:val="en-US"/>
        </w:rPr>
        <w:t>cultural differences between the acquiring and acquired firms,</w:t>
      </w:r>
      <w:r w:rsidR="0099371C" w:rsidRPr="0099371C">
        <w:rPr>
          <w:rFonts w:ascii="Times New Roman" w:hAnsi="Times New Roman"/>
          <w:i/>
          <w:sz w:val="24"/>
          <w:szCs w:val="24"/>
          <w:lang w:val="en-US"/>
        </w:rPr>
        <w:t xml:space="preserve"> the more likely </w:t>
      </w:r>
      <w:r w:rsidR="00762519">
        <w:rPr>
          <w:rFonts w:ascii="Times New Roman" w:hAnsi="Times New Roman"/>
          <w:i/>
          <w:sz w:val="24"/>
          <w:szCs w:val="24"/>
          <w:lang w:val="en-US"/>
        </w:rPr>
        <w:t>E</w:t>
      </w:r>
      <w:r w:rsidR="0099371C" w:rsidRPr="0099371C">
        <w:rPr>
          <w:rFonts w:ascii="Times New Roman" w:hAnsi="Times New Roman"/>
          <w:i/>
          <w:sz w:val="24"/>
          <w:szCs w:val="24"/>
          <w:lang w:val="en-US"/>
        </w:rPr>
        <w:t>MNCs</w:t>
      </w:r>
      <w:r w:rsidR="00762519">
        <w:rPr>
          <w:rFonts w:ascii="Times New Roman" w:hAnsi="Times New Roman"/>
          <w:i/>
          <w:sz w:val="24"/>
          <w:szCs w:val="24"/>
          <w:lang w:val="en-US"/>
        </w:rPr>
        <w:t xml:space="preserve"> from China</w:t>
      </w:r>
      <w:r w:rsidR="0099371C" w:rsidRPr="0099371C">
        <w:rPr>
          <w:rFonts w:ascii="Times New Roman" w:hAnsi="Times New Roman"/>
          <w:i/>
          <w:sz w:val="24"/>
          <w:szCs w:val="24"/>
          <w:lang w:val="en-US"/>
        </w:rPr>
        <w:t xml:space="preserve"> will be negligent in transferring tacit knowledge.</w:t>
      </w:r>
      <w:r w:rsidR="00FA79FB" w:rsidRPr="00FA79FB">
        <w:rPr>
          <w:rFonts w:ascii="Verdana" w:hAnsi="Verdana"/>
          <w:color w:val="000033"/>
          <w:sz w:val="17"/>
          <w:szCs w:val="17"/>
          <w:shd w:val="clear" w:color="auto" w:fill="FFFFFF"/>
        </w:rPr>
        <w:t xml:space="preserve"> </w:t>
      </w:r>
    </w:p>
    <w:p w14:paraId="4AC88C97" w14:textId="77777777" w:rsidR="0099371C" w:rsidRPr="00004701" w:rsidRDefault="0099371C" w:rsidP="006A48C2">
      <w:pPr>
        <w:spacing w:line="480" w:lineRule="auto"/>
        <w:rPr>
          <w:rFonts w:ascii="Times New Roman" w:hAnsi="Times New Roman"/>
          <w:sz w:val="24"/>
          <w:szCs w:val="24"/>
          <w:lang w:val="en-US"/>
        </w:rPr>
      </w:pPr>
    </w:p>
    <w:p w14:paraId="771191BD" w14:textId="055CF1DB" w:rsidR="006A48C2" w:rsidRPr="00C643B9" w:rsidRDefault="009B7D11" w:rsidP="006A48C2">
      <w:pPr>
        <w:spacing w:line="480" w:lineRule="auto"/>
        <w:outlineLvl w:val="0"/>
        <w:rPr>
          <w:rFonts w:ascii="Times New Roman" w:hAnsi="Times New Roman"/>
          <w:i/>
          <w:sz w:val="24"/>
          <w:szCs w:val="24"/>
          <w:lang w:val="en-US"/>
        </w:rPr>
      </w:pPr>
      <w:r>
        <w:rPr>
          <w:rFonts w:ascii="Times New Roman" w:hAnsi="Times New Roman"/>
          <w:i/>
          <w:sz w:val="24"/>
          <w:szCs w:val="24"/>
          <w:lang w:val="en-US"/>
        </w:rPr>
        <w:t>Talent scarcity</w:t>
      </w:r>
    </w:p>
    <w:p w14:paraId="7810F286" w14:textId="0A3700A9" w:rsidR="006A48C2" w:rsidRPr="0070426F" w:rsidRDefault="006A48C2" w:rsidP="006A48C2">
      <w:pPr>
        <w:spacing w:line="480" w:lineRule="auto"/>
        <w:rPr>
          <w:rFonts w:ascii="Times New Roman" w:hAnsi="Times New Roman"/>
          <w:sz w:val="24"/>
          <w:szCs w:val="24"/>
          <w:lang w:val="en-US"/>
        </w:rPr>
      </w:pPr>
      <w:r w:rsidRPr="00485A12">
        <w:rPr>
          <w:rFonts w:ascii="Times New Roman" w:hAnsi="Times New Roman"/>
          <w:sz w:val="24"/>
          <w:szCs w:val="24"/>
          <w:lang w:val="en-US"/>
        </w:rPr>
        <w:t xml:space="preserve">Another important rationale </w:t>
      </w:r>
      <w:r>
        <w:rPr>
          <w:rFonts w:ascii="Times New Roman" w:hAnsi="Times New Roman"/>
          <w:sz w:val="24"/>
          <w:szCs w:val="24"/>
          <w:lang w:val="en-US"/>
        </w:rPr>
        <w:t>for</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neglecting the transfer of tacit and socially embedded knowledge </w:t>
      </w:r>
      <w:r>
        <w:rPr>
          <w:rFonts w:ascii="Times New Roman" w:hAnsi="Times New Roman"/>
          <w:sz w:val="24"/>
          <w:szCs w:val="24"/>
          <w:lang w:val="en-US"/>
        </w:rPr>
        <w:t xml:space="preserve">was </w:t>
      </w:r>
      <w:r w:rsidR="00356120">
        <w:rPr>
          <w:rFonts w:ascii="Times New Roman" w:hAnsi="Times New Roman"/>
          <w:sz w:val="24"/>
          <w:szCs w:val="24"/>
          <w:lang w:val="en-US"/>
        </w:rPr>
        <w:t>due to</w:t>
      </w:r>
      <w:r>
        <w:rPr>
          <w:rFonts w:ascii="Times New Roman" w:hAnsi="Times New Roman"/>
          <w:sz w:val="24"/>
          <w:szCs w:val="24"/>
          <w:lang w:val="en-US"/>
        </w:rPr>
        <w:t xml:space="preserve"> a </w:t>
      </w:r>
      <w:r w:rsidRPr="00485A12">
        <w:rPr>
          <w:rFonts w:ascii="Times New Roman" w:hAnsi="Times New Roman"/>
          <w:sz w:val="24"/>
          <w:szCs w:val="24"/>
          <w:lang w:val="en-US"/>
        </w:rPr>
        <w:t xml:space="preserve">lack of skilled employees in </w:t>
      </w:r>
      <w:r w:rsidR="00082414">
        <w:rPr>
          <w:rFonts w:ascii="Times New Roman" w:hAnsi="Times New Roman"/>
          <w:sz w:val="24"/>
          <w:szCs w:val="24"/>
          <w:lang w:val="en-US"/>
        </w:rPr>
        <w:t xml:space="preserve">such </w:t>
      </w:r>
      <w:r w:rsidRPr="00485A12">
        <w:rPr>
          <w:rFonts w:ascii="Times New Roman" w:hAnsi="Times New Roman"/>
          <w:sz w:val="24"/>
          <w:szCs w:val="24"/>
          <w:lang w:val="en-US"/>
        </w:rPr>
        <w:t xml:space="preserve">knowledge transfer. </w:t>
      </w:r>
      <w:bookmarkStart w:id="33" w:name="OLE_LINK33"/>
      <w:bookmarkStart w:id="34" w:name="OLE_LINK34"/>
      <w:r w:rsidRPr="00485A12">
        <w:rPr>
          <w:rFonts w:ascii="Times New Roman" w:hAnsi="Times New Roman"/>
          <w:sz w:val="24"/>
          <w:szCs w:val="24"/>
          <w:lang w:val="en-US"/>
        </w:rPr>
        <w:t xml:space="preserve">Tacit knowledge is embedded in practices, values and norms </w:t>
      </w:r>
      <w:r w:rsidRPr="00485A12">
        <w:rPr>
          <w:rFonts w:ascii="Times New Roman" w:eastAsia="宋体" w:hAnsi="Times New Roman"/>
          <w:sz w:val="24"/>
          <w:szCs w:val="24"/>
          <w:lang w:val="en-US"/>
        </w:rPr>
        <w:t>(</w:t>
      </w:r>
      <w:r w:rsidRPr="00485A12">
        <w:rPr>
          <w:rFonts w:ascii="Times New Roman" w:hAnsi="Times New Roman"/>
          <w:sz w:val="24"/>
          <w:szCs w:val="24"/>
          <w:lang w:val="en-US"/>
        </w:rPr>
        <w:t>Kogut</w:t>
      </w:r>
      <w:r>
        <w:rPr>
          <w:rFonts w:ascii="Times New Roman" w:hAnsi="Times New Roman" w:hint="eastAsia"/>
          <w:sz w:val="24"/>
          <w:szCs w:val="24"/>
          <w:lang w:val="en-US"/>
        </w:rPr>
        <w:t xml:space="preserve"> </w:t>
      </w:r>
      <w:r w:rsidR="00A7363F">
        <w:rPr>
          <w:rFonts w:ascii="Times New Roman" w:hAnsi="Times New Roman"/>
          <w:sz w:val="24"/>
          <w:szCs w:val="24"/>
          <w:lang w:val="en-US"/>
        </w:rPr>
        <w:t>&amp;</w:t>
      </w:r>
      <w:r w:rsidRPr="00485A12">
        <w:rPr>
          <w:rFonts w:ascii="Times New Roman" w:hAnsi="Times New Roman"/>
          <w:sz w:val="24"/>
          <w:szCs w:val="24"/>
          <w:lang w:val="en-US"/>
        </w:rPr>
        <w:t xml:space="preserve"> Zander, 1993</w:t>
      </w:r>
      <w:r w:rsidRPr="00485A12">
        <w:rPr>
          <w:rFonts w:ascii="Times New Roman" w:eastAsia="宋体" w:hAnsi="Times New Roman"/>
          <w:sz w:val="24"/>
          <w:szCs w:val="24"/>
          <w:lang w:val="en-US"/>
        </w:rPr>
        <w:t>),</w:t>
      </w:r>
      <w:r w:rsidRPr="00485A12">
        <w:rPr>
          <w:rFonts w:ascii="Times New Roman" w:hAnsi="Times New Roman"/>
          <w:sz w:val="24"/>
          <w:szCs w:val="24"/>
          <w:lang w:val="en-US"/>
        </w:rPr>
        <w:t xml:space="preserve"> and can only be transferred </w:t>
      </w:r>
      <w:r>
        <w:rPr>
          <w:rFonts w:ascii="Times New Roman" w:hAnsi="Times New Roman"/>
          <w:sz w:val="24"/>
          <w:szCs w:val="24"/>
          <w:lang w:val="en-US"/>
        </w:rPr>
        <w:t>by</w:t>
      </w:r>
      <w:r>
        <w:rPr>
          <w:rFonts w:ascii="Times New Roman" w:hAnsi="Times New Roman" w:hint="eastAsia"/>
          <w:sz w:val="24"/>
          <w:szCs w:val="24"/>
          <w:lang w:val="en-US"/>
        </w:rPr>
        <w:t xml:space="preserve"> </w:t>
      </w:r>
      <w:r w:rsidRPr="00485A12">
        <w:rPr>
          <w:rFonts w:ascii="Times New Roman" w:hAnsi="Times New Roman"/>
          <w:sz w:val="24"/>
          <w:szCs w:val="24"/>
          <w:lang w:val="en-US"/>
        </w:rPr>
        <w:t>interacti</w:t>
      </w:r>
      <w:r>
        <w:rPr>
          <w:rFonts w:ascii="Times New Roman" w:hAnsi="Times New Roman"/>
          <w:sz w:val="24"/>
          <w:szCs w:val="24"/>
          <w:lang w:val="en-US"/>
        </w:rPr>
        <w:t>ng</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with staff </w:t>
      </w:r>
      <w:r w:rsidR="00736DE4">
        <w:rPr>
          <w:rFonts w:ascii="Times New Roman" w:hAnsi="Times New Roman"/>
          <w:sz w:val="24"/>
          <w:szCs w:val="24"/>
          <w:lang w:val="en-US"/>
        </w:rPr>
        <w:t>that</w:t>
      </w:r>
      <w:r w:rsidR="00736DE4">
        <w:rPr>
          <w:rFonts w:ascii="Times New Roman" w:hAnsi="Times New Roman" w:hint="eastAsia"/>
          <w:sz w:val="24"/>
          <w:szCs w:val="24"/>
          <w:lang w:val="en-US"/>
        </w:rPr>
        <w:t xml:space="preserve"> </w:t>
      </w:r>
      <w:r w:rsidRPr="00485A12">
        <w:rPr>
          <w:rFonts w:ascii="Times New Roman" w:hAnsi="Times New Roman"/>
          <w:sz w:val="24"/>
          <w:szCs w:val="24"/>
          <w:lang w:val="en-US"/>
        </w:rPr>
        <w:t>possess</w:t>
      </w:r>
      <w:r>
        <w:rPr>
          <w:rFonts w:ascii="Times New Roman" w:hAnsi="Times New Roman"/>
          <w:sz w:val="24"/>
          <w:szCs w:val="24"/>
          <w:lang w:val="en-US"/>
        </w:rPr>
        <w:t>es</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similar tacit knowledge. </w:t>
      </w:r>
      <w:bookmarkEnd w:id="33"/>
      <w:bookmarkEnd w:id="34"/>
      <w:r>
        <w:rPr>
          <w:rFonts w:ascii="Times New Roman" w:hAnsi="Times New Roman"/>
          <w:sz w:val="24"/>
          <w:szCs w:val="24"/>
          <w:lang w:val="en-US"/>
        </w:rPr>
        <w:t>The m</w:t>
      </w:r>
      <w:r w:rsidRPr="00485A12">
        <w:rPr>
          <w:rFonts w:ascii="Times New Roman" w:hAnsi="Times New Roman"/>
          <w:sz w:val="24"/>
          <w:szCs w:val="24"/>
          <w:lang w:val="en-US"/>
        </w:rPr>
        <w:t xml:space="preserve">anagement team and key staff turnover posed </w:t>
      </w:r>
      <w:r>
        <w:rPr>
          <w:rFonts w:ascii="Times New Roman" w:hAnsi="Times New Roman"/>
          <w:sz w:val="24"/>
          <w:szCs w:val="24"/>
          <w:lang w:val="en-US"/>
        </w:rPr>
        <w:t xml:space="preserve">a </w:t>
      </w:r>
      <w:r w:rsidRPr="00485A12">
        <w:rPr>
          <w:rFonts w:ascii="Times New Roman" w:hAnsi="Times New Roman"/>
          <w:sz w:val="24"/>
          <w:szCs w:val="24"/>
          <w:lang w:val="en-US"/>
        </w:rPr>
        <w:t xml:space="preserve">tremendous challenge </w:t>
      </w:r>
      <w:r>
        <w:rPr>
          <w:rFonts w:ascii="Times New Roman" w:hAnsi="Times New Roman"/>
          <w:sz w:val="24"/>
          <w:szCs w:val="24"/>
          <w:lang w:val="en-US"/>
        </w:rPr>
        <w:t>for the</w:t>
      </w:r>
      <w:r>
        <w:rPr>
          <w:rFonts w:ascii="Times New Roman" w:hAnsi="Times New Roman" w:hint="eastAsia"/>
          <w:sz w:val="24"/>
          <w:szCs w:val="24"/>
          <w:lang w:val="en-US"/>
        </w:rPr>
        <w:t xml:space="preserve"> </w:t>
      </w:r>
      <w:r>
        <w:rPr>
          <w:rFonts w:ascii="Times New Roman" w:hAnsi="Times New Roman"/>
          <w:sz w:val="24"/>
          <w:szCs w:val="24"/>
          <w:lang w:val="en-US"/>
        </w:rPr>
        <w:t>post-acquisition</w:t>
      </w:r>
      <w:r w:rsidRPr="00485A12">
        <w:rPr>
          <w:rFonts w:ascii="Times New Roman" w:hAnsi="Times New Roman"/>
          <w:sz w:val="24"/>
          <w:szCs w:val="24"/>
          <w:lang w:val="en-US"/>
        </w:rPr>
        <w:t xml:space="preserve"> knowledge transfer, especially </w:t>
      </w:r>
      <w:r>
        <w:rPr>
          <w:rFonts w:ascii="Times New Roman" w:hAnsi="Times New Roman"/>
          <w:sz w:val="24"/>
          <w:szCs w:val="24"/>
          <w:lang w:val="en-US"/>
        </w:rPr>
        <w:t>for the</w:t>
      </w:r>
      <w:r>
        <w:rPr>
          <w:rFonts w:ascii="Times New Roman" w:hAnsi="Times New Roman" w:hint="eastAsia"/>
          <w:sz w:val="24"/>
          <w:szCs w:val="24"/>
          <w:lang w:val="en-US"/>
        </w:rPr>
        <w:t xml:space="preserve"> </w:t>
      </w:r>
      <w:r w:rsidRPr="00A1438F">
        <w:rPr>
          <w:rFonts w:ascii="Times New Roman" w:hAnsi="Times New Roman"/>
          <w:sz w:val="24"/>
          <w:szCs w:val="24"/>
          <w:lang w:val="en-US"/>
        </w:rPr>
        <w:t>transfer</w:t>
      </w:r>
      <w:r>
        <w:rPr>
          <w:rFonts w:ascii="Times New Roman" w:hAnsi="Times New Roman"/>
          <w:sz w:val="24"/>
          <w:szCs w:val="24"/>
          <w:lang w:val="en-US"/>
        </w:rPr>
        <w:t xml:space="preserve"> of</w:t>
      </w:r>
      <w:r>
        <w:rPr>
          <w:rFonts w:ascii="Times New Roman" w:hAnsi="Times New Roman" w:hint="eastAsia"/>
          <w:sz w:val="24"/>
          <w:szCs w:val="24"/>
          <w:lang w:val="en-US"/>
        </w:rPr>
        <w:t xml:space="preserve"> </w:t>
      </w:r>
      <w:r w:rsidRPr="00485A12">
        <w:rPr>
          <w:rFonts w:ascii="Times New Roman" w:hAnsi="Times New Roman"/>
          <w:sz w:val="24"/>
          <w:szCs w:val="24"/>
          <w:lang w:val="en-US"/>
        </w:rPr>
        <w:t>tacit knowledge to the Chinese acquirers. All three case firms were affected one</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way or another by this issue. </w:t>
      </w:r>
      <w:r>
        <w:rPr>
          <w:rFonts w:ascii="Times New Roman" w:hAnsi="Times New Roman"/>
          <w:sz w:val="24"/>
          <w:szCs w:val="24"/>
          <w:lang w:val="en-US"/>
        </w:rPr>
        <w:t>For instance, f</w:t>
      </w:r>
      <w:r w:rsidRPr="00A91A51">
        <w:rPr>
          <w:rFonts w:ascii="Times New Roman" w:hAnsi="Times New Roman"/>
          <w:sz w:val="24"/>
          <w:szCs w:val="24"/>
          <w:lang w:val="en-US"/>
        </w:rPr>
        <w:t xml:space="preserve">ollowing the </w:t>
      </w:r>
      <w:r w:rsidR="00DD318B">
        <w:rPr>
          <w:rFonts w:ascii="Times New Roman" w:hAnsi="Times New Roman"/>
          <w:sz w:val="24"/>
          <w:szCs w:val="24"/>
          <w:lang w:val="en-US"/>
        </w:rPr>
        <w:t>M&amp;A</w:t>
      </w:r>
      <w:r>
        <w:rPr>
          <w:rFonts w:ascii="Times New Roman" w:hAnsi="Times New Roman"/>
          <w:sz w:val="24"/>
          <w:szCs w:val="24"/>
          <w:lang w:val="en-US"/>
        </w:rPr>
        <w:t>, b</w:t>
      </w:r>
      <w:r w:rsidRPr="00485A12">
        <w:rPr>
          <w:rFonts w:ascii="Times New Roman" w:hAnsi="Times New Roman"/>
          <w:sz w:val="24"/>
          <w:szCs w:val="24"/>
          <w:lang w:val="en-US"/>
        </w:rPr>
        <w:t xml:space="preserve">oth </w:t>
      </w:r>
      <w:r>
        <w:rPr>
          <w:rFonts w:ascii="Times New Roman" w:hAnsi="Times New Roman"/>
          <w:sz w:val="24"/>
          <w:szCs w:val="24"/>
          <w:lang w:val="en-US"/>
        </w:rPr>
        <w:t>F</w:t>
      </w:r>
      <w:r w:rsidRPr="00485A12">
        <w:rPr>
          <w:rFonts w:ascii="Times New Roman" w:hAnsi="Times New Roman"/>
          <w:sz w:val="24"/>
          <w:szCs w:val="24"/>
          <w:lang w:val="en-US"/>
        </w:rPr>
        <w:t xml:space="preserve">irm A and </w:t>
      </w:r>
      <w:r>
        <w:rPr>
          <w:rFonts w:ascii="Times New Roman" w:hAnsi="Times New Roman"/>
          <w:sz w:val="24"/>
          <w:szCs w:val="24"/>
          <w:lang w:val="en-US"/>
        </w:rPr>
        <w:t>F</w:t>
      </w:r>
      <w:r w:rsidRPr="00485A12">
        <w:rPr>
          <w:rFonts w:ascii="Times New Roman" w:hAnsi="Times New Roman"/>
          <w:sz w:val="24"/>
          <w:szCs w:val="24"/>
          <w:lang w:val="en-US"/>
        </w:rPr>
        <w:t>irm B experienced attrition</w:t>
      </w:r>
      <w:r>
        <w:rPr>
          <w:rFonts w:ascii="Times New Roman" w:hAnsi="Times New Roman" w:hint="eastAsia"/>
          <w:sz w:val="24"/>
          <w:szCs w:val="24"/>
          <w:lang w:val="en-US"/>
        </w:rPr>
        <w:t xml:space="preserve"> </w:t>
      </w:r>
      <w:r>
        <w:rPr>
          <w:rFonts w:ascii="Times New Roman" w:hAnsi="Times New Roman"/>
          <w:sz w:val="24"/>
          <w:szCs w:val="24"/>
          <w:lang w:val="en-US"/>
        </w:rPr>
        <w:t>between</w:t>
      </w:r>
      <w:r>
        <w:rPr>
          <w:rFonts w:ascii="Times New Roman" w:hAnsi="Times New Roman" w:hint="eastAsia"/>
          <w:sz w:val="24"/>
          <w:szCs w:val="24"/>
          <w:lang w:val="en-US"/>
        </w:rPr>
        <w:t xml:space="preserve"> </w:t>
      </w:r>
      <w:r w:rsidRPr="00485A12">
        <w:rPr>
          <w:rFonts w:ascii="Times New Roman" w:hAnsi="Times New Roman"/>
          <w:sz w:val="24"/>
          <w:szCs w:val="24"/>
          <w:lang w:val="en-US"/>
        </w:rPr>
        <w:t>key employees</w:t>
      </w:r>
      <w:r>
        <w:rPr>
          <w:rFonts w:ascii="Times New Roman" w:hAnsi="Times New Roman"/>
          <w:sz w:val="24"/>
          <w:szCs w:val="24"/>
          <w:lang w:val="en-US"/>
        </w:rPr>
        <w:t>,</w:t>
      </w:r>
      <w:r w:rsidRPr="00485A12">
        <w:rPr>
          <w:rFonts w:ascii="Times New Roman" w:hAnsi="Times New Roman"/>
          <w:sz w:val="24"/>
          <w:szCs w:val="24"/>
          <w:lang w:val="en-US"/>
        </w:rPr>
        <w:t xml:space="preserve"> such as </w:t>
      </w:r>
      <w:r w:rsidR="00E44D5D">
        <w:rPr>
          <w:rFonts w:ascii="Times New Roman" w:hAnsi="Times New Roman"/>
          <w:sz w:val="24"/>
          <w:szCs w:val="24"/>
          <w:lang w:val="en-US"/>
        </w:rPr>
        <w:t>R&amp;D</w:t>
      </w:r>
      <w:r w:rsidRPr="00485A12">
        <w:rPr>
          <w:rFonts w:ascii="Times New Roman" w:hAnsi="Times New Roman"/>
          <w:sz w:val="24"/>
          <w:szCs w:val="24"/>
          <w:lang w:val="en-US"/>
        </w:rPr>
        <w:t xml:space="preserve"> staff and technicians. The CTO of Firm A state</w:t>
      </w:r>
      <w:r>
        <w:rPr>
          <w:rFonts w:ascii="Times New Roman" w:hAnsi="Times New Roman"/>
          <w:sz w:val="24"/>
          <w:szCs w:val="24"/>
          <w:lang w:val="en-US"/>
        </w:rPr>
        <w:t>d</w:t>
      </w:r>
      <w:r w:rsidRPr="00485A12">
        <w:rPr>
          <w:rFonts w:ascii="Times New Roman" w:hAnsi="Times New Roman"/>
          <w:sz w:val="24"/>
          <w:szCs w:val="24"/>
          <w:lang w:val="en-US"/>
        </w:rPr>
        <w:t>:</w:t>
      </w:r>
    </w:p>
    <w:p w14:paraId="3D34EA0D" w14:textId="6664F6AD" w:rsidR="006A48C2" w:rsidRPr="0045447B" w:rsidRDefault="00736DE4" w:rsidP="006A48C2">
      <w:pPr>
        <w:ind w:leftChars="200" w:left="420" w:rightChars="200" w:right="420"/>
        <w:rPr>
          <w:rFonts w:ascii="Times New Roman" w:hAnsi="Times New Roman"/>
          <w:sz w:val="24"/>
          <w:szCs w:val="24"/>
          <w:lang w:val="en-US"/>
        </w:rPr>
      </w:pPr>
      <w:r>
        <w:rPr>
          <w:rFonts w:ascii="Times New Roman" w:hAnsi="Times New Roman"/>
          <w:sz w:val="24"/>
          <w:szCs w:val="24"/>
          <w:lang w:val="en-US"/>
        </w:rPr>
        <w:t>‘</w:t>
      </w:r>
      <w:r w:rsidR="006A48C2" w:rsidRPr="0045447B">
        <w:rPr>
          <w:rFonts w:ascii="Times New Roman" w:hAnsi="Times New Roman"/>
          <w:sz w:val="24"/>
          <w:szCs w:val="24"/>
          <w:lang w:val="en-US"/>
        </w:rPr>
        <w:t>[Regarding the technology trans</w:t>
      </w:r>
      <w:r w:rsidR="00F27A03">
        <w:rPr>
          <w:rFonts w:ascii="Times New Roman" w:hAnsi="Times New Roman"/>
          <w:sz w:val="24"/>
          <w:szCs w:val="24"/>
          <w:lang w:val="en-US"/>
        </w:rPr>
        <w:t>fer from the French subsidiary</w:t>
      </w:r>
      <w:r w:rsidR="00F27A03">
        <w:rPr>
          <w:rFonts w:ascii="Times New Roman" w:hAnsi="Times New Roman" w:hint="eastAsia"/>
          <w:sz w:val="24"/>
          <w:szCs w:val="24"/>
          <w:lang w:val="en-US"/>
        </w:rPr>
        <w:t>,</w:t>
      </w:r>
      <w:r w:rsidR="00F27A03">
        <w:rPr>
          <w:rFonts w:ascii="Times New Roman" w:hAnsi="Times New Roman"/>
          <w:sz w:val="24"/>
          <w:szCs w:val="24"/>
          <w:lang w:val="en-US"/>
        </w:rPr>
        <w:t>]</w:t>
      </w:r>
      <w:r w:rsidR="006A48C2" w:rsidRPr="0045447B">
        <w:rPr>
          <w:rFonts w:ascii="Times New Roman" w:hAnsi="Times New Roman"/>
          <w:sz w:val="24"/>
          <w:szCs w:val="24"/>
          <w:lang w:val="en-US"/>
        </w:rPr>
        <w:t xml:space="preserve"> we don’t actually have many interactions with the French </w:t>
      </w:r>
      <w:r w:rsidR="00E44D5D">
        <w:rPr>
          <w:rFonts w:ascii="Times New Roman" w:hAnsi="Times New Roman"/>
          <w:sz w:val="24"/>
          <w:szCs w:val="24"/>
          <w:lang w:val="en-US"/>
        </w:rPr>
        <w:t>R&amp;D</w:t>
      </w:r>
      <w:r w:rsidR="006A48C2" w:rsidRPr="0045447B">
        <w:rPr>
          <w:rFonts w:ascii="Times New Roman" w:hAnsi="Times New Roman"/>
          <w:sz w:val="24"/>
          <w:szCs w:val="24"/>
          <w:lang w:val="en-US"/>
        </w:rPr>
        <w:t xml:space="preserve"> staff. On the one hand, our communication skills are not good. On the other hand, most of their technical experts left [following the </w:t>
      </w:r>
      <w:r w:rsidR="00DD318B">
        <w:rPr>
          <w:rFonts w:ascii="Times New Roman" w:hAnsi="Times New Roman"/>
          <w:sz w:val="24"/>
          <w:szCs w:val="24"/>
          <w:lang w:val="en-US"/>
        </w:rPr>
        <w:t>M&amp;A</w:t>
      </w:r>
      <w:r w:rsidR="006A48C2" w:rsidRPr="0045447B">
        <w:rPr>
          <w:rFonts w:ascii="Times New Roman" w:hAnsi="Times New Roman"/>
          <w:sz w:val="24"/>
          <w:szCs w:val="24"/>
          <w:lang w:val="en-US"/>
        </w:rPr>
        <w:t>].</w:t>
      </w:r>
      <w:r>
        <w:rPr>
          <w:rFonts w:ascii="Times New Roman" w:hAnsi="Times New Roman"/>
          <w:sz w:val="24"/>
          <w:szCs w:val="24"/>
          <w:lang w:val="en-US"/>
        </w:rPr>
        <w:t>’</w:t>
      </w:r>
    </w:p>
    <w:p w14:paraId="3203D9CD" w14:textId="648D96B8" w:rsidR="006A48C2" w:rsidRPr="0070426F" w:rsidRDefault="006A48C2" w:rsidP="006A48C2">
      <w:pPr>
        <w:spacing w:line="480" w:lineRule="auto"/>
        <w:rPr>
          <w:rFonts w:ascii="Times New Roman" w:hAnsi="Times New Roman"/>
          <w:sz w:val="24"/>
          <w:szCs w:val="24"/>
          <w:lang w:val="en-US"/>
        </w:rPr>
      </w:pPr>
      <w:r>
        <w:rPr>
          <w:rFonts w:ascii="Times New Roman" w:hAnsi="Times New Roman"/>
          <w:sz w:val="24"/>
          <w:szCs w:val="24"/>
          <w:lang w:val="en-US"/>
        </w:rPr>
        <w:t>S</w:t>
      </w:r>
      <w:r w:rsidRPr="00241D0A">
        <w:rPr>
          <w:rFonts w:ascii="Times New Roman" w:hAnsi="Times New Roman"/>
          <w:sz w:val="24"/>
          <w:szCs w:val="24"/>
          <w:lang w:val="en-US"/>
        </w:rPr>
        <w:t xml:space="preserve">ince some key staff </w:t>
      </w:r>
      <w:r>
        <w:rPr>
          <w:rFonts w:ascii="Times New Roman" w:hAnsi="Times New Roman"/>
          <w:sz w:val="24"/>
          <w:szCs w:val="24"/>
          <w:lang w:val="en-US"/>
        </w:rPr>
        <w:t xml:space="preserve">had </w:t>
      </w:r>
      <w:r w:rsidRPr="00241D0A">
        <w:rPr>
          <w:rFonts w:ascii="Times New Roman" w:hAnsi="Times New Roman"/>
          <w:sz w:val="24"/>
          <w:szCs w:val="24"/>
          <w:lang w:val="en-US"/>
        </w:rPr>
        <w:t>left the firm before the completion of the acquisition</w:t>
      </w:r>
      <w:r>
        <w:rPr>
          <w:rFonts w:ascii="Times New Roman" w:hAnsi="Times New Roman"/>
          <w:sz w:val="24"/>
          <w:szCs w:val="24"/>
          <w:lang w:val="en-US"/>
        </w:rPr>
        <w:t>,</w:t>
      </w:r>
      <w:r>
        <w:rPr>
          <w:rFonts w:ascii="Times New Roman" w:hAnsi="Times New Roman" w:hint="eastAsia"/>
          <w:sz w:val="24"/>
          <w:szCs w:val="24"/>
          <w:lang w:val="en-US"/>
        </w:rPr>
        <w:t xml:space="preserve"> </w:t>
      </w:r>
      <w:r w:rsidR="00736DE4">
        <w:rPr>
          <w:rFonts w:ascii="Times New Roman" w:hAnsi="Times New Roman"/>
          <w:sz w:val="24"/>
          <w:szCs w:val="24"/>
          <w:lang w:val="en-US"/>
        </w:rPr>
        <w:t>like</w:t>
      </w:r>
      <w:r>
        <w:rPr>
          <w:rFonts w:ascii="Times New Roman" w:hAnsi="Times New Roman"/>
          <w:sz w:val="24"/>
          <w:szCs w:val="24"/>
          <w:lang w:val="en-US"/>
        </w:rPr>
        <w:t xml:space="preserve"> </w:t>
      </w:r>
      <w:r w:rsidRPr="00485A12">
        <w:rPr>
          <w:rFonts w:ascii="Times New Roman" w:hAnsi="Times New Roman"/>
          <w:sz w:val="24"/>
          <w:szCs w:val="24"/>
          <w:lang w:val="en-US"/>
        </w:rPr>
        <w:lastRenderedPageBreak/>
        <w:t xml:space="preserve">Firm A, Firm B also had to </w:t>
      </w:r>
      <w:r>
        <w:rPr>
          <w:rFonts w:ascii="Times New Roman" w:hAnsi="Times New Roman"/>
          <w:sz w:val="24"/>
          <w:szCs w:val="24"/>
          <w:lang w:val="en-US"/>
        </w:rPr>
        <w:t>source</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new technical experts from Italy and Germany to strengthen their </w:t>
      </w:r>
      <w:r w:rsidR="00E44D5D">
        <w:rPr>
          <w:rFonts w:ascii="Times New Roman" w:hAnsi="Times New Roman"/>
          <w:sz w:val="24"/>
          <w:szCs w:val="24"/>
          <w:lang w:val="en-US"/>
        </w:rPr>
        <w:t>R&amp;D</w:t>
      </w:r>
      <w:r w:rsidRPr="00485A12">
        <w:rPr>
          <w:rFonts w:ascii="Times New Roman" w:hAnsi="Times New Roman"/>
          <w:sz w:val="24"/>
          <w:szCs w:val="24"/>
          <w:lang w:val="en-US"/>
        </w:rPr>
        <w:t xml:space="preserve"> team. Such employee turnover impaired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collaboration </w:t>
      </w:r>
      <w:r>
        <w:rPr>
          <w:rFonts w:ascii="Times New Roman" w:hAnsi="Times New Roman"/>
          <w:sz w:val="24"/>
          <w:szCs w:val="24"/>
          <w:lang w:val="en-US"/>
        </w:rPr>
        <w:t>between</w:t>
      </w:r>
      <w:r>
        <w:rPr>
          <w:rFonts w:ascii="Times New Roman" w:hAnsi="Times New Roman" w:hint="eastAsia"/>
          <w:sz w:val="24"/>
          <w:szCs w:val="24"/>
          <w:lang w:val="en-US"/>
        </w:rPr>
        <w:t xml:space="preserve"> </w:t>
      </w:r>
      <w:r>
        <w:rPr>
          <w:rFonts w:ascii="Times New Roman" w:hAnsi="Times New Roman"/>
          <w:sz w:val="24"/>
          <w:szCs w:val="24"/>
          <w:lang w:val="en-US"/>
        </w:rPr>
        <w:t xml:space="preserve">the </w:t>
      </w:r>
      <w:r w:rsidR="00E44D5D">
        <w:rPr>
          <w:rFonts w:ascii="Times New Roman" w:hAnsi="Times New Roman"/>
          <w:sz w:val="24"/>
          <w:szCs w:val="24"/>
          <w:lang w:val="en-US"/>
        </w:rPr>
        <w:t>R&amp;D</w:t>
      </w:r>
      <w:r w:rsidRPr="00485A12">
        <w:rPr>
          <w:rFonts w:ascii="Times New Roman" w:hAnsi="Times New Roman"/>
          <w:sz w:val="24"/>
          <w:szCs w:val="24"/>
          <w:lang w:val="en-US"/>
        </w:rPr>
        <w:t xml:space="preserve"> and other function</w:t>
      </w:r>
      <w:r>
        <w:rPr>
          <w:rFonts w:ascii="Times New Roman" w:hAnsi="Times New Roman"/>
          <w:sz w:val="24"/>
          <w:szCs w:val="24"/>
          <w:lang w:val="en-US"/>
        </w:rPr>
        <w:t>al</w:t>
      </w:r>
      <w:r>
        <w:rPr>
          <w:rFonts w:ascii="Times New Roman" w:hAnsi="Times New Roman" w:hint="eastAsia"/>
          <w:sz w:val="24"/>
          <w:szCs w:val="24"/>
          <w:lang w:val="en-US"/>
        </w:rPr>
        <w:t xml:space="preserve"> </w:t>
      </w:r>
      <w:r>
        <w:rPr>
          <w:rFonts w:ascii="Times New Roman" w:hAnsi="Times New Roman"/>
          <w:sz w:val="24"/>
          <w:szCs w:val="24"/>
          <w:lang w:val="en-US"/>
        </w:rPr>
        <w:t>departments</w:t>
      </w:r>
      <w:r w:rsidRPr="00485A12">
        <w:rPr>
          <w:rFonts w:ascii="Times New Roman" w:hAnsi="Times New Roman"/>
          <w:sz w:val="24"/>
          <w:szCs w:val="24"/>
          <w:lang w:val="en-US"/>
        </w:rPr>
        <w:t xml:space="preserve">. For </w:t>
      </w:r>
      <w:r>
        <w:rPr>
          <w:rFonts w:ascii="Times New Roman" w:hAnsi="Times New Roman"/>
          <w:sz w:val="24"/>
          <w:szCs w:val="24"/>
          <w:lang w:val="en-US"/>
        </w:rPr>
        <w:t>instance</w:t>
      </w:r>
      <w:r w:rsidRPr="00485A12">
        <w:rPr>
          <w:rFonts w:ascii="Times New Roman" w:hAnsi="Times New Roman"/>
          <w:sz w:val="24"/>
          <w:szCs w:val="24"/>
          <w:lang w:val="en-US"/>
        </w:rPr>
        <w:t xml:space="preserve">, </w:t>
      </w:r>
      <w:r>
        <w:rPr>
          <w:rFonts w:ascii="Times New Roman" w:hAnsi="Times New Roman"/>
          <w:sz w:val="24"/>
          <w:szCs w:val="24"/>
          <w:lang w:val="en-US"/>
        </w:rPr>
        <w:t>Firm B’s</w:t>
      </w:r>
      <w:r>
        <w:rPr>
          <w:rFonts w:ascii="Times New Roman" w:hAnsi="Times New Roman" w:hint="eastAsia"/>
          <w:sz w:val="24"/>
          <w:szCs w:val="24"/>
          <w:lang w:val="en-US"/>
        </w:rPr>
        <w:t xml:space="preserve"> </w:t>
      </w:r>
      <w:r w:rsidRPr="00485A12">
        <w:rPr>
          <w:rFonts w:ascii="Times New Roman" w:hAnsi="Times New Roman"/>
          <w:sz w:val="24"/>
          <w:szCs w:val="24"/>
          <w:lang w:val="en-US"/>
        </w:rPr>
        <w:t>overseas market exploration ground</w:t>
      </w:r>
      <w:r>
        <w:rPr>
          <w:rFonts w:ascii="Times New Roman" w:hAnsi="Times New Roman"/>
          <w:sz w:val="24"/>
          <w:szCs w:val="24"/>
          <w:lang w:val="en-US"/>
        </w:rPr>
        <w:t>ed</w:t>
      </w:r>
      <w:r w:rsidRPr="00485A12">
        <w:rPr>
          <w:rFonts w:ascii="Times New Roman" w:hAnsi="Times New Roman"/>
          <w:sz w:val="24"/>
          <w:szCs w:val="24"/>
          <w:lang w:val="en-US"/>
        </w:rPr>
        <w:t xml:space="preserve"> to a halt because </w:t>
      </w:r>
      <w:r>
        <w:rPr>
          <w:rFonts w:ascii="Times New Roman" w:hAnsi="Times New Roman"/>
          <w:sz w:val="24"/>
          <w:szCs w:val="24"/>
          <w:lang w:val="en-US"/>
        </w:rPr>
        <w:t>there were</w:t>
      </w:r>
      <w:r>
        <w:rPr>
          <w:rFonts w:ascii="Times New Roman" w:hAnsi="Times New Roman" w:hint="eastAsia"/>
          <w:sz w:val="24"/>
          <w:szCs w:val="24"/>
          <w:lang w:val="en-US"/>
        </w:rPr>
        <w:t xml:space="preserve"> </w:t>
      </w:r>
      <w:r w:rsidRPr="00485A12">
        <w:rPr>
          <w:rFonts w:ascii="Times New Roman" w:hAnsi="Times New Roman"/>
          <w:sz w:val="24"/>
          <w:szCs w:val="24"/>
          <w:lang w:val="en-US"/>
        </w:rPr>
        <w:t>n</w:t>
      </w:r>
      <w:r>
        <w:rPr>
          <w:rFonts w:ascii="Times New Roman" w:hAnsi="Times New Roman"/>
          <w:sz w:val="24"/>
          <w:szCs w:val="24"/>
          <w:lang w:val="en-US"/>
        </w:rPr>
        <w:t>o</w:t>
      </w:r>
      <w:r w:rsidRPr="00485A12">
        <w:rPr>
          <w:rFonts w:ascii="Times New Roman" w:hAnsi="Times New Roman"/>
          <w:sz w:val="24"/>
          <w:szCs w:val="24"/>
          <w:lang w:val="en-US"/>
        </w:rPr>
        <w:t>t enough marketing talents left in the acquired firm. Accordingly, not much market</w:t>
      </w:r>
      <w:r>
        <w:rPr>
          <w:rFonts w:ascii="Times New Roman" w:hAnsi="Times New Roman"/>
          <w:sz w:val="24"/>
          <w:szCs w:val="24"/>
          <w:lang w:val="en-US"/>
        </w:rPr>
        <w:t>-</w:t>
      </w:r>
      <w:r w:rsidRPr="00485A12">
        <w:rPr>
          <w:rFonts w:ascii="Times New Roman" w:hAnsi="Times New Roman"/>
          <w:sz w:val="24"/>
          <w:szCs w:val="24"/>
          <w:lang w:val="en-US"/>
        </w:rPr>
        <w:t xml:space="preserve">related tacit knowledge was transferred to the </w:t>
      </w:r>
      <w:r>
        <w:rPr>
          <w:rFonts w:ascii="Times New Roman" w:hAnsi="Times New Roman" w:hint="eastAsia"/>
          <w:sz w:val="24"/>
          <w:szCs w:val="24"/>
          <w:lang w:val="en-US"/>
        </w:rPr>
        <w:t>Chinese acquirer.</w:t>
      </w:r>
    </w:p>
    <w:p w14:paraId="14F33AE4" w14:textId="77777777" w:rsidR="00CA20DD" w:rsidRDefault="006A48C2" w:rsidP="00044FE0">
      <w:pPr>
        <w:spacing w:line="480" w:lineRule="auto"/>
        <w:ind w:firstLineChars="200" w:firstLine="480"/>
        <w:rPr>
          <w:rFonts w:ascii="Times New Roman" w:hAnsi="Times New Roman"/>
          <w:sz w:val="24"/>
          <w:szCs w:val="24"/>
          <w:lang w:val="en-US"/>
        </w:rPr>
      </w:pPr>
      <w:r>
        <w:rPr>
          <w:rFonts w:ascii="Times New Roman" w:hAnsi="Times New Roman"/>
          <w:sz w:val="24"/>
          <w:szCs w:val="24"/>
          <w:lang w:val="en-US"/>
        </w:rPr>
        <w:t>Al</w:t>
      </w:r>
      <w:r w:rsidRPr="00485A12">
        <w:rPr>
          <w:rFonts w:ascii="Times New Roman" w:hAnsi="Times New Roman"/>
          <w:sz w:val="24"/>
          <w:szCs w:val="24"/>
          <w:lang w:val="en-US"/>
        </w:rPr>
        <w:t xml:space="preserve">though </w:t>
      </w:r>
      <w:r>
        <w:rPr>
          <w:rFonts w:ascii="Times New Roman" w:hAnsi="Times New Roman"/>
          <w:sz w:val="24"/>
          <w:szCs w:val="24"/>
          <w:lang w:val="en-US"/>
        </w:rPr>
        <w:t xml:space="preserve">it </w:t>
      </w:r>
      <w:r w:rsidRPr="00485A12">
        <w:rPr>
          <w:rFonts w:ascii="Times New Roman" w:hAnsi="Times New Roman"/>
          <w:sz w:val="24"/>
          <w:szCs w:val="24"/>
          <w:lang w:val="en-US"/>
        </w:rPr>
        <w:t>successfully retained most of the key employees</w:t>
      </w:r>
      <w:r>
        <w:rPr>
          <w:rFonts w:ascii="Times New Roman" w:hAnsi="Times New Roman"/>
          <w:sz w:val="24"/>
          <w:szCs w:val="24"/>
          <w:lang w:val="en-US"/>
        </w:rPr>
        <w:t xml:space="preserve"> of its acquired firm</w:t>
      </w:r>
      <w:r w:rsidRPr="00485A12">
        <w:rPr>
          <w:rFonts w:ascii="Times New Roman" w:hAnsi="Times New Roman"/>
          <w:sz w:val="24"/>
          <w:szCs w:val="24"/>
          <w:lang w:val="en-US"/>
        </w:rPr>
        <w:t xml:space="preserve">, Firm C also faced the thorny issue of </w:t>
      </w:r>
      <w:r>
        <w:rPr>
          <w:rFonts w:ascii="Times New Roman" w:hAnsi="Times New Roman"/>
          <w:sz w:val="24"/>
          <w:szCs w:val="24"/>
          <w:lang w:val="en-US"/>
        </w:rPr>
        <w:t>sourcing</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adequate </w:t>
      </w:r>
      <w:r w:rsidRPr="00EA1106">
        <w:rPr>
          <w:rFonts w:ascii="Times New Roman" w:hAnsi="Times New Roman"/>
          <w:sz w:val="24"/>
          <w:szCs w:val="24"/>
          <w:lang w:val="en-US"/>
        </w:rPr>
        <w:t>member</w:t>
      </w:r>
      <w:r>
        <w:rPr>
          <w:rFonts w:ascii="Times New Roman" w:hAnsi="Times New Roman"/>
          <w:sz w:val="24"/>
          <w:szCs w:val="24"/>
          <w:lang w:val="en-US"/>
        </w:rPr>
        <w:t>s</w:t>
      </w:r>
      <w:r>
        <w:rPr>
          <w:rFonts w:ascii="Times New Roman" w:hAnsi="Times New Roman" w:hint="eastAsia"/>
          <w:sz w:val="24"/>
          <w:szCs w:val="24"/>
          <w:lang w:val="en-US"/>
        </w:rPr>
        <w:t xml:space="preserve"> </w:t>
      </w:r>
      <w:r>
        <w:rPr>
          <w:rFonts w:ascii="Times New Roman" w:hAnsi="Times New Roman"/>
          <w:sz w:val="24"/>
          <w:szCs w:val="24"/>
          <w:lang w:val="en-US"/>
        </w:rPr>
        <w:t xml:space="preserve">of </w:t>
      </w:r>
      <w:r w:rsidRPr="00485A12">
        <w:rPr>
          <w:rFonts w:ascii="Times New Roman" w:hAnsi="Times New Roman"/>
          <w:sz w:val="24"/>
          <w:szCs w:val="24"/>
          <w:lang w:val="en-US"/>
        </w:rPr>
        <w:t>staff to</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handle knowledge transfer and </w:t>
      </w:r>
      <w:r w:rsidRPr="00844BDE">
        <w:rPr>
          <w:rFonts w:ascii="Times New Roman" w:hAnsi="Times New Roman"/>
          <w:sz w:val="24"/>
          <w:szCs w:val="24"/>
          <w:lang w:val="en-US"/>
        </w:rPr>
        <w:t>locali</w:t>
      </w:r>
      <w:r w:rsidR="00736DE4">
        <w:rPr>
          <w:rFonts w:ascii="Times New Roman" w:hAnsi="Times New Roman"/>
          <w:sz w:val="24"/>
          <w:szCs w:val="24"/>
          <w:lang w:val="en-US"/>
        </w:rPr>
        <w:t>s</w:t>
      </w:r>
      <w:r w:rsidRPr="00844BDE">
        <w:rPr>
          <w:rFonts w:ascii="Times New Roman" w:hAnsi="Times New Roman"/>
          <w:sz w:val="24"/>
          <w:szCs w:val="24"/>
          <w:lang w:val="en-US"/>
        </w:rPr>
        <w:t>ation</w:t>
      </w:r>
      <w:r w:rsidRPr="00485A12">
        <w:rPr>
          <w:rFonts w:ascii="Times New Roman" w:hAnsi="Times New Roman"/>
          <w:sz w:val="24"/>
          <w:szCs w:val="24"/>
          <w:lang w:val="en-US"/>
        </w:rPr>
        <w:t xml:space="preserve">. This is a big challenge </w:t>
      </w:r>
      <w:r>
        <w:rPr>
          <w:rFonts w:ascii="Times New Roman" w:hAnsi="Times New Roman"/>
          <w:sz w:val="24"/>
          <w:szCs w:val="24"/>
          <w:lang w:val="en-US"/>
        </w:rPr>
        <w:t>confronting</w:t>
      </w:r>
      <w:r>
        <w:rPr>
          <w:rFonts w:ascii="Times New Roman" w:hAnsi="Times New Roman" w:hint="eastAsia"/>
          <w:sz w:val="24"/>
          <w:szCs w:val="24"/>
          <w:lang w:val="en-US"/>
        </w:rPr>
        <w:t xml:space="preserve"> </w:t>
      </w:r>
      <w:r w:rsidRPr="00485A12">
        <w:rPr>
          <w:rFonts w:ascii="Times New Roman" w:hAnsi="Times New Roman"/>
          <w:sz w:val="24"/>
          <w:szCs w:val="24"/>
          <w:lang w:val="en-US"/>
        </w:rPr>
        <w:t>EMNCs</w:t>
      </w:r>
      <w:r>
        <w:rPr>
          <w:rFonts w:ascii="Times New Roman" w:hAnsi="Times New Roman"/>
          <w:sz w:val="24"/>
          <w:szCs w:val="24"/>
          <w:lang w:val="en-US"/>
        </w:rPr>
        <w:t>,</w:t>
      </w:r>
      <w:r w:rsidRPr="00485A12">
        <w:rPr>
          <w:rFonts w:ascii="Times New Roman" w:hAnsi="Times New Roman"/>
          <w:sz w:val="24"/>
          <w:szCs w:val="24"/>
          <w:lang w:val="en-US"/>
        </w:rPr>
        <w:t xml:space="preserve"> which normally lack </w:t>
      </w:r>
      <w:r>
        <w:rPr>
          <w:rFonts w:ascii="Times New Roman" w:hAnsi="Times New Roman"/>
          <w:sz w:val="24"/>
          <w:szCs w:val="24"/>
          <w:lang w:val="en-US"/>
        </w:rPr>
        <w:t>sufficient numbers of</w:t>
      </w:r>
      <w:r>
        <w:rPr>
          <w:rFonts w:ascii="Times New Roman" w:hAnsi="Times New Roman" w:hint="eastAsia"/>
          <w:sz w:val="24"/>
          <w:szCs w:val="24"/>
          <w:lang w:val="en-US"/>
        </w:rPr>
        <w:t xml:space="preserve"> </w:t>
      </w:r>
      <w:r w:rsidRPr="00485A12">
        <w:rPr>
          <w:rFonts w:ascii="Times New Roman" w:hAnsi="Times New Roman"/>
          <w:sz w:val="24"/>
          <w:szCs w:val="24"/>
          <w:lang w:val="en-US"/>
        </w:rPr>
        <w:t>highly skilled and well</w:t>
      </w:r>
      <w:r w:rsidR="00736DE4">
        <w:rPr>
          <w:rFonts w:ascii="Times New Roman" w:hAnsi="Times New Roman"/>
          <w:sz w:val="24"/>
          <w:szCs w:val="24"/>
          <w:lang w:val="en-US"/>
        </w:rPr>
        <w:t>-</w:t>
      </w:r>
      <w:r w:rsidRPr="00485A12">
        <w:rPr>
          <w:rFonts w:ascii="Times New Roman" w:hAnsi="Times New Roman"/>
          <w:sz w:val="24"/>
          <w:szCs w:val="24"/>
          <w:lang w:val="en-US"/>
        </w:rPr>
        <w:t xml:space="preserve">educated home country employees. </w:t>
      </w:r>
      <w:r>
        <w:rPr>
          <w:rFonts w:ascii="Times New Roman" w:hAnsi="Times New Roman"/>
          <w:sz w:val="24"/>
          <w:szCs w:val="24"/>
          <w:lang w:val="en-US"/>
        </w:rPr>
        <w:t>L</w:t>
      </w:r>
      <w:r w:rsidRPr="00485A12">
        <w:rPr>
          <w:rFonts w:ascii="Times New Roman" w:hAnsi="Times New Roman"/>
          <w:sz w:val="24"/>
          <w:szCs w:val="24"/>
          <w:lang w:val="en-US"/>
        </w:rPr>
        <w:t>anguage issue</w:t>
      </w:r>
      <w:r w:rsidR="00026439">
        <w:rPr>
          <w:rFonts w:ascii="Times New Roman" w:hAnsi="Times New Roman"/>
          <w:sz w:val="24"/>
          <w:szCs w:val="24"/>
          <w:lang w:val="en-US"/>
        </w:rPr>
        <w:t>s</w:t>
      </w:r>
      <w:r w:rsidRPr="00485A12">
        <w:rPr>
          <w:rFonts w:ascii="Times New Roman" w:hAnsi="Times New Roman"/>
          <w:sz w:val="24"/>
          <w:szCs w:val="24"/>
          <w:lang w:val="en-US"/>
        </w:rPr>
        <w:t xml:space="preserve"> make the problem even more severe</w:t>
      </w:r>
      <w:r w:rsidR="00026439">
        <w:rPr>
          <w:rFonts w:ascii="Times New Roman" w:hAnsi="Times New Roman"/>
          <w:sz w:val="24"/>
          <w:szCs w:val="24"/>
          <w:lang w:val="en-US"/>
        </w:rPr>
        <w:t>,</w:t>
      </w:r>
      <w:r w:rsidRPr="00485A12">
        <w:rPr>
          <w:rFonts w:ascii="Times New Roman" w:hAnsi="Times New Roman"/>
          <w:sz w:val="24"/>
          <w:szCs w:val="24"/>
          <w:lang w:val="en-US"/>
        </w:rPr>
        <w:t xml:space="preserve"> as communication between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Chinese executives and </w:t>
      </w:r>
      <w:r>
        <w:rPr>
          <w:rFonts w:ascii="Times New Roman" w:hAnsi="Times New Roman"/>
          <w:sz w:val="24"/>
          <w:szCs w:val="24"/>
          <w:lang w:val="en-US"/>
        </w:rPr>
        <w:t xml:space="preserve">their </w:t>
      </w:r>
      <w:r w:rsidRPr="00485A12">
        <w:rPr>
          <w:rFonts w:ascii="Times New Roman" w:hAnsi="Times New Roman"/>
          <w:sz w:val="24"/>
          <w:szCs w:val="24"/>
          <w:lang w:val="en-US"/>
        </w:rPr>
        <w:t xml:space="preserve">foreign counterparts </w:t>
      </w:r>
      <w:r>
        <w:rPr>
          <w:rFonts w:ascii="Times New Roman" w:hAnsi="Times New Roman"/>
          <w:sz w:val="24"/>
          <w:szCs w:val="24"/>
          <w:lang w:val="en-US"/>
        </w:rPr>
        <w:t xml:space="preserve">is </w:t>
      </w:r>
      <w:r w:rsidRPr="00485A12">
        <w:rPr>
          <w:rFonts w:ascii="Times New Roman" w:hAnsi="Times New Roman"/>
          <w:sz w:val="24"/>
          <w:szCs w:val="24"/>
          <w:lang w:val="en-US"/>
        </w:rPr>
        <w:t>largely reli</w:t>
      </w:r>
      <w:r>
        <w:rPr>
          <w:rFonts w:ascii="Times New Roman" w:hAnsi="Times New Roman"/>
          <w:sz w:val="24"/>
          <w:szCs w:val="24"/>
          <w:lang w:val="en-US"/>
        </w:rPr>
        <w:t>ant</w:t>
      </w:r>
      <w:r w:rsidRPr="00485A12">
        <w:rPr>
          <w:rFonts w:ascii="Times New Roman" w:hAnsi="Times New Roman"/>
          <w:sz w:val="24"/>
          <w:szCs w:val="24"/>
          <w:lang w:val="en-US"/>
        </w:rPr>
        <w:t xml:space="preserve"> on interpreters. </w:t>
      </w:r>
    </w:p>
    <w:p w14:paraId="58C76896" w14:textId="00E63DBF" w:rsidR="006A48C2" w:rsidRPr="0070426F" w:rsidRDefault="006A48C2" w:rsidP="00044FE0">
      <w:pPr>
        <w:spacing w:line="480" w:lineRule="auto"/>
        <w:ind w:firstLineChars="200" w:firstLine="480"/>
        <w:rPr>
          <w:rFonts w:ascii="Times New Roman" w:hAnsi="Times New Roman"/>
          <w:sz w:val="24"/>
          <w:szCs w:val="24"/>
          <w:lang w:val="en-US"/>
        </w:rPr>
      </w:pPr>
      <w:r w:rsidRPr="00485A12">
        <w:rPr>
          <w:rFonts w:ascii="Times New Roman" w:hAnsi="Times New Roman"/>
          <w:sz w:val="24"/>
          <w:szCs w:val="24"/>
          <w:lang w:val="en-US"/>
        </w:rPr>
        <w:t>Although there is an increasing level of international human mobility and many highly skilled talents move back</w:t>
      </w:r>
      <w:r>
        <w:rPr>
          <w:rFonts w:ascii="Times New Roman" w:hAnsi="Times New Roman"/>
          <w:sz w:val="24"/>
          <w:szCs w:val="24"/>
          <w:lang w:val="en-US"/>
        </w:rPr>
        <w:t xml:space="preserve"> to China</w:t>
      </w:r>
      <w:r>
        <w:rPr>
          <w:rFonts w:ascii="Times New Roman" w:hAnsi="Times New Roman" w:hint="eastAsia"/>
          <w:sz w:val="24"/>
          <w:szCs w:val="24"/>
          <w:lang w:val="en-US"/>
        </w:rPr>
        <w:t xml:space="preserve"> </w:t>
      </w:r>
      <w:r w:rsidRPr="004E6356">
        <w:rPr>
          <w:rFonts w:ascii="Times New Roman" w:hAnsi="Times New Roman"/>
          <w:sz w:val="24"/>
          <w:szCs w:val="24"/>
          <w:lang w:val="en-US"/>
        </w:rPr>
        <w:t xml:space="preserve">from developed countries </w:t>
      </w:r>
      <w:r w:rsidRPr="00485A12">
        <w:rPr>
          <w:rFonts w:ascii="Times New Roman" w:hAnsi="Times New Roman"/>
          <w:sz w:val="24"/>
          <w:szCs w:val="24"/>
          <w:lang w:val="en-US"/>
        </w:rPr>
        <w:t>as returning migrants (</w:t>
      </w:r>
      <w:r w:rsidRPr="00485A12">
        <w:rPr>
          <w:rFonts w:ascii="Times New Roman" w:eastAsia="宋体" w:hAnsi="Times New Roman"/>
          <w:color w:val="000000"/>
          <w:kern w:val="0"/>
          <w:sz w:val="24"/>
          <w:szCs w:val="24"/>
          <w:lang w:val="en-US"/>
        </w:rPr>
        <w:t>Liu et al., 2010; Gao et al., 2013</w:t>
      </w:r>
      <w:r w:rsidRPr="00485A12">
        <w:rPr>
          <w:rFonts w:ascii="Times New Roman" w:hAnsi="Times New Roman"/>
          <w:sz w:val="24"/>
          <w:szCs w:val="24"/>
          <w:lang w:val="en-US"/>
        </w:rPr>
        <w:t xml:space="preserve">), the </w:t>
      </w:r>
      <w:r w:rsidRPr="001D5586">
        <w:rPr>
          <w:rFonts w:ascii="Times New Roman" w:hAnsi="Times New Roman"/>
          <w:sz w:val="24"/>
          <w:szCs w:val="24"/>
          <w:lang w:val="en-US"/>
        </w:rPr>
        <w:t>number</w:t>
      </w:r>
      <w:r w:rsidRPr="00485A12">
        <w:rPr>
          <w:rFonts w:ascii="Times New Roman" w:hAnsi="Times New Roman"/>
          <w:sz w:val="24"/>
          <w:szCs w:val="24"/>
          <w:lang w:val="en-US"/>
        </w:rPr>
        <w:t xml:space="preserve"> of this talent group is still </w:t>
      </w:r>
      <w:r>
        <w:rPr>
          <w:rFonts w:ascii="Times New Roman" w:hAnsi="Times New Roman"/>
          <w:sz w:val="24"/>
          <w:szCs w:val="24"/>
          <w:lang w:val="en-US"/>
        </w:rPr>
        <w:t>insufficient</w:t>
      </w:r>
      <w:r w:rsidRPr="00485A12">
        <w:rPr>
          <w:rFonts w:ascii="Times New Roman" w:hAnsi="Times New Roman"/>
          <w:sz w:val="24"/>
          <w:szCs w:val="24"/>
          <w:lang w:val="en-US"/>
        </w:rPr>
        <w:t xml:space="preserve"> to </w:t>
      </w:r>
      <w:r>
        <w:rPr>
          <w:rFonts w:ascii="Times New Roman" w:hAnsi="Times New Roman"/>
          <w:sz w:val="24"/>
          <w:szCs w:val="24"/>
          <w:lang w:val="en-US"/>
        </w:rPr>
        <w:t>meet</w:t>
      </w:r>
      <w:r>
        <w:rPr>
          <w:rFonts w:ascii="Times New Roman" w:hAnsi="Times New Roman" w:hint="eastAsia"/>
          <w:sz w:val="24"/>
          <w:szCs w:val="24"/>
          <w:lang w:val="en-US"/>
        </w:rPr>
        <w:t xml:space="preserve"> </w:t>
      </w:r>
      <w:r w:rsidRPr="00485A12">
        <w:rPr>
          <w:rFonts w:ascii="Times New Roman" w:hAnsi="Times New Roman"/>
          <w:sz w:val="24"/>
          <w:szCs w:val="24"/>
          <w:lang w:val="en-US"/>
        </w:rPr>
        <w:t>the need</w:t>
      </w:r>
      <w:r>
        <w:rPr>
          <w:rFonts w:ascii="Times New Roman" w:hAnsi="Times New Roman"/>
          <w:sz w:val="24"/>
          <w:szCs w:val="24"/>
          <w:lang w:val="en-US"/>
        </w:rPr>
        <w:t>s</w:t>
      </w:r>
      <w:r w:rsidRPr="00485A12">
        <w:rPr>
          <w:rFonts w:ascii="Times New Roman" w:hAnsi="Times New Roman"/>
          <w:sz w:val="24"/>
          <w:szCs w:val="24"/>
          <w:lang w:val="en-US"/>
        </w:rPr>
        <w:t xml:space="preserve"> of most Chinese MNCs</w:t>
      </w:r>
      <w:r w:rsidR="00823D99">
        <w:rPr>
          <w:rFonts w:ascii="Times New Roman" w:hAnsi="Times New Roman"/>
          <w:sz w:val="24"/>
          <w:szCs w:val="24"/>
          <w:lang w:val="en-US"/>
        </w:rPr>
        <w:t xml:space="preserve"> - </w:t>
      </w:r>
      <w:r w:rsidRPr="00485A12">
        <w:rPr>
          <w:rFonts w:ascii="Times New Roman" w:hAnsi="Times New Roman"/>
          <w:sz w:val="24"/>
          <w:szCs w:val="24"/>
          <w:lang w:val="en-US"/>
        </w:rPr>
        <w:t>particular</w:t>
      </w:r>
      <w:r w:rsidR="00026439">
        <w:rPr>
          <w:rFonts w:ascii="Times New Roman" w:hAnsi="Times New Roman"/>
          <w:sz w:val="24"/>
          <w:szCs w:val="24"/>
          <w:lang w:val="en-US"/>
        </w:rPr>
        <w:t>ly</w:t>
      </w:r>
      <w:r>
        <w:rPr>
          <w:rFonts w:ascii="Times New Roman" w:hAnsi="Times New Roman" w:hint="eastAsia"/>
          <w:sz w:val="24"/>
          <w:szCs w:val="24"/>
          <w:lang w:val="en-US"/>
        </w:rPr>
        <w:t xml:space="preserve"> </w:t>
      </w:r>
      <w:r w:rsidRPr="00485A12">
        <w:rPr>
          <w:rFonts w:ascii="Times New Roman" w:hAnsi="Times New Roman"/>
          <w:sz w:val="24"/>
          <w:szCs w:val="24"/>
          <w:lang w:val="en-US"/>
        </w:rPr>
        <w:t>those located outside</w:t>
      </w:r>
      <w:r>
        <w:rPr>
          <w:rFonts w:ascii="Times New Roman" w:hAnsi="Times New Roman"/>
          <w:sz w:val="24"/>
          <w:szCs w:val="24"/>
          <w:lang w:val="en-US"/>
        </w:rPr>
        <w:t xml:space="preserve"> </w:t>
      </w:r>
      <w:r w:rsidRPr="00485A12">
        <w:rPr>
          <w:rFonts w:ascii="Times New Roman" w:hAnsi="Times New Roman"/>
          <w:sz w:val="24"/>
          <w:szCs w:val="24"/>
          <w:lang w:val="en-US"/>
        </w:rPr>
        <w:t>top tier cities. Among</w:t>
      </w:r>
      <w:r w:rsidR="00026439">
        <w:rPr>
          <w:rFonts w:ascii="Times New Roman" w:hAnsi="Times New Roman"/>
          <w:sz w:val="24"/>
          <w:szCs w:val="24"/>
          <w:lang w:val="en-US"/>
        </w:rPr>
        <w:t>st</w:t>
      </w:r>
      <w:r w:rsidRPr="00485A12">
        <w:rPr>
          <w:rFonts w:ascii="Times New Roman" w:hAnsi="Times New Roman"/>
          <w:sz w:val="24"/>
          <w:szCs w:val="24"/>
          <w:lang w:val="en-US"/>
        </w:rPr>
        <w:t xml:space="preserve"> our three cases, no</w:t>
      </w:r>
      <w:r w:rsidR="00026439">
        <w:rPr>
          <w:rFonts w:ascii="Times New Roman" w:hAnsi="Times New Roman"/>
          <w:sz w:val="24"/>
          <w:szCs w:val="24"/>
          <w:lang w:val="en-US"/>
        </w:rPr>
        <w:t>t one</w:t>
      </w:r>
      <w:r w:rsidRPr="00485A12">
        <w:rPr>
          <w:rFonts w:ascii="Times New Roman" w:hAnsi="Times New Roman"/>
          <w:sz w:val="24"/>
          <w:szCs w:val="24"/>
          <w:lang w:val="en-US"/>
        </w:rPr>
        <w:t xml:space="preserve"> could recruit sufficient number</w:t>
      </w:r>
      <w:r>
        <w:rPr>
          <w:rFonts w:ascii="Times New Roman" w:hAnsi="Times New Roman"/>
          <w:sz w:val="24"/>
          <w:szCs w:val="24"/>
          <w:lang w:val="en-US"/>
        </w:rPr>
        <w:t>s</w:t>
      </w:r>
      <w:r w:rsidRPr="00485A12">
        <w:rPr>
          <w:rFonts w:ascii="Times New Roman" w:hAnsi="Times New Roman"/>
          <w:sz w:val="24"/>
          <w:szCs w:val="24"/>
          <w:lang w:val="en-US"/>
        </w:rPr>
        <w:t xml:space="preserve"> of skilled employees to facilitate knowledge transfer and absorption, with special reference to tacit knowledge transfer. This </w:t>
      </w:r>
      <w:r>
        <w:rPr>
          <w:rFonts w:ascii="Times New Roman" w:hAnsi="Times New Roman"/>
          <w:sz w:val="24"/>
          <w:szCs w:val="24"/>
          <w:lang w:val="en-US"/>
        </w:rPr>
        <w:t>was</w:t>
      </w:r>
      <w:r>
        <w:rPr>
          <w:rFonts w:ascii="Times New Roman" w:hAnsi="Times New Roman" w:hint="eastAsia"/>
          <w:sz w:val="24"/>
          <w:szCs w:val="24"/>
          <w:lang w:val="en-US"/>
        </w:rPr>
        <w:t xml:space="preserve"> </w:t>
      </w:r>
      <w:r w:rsidRPr="00485A12">
        <w:rPr>
          <w:rFonts w:ascii="Times New Roman" w:hAnsi="Times New Roman"/>
          <w:sz w:val="24"/>
          <w:szCs w:val="24"/>
          <w:lang w:val="en-US"/>
        </w:rPr>
        <w:t>largely because they suffer from location disadvantage</w:t>
      </w:r>
      <w:r w:rsidR="00200804">
        <w:rPr>
          <w:rFonts w:ascii="Times New Roman" w:hAnsi="Times New Roman"/>
          <w:sz w:val="24"/>
          <w:szCs w:val="24"/>
          <w:lang w:val="en-US"/>
        </w:rPr>
        <w:t xml:space="preserve"> - </w:t>
      </w:r>
      <w:r w:rsidR="00026439">
        <w:rPr>
          <w:rFonts w:ascii="Times New Roman" w:hAnsi="Times New Roman"/>
          <w:sz w:val="24"/>
          <w:szCs w:val="24"/>
          <w:lang w:val="en-US"/>
        </w:rPr>
        <w:t>locations</w:t>
      </w:r>
      <w:r>
        <w:rPr>
          <w:rFonts w:ascii="Times New Roman" w:hAnsi="Times New Roman" w:hint="eastAsia"/>
          <w:sz w:val="24"/>
          <w:szCs w:val="24"/>
          <w:lang w:val="en-US"/>
        </w:rPr>
        <w:t xml:space="preserve"> </w:t>
      </w:r>
      <w:r w:rsidRPr="00485A12">
        <w:rPr>
          <w:rFonts w:ascii="Times New Roman" w:hAnsi="Times New Roman"/>
          <w:sz w:val="24"/>
          <w:szCs w:val="24"/>
          <w:lang w:val="en-US"/>
        </w:rPr>
        <w:t>in second</w:t>
      </w:r>
      <w:r w:rsidR="00026439">
        <w:rPr>
          <w:rFonts w:ascii="Times New Roman" w:hAnsi="Times New Roman"/>
          <w:sz w:val="24"/>
          <w:szCs w:val="24"/>
          <w:lang w:val="en-US"/>
        </w:rPr>
        <w:t>-</w:t>
      </w:r>
      <w:r w:rsidRPr="00485A12">
        <w:rPr>
          <w:rFonts w:ascii="Times New Roman" w:hAnsi="Times New Roman"/>
          <w:sz w:val="24"/>
          <w:szCs w:val="24"/>
          <w:lang w:val="en-US"/>
        </w:rPr>
        <w:t xml:space="preserve"> and third</w:t>
      </w:r>
      <w:r w:rsidR="00026439">
        <w:rPr>
          <w:rFonts w:ascii="Times New Roman" w:hAnsi="Times New Roman"/>
          <w:sz w:val="24"/>
          <w:szCs w:val="24"/>
          <w:lang w:val="en-US"/>
        </w:rPr>
        <w:t>-</w:t>
      </w:r>
      <w:r w:rsidRPr="00485A12">
        <w:rPr>
          <w:rFonts w:ascii="Times New Roman" w:hAnsi="Times New Roman"/>
          <w:sz w:val="24"/>
          <w:szCs w:val="24"/>
          <w:lang w:val="en-US"/>
        </w:rPr>
        <w:t xml:space="preserve">tier </w:t>
      </w:r>
      <w:r>
        <w:rPr>
          <w:rFonts w:ascii="Times New Roman" w:hAnsi="Times New Roman"/>
          <w:sz w:val="24"/>
          <w:szCs w:val="24"/>
          <w:lang w:val="en-US"/>
        </w:rPr>
        <w:t xml:space="preserve">Chinese </w:t>
      </w:r>
      <w:r w:rsidRPr="00485A12">
        <w:rPr>
          <w:rFonts w:ascii="Times New Roman" w:hAnsi="Times New Roman"/>
          <w:sz w:val="24"/>
          <w:szCs w:val="24"/>
          <w:lang w:val="en-US"/>
        </w:rPr>
        <w:t xml:space="preserve">cities still </w:t>
      </w:r>
      <w:r>
        <w:rPr>
          <w:rFonts w:ascii="Times New Roman" w:hAnsi="Times New Roman"/>
          <w:sz w:val="24"/>
          <w:szCs w:val="24"/>
          <w:lang w:val="en-US"/>
        </w:rPr>
        <w:t>do</w:t>
      </w:r>
      <w:r w:rsidR="00026439">
        <w:rPr>
          <w:rFonts w:ascii="Times New Roman" w:hAnsi="Times New Roman"/>
          <w:sz w:val="24"/>
          <w:szCs w:val="24"/>
          <w:lang w:val="en-US"/>
        </w:rPr>
        <w:t xml:space="preserve"> </w:t>
      </w:r>
      <w:r>
        <w:rPr>
          <w:rFonts w:ascii="Times New Roman" w:hAnsi="Times New Roman"/>
          <w:sz w:val="24"/>
          <w:szCs w:val="24"/>
          <w:lang w:val="en-US"/>
        </w:rPr>
        <w:t>not</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appeal to returning talents from overseas. In addition, most firms in </w:t>
      </w:r>
      <w:r>
        <w:rPr>
          <w:rFonts w:ascii="Times New Roman" w:hAnsi="Times New Roman"/>
          <w:sz w:val="24"/>
          <w:szCs w:val="24"/>
          <w:lang w:val="en-US"/>
        </w:rPr>
        <w:t xml:space="preserve">the </w:t>
      </w:r>
      <w:r w:rsidRPr="00485A12">
        <w:rPr>
          <w:rFonts w:ascii="Times New Roman" w:hAnsi="Times New Roman"/>
          <w:sz w:val="24"/>
          <w:szCs w:val="24"/>
          <w:lang w:val="en-US"/>
        </w:rPr>
        <w:lastRenderedPageBreak/>
        <w:t xml:space="preserve">manufacturing sector, especially non-SOEs, could not win </w:t>
      </w:r>
      <w:r>
        <w:rPr>
          <w:rFonts w:ascii="Times New Roman" w:hAnsi="Times New Roman"/>
          <w:sz w:val="24"/>
          <w:szCs w:val="24"/>
          <w:lang w:val="en-US"/>
        </w:rPr>
        <w:t xml:space="preserve">the </w:t>
      </w:r>
      <w:r w:rsidRPr="00844BDE">
        <w:rPr>
          <w:rFonts w:ascii="Times New Roman" w:hAnsi="Times New Roman"/>
          <w:sz w:val="24"/>
          <w:szCs w:val="24"/>
          <w:lang w:val="en-US"/>
        </w:rPr>
        <w:t>favo</w:t>
      </w:r>
      <w:r w:rsidR="00026439">
        <w:rPr>
          <w:rFonts w:ascii="Times New Roman" w:hAnsi="Times New Roman"/>
          <w:sz w:val="24"/>
          <w:szCs w:val="24"/>
          <w:lang w:val="en-US"/>
        </w:rPr>
        <w:t>u</w:t>
      </w:r>
      <w:r w:rsidRPr="00844BDE">
        <w:rPr>
          <w:rFonts w:ascii="Times New Roman" w:hAnsi="Times New Roman"/>
          <w:sz w:val="24"/>
          <w:szCs w:val="24"/>
          <w:lang w:val="en-US"/>
        </w:rPr>
        <w:t>r</w:t>
      </w:r>
      <w:r>
        <w:rPr>
          <w:rFonts w:ascii="Times New Roman" w:hAnsi="Times New Roman" w:hint="eastAsia"/>
          <w:sz w:val="24"/>
          <w:szCs w:val="24"/>
          <w:lang w:val="en-US"/>
        </w:rPr>
        <w:t xml:space="preserve"> </w:t>
      </w:r>
      <w:r>
        <w:rPr>
          <w:rFonts w:ascii="Times New Roman" w:hAnsi="Times New Roman"/>
          <w:sz w:val="24"/>
          <w:szCs w:val="24"/>
          <w:lang w:val="en-US"/>
        </w:rPr>
        <w:t>of</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these talents in </w:t>
      </w:r>
      <w:r>
        <w:rPr>
          <w:rFonts w:ascii="Times New Roman" w:hAnsi="Times New Roman"/>
          <w:sz w:val="24"/>
          <w:szCs w:val="24"/>
          <w:lang w:val="en-US"/>
        </w:rPr>
        <w:t xml:space="preserve">terms of </w:t>
      </w:r>
      <w:r w:rsidRPr="00485A12">
        <w:rPr>
          <w:rFonts w:ascii="Times New Roman" w:hAnsi="Times New Roman"/>
          <w:sz w:val="24"/>
          <w:szCs w:val="24"/>
          <w:lang w:val="en-US"/>
        </w:rPr>
        <w:t xml:space="preserve">salaries and industry attractiveness when competing with financial institutions or IT firms. Without the support of </w:t>
      </w:r>
      <w:r>
        <w:rPr>
          <w:rFonts w:ascii="Times New Roman" w:hAnsi="Times New Roman"/>
          <w:sz w:val="24"/>
          <w:szCs w:val="24"/>
          <w:lang w:val="en-US"/>
        </w:rPr>
        <w:t>either</w:t>
      </w:r>
      <w:r>
        <w:rPr>
          <w:rFonts w:ascii="Times New Roman" w:hAnsi="Times New Roman" w:hint="eastAsia"/>
          <w:sz w:val="24"/>
          <w:szCs w:val="24"/>
          <w:lang w:val="en-US"/>
        </w:rPr>
        <w:t xml:space="preserve">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retained key staff from </w:t>
      </w:r>
      <w:r>
        <w:rPr>
          <w:rFonts w:ascii="Times New Roman" w:hAnsi="Times New Roman"/>
          <w:sz w:val="24"/>
          <w:szCs w:val="24"/>
          <w:lang w:val="en-US"/>
        </w:rPr>
        <w:t xml:space="preserve">the </w:t>
      </w:r>
      <w:r w:rsidRPr="00485A12">
        <w:rPr>
          <w:rFonts w:ascii="Times New Roman" w:hAnsi="Times New Roman"/>
          <w:sz w:val="24"/>
          <w:szCs w:val="24"/>
          <w:lang w:val="en-US"/>
        </w:rPr>
        <w:t>acquired firm</w:t>
      </w:r>
      <w:r>
        <w:rPr>
          <w:rFonts w:ascii="Times New Roman" w:hAnsi="Times New Roman"/>
          <w:sz w:val="24"/>
          <w:szCs w:val="24"/>
          <w:lang w:val="en-US"/>
        </w:rPr>
        <w:t>s</w:t>
      </w:r>
      <w:r>
        <w:rPr>
          <w:rFonts w:ascii="Times New Roman" w:hAnsi="Times New Roman" w:hint="eastAsia"/>
          <w:sz w:val="24"/>
          <w:szCs w:val="24"/>
          <w:lang w:val="en-US"/>
        </w:rPr>
        <w:t xml:space="preserve"> </w:t>
      </w:r>
      <w:r>
        <w:rPr>
          <w:rFonts w:ascii="Times New Roman" w:hAnsi="Times New Roman"/>
          <w:sz w:val="24"/>
          <w:szCs w:val="24"/>
          <w:lang w:val="en-US"/>
        </w:rPr>
        <w:t>or</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returning talents at home, </w:t>
      </w:r>
      <w:r>
        <w:rPr>
          <w:rFonts w:ascii="Times New Roman" w:hAnsi="Times New Roman"/>
          <w:sz w:val="24"/>
          <w:szCs w:val="24"/>
          <w:lang w:val="en-US"/>
        </w:rPr>
        <w:t xml:space="preserve">the transfer of </w:t>
      </w:r>
      <w:r w:rsidRPr="00485A12">
        <w:rPr>
          <w:rFonts w:ascii="Times New Roman" w:hAnsi="Times New Roman"/>
          <w:sz w:val="24"/>
          <w:szCs w:val="24"/>
          <w:lang w:val="en-US"/>
        </w:rPr>
        <w:t xml:space="preserve">tacit knowledge </w:t>
      </w:r>
      <w:r w:rsidRPr="00594619">
        <w:rPr>
          <w:rFonts w:ascii="Times New Roman" w:hAnsi="Times New Roman"/>
          <w:sz w:val="24"/>
          <w:szCs w:val="24"/>
          <w:lang w:val="en-US"/>
        </w:rPr>
        <w:t>from the acquired unit to the headquarters</w:t>
      </w:r>
      <w:r>
        <w:rPr>
          <w:rFonts w:ascii="Times New Roman" w:hAnsi="Times New Roman" w:hint="eastAsia"/>
          <w:sz w:val="24"/>
          <w:szCs w:val="24"/>
          <w:lang w:val="en-US"/>
        </w:rPr>
        <w:t xml:space="preserve"> </w:t>
      </w:r>
      <w:r w:rsidRPr="00485A12">
        <w:rPr>
          <w:rFonts w:ascii="Times New Roman" w:hAnsi="Times New Roman"/>
          <w:sz w:val="24"/>
          <w:szCs w:val="24"/>
          <w:lang w:val="en-US"/>
        </w:rPr>
        <w:t xml:space="preserve">is </w:t>
      </w:r>
      <w:r>
        <w:rPr>
          <w:rFonts w:ascii="Times New Roman" w:hAnsi="Times New Roman"/>
          <w:sz w:val="24"/>
          <w:szCs w:val="24"/>
          <w:lang w:val="en-US"/>
        </w:rPr>
        <w:t xml:space="preserve">consequently fraught with </w:t>
      </w:r>
      <w:r w:rsidRPr="00485A12">
        <w:rPr>
          <w:rFonts w:ascii="Times New Roman" w:hAnsi="Times New Roman"/>
          <w:sz w:val="24"/>
          <w:szCs w:val="24"/>
          <w:lang w:val="en-US"/>
        </w:rPr>
        <w:t>difficult</w:t>
      </w:r>
      <w:r>
        <w:rPr>
          <w:rFonts w:ascii="Times New Roman" w:hAnsi="Times New Roman"/>
          <w:sz w:val="24"/>
          <w:szCs w:val="24"/>
          <w:lang w:val="en-US"/>
        </w:rPr>
        <w:t>ies</w:t>
      </w:r>
      <w:r w:rsidRPr="00485A12">
        <w:rPr>
          <w:rFonts w:ascii="Times New Roman" w:hAnsi="Times New Roman"/>
          <w:sz w:val="24"/>
          <w:szCs w:val="24"/>
          <w:lang w:val="en-US"/>
        </w:rPr>
        <w:t>.</w:t>
      </w:r>
      <w:r>
        <w:rPr>
          <w:rFonts w:ascii="Times New Roman" w:hAnsi="Times New Roman"/>
          <w:sz w:val="24"/>
          <w:szCs w:val="24"/>
          <w:lang w:val="en-US"/>
        </w:rPr>
        <w:t xml:space="preserve"> As a result, we want to add that:</w:t>
      </w:r>
    </w:p>
    <w:p w14:paraId="75041788" w14:textId="1D7692FF" w:rsidR="006A48C2" w:rsidRDefault="006A48C2" w:rsidP="00827FA7">
      <w:pPr>
        <w:spacing w:line="480" w:lineRule="auto"/>
        <w:rPr>
          <w:rFonts w:ascii="Times New Roman" w:hAnsi="Times New Roman"/>
          <w:sz w:val="24"/>
          <w:szCs w:val="24"/>
          <w:lang w:val="en-US"/>
        </w:rPr>
      </w:pPr>
      <w:r>
        <w:rPr>
          <w:rFonts w:ascii="Times New Roman" w:hAnsi="Times New Roman" w:hint="eastAsia"/>
          <w:sz w:val="24"/>
          <w:szCs w:val="24"/>
          <w:lang w:val="en-US"/>
        </w:rPr>
        <w:t xml:space="preserve">Proposition </w:t>
      </w:r>
      <w:r w:rsidR="00C77888">
        <w:rPr>
          <w:rFonts w:ascii="Times New Roman" w:hAnsi="Times New Roman"/>
          <w:sz w:val="24"/>
          <w:szCs w:val="24"/>
          <w:lang w:val="en-US"/>
        </w:rPr>
        <w:t>4</w:t>
      </w:r>
      <w:r>
        <w:rPr>
          <w:rFonts w:ascii="Times New Roman" w:hAnsi="Times New Roman" w:hint="eastAsia"/>
          <w:sz w:val="24"/>
          <w:szCs w:val="24"/>
          <w:lang w:val="en-US"/>
        </w:rPr>
        <w:t xml:space="preserve">: </w:t>
      </w:r>
      <w:r w:rsidR="00C77148" w:rsidRPr="00C77148">
        <w:rPr>
          <w:rFonts w:ascii="Times New Roman" w:hAnsi="Times New Roman"/>
          <w:i/>
          <w:sz w:val="24"/>
          <w:szCs w:val="24"/>
          <w:lang w:val="en-US"/>
        </w:rPr>
        <w:t xml:space="preserve">The greater the scarcity of key member </w:t>
      </w:r>
      <w:r w:rsidR="00823D99">
        <w:rPr>
          <w:rFonts w:ascii="Times New Roman" w:hAnsi="Times New Roman"/>
          <w:i/>
          <w:sz w:val="24"/>
          <w:szCs w:val="24"/>
          <w:lang w:val="en-US"/>
        </w:rPr>
        <w:t xml:space="preserve">of </w:t>
      </w:r>
      <w:r w:rsidR="00C77148" w:rsidRPr="00C77148">
        <w:rPr>
          <w:rFonts w:ascii="Times New Roman" w:hAnsi="Times New Roman"/>
          <w:i/>
          <w:sz w:val="24"/>
          <w:szCs w:val="24"/>
          <w:lang w:val="en-US"/>
        </w:rPr>
        <w:t>staff</w:t>
      </w:r>
      <w:r w:rsidR="00CD32DF">
        <w:rPr>
          <w:rFonts w:ascii="Times New Roman" w:hAnsi="Times New Roman"/>
          <w:i/>
          <w:sz w:val="24"/>
          <w:szCs w:val="24"/>
          <w:lang w:val="en-US"/>
        </w:rPr>
        <w:t>,</w:t>
      </w:r>
      <w:r w:rsidR="00C77148" w:rsidRPr="00C77148">
        <w:rPr>
          <w:rFonts w:ascii="Times New Roman" w:hAnsi="Times New Roman"/>
          <w:i/>
          <w:sz w:val="24"/>
          <w:szCs w:val="24"/>
          <w:lang w:val="en-US"/>
        </w:rPr>
        <w:t xml:space="preserve"> the more likely </w:t>
      </w:r>
      <w:r w:rsidR="00827FA7">
        <w:rPr>
          <w:rFonts w:ascii="Times New Roman" w:hAnsi="Times New Roman"/>
          <w:i/>
          <w:sz w:val="24"/>
          <w:szCs w:val="24"/>
          <w:lang w:val="en-US"/>
        </w:rPr>
        <w:t>E</w:t>
      </w:r>
      <w:r w:rsidR="00C77148" w:rsidRPr="00C77148">
        <w:rPr>
          <w:rFonts w:ascii="Times New Roman" w:hAnsi="Times New Roman"/>
          <w:i/>
          <w:sz w:val="24"/>
          <w:szCs w:val="24"/>
          <w:lang w:val="en-US"/>
        </w:rPr>
        <w:t>MNCs</w:t>
      </w:r>
      <w:r w:rsidR="00827FA7">
        <w:rPr>
          <w:rFonts w:ascii="Times New Roman" w:hAnsi="Times New Roman"/>
          <w:i/>
          <w:sz w:val="24"/>
          <w:szCs w:val="24"/>
          <w:lang w:val="en-US"/>
        </w:rPr>
        <w:t xml:space="preserve"> from China</w:t>
      </w:r>
      <w:r w:rsidR="00C77148" w:rsidRPr="00C77148">
        <w:rPr>
          <w:rFonts w:ascii="Times New Roman" w:hAnsi="Times New Roman"/>
          <w:i/>
          <w:sz w:val="24"/>
          <w:szCs w:val="24"/>
          <w:lang w:val="en-US"/>
        </w:rPr>
        <w:t xml:space="preserve"> will be negligent in transferring tacit knowledge.</w:t>
      </w:r>
    </w:p>
    <w:p w14:paraId="3907C2D4" w14:textId="00D50C47" w:rsidR="00E44D5D" w:rsidRDefault="00E44D5D" w:rsidP="006A48C2">
      <w:pPr>
        <w:spacing w:line="480" w:lineRule="auto"/>
        <w:rPr>
          <w:rFonts w:ascii="Times New Roman" w:hAnsi="Times New Roman"/>
          <w:sz w:val="24"/>
          <w:szCs w:val="24"/>
          <w:lang w:val="en-US"/>
        </w:rPr>
      </w:pPr>
      <w:r>
        <w:rPr>
          <w:rFonts w:ascii="Times New Roman" w:hAnsi="Times New Roman" w:hint="eastAsia"/>
          <w:sz w:val="24"/>
          <w:szCs w:val="24"/>
          <w:lang w:val="en-US"/>
        </w:rPr>
        <w:t xml:space="preserve">  </w:t>
      </w:r>
    </w:p>
    <w:p w14:paraId="09D261D2" w14:textId="029E7853" w:rsidR="009F4B5A" w:rsidRPr="00C67425" w:rsidRDefault="009F4B5A" w:rsidP="007F2C12">
      <w:pPr>
        <w:jc w:val="left"/>
        <w:rPr>
          <w:rFonts w:ascii="Times New Roman" w:hAnsi="Times New Roman"/>
          <w:b/>
          <w:sz w:val="24"/>
          <w:szCs w:val="24"/>
        </w:rPr>
      </w:pPr>
      <w:r w:rsidRPr="00C67425">
        <w:rPr>
          <w:rFonts w:ascii="Times New Roman" w:hAnsi="Times New Roman"/>
          <w:b/>
          <w:sz w:val="24"/>
          <w:szCs w:val="24"/>
        </w:rPr>
        <w:t xml:space="preserve">Toward a </w:t>
      </w:r>
      <w:r>
        <w:rPr>
          <w:rFonts w:ascii="Times New Roman" w:hAnsi="Times New Roman"/>
          <w:b/>
          <w:sz w:val="24"/>
          <w:szCs w:val="24"/>
        </w:rPr>
        <w:t>framework</w:t>
      </w:r>
      <w:r w:rsidRPr="00C67425">
        <w:rPr>
          <w:rFonts w:ascii="Times New Roman" w:hAnsi="Times New Roman"/>
          <w:b/>
          <w:sz w:val="24"/>
          <w:szCs w:val="24"/>
        </w:rPr>
        <w:t xml:space="preserve"> of tacit and explicit knowledge transfer</w:t>
      </w:r>
      <w:r w:rsidR="00621C86">
        <w:rPr>
          <w:rFonts w:ascii="Times New Roman" w:hAnsi="Times New Roman"/>
          <w:b/>
          <w:sz w:val="24"/>
          <w:szCs w:val="24"/>
        </w:rPr>
        <w:t xml:space="preserve"> based on absorptive capacity</w:t>
      </w:r>
    </w:p>
    <w:p w14:paraId="572632AE" w14:textId="77777777" w:rsidR="009F4B5A" w:rsidRDefault="009F4B5A" w:rsidP="009F4B5A">
      <w:pPr>
        <w:spacing w:line="480" w:lineRule="auto"/>
        <w:rPr>
          <w:rFonts w:ascii="Times New Roman" w:hAnsi="Times New Roman"/>
          <w:sz w:val="24"/>
          <w:szCs w:val="24"/>
        </w:rPr>
      </w:pPr>
    </w:p>
    <w:p w14:paraId="5F71D1BA" w14:textId="6DF0D1A0" w:rsidR="007165B4" w:rsidRDefault="0070667F" w:rsidP="00AC3D4B">
      <w:pPr>
        <w:spacing w:line="480" w:lineRule="auto"/>
        <w:rPr>
          <w:rFonts w:ascii="Times New Roman" w:hAnsi="Times New Roman"/>
          <w:sz w:val="24"/>
          <w:szCs w:val="24"/>
        </w:rPr>
      </w:pPr>
      <w:bookmarkStart w:id="35" w:name="OLE_LINK25"/>
      <w:bookmarkStart w:id="36" w:name="OLE_LINK26"/>
      <w:r>
        <w:rPr>
          <w:rFonts w:ascii="Times New Roman" w:hAnsi="Times New Roman"/>
          <w:sz w:val="24"/>
          <w:szCs w:val="24"/>
        </w:rPr>
        <w:t>The above four propositions are developed individually, but there is a clear logic to coherently link them up.</w:t>
      </w:r>
      <w:bookmarkEnd w:id="35"/>
      <w:bookmarkEnd w:id="36"/>
      <w:r>
        <w:rPr>
          <w:rFonts w:ascii="Times New Roman" w:hAnsi="Times New Roman"/>
          <w:sz w:val="24"/>
          <w:szCs w:val="24"/>
        </w:rPr>
        <w:t xml:space="preserve"> </w:t>
      </w:r>
      <w:r w:rsidR="00AC3D4B">
        <w:rPr>
          <w:rFonts w:ascii="Times New Roman" w:hAnsi="Times New Roman"/>
          <w:sz w:val="24"/>
          <w:szCs w:val="24"/>
        </w:rPr>
        <w:t>In r</w:t>
      </w:r>
      <w:r w:rsidR="009F4B5A">
        <w:rPr>
          <w:rFonts w:ascii="Times New Roman" w:hAnsi="Times New Roman"/>
          <w:sz w:val="24"/>
          <w:szCs w:val="24"/>
        </w:rPr>
        <w:t>ecent studies</w:t>
      </w:r>
      <w:r w:rsidR="00026439">
        <w:rPr>
          <w:rFonts w:ascii="Times New Roman" w:hAnsi="Times New Roman"/>
          <w:sz w:val="24"/>
          <w:szCs w:val="24"/>
        </w:rPr>
        <w:t>,</w:t>
      </w:r>
      <w:r w:rsidR="009F4B5A">
        <w:rPr>
          <w:rFonts w:ascii="Times New Roman" w:hAnsi="Times New Roman"/>
          <w:sz w:val="24"/>
          <w:szCs w:val="24"/>
        </w:rPr>
        <w:t xml:space="preserve"> the concept of </w:t>
      </w:r>
      <w:r w:rsidR="009F4B5A" w:rsidRPr="00AE6D0A">
        <w:rPr>
          <w:rFonts w:ascii="Times New Roman" w:hAnsi="Times New Roman"/>
          <w:sz w:val="24"/>
          <w:szCs w:val="24"/>
        </w:rPr>
        <w:t xml:space="preserve">absorptive capacity </w:t>
      </w:r>
      <w:r w:rsidR="00AC3D4B">
        <w:rPr>
          <w:rFonts w:ascii="Times New Roman" w:hAnsi="Times New Roman"/>
          <w:sz w:val="24"/>
          <w:szCs w:val="24"/>
        </w:rPr>
        <w:t xml:space="preserve">has been further developed </w:t>
      </w:r>
      <w:r w:rsidR="009F4B5A">
        <w:rPr>
          <w:rFonts w:ascii="Times New Roman" w:hAnsi="Times New Roman"/>
          <w:sz w:val="24"/>
          <w:szCs w:val="24"/>
        </w:rPr>
        <w:t>to include both</w:t>
      </w:r>
      <w:r w:rsidR="009F4B5A" w:rsidRPr="00AE6D0A">
        <w:rPr>
          <w:rFonts w:ascii="Times New Roman" w:hAnsi="Times New Roman"/>
          <w:sz w:val="24"/>
          <w:szCs w:val="24"/>
        </w:rPr>
        <w:t xml:space="preserve"> motivation and ability o</w:t>
      </w:r>
      <w:r w:rsidR="00026439">
        <w:rPr>
          <w:rFonts w:ascii="Times New Roman" w:hAnsi="Times New Roman"/>
          <w:sz w:val="24"/>
          <w:szCs w:val="24"/>
        </w:rPr>
        <w:t>f</w:t>
      </w:r>
      <w:r w:rsidR="009F4B5A" w:rsidRPr="00AE6D0A">
        <w:rPr>
          <w:rFonts w:ascii="Times New Roman" w:hAnsi="Times New Roman"/>
          <w:sz w:val="24"/>
          <w:szCs w:val="24"/>
        </w:rPr>
        <w:t xml:space="preserve"> the receiving party to acquire </w:t>
      </w:r>
      <w:r w:rsidR="009F4B5A">
        <w:rPr>
          <w:rFonts w:ascii="Times New Roman" w:hAnsi="Times New Roman"/>
          <w:sz w:val="24"/>
          <w:szCs w:val="24"/>
        </w:rPr>
        <w:t>knowledge</w:t>
      </w:r>
      <w:r w:rsidR="009F4B5A" w:rsidRPr="00AE6D0A">
        <w:rPr>
          <w:rFonts w:ascii="Times New Roman" w:hAnsi="Times New Roman"/>
          <w:sz w:val="24"/>
          <w:szCs w:val="24"/>
        </w:rPr>
        <w:t xml:space="preserve"> from the other party</w:t>
      </w:r>
      <w:r w:rsidR="009F4B5A">
        <w:rPr>
          <w:rFonts w:ascii="Times New Roman" w:hAnsi="Times New Roman"/>
          <w:sz w:val="24"/>
          <w:szCs w:val="24"/>
        </w:rPr>
        <w:t xml:space="preserve"> (Bjorkman et al.</w:t>
      </w:r>
      <w:r w:rsidR="00026439">
        <w:rPr>
          <w:rFonts w:ascii="Times New Roman" w:hAnsi="Times New Roman"/>
          <w:sz w:val="24"/>
          <w:szCs w:val="24"/>
        </w:rPr>
        <w:t>,</w:t>
      </w:r>
      <w:r w:rsidR="009F4B5A">
        <w:rPr>
          <w:rFonts w:ascii="Times New Roman" w:hAnsi="Times New Roman"/>
          <w:sz w:val="24"/>
          <w:szCs w:val="24"/>
        </w:rPr>
        <w:t xml:space="preserve"> 2007; Minbaeva et al., 2003; Minbaeva, 2007; Junni &amp; Sarala, 2013)</w:t>
      </w:r>
      <w:r w:rsidR="009F4B5A" w:rsidRPr="00AE6D0A">
        <w:rPr>
          <w:rFonts w:ascii="Times New Roman" w:hAnsi="Times New Roman"/>
          <w:sz w:val="24"/>
          <w:szCs w:val="24"/>
        </w:rPr>
        <w:t>.</w:t>
      </w:r>
      <w:r w:rsidR="009F4B5A">
        <w:rPr>
          <w:rFonts w:ascii="Times New Roman" w:hAnsi="Times New Roman"/>
          <w:sz w:val="24"/>
          <w:szCs w:val="24"/>
        </w:rPr>
        <w:t xml:space="preserve"> Following this definition, we build a theoretical framework </w:t>
      </w:r>
      <w:r w:rsidR="00662F49">
        <w:rPr>
          <w:rFonts w:ascii="Times New Roman" w:hAnsi="Times New Roman"/>
          <w:sz w:val="24"/>
          <w:szCs w:val="24"/>
        </w:rPr>
        <w:t>(</w:t>
      </w:r>
      <w:r w:rsidR="009F4B5A">
        <w:rPr>
          <w:rFonts w:ascii="Times New Roman" w:hAnsi="Times New Roman"/>
          <w:sz w:val="24"/>
          <w:szCs w:val="24"/>
        </w:rPr>
        <w:t>Figure 1</w:t>
      </w:r>
      <w:r w:rsidR="00662F49">
        <w:rPr>
          <w:rFonts w:ascii="Times New Roman" w:hAnsi="Times New Roman"/>
          <w:sz w:val="24"/>
          <w:szCs w:val="24"/>
        </w:rPr>
        <w:t>)</w:t>
      </w:r>
      <w:r w:rsidR="009F4B5A">
        <w:rPr>
          <w:rFonts w:ascii="Times New Roman" w:hAnsi="Times New Roman"/>
          <w:sz w:val="24"/>
          <w:szCs w:val="24"/>
        </w:rPr>
        <w:t xml:space="preserve"> to explain the rationale</w:t>
      </w:r>
      <w:r w:rsidR="00C76511">
        <w:rPr>
          <w:rFonts w:ascii="Times New Roman" w:hAnsi="Times New Roman"/>
          <w:sz w:val="24"/>
          <w:szCs w:val="24"/>
        </w:rPr>
        <w:t>s</w:t>
      </w:r>
      <w:r w:rsidR="009F4B5A">
        <w:rPr>
          <w:rFonts w:ascii="Times New Roman" w:hAnsi="Times New Roman"/>
          <w:sz w:val="24"/>
          <w:szCs w:val="24"/>
        </w:rPr>
        <w:t xml:space="preserve"> underlying the imbalance of explicit and tacit knowledge transfer in Chinese MNCs’ outward M&amp;A. </w:t>
      </w:r>
    </w:p>
    <w:p w14:paraId="397CB5AF" w14:textId="77777777" w:rsidR="00252A01" w:rsidRPr="00005199" w:rsidRDefault="00252A01" w:rsidP="00252A01">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0052CD73" w14:textId="77777777" w:rsidR="00252A01" w:rsidRDefault="00252A01" w:rsidP="00252A01">
      <w:pPr>
        <w:jc w:val="center"/>
        <w:rPr>
          <w:rFonts w:ascii="Times New Roman" w:hAnsi="Times New Roman"/>
          <w:sz w:val="24"/>
          <w:szCs w:val="24"/>
          <w:lang w:val="en-US"/>
        </w:rPr>
      </w:pPr>
    </w:p>
    <w:p w14:paraId="03A06436" w14:textId="77777777" w:rsidR="00252A01" w:rsidRPr="00005199" w:rsidRDefault="00252A01" w:rsidP="00252A01">
      <w:pPr>
        <w:jc w:val="center"/>
        <w:rPr>
          <w:rFonts w:ascii="Times New Roman" w:hAnsi="Times New Roman"/>
          <w:sz w:val="24"/>
          <w:szCs w:val="24"/>
          <w:lang w:val="en-US"/>
        </w:rPr>
      </w:pPr>
      <w:r w:rsidRPr="00005199">
        <w:rPr>
          <w:rFonts w:ascii="Times New Roman" w:hAnsi="Times New Roman"/>
          <w:sz w:val="24"/>
          <w:szCs w:val="24"/>
          <w:lang w:val="en-US"/>
        </w:rPr>
        <w:t xml:space="preserve">INSERT </w:t>
      </w:r>
      <w:r>
        <w:rPr>
          <w:rFonts w:ascii="Times New Roman" w:hAnsi="Times New Roman"/>
          <w:sz w:val="24"/>
          <w:szCs w:val="24"/>
          <w:lang w:val="en-US"/>
        </w:rPr>
        <w:t>FIGURE 1</w:t>
      </w:r>
      <w:r w:rsidRPr="00005199">
        <w:rPr>
          <w:rFonts w:ascii="Times New Roman" w:hAnsi="Times New Roman"/>
          <w:sz w:val="24"/>
          <w:szCs w:val="24"/>
          <w:lang w:val="en-US"/>
        </w:rPr>
        <w:t xml:space="preserve"> ABOUT HERE</w:t>
      </w:r>
    </w:p>
    <w:p w14:paraId="4AA6C8FB" w14:textId="7629D3C7" w:rsidR="00252A01" w:rsidRPr="00252A01" w:rsidRDefault="00252A01" w:rsidP="00252A01">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2660FB3E" w14:textId="019AFA82" w:rsidR="007165B4" w:rsidRDefault="009F4B5A" w:rsidP="00252A01">
      <w:pPr>
        <w:spacing w:line="480" w:lineRule="auto"/>
        <w:ind w:firstLineChars="200" w:firstLine="480"/>
        <w:rPr>
          <w:rFonts w:ascii="Times New Roman" w:hAnsi="Times New Roman"/>
          <w:sz w:val="24"/>
          <w:szCs w:val="24"/>
        </w:rPr>
      </w:pPr>
      <w:r>
        <w:rPr>
          <w:rFonts w:ascii="Times New Roman" w:hAnsi="Times New Roman"/>
          <w:sz w:val="24"/>
          <w:szCs w:val="24"/>
        </w:rPr>
        <w:t xml:space="preserve">First, Chinese acquirers’ emphasis on the transfer of explicit knowledge </w:t>
      </w:r>
      <w:r w:rsidR="00662F49">
        <w:rPr>
          <w:rFonts w:ascii="Times New Roman" w:hAnsi="Times New Roman"/>
          <w:sz w:val="24"/>
          <w:szCs w:val="24"/>
        </w:rPr>
        <w:t>leads to</w:t>
      </w:r>
      <w:r>
        <w:rPr>
          <w:rFonts w:ascii="Times New Roman" w:hAnsi="Times New Roman"/>
          <w:sz w:val="24"/>
          <w:szCs w:val="24"/>
        </w:rPr>
        <w:t xml:space="preserve"> </w:t>
      </w:r>
      <w:r w:rsidRPr="009F4B5A">
        <w:rPr>
          <w:rFonts w:ascii="Times New Roman" w:hAnsi="Times New Roman"/>
          <w:sz w:val="24"/>
          <w:szCs w:val="24"/>
        </w:rPr>
        <w:t>stronger absorptive capacity (as a result of higher motivation)</w:t>
      </w:r>
      <w:r>
        <w:rPr>
          <w:rFonts w:ascii="Times New Roman" w:hAnsi="Times New Roman"/>
          <w:sz w:val="24"/>
          <w:szCs w:val="24"/>
        </w:rPr>
        <w:t xml:space="preserve">. On one hand, Chinese </w:t>
      </w:r>
      <w:r>
        <w:rPr>
          <w:rFonts w:ascii="Times New Roman" w:hAnsi="Times New Roman"/>
          <w:sz w:val="24"/>
          <w:szCs w:val="24"/>
        </w:rPr>
        <w:lastRenderedPageBreak/>
        <w:t>MNCs tend to seek complementary</w:t>
      </w:r>
      <w:r w:rsidR="00B12DB4">
        <w:rPr>
          <w:rFonts w:ascii="Times New Roman" w:hAnsi="Times New Roman"/>
          <w:sz w:val="24"/>
          <w:szCs w:val="24"/>
        </w:rPr>
        <w:t>,</w:t>
      </w:r>
      <w:r>
        <w:rPr>
          <w:rFonts w:ascii="Times New Roman" w:hAnsi="Times New Roman"/>
          <w:sz w:val="24"/>
          <w:szCs w:val="24"/>
        </w:rPr>
        <w:t xml:space="preserve"> rather than similar</w:t>
      </w:r>
      <w:r w:rsidR="00B12DB4">
        <w:rPr>
          <w:rFonts w:ascii="Times New Roman" w:hAnsi="Times New Roman"/>
          <w:sz w:val="24"/>
          <w:szCs w:val="24"/>
        </w:rPr>
        <w:t>,</w:t>
      </w:r>
      <w:r>
        <w:rPr>
          <w:rFonts w:ascii="Times New Roman" w:hAnsi="Times New Roman"/>
          <w:sz w:val="24"/>
          <w:szCs w:val="24"/>
        </w:rPr>
        <w:t xml:space="preserve"> knowledge in similar domains in their outward M&amp;A in developed economies (Zheng et al., 2016). Such complementary knowledge is largely explicit</w:t>
      </w:r>
      <w:r w:rsidR="000F1EA6">
        <w:rPr>
          <w:rFonts w:ascii="Times New Roman" w:hAnsi="Times New Roman"/>
          <w:sz w:val="24"/>
          <w:szCs w:val="24"/>
        </w:rPr>
        <w:t>,</w:t>
      </w:r>
      <w:r>
        <w:rPr>
          <w:rFonts w:ascii="Times New Roman" w:hAnsi="Times New Roman"/>
          <w:sz w:val="24"/>
          <w:szCs w:val="24"/>
        </w:rPr>
        <w:t xml:space="preserve"> rather than tacit. On the other hand, home country advantage can help Chinese acquirers make the most of the transferred explicit knowledge and transform any synergy achieved into profits. Accordingly, tacit knowledge, which is of lower strategic importance and harder to transfer, becomes less attractive </w:t>
      </w:r>
      <w:r w:rsidR="00823D99">
        <w:rPr>
          <w:rFonts w:ascii="Times New Roman" w:hAnsi="Times New Roman"/>
          <w:sz w:val="24"/>
          <w:szCs w:val="24"/>
        </w:rPr>
        <w:t>to</w:t>
      </w:r>
      <w:r>
        <w:rPr>
          <w:rFonts w:ascii="Times New Roman" w:hAnsi="Times New Roman"/>
          <w:sz w:val="24"/>
          <w:szCs w:val="24"/>
        </w:rPr>
        <w:t xml:space="preserve"> Chinese acquirers.</w:t>
      </w:r>
      <w:r>
        <w:rPr>
          <w:rFonts w:ascii="Times New Roman" w:hAnsi="Times New Roman" w:hint="eastAsia"/>
          <w:sz w:val="24"/>
          <w:szCs w:val="24"/>
        </w:rPr>
        <w:t xml:space="preserve"> </w:t>
      </w:r>
    </w:p>
    <w:p w14:paraId="0F5C424A" w14:textId="0B81FB49" w:rsidR="00AB7289" w:rsidRPr="00252A01" w:rsidRDefault="009F4B5A" w:rsidP="00252A01">
      <w:pPr>
        <w:spacing w:line="480" w:lineRule="auto"/>
        <w:ind w:firstLineChars="200" w:firstLine="480"/>
        <w:rPr>
          <w:rFonts w:ascii="Times New Roman" w:hAnsi="Times New Roman"/>
          <w:sz w:val="24"/>
          <w:szCs w:val="24"/>
        </w:rPr>
      </w:pPr>
      <w:r>
        <w:rPr>
          <w:rFonts w:ascii="Times New Roman" w:hAnsi="Times New Roman"/>
          <w:sz w:val="24"/>
          <w:szCs w:val="24"/>
        </w:rPr>
        <w:t>Second, the negl</w:t>
      </w:r>
      <w:r w:rsidR="00662F49">
        <w:rPr>
          <w:rFonts w:ascii="Times New Roman" w:hAnsi="Times New Roman"/>
          <w:sz w:val="24"/>
          <w:szCs w:val="24"/>
        </w:rPr>
        <w:t xml:space="preserve">igence </w:t>
      </w:r>
      <w:r w:rsidR="000F1EA6">
        <w:rPr>
          <w:rFonts w:ascii="Times New Roman" w:hAnsi="Times New Roman"/>
          <w:sz w:val="24"/>
          <w:szCs w:val="24"/>
        </w:rPr>
        <w:t xml:space="preserve">towards </w:t>
      </w:r>
      <w:r>
        <w:rPr>
          <w:rFonts w:ascii="Times New Roman" w:hAnsi="Times New Roman"/>
          <w:sz w:val="24"/>
          <w:szCs w:val="24"/>
        </w:rPr>
        <w:t>tacit knowledge transfer</w:t>
      </w:r>
      <w:r w:rsidR="00662F49">
        <w:rPr>
          <w:rFonts w:ascii="Times New Roman" w:hAnsi="Times New Roman"/>
          <w:sz w:val="24"/>
          <w:szCs w:val="24"/>
        </w:rPr>
        <w:t xml:space="preserve"> by the</w:t>
      </w:r>
      <w:r>
        <w:rPr>
          <w:rFonts w:ascii="Times New Roman" w:hAnsi="Times New Roman"/>
          <w:sz w:val="24"/>
          <w:szCs w:val="24"/>
        </w:rPr>
        <w:t xml:space="preserve"> Chinese buyers is derived from their weaker absorptive capacity (</w:t>
      </w:r>
      <w:r w:rsidRPr="009F4B5A">
        <w:rPr>
          <w:rFonts w:ascii="Times New Roman" w:hAnsi="Times New Roman"/>
          <w:sz w:val="24"/>
          <w:szCs w:val="24"/>
        </w:rPr>
        <w:t xml:space="preserve">as a result of </w:t>
      </w:r>
      <w:r>
        <w:rPr>
          <w:rFonts w:ascii="Times New Roman" w:hAnsi="Times New Roman"/>
          <w:sz w:val="24"/>
          <w:szCs w:val="24"/>
        </w:rPr>
        <w:t>lower</w:t>
      </w:r>
      <w:r w:rsidRPr="009F4B5A">
        <w:rPr>
          <w:rFonts w:ascii="Times New Roman" w:hAnsi="Times New Roman"/>
          <w:sz w:val="24"/>
          <w:szCs w:val="24"/>
        </w:rPr>
        <w:t xml:space="preserve"> </w:t>
      </w:r>
      <w:r>
        <w:rPr>
          <w:rFonts w:ascii="Times New Roman" w:hAnsi="Times New Roman"/>
          <w:sz w:val="24"/>
          <w:szCs w:val="24"/>
        </w:rPr>
        <w:t>ability). The scarcity of key member</w:t>
      </w:r>
      <w:r w:rsidR="000F1EA6">
        <w:rPr>
          <w:rFonts w:ascii="Times New Roman" w:hAnsi="Times New Roman"/>
          <w:sz w:val="24"/>
          <w:szCs w:val="24"/>
        </w:rPr>
        <w:t>s</w:t>
      </w:r>
      <w:r>
        <w:rPr>
          <w:rFonts w:ascii="Times New Roman" w:hAnsi="Times New Roman"/>
          <w:sz w:val="24"/>
          <w:szCs w:val="24"/>
        </w:rPr>
        <w:t xml:space="preserve"> of staff and </w:t>
      </w:r>
      <w:r w:rsidR="00662F49">
        <w:rPr>
          <w:rFonts w:ascii="Times New Roman" w:hAnsi="Times New Roman"/>
          <w:sz w:val="24"/>
          <w:szCs w:val="24"/>
        </w:rPr>
        <w:t>a</w:t>
      </w:r>
      <w:r>
        <w:rPr>
          <w:rFonts w:ascii="Times New Roman" w:hAnsi="Times New Roman"/>
          <w:sz w:val="24"/>
          <w:szCs w:val="24"/>
        </w:rPr>
        <w:t xml:space="preserve"> </w:t>
      </w:r>
      <w:r>
        <w:rPr>
          <w:rFonts w:ascii="Times New Roman" w:hAnsi="Times New Roman" w:hint="eastAsia"/>
          <w:sz w:val="24"/>
          <w:szCs w:val="24"/>
        </w:rPr>
        <w:t xml:space="preserve">lack of adequate capabilities </w:t>
      </w:r>
      <w:r w:rsidRPr="00485A12">
        <w:rPr>
          <w:rFonts w:ascii="Times New Roman" w:hAnsi="Times New Roman"/>
          <w:sz w:val="24"/>
          <w:szCs w:val="24"/>
        </w:rPr>
        <w:t>to solve complex cultural problem</w:t>
      </w:r>
      <w:r>
        <w:rPr>
          <w:rFonts w:ascii="Times New Roman" w:hAnsi="Times New Roman"/>
          <w:sz w:val="24"/>
          <w:szCs w:val="24"/>
        </w:rPr>
        <w:t>s force Chinese acquirers to sacrifice the transfer of tacit knowledge. These two factors are in line with other studies on absorptive capacity in M&amp;A knowledge transfer, which suggest employee retention/withdrawal and cultural differences are negatively related to the absorptive capacity of the acquiring firm (Ahammad et al., 2016; Bjorkman et al.</w:t>
      </w:r>
      <w:r w:rsidR="000F1EA6">
        <w:rPr>
          <w:rFonts w:ascii="Times New Roman" w:hAnsi="Times New Roman"/>
          <w:sz w:val="24"/>
          <w:szCs w:val="24"/>
        </w:rPr>
        <w:t>,</w:t>
      </w:r>
      <w:r>
        <w:rPr>
          <w:rFonts w:ascii="Times New Roman" w:hAnsi="Times New Roman"/>
          <w:sz w:val="24"/>
          <w:szCs w:val="24"/>
        </w:rPr>
        <w:t xml:space="preserve"> 2007; Junni &amp; Sarala, 2013). </w:t>
      </w:r>
    </w:p>
    <w:p w14:paraId="79CA13C2" w14:textId="1DF53C53" w:rsidR="006A48C2" w:rsidRPr="00AB7289" w:rsidRDefault="009F4B5A" w:rsidP="00FE4024">
      <w:pPr>
        <w:spacing w:line="480" w:lineRule="auto"/>
        <w:ind w:firstLineChars="200" w:firstLine="480"/>
        <w:rPr>
          <w:rFonts w:ascii="Times New Roman" w:hAnsi="Times New Roman"/>
          <w:sz w:val="24"/>
          <w:szCs w:val="24"/>
        </w:rPr>
      </w:pPr>
      <w:r w:rsidRPr="00485A12">
        <w:rPr>
          <w:rFonts w:ascii="Times New Roman" w:hAnsi="Times New Roman"/>
          <w:sz w:val="24"/>
          <w:szCs w:val="24"/>
        </w:rPr>
        <w:t xml:space="preserve">In </w:t>
      </w:r>
      <w:r>
        <w:rPr>
          <w:rFonts w:ascii="Times New Roman" w:hAnsi="Times New Roman"/>
          <w:sz w:val="24"/>
          <w:szCs w:val="24"/>
        </w:rPr>
        <w:t>brief</w:t>
      </w:r>
      <w:r w:rsidRPr="00485A12">
        <w:rPr>
          <w:rFonts w:ascii="Times New Roman" w:hAnsi="Times New Roman"/>
          <w:sz w:val="24"/>
          <w:szCs w:val="24"/>
        </w:rPr>
        <w:t xml:space="preserve">, the emphasis on </w:t>
      </w:r>
      <w:r>
        <w:rPr>
          <w:rFonts w:ascii="Times New Roman" w:hAnsi="Times New Roman"/>
          <w:sz w:val="24"/>
          <w:szCs w:val="24"/>
        </w:rPr>
        <w:t xml:space="preserve">the </w:t>
      </w:r>
      <w:r w:rsidRPr="00514F86">
        <w:rPr>
          <w:rFonts w:ascii="Times New Roman" w:hAnsi="Times New Roman"/>
          <w:sz w:val="24"/>
          <w:szCs w:val="24"/>
        </w:rPr>
        <w:t>transfer</w:t>
      </w:r>
      <w:r>
        <w:rPr>
          <w:rFonts w:ascii="Times New Roman" w:hAnsi="Times New Roman"/>
          <w:sz w:val="24"/>
          <w:szCs w:val="24"/>
        </w:rPr>
        <w:t xml:space="preserve"> of</w:t>
      </w:r>
      <w:r>
        <w:rPr>
          <w:rFonts w:ascii="Times New Roman" w:hAnsi="Times New Roman" w:hint="eastAsia"/>
          <w:sz w:val="24"/>
          <w:szCs w:val="24"/>
        </w:rPr>
        <w:t xml:space="preserve"> </w:t>
      </w:r>
      <w:r w:rsidRPr="00485A12">
        <w:rPr>
          <w:rFonts w:ascii="Times New Roman" w:hAnsi="Times New Roman"/>
          <w:sz w:val="24"/>
          <w:szCs w:val="24"/>
        </w:rPr>
        <w:t xml:space="preserve">explicit knowledge and </w:t>
      </w:r>
      <w:r>
        <w:rPr>
          <w:rFonts w:ascii="Times New Roman" w:hAnsi="Times New Roman"/>
          <w:sz w:val="24"/>
          <w:szCs w:val="24"/>
        </w:rPr>
        <w:t xml:space="preserve">the </w:t>
      </w:r>
      <w:r w:rsidRPr="00485A12">
        <w:rPr>
          <w:rFonts w:ascii="Times New Roman" w:hAnsi="Times New Roman"/>
          <w:sz w:val="24"/>
          <w:szCs w:val="24"/>
        </w:rPr>
        <w:t>negl</w:t>
      </w:r>
      <w:r>
        <w:rPr>
          <w:rFonts w:ascii="Times New Roman" w:hAnsi="Times New Roman"/>
          <w:sz w:val="24"/>
          <w:szCs w:val="24"/>
        </w:rPr>
        <w:t xml:space="preserve">igence of </w:t>
      </w:r>
      <w:r w:rsidRPr="00485A12">
        <w:rPr>
          <w:rFonts w:ascii="Times New Roman" w:hAnsi="Times New Roman"/>
          <w:sz w:val="24"/>
          <w:szCs w:val="24"/>
        </w:rPr>
        <w:t>tacit knowledge</w:t>
      </w:r>
      <w:r>
        <w:rPr>
          <w:rFonts w:ascii="Times New Roman" w:hAnsi="Times New Roman" w:hint="eastAsia"/>
          <w:sz w:val="24"/>
          <w:szCs w:val="24"/>
        </w:rPr>
        <w:t xml:space="preserve"> transfer</w:t>
      </w:r>
      <w:r w:rsidRPr="00485A12">
        <w:rPr>
          <w:rFonts w:ascii="Times New Roman" w:hAnsi="Times New Roman"/>
          <w:sz w:val="24"/>
          <w:szCs w:val="24"/>
        </w:rPr>
        <w:t xml:space="preserve"> are functions of the </w:t>
      </w:r>
      <w:r w:rsidRPr="00983624">
        <w:rPr>
          <w:rFonts w:ascii="Times New Roman" w:hAnsi="Times New Roman"/>
          <w:sz w:val="24"/>
          <w:szCs w:val="24"/>
        </w:rPr>
        <w:t>complementarity</w:t>
      </w:r>
      <w:r>
        <w:rPr>
          <w:rFonts w:ascii="Times New Roman" w:hAnsi="Times New Roman" w:hint="eastAsia"/>
          <w:sz w:val="24"/>
          <w:szCs w:val="24"/>
        </w:rPr>
        <w:t xml:space="preserve"> </w:t>
      </w:r>
      <w:r>
        <w:rPr>
          <w:rFonts w:ascii="Times New Roman" w:hAnsi="Times New Roman"/>
          <w:sz w:val="24"/>
          <w:szCs w:val="24"/>
        </w:rPr>
        <w:t xml:space="preserve">of </w:t>
      </w:r>
      <w:r w:rsidRPr="00485A12">
        <w:rPr>
          <w:rFonts w:ascii="Times New Roman" w:hAnsi="Times New Roman"/>
          <w:sz w:val="24"/>
          <w:szCs w:val="24"/>
        </w:rPr>
        <w:t xml:space="preserve">explicit knowledge, home market advantage, cultural differences and scarcity of key </w:t>
      </w:r>
      <w:r>
        <w:rPr>
          <w:rFonts w:ascii="Times New Roman" w:hAnsi="Times New Roman"/>
          <w:sz w:val="24"/>
          <w:szCs w:val="24"/>
        </w:rPr>
        <w:t xml:space="preserve">members of </w:t>
      </w:r>
      <w:r w:rsidRPr="00485A12">
        <w:rPr>
          <w:rFonts w:ascii="Times New Roman" w:hAnsi="Times New Roman"/>
          <w:sz w:val="24"/>
          <w:szCs w:val="24"/>
        </w:rPr>
        <w:t xml:space="preserve">staff. Table 5 </w:t>
      </w:r>
      <w:r>
        <w:rPr>
          <w:rFonts w:ascii="Times New Roman" w:hAnsi="Times New Roman"/>
          <w:sz w:val="24"/>
          <w:szCs w:val="24"/>
        </w:rPr>
        <w:t>shows</w:t>
      </w:r>
      <w:r>
        <w:rPr>
          <w:rFonts w:ascii="Times New Roman" w:hAnsi="Times New Roman" w:hint="eastAsia"/>
          <w:sz w:val="24"/>
          <w:szCs w:val="24"/>
        </w:rPr>
        <w:t xml:space="preserve"> </w:t>
      </w:r>
      <w:r w:rsidRPr="00485A12">
        <w:rPr>
          <w:rFonts w:ascii="Times New Roman" w:hAnsi="Times New Roman"/>
          <w:sz w:val="24"/>
          <w:szCs w:val="24"/>
        </w:rPr>
        <w:t xml:space="preserve">a summary of the rationales underlying this imbalance between </w:t>
      </w:r>
      <w:r>
        <w:rPr>
          <w:rFonts w:ascii="Times New Roman" w:hAnsi="Times New Roman"/>
          <w:sz w:val="24"/>
          <w:szCs w:val="24"/>
        </w:rPr>
        <w:t xml:space="preserve">the </w:t>
      </w:r>
      <w:r w:rsidRPr="00800822">
        <w:rPr>
          <w:rFonts w:ascii="Times New Roman" w:hAnsi="Times New Roman"/>
          <w:sz w:val="24"/>
          <w:szCs w:val="24"/>
        </w:rPr>
        <w:t>transfer</w:t>
      </w:r>
      <w:r>
        <w:rPr>
          <w:rFonts w:ascii="Times New Roman" w:hAnsi="Times New Roman"/>
          <w:sz w:val="24"/>
          <w:szCs w:val="24"/>
        </w:rPr>
        <w:t xml:space="preserve"> of</w:t>
      </w:r>
      <w:r>
        <w:rPr>
          <w:rFonts w:ascii="Times New Roman" w:hAnsi="Times New Roman" w:hint="eastAsia"/>
          <w:sz w:val="24"/>
          <w:szCs w:val="24"/>
        </w:rPr>
        <w:t xml:space="preserve"> </w:t>
      </w:r>
      <w:r w:rsidRPr="00485A12">
        <w:rPr>
          <w:rFonts w:ascii="Times New Roman" w:hAnsi="Times New Roman"/>
          <w:sz w:val="24"/>
          <w:szCs w:val="24"/>
        </w:rPr>
        <w:t>tacit</w:t>
      </w:r>
      <w:r>
        <w:rPr>
          <w:rFonts w:ascii="Times New Roman" w:hAnsi="Times New Roman"/>
          <w:sz w:val="24"/>
          <w:szCs w:val="24"/>
        </w:rPr>
        <w:t xml:space="preserve"> and </w:t>
      </w:r>
      <w:r w:rsidRPr="00485A12">
        <w:rPr>
          <w:rFonts w:ascii="Times New Roman" w:hAnsi="Times New Roman"/>
          <w:sz w:val="24"/>
          <w:szCs w:val="24"/>
        </w:rPr>
        <w:t xml:space="preserve">explicit knowledge. </w:t>
      </w:r>
      <w:r>
        <w:rPr>
          <w:rFonts w:ascii="Times New Roman" w:hAnsi="Times New Roman"/>
          <w:sz w:val="24"/>
          <w:szCs w:val="24"/>
        </w:rPr>
        <w:t>Drawing from literature, these four factors can be logically linked as a coherent theoretical framework based on the construct of absorptive capacity</w:t>
      </w:r>
      <w:r w:rsidR="000F1EA6">
        <w:rPr>
          <w:rFonts w:ascii="Times New Roman" w:hAnsi="Times New Roman"/>
          <w:sz w:val="24"/>
          <w:szCs w:val="24"/>
        </w:rPr>
        <w:t>,</w:t>
      </w:r>
      <w:r>
        <w:rPr>
          <w:rFonts w:ascii="Times New Roman" w:hAnsi="Times New Roman"/>
          <w:sz w:val="24"/>
          <w:szCs w:val="24"/>
        </w:rPr>
        <w:t xml:space="preserve"> </w:t>
      </w:r>
      <w:r w:rsidR="000F1EA6">
        <w:rPr>
          <w:rFonts w:ascii="Times New Roman" w:hAnsi="Times New Roman"/>
          <w:sz w:val="24"/>
          <w:szCs w:val="24"/>
        </w:rPr>
        <w:t xml:space="preserve">in order </w:t>
      </w:r>
      <w:r>
        <w:rPr>
          <w:rFonts w:ascii="Times New Roman" w:hAnsi="Times New Roman"/>
          <w:sz w:val="24"/>
          <w:szCs w:val="24"/>
        </w:rPr>
        <w:t xml:space="preserve">to </w:t>
      </w:r>
      <w:r w:rsidR="00662F49">
        <w:rPr>
          <w:rFonts w:ascii="Times New Roman" w:hAnsi="Times New Roman"/>
          <w:sz w:val="24"/>
          <w:szCs w:val="24"/>
        </w:rPr>
        <w:t>illustrate</w:t>
      </w:r>
      <w:r>
        <w:rPr>
          <w:rFonts w:ascii="Times New Roman" w:hAnsi="Times New Roman"/>
          <w:sz w:val="24"/>
          <w:szCs w:val="24"/>
        </w:rPr>
        <w:t xml:space="preserve"> the rationale underlying the imbalance of </w:t>
      </w:r>
      <w:r>
        <w:rPr>
          <w:rFonts w:ascii="Times New Roman" w:hAnsi="Times New Roman"/>
          <w:sz w:val="24"/>
          <w:szCs w:val="24"/>
        </w:rPr>
        <w:lastRenderedPageBreak/>
        <w:t>explicit and tacit knowledge transfer in Chinese MNCs’ outward M&amp;A.</w:t>
      </w:r>
    </w:p>
    <w:p w14:paraId="5864E406"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318C9F69" w14:textId="77777777" w:rsidR="006A48C2" w:rsidRDefault="006A48C2" w:rsidP="006A48C2">
      <w:pPr>
        <w:jc w:val="center"/>
        <w:rPr>
          <w:rFonts w:ascii="Times New Roman" w:hAnsi="Times New Roman"/>
          <w:sz w:val="24"/>
          <w:szCs w:val="24"/>
          <w:lang w:val="en-US"/>
        </w:rPr>
      </w:pPr>
    </w:p>
    <w:p w14:paraId="7ACC41D4" w14:textId="77777777" w:rsidR="006A48C2" w:rsidRPr="00005199"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 xml:space="preserve">INSERT </w:t>
      </w:r>
      <w:r>
        <w:rPr>
          <w:rFonts w:ascii="Times New Roman" w:hAnsi="Times New Roman" w:hint="eastAsia"/>
          <w:sz w:val="24"/>
          <w:szCs w:val="24"/>
          <w:lang w:val="en-US"/>
        </w:rPr>
        <w:t>TABLE5</w:t>
      </w:r>
      <w:r w:rsidRPr="00005199">
        <w:rPr>
          <w:rFonts w:ascii="Times New Roman" w:hAnsi="Times New Roman"/>
          <w:sz w:val="24"/>
          <w:szCs w:val="24"/>
          <w:lang w:val="en-US"/>
        </w:rPr>
        <w:t xml:space="preserve"> ABOUT HERE</w:t>
      </w:r>
    </w:p>
    <w:p w14:paraId="0906552F" w14:textId="77777777" w:rsidR="006A48C2" w:rsidRDefault="006A48C2" w:rsidP="006A48C2">
      <w:pPr>
        <w:jc w:val="center"/>
        <w:rPr>
          <w:rFonts w:ascii="Times New Roman" w:hAnsi="Times New Roman"/>
          <w:sz w:val="24"/>
          <w:szCs w:val="24"/>
          <w:lang w:val="en-US"/>
        </w:rPr>
      </w:pPr>
      <w:r w:rsidRPr="00005199">
        <w:rPr>
          <w:rFonts w:ascii="Times New Roman" w:hAnsi="Times New Roman"/>
          <w:sz w:val="24"/>
          <w:szCs w:val="24"/>
          <w:lang w:val="en-US"/>
        </w:rPr>
        <w:t>_____________________________</w:t>
      </w:r>
    </w:p>
    <w:p w14:paraId="52FEA698" w14:textId="77777777" w:rsidR="006A48C2" w:rsidRPr="0070426F" w:rsidRDefault="006A48C2" w:rsidP="006A48C2">
      <w:pPr>
        <w:rPr>
          <w:lang w:val="en-US"/>
        </w:rPr>
      </w:pPr>
    </w:p>
    <w:p w14:paraId="0E49E9BE" w14:textId="77777777" w:rsidR="006A48C2" w:rsidRPr="000300DE" w:rsidRDefault="00F701FA" w:rsidP="006A48C2">
      <w:pPr>
        <w:spacing w:line="480" w:lineRule="auto"/>
        <w:outlineLvl w:val="0"/>
        <w:rPr>
          <w:rFonts w:ascii="Times New Roman" w:hAnsi="Times New Roman"/>
          <w:b/>
          <w:sz w:val="28"/>
          <w:szCs w:val="28"/>
          <w:lang w:val="en-US"/>
        </w:rPr>
      </w:pPr>
      <w:r w:rsidRPr="000300DE">
        <w:rPr>
          <w:rFonts w:ascii="Times New Roman" w:hAnsi="Times New Roman" w:hint="eastAsia"/>
          <w:b/>
          <w:sz w:val="28"/>
          <w:szCs w:val="28"/>
          <w:lang w:val="en-US"/>
        </w:rPr>
        <w:t>C</w:t>
      </w:r>
      <w:r w:rsidRPr="000300DE">
        <w:rPr>
          <w:rFonts w:ascii="Times New Roman" w:hAnsi="Times New Roman"/>
          <w:b/>
          <w:sz w:val="28"/>
          <w:szCs w:val="28"/>
          <w:lang w:val="en-US"/>
        </w:rPr>
        <w:t>onclusion</w:t>
      </w:r>
    </w:p>
    <w:p w14:paraId="4498CD4E" w14:textId="34CBE3C7" w:rsidR="006A48C2" w:rsidRDefault="006A48C2" w:rsidP="006A48C2">
      <w:pPr>
        <w:spacing w:line="480" w:lineRule="auto"/>
        <w:rPr>
          <w:rFonts w:ascii="Times New Roman" w:hAnsi="Times New Roman"/>
          <w:sz w:val="24"/>
          <w:szCs w:val="24"/>
          <w:lang w:val="en-US"/>
        </w:rPr>
      </w:pPr>
      <w:r>
        <w:rPr>
          <w:rFonts w:ascii="Times New Roman" w:hAnsi="Times New Roman"/>
          <w:sz w:val="24"/>
          <w:szCs w:val="24"/>
          <w:lang w:val="en-US"/>
        </w:rPr>
        <w:t>T</w:t>
      </w:r>
      <w:r w:rsidRPr="00CE0A64">
        <w:rPr>
          <w:rFonts w:ascii="Times New Roman" w:hAnsi="Times New Roman"/>
          <w:sz w:val="24"/>
          <w:szCs w:val="24"/>
          <w:lang w:val="en-US"/>
        </w:rPr>
        <w:t xml:space="preserve">his paper </w:t>
      </w:r>
      <w:r>
        <w:rPr>
          <w:rFonts w:ascii="Times New Roman" w:hAnsi="Times New Roman"/>
          <w:sz w:val="24"/>
          <w:szCs w:val="24"/>
          <w:lang w:val="en-US"/>
        </w:rPr>
        <w:t>examines</w:t>
      </w:r>
      <w:r>
        <w:rPr>
          <w:rFonts w:ascii="Times New Roman" w:hAnsi="Times New Roman" w:hint="eastAsia"/>
          <w:sz w:val="24"/>
          <w:szCs w:val="24"/>
          <w:lang w:val="en-US"/>
        </w:rPr>
        <w:t xml:space="preserve"> </w:t>
      </w:r>
      <w:r>
        <w:rPr>
          <w:rFonts w:ascii="Times New Roman" w:hAnsi="Times New Roman"/>
          <w:sz w:val="24"/>
          <w:szCs w:val="24"/>
          <w:lang w:val="en-US"/>
        </w:rPr>
        <w:t xml:space="preserve">EMNCs’ </w:t>
      </w:r>
      <w:r w:rsidR="00692D30">
        <w:rPr>
          <w:rFonts w:ascii="Times New Roman" w:hAnsi="Times New Roman" w:hint="eastAsia"/>
          <w:sz w:val="24"/>
          <w:szCs w:val="24"/>
          <w:lang w:val="en-US"/>
        </w:rPr>
        <w:t xml:space="preserve">intra-firm </w:t>
      </w:r>
      <w:r>
        <w:rPr>
          <w:rFonts w:ascii="Times New Roman" w:hAnsi="Times New Roman"/>
          <w:sz w:val="24"/>
          <w:szCs w:val="24"/>
          <w:lang w:val="en-US"/>
        </w:rPr>
        <w:t>knowledge transfer</w:t>
      </w:r>
      <w:r>
        <w:rPr>
          <w:rFonts w:ascii="Times New Roman" w:hAnsi="Times New Roman" w:hint="eastAsia"/>
          <w:sz w:val="24"/>
          <w:szCs w:val="24"/>
          <w:lang w:val="en-US"/>
        </w:rPr>
        <w:t xml:space="preserve"> </w:t>
      </w:r>
      <w:r>
        <w:rPr>
          <w:rFonts w:ascii="Times New Roman" w:hAnsi="Times New Roman"/>
          <w:sz w:val="24"/>
          <w:szCs w:val="24"/>
          <w:lang w:val="en-US"/>
        </w:rPr>
        <w:t xml:space="preserve">in their </w:t>
      </w:r>
      <w:r w:rsidRPr="00CE0A64">
        <w:rPr>
          <w:rFonts w:ascii="Times New Roman" w:hAnsi="Times New Roman"/>
          <w:sz w:val="24"/>
          <w:szCs w:val="24"/>
          <w:lang w:val="en-US"/>
        </w:rPr>
        <w:t xml:space="preserve">outward </w:t>
      </w:r>
      <w:r w:rsidR="00DD318B">
        <w:rPr>
          <w:rFonts w:ascii="Times New Roman" w:hAnsi="Times New Roman"/>
          <w:sz w:val="24"/>
          <w:szCs w:val="24"/>
          <w:lang w:val="en-US"/>
        </w:rPr>
        <w:t>M&amp;A</w:t>
      </w:r>
      <w:r w:rsidRPr="00CE0A64">
        <w:rPr>
          <w:rFonts w:ascii="Times New Roman" w:hAnsi="Times New Roman"/>
          <w:sz w:val="24"/>
          <w:szCs w:val="24"/>
          <w:lang w:val="en-US"/>
        </w:rPr>
        <w:t xml:space="preserve"> to developed economies. We argue that </w:t>
      </w:r>
      <w:r>
        <w:rPr>
          <w:rFonts w:ascii="Times New Roman" w:hAnsi="Times New Roman"/>
          <w:sz w:val="24"/>
          <w:szCs w:val="24"/>
          <w:lang w:val="en-US"/>
        </w:rPr>
        <w:t xml:space="preserve">the </w:t>
      </w:r>
      <w:r w:rsidRPr="00CE0A64">
        <w:rPr>
          <w:rFonts w:ascii="Times New Roman" w:hAnsi="Times New Roman"/>
          <w:sz w:val="24"/>
          <w:szCs w:val="24"/>
          <w:lang w:val="en-US"/>
        </w:rPr>
        <w:t>Chinese MN</w:t>
      </w:r>
      <w:r>
        <w:rPr>
          <w:rFonts w:ascii="Times New Roman" w:hAnsi="Times New Roman"/>
          <w:sz w:val="24"/>
          <w:szCs w:val="24"/>
          <w:lang w:val="en-US"/>
        </w:rPr>
        <w:t>C</w:t>
      </w:r>
      <w:r w:rsidRPr="00CE0A64">
        <w:rPr>
          <w:rFonts w:ascii="Times New Roman" w:hAnsi="Times New Roman"/>
          <w:sz w:val="24"/>
          <w:szCs w:val="24"/>
          <w:lang w:val="en-US"/>
        </w:rPr>
        <w:t xml:space="preserve">’s intra-firm knowledge transfer in the </w:t>
      </w:r>
      <w:r>
        <w:rPr>
          <w:rFonts w:ascii="Times New Roman" w:hAnsi="Times New Roman"/>
          <w:sz w:val="24"/>
          <w:szCs w:val="24"/>
          <w:lang w:val="en-US"/>
        </w:rPr>
        <w:t>post-acquisition</w:t>
      </w:r>
      <w:r w:rsidRPr="00CE0A64">
        <w:rPr>
          <w:rFonts w:ascii="Times New Roman" w:hAnsi="Times New Roman"/>
          <w:sz w:val="24"/>
          <w:szCs w:val="24"/>
          <w:lang w:val="en-US"/>
        </w:rPr>
        <w:t xml:space="preserve"> integration process is </w:t>
      </w:r>
      <w:r w:rsidRPr="00F53C10">
        <w:rPr>
          <w:rFonts w:ascii="Times New Roman" w:hAnsi="Times New Roman"/>
          <w:sz w:val="24"/>
          <w:szCs w:val="24"/>
          <w:lang w:val="en-US"/>
        </w:rPr>
        <w:t>characteri</w:t>
      </w:r>
      <w:r w:rsidR="00A579EF">
        <w:rPr>
          <w:rFonts w:ascii="Times New Roman" w:hAnsi="Times New Roman"/>
          <w:sz w:val="24"/>
          <w:szCs w:val="24"/>
          <w:lang w:val="en-US"/>
        </w:rPr>
        <w:t>s</w:t>
      </w:r>
      <w:r w:rsidRPr="00F53C10">
        <w:rPr>
          <w:rFonts w:ascii="Times New Roman" w:hAnsi="Times New Roman"/>
          <w:sz w:val="24"/>
          <w:szCs w:val="24"/>
          <w:lang w:val="en-US"/>
        </w:rPr>
        <w:t>ed</w:t>
      </w:r>
      <w:r w:rsidRPr="00CE0A64">
        <w:rPr>
          <w:rFonts w:ascii="Times New Roman" w:hAnsi="Times New Roman"/>
          <w:sz w:val="24"/>
          <w:szCs w:val="24"/>
          <w:lang w:val="en-US"/>
        </w:rPr>
        <w:t xml:space="preserve"> by a</w:t>
      </w:r>
      <w:r>
        <w:rPr>
          <w:rFonts w:ascii="Times New Roman" w:hAnsi="Times New Roman"/>
          <w:sz w:val="24"/>
          <w:szCs w:val="24"/>
          <w:lang w:val="en-US"/>
        </w:rPr>
        <w:t>n</w:t>
      </w:r>
      <w:r w:rsidRPr="00CE0A64">
        <w:rPr>
          <w:rFonts w:ascii="Times New Roman" w:hAnsi="Times New Roman"/>
          <w:sz w:val="24"/>
          <w:szCs w:val="24"/>
          <w:lang w:val="en-US"/>
        </w:rPr>
        <w:t xml:space="preserve"> imbalance </w:t>
      </w:r>
      <w:r>
        <w:rPr>
          <w:rFonts w:ascii="Times New Roman" w:hAnsi="Times New Roman"/>
          <w:sz w:val="24"/>
          <w:szCs w:val="24"/>
          <w:lang w:val="en-US"/>
        </w:rPr>
        <w:t xml:space="preserve">in the </w:t>
      </w:r>
      <w:r w:rsidRPr="00CE0A64">
        <w:rPr>
          <w:rFonts w:ascii="Times New Roman" w:hAnsi="Times New Roman"/>
          <w:sz w:val="24"/>
          <w:szCs w:val="24"/>
          <w:lang w:val="en-US"/>
        </w:rPr>
        <w:t xml:space="preserve">transfer </w:t>
      </w:r>
      <w:r>
        <w:rPr>
          <w:rFonts w:ascii="Times New Roman" w:hAnsi="Times New Roman"/>
          <w:sz w:val="24"/>
          <w:szCs w:val="24"/>
          <w:lang w:val="en-US"/>
        </w:rPr>
        <w:t xml:space="preserve">of </w:t>
      </w:r>
      <w:r w:rsidRPr="00CE0A64">
        <w:rPr>
          <w:rFonts w:ascii="Times New Roman" w:hAnsi="Times New Roman"/>
          <w:sz w:val="24"/>
          <w:szCs w:val="24"/>
          <w:lang w:val="en-US"/>
        </w:rPr>
        <w:t>explicit and tacit</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knowledge from </w:t>
      </w:r>
      <w:r>
        <w:rPr>
          <w:rFonts w:ascii="Times New Roman" w:hAnsi="Times New Roman"/>
          <w:sz w:val="24"/>
          <w:szCs w:val="24"/>
          <w:lang w:val="en-US"/>
        </w:rPr>
        <w:t xml:space="preserve">the </w:t>
      </w:r>
      <w:r w:rsidRPr="00CE0A64">
        <w:rPr>
          <w:rFonts w:ascii="Times New Roman" w:hAnsi="Times New Roman"/>
          <w:sz w:val="24"/>
          <w:szCs w:val="24"/>
          <w:lang w:val="en-US"/>
        </w:rPr>
        <w:t xml:space="preserve">acquired to </w:t>
      </w:r>
      <w:r>
        <w:rPr>
          <w:rFonts w:ascii="Times New Roman" w:hAnsi="Times New Roman"/>
          <w:sz w:val="24"/>
          <w:szCs w:val="24"/>
          <w:lang w:val="en-US"/>
        </w:rPr>
        <w:t xml:space="preserve">the </w:t>
      </w:r>
      <w:r w:rsidRPr="00CE0A64">
        <w:rPr>
          <w:rFonts w:ascii="Times New Roman" w:hAnsi="Times New Roman"/>
          <w:sz w:val="24"/>
          <w:szCs w:val="24"/>
          <w:lang w:val="en-US"/>
        </w:rPr>
        <w:t>acquir</w:t>
      </w:r>
      <w:r>
        <w:rPr>
          <w:rFonts w:ascii="Times New Roman" w:hAnsi="Times New Roman"/>
          <w:sz w:val="24"/>
          <w:szCs w:val="24"/>
          <w:lang w:val="en-US"/>
        </w:rPr>
        <w:t>ing</w:t>
      </w:r>
      <w:r>
        <w:rPr>
          <w:rFonts w:ascii="Times New Roman" w:hAnsi="Times New Roman" w:hint="eastAsia"/>
          <w:sz w:val="24"/>
          <w:szCs w:val="24"/>
          <w:lang w:val="en-US"/>
        </w:rPr>
        <w:t xml:space="preserve"> </w:t>
      </w:r>
      <w:r w:rsidRPr="00023D32">
        <w:rPr>
          <w:rFonts w:ascii="Times New Roman" w:hAnsi="Times New Roman"/>
          <w:sz w:val="24"/>
          <w:szCs w:val="24"/>
          <w:lang w:val="en-US"/>
        </w:rPr>
        <w:t>firms</w:t>
      </w:r>
      <w:r>
        <w:rPr>
          <w:rFonts w:ascii="Times New Roman" w:hAnsi="Times New Roman"/>
          <w:sz w:val="24"/>
          <w:szCs w:val="24"/>
          <w:lang w:val="en-US"/>
        </w:rPr>
        <w:t>. We</w:t>
      </w:r>
      <w:r w:rsidRPr="00CE0A64">
        <w:rPr>
          <w:rFonts w:ascii="Times New Roman" w:hAnsi="Times New Roman"/>
          <w:sz w:val="24"/>
          <w:szCs w:val="24"/>
          <w:lang w:val="en-US"/>
        </w:rPr>
        <w:t xml:space="preserve"> contend that th</w:t>
      </w:r>
      <w:r>
        <w:rPr>
          <w:rFonts w:ascii="Times New Roman" w:hAnsi="Times New Roman"/>
          <w:sz w:val="24"/>
          <w:szCs w:val="24"/>
          <w:lang w:val="en-US"/>
        </w:rPr>
        <w:t>is</w:t>
      </w:r>
      <w:r w:rsidRPr="00CE0A64">
        <w:rPr>
          <w:rFonts w:ascii="Times New Roman" w:hAnsi="Times New Roman"/>
          <w:sz w:val="24"/>
          <w:szCs w:val="24"/>
          <w:lang w:val="en-US"/>
        </w:rPr>
        <w:t xml:space="preserve"> unique characteristic of </w:t>
      </w:r>
      <w:r>
        <w:rPr>
          <w:rFonts w:ascii="Times New Roman" w:hAnsi="Times New Roman"/>
          <w:sz w:val="24"/>
          <w:szCs w:val="24"/>
          <w:lang w:val="en-US"/>
        </w:rPr>
        <w:t xml:space="preserve">the </w:t>
      </w:r>
      <w:r w:rsidRPr="00CE0A64">
        <w:rPr>
          <w:rFonts w:ascii="Times New Roman" w:hAnsi="Times New Roman"/>
          <w:sz w:val="24"/>
          <w:szCs w:val="24"/>
          <w:lang w:val="en-US"/>
        </w:rPr>
        <w:t>Chinese MN</w:t>
      </w:r>
      <w:r>
        <w:rPr>
          <w:rFonts w:ascii="Times New Roman" w:hAnsi="Times New Roman"/>
          <w:sz w:val="24"/>
          <w:szCs w:val="24"/>
          <w:lang w:val="en-US"/>
        </w:rPr>
        <w:t>C</w:t>
      </w:r>
      <w:r w:rsidRPr="00CE0A64">
        <w:rPr>
          <w:rFonts w:ascii="Times New Roman" w:hAnsi="Times New Roman"/>
          <w:sz w:val="24"/>
          <w:szCs w:val="24"/>
          <w:lang w:val="en-US"/>
        </w:rPr>
        <w:t xml:space="preserve">’s </w:t>
      </w:r>
      <w:r>
        <w:rPr>
          <w:rFonts w:ascii="Times New Roman" w:hAnsi="Times New Roman"/>
          <w:sz w:val="24"/>
          <w:szCs w:val="24"/>
          <w:lang w:val="en-US"/>
        </w:rPr>
        <w:t>post-acquisition</w:t>
      </w:r>
      <w:r w:rsidRPr="00CE0A64">
        <w:rPr>
          <w:rFonts w:ascii="Times New Roman" w:hAnsi="Times New Roman"/>
          <w:sz w:val="24"/>
          <w:szCs w:val="24"/>
          <w:lang w:val="en-US"/>
        </w:rPr>
        <w:t xml:space="preserve"> intra-firm knowledge transfer can be attributed to </w:t>
      </w:r>
      <w:r>
        <w:rPr>
          <w:rFonts w:ascii="Times New Roman" w:hAnsi="Times New Roman"/>
          <w:sz w:val="24"/>
          <w:szCs w:val="24"/>
          <w:lang w:val="en-US"/>
        </w:rPr>
        <w:t xml:space="preserve">the </w:t>
      </w:r>
      <w:r w:rsidR="00A579EF">
        <w:rPr>
          <w:rFonts w:ascii="Times New Roman" w:hAnsi="Times New Roman"/>
          <w:sz w:val="24"/>
          <w:szCs w:val="24"/>
          <w:lang w:val="en-US"/>
        </w:rPr>
        <w:t>substantial</w:t>
      </w:r>
      <w:r w:rsidR="00A579EF" w:rsidRPr="00CE0A64">
        <w:rPr>
          <w:rFonts w:ascii="Times New Roman" w:hAnsi="Times New Roman"/>
          <w:sz w:val="24"/>
          <w:szCs w:val="24"/>
          <w:lang w:val="en-US"/>
        </w:rPr>
        <w:t xml:space="preserve"> </w:t>
      </w:r>
      <w:r w:rsidR="00EA3C20">
        <w:rPr>
          <w:rFonts w:ascii="Times New Roman" w:hAnsi="Times New Roman"/>
          <w:sz w:val="24"/>
          <w:szCs w:val="24"/>
          <w:lang w:val="en-US"/>
        </w:rPr>
        <w:t>complementarity in explicit knowledge</w:t>
      </w:r>
      <w:r w:rsidRPr="00CE0A64">
        <w:rPr>
          <w:rFonts w:ascii="Times New Roman" w:hAnsi="Times New Roman"/>
          <w:sz w:val="24"/>
          <w:szCs w:val="24"/>
          <w:lang w:val="en-US"/>
        </w:rPr>
        <w:t xml:space="preserve">, home market advantage, scarcity of key staff </w:t>
      </w:r>
      <w:r w:rsidRPr="00CE0A64">
        <w:rPr>
          <w:rFonts w:ascii="Times New Roman" w:eastAsia="宋体" w:hAnsi="Times New Roman"/>
          <w:sz w:val="24"/>
          <w:szCs w:val="24"/>
          <w:lang w:val="en-US"/>
        </w:rPr>
        <w:t xml:space="preserve">and </w:t>
      </w:r>
      <w:r>
        <w:rPr>
          <w:rFonts w:ascii="Times New Roman" w:hAnsi="Times New Roman" w:hint="eastAsia"/>
          <w:sz w:val="24"/>
          <w:szCs w:val="24"/>
          <w:lang w:val="en-US"/>
        </w:rPr>
        <w:t xml:space="preserve">enormous </w:t>
      </w:r>
      <w:r w:rsidRPr="00CE0A64">
        <w:rPr>
          <w:rFonts w:ascii="Times New Roman" w:hAnsi="Times New Roman"/>
          <w:sz w:val="24"/>
          <w:szCs w:val="24"/>
          <w:lang w:val="en-US"/>
        </w:rPr>
        <w:t xml:space="preserve">cultural differences. </w:t>
      </w:r>
    </w:p>
    <w:p w14:paraId="3508F46A" w14:textId="77777777" w:rsidR="00F701FA" w:rsidRDefault="00F701FA" w:rsidP="006A48C2">
      <w:pPr>
        <w:spacing w:line="480" w:lineRule="auto"/>
        <w:rPr>
          <w:rFonts w:ascii="Times New Roman" w:hAnsi="Times New Roman"/>
          <w:sz w:val="24"/>
          <w:szCs w:val="24"/>
          <w:lang w:val="en-US"/>
        </w:rPr>
      </w:pPr>
    </w:p>
    <w:p w14:paraId="3395607F" w14:textId="37BF5700" w:rsidR="00F701FA" w:rsidRPr="000300DE" w:rsidRDefault="00F701FA" w:rsidP="006A48C2">
      <w:pPr>
        <w:spacing w:line="480" w:lineRule="auto"/>
        <w:rPr>
          <w:rFonts w:ascii="Times New Roman" w:hAnsi="Times New Roman"/>
          <w:b/>
          <w:sz w:val="24"/>
          <w:szCs w:val="24"/>
          <w:lang w:val="en-US"/>
        </w:rPr>
      </w:pPr>
      <w:r w:rsidRPr="000300DE">
        <w:rPr>
          <w:rFonts w:ascii="Times New Roman" w:hAnsi="Times New Roman" w:hint="eastAsia"/>
          <w:b/>
          <w:sz w:val="24"/>
          <w:szCs w:val="24"/>
          <w:lang w:val="en-US"/>
        </w:rPr>
        <w:t xml:space="preserve">Theoretical </w:t>
      </w:r>
      <w:r w:rsidR="000F40D4">
        <w:rPr>
          <w:rFonts w:ascii="Times New Roman" w:hAnsi="Times New Roman"/>
          <w:b/>
          <w:sz w:val="24"/>
          <w:szCs w:val="24"/>
          <w:lang w:val="en-US"/>
        </w:rPr>
        <w:t>contributions</w:t>
      </w:r>
    </w:p>
    <w:p w14:paraId="04A3C7C0" w14:textId="7802B1E1" w:rsidR="006A48C2" w:rsidRPr="00F53C10" w:rsidRDefault="00D719A4" w:rsidP="006A48C2">
      <w:pPr>
        <w:spacing w:line="480" w:lineRule="auto"/>
        <w:rPr>
          <w:rFonts w:ascii="Times New Roman" w:hAnsi="Times New Roman"/>
          <w:sz w:val="24"/>
          <w:szCs w:val="24"/>
          <w:lang w:val="en-US"/>
        </w:rPr>
      </w:pPr>
      <w:r>
        <w:rPr>
          <w:rFonts w:ascii="Times New Roman" w:hAnsi="Times New Roman"/>
          <w:sz w:val="24"/>
          <w:szCs w:val="24"/>
          <w:lang w:val="en-US"/>
        </w:rPr>
        <w:t>This paper contributes to</w:t>
      </w:r>
      <w:r w:rsidR="006A48C2" w:rsidRPr="00CE0A64">
        <w:rPr>
          <w:rFonts w:ascii="Times New Roman" w:hAnsi="Times New Roman"/>
          <w:sz w:val="24"/>
          <w:szCs w:val="24"/>
          <w:lang w:val="en-US"/>
        </w:rPr>
        <w:t xml:space="preserve"> international </w:t>
      </w:r>
      <w:r w:rsidR="00DD318B">
        <w:rPr>
          <w:rFonts w:ascii="Times New Roman" w:hAnsi="Times New Roman"/>
          <w:sz w:val="24"/>
          <w:szCs w:val="24"/>
          <w:lang w:val="en-US"/>
        </w:rPr>
        <w:t>M&amp;A</w:t>
      </w:r>
      <w:r w:rsidR="006A48C2" w:rsidRPr="00CE0A64">
        <w:rPr>
          <w:rFonts w:ascii="Times New Roman" w:hAnsi="Times New Roman"/>
          <w:sz w:val="24"/>
          <w:szCs w:val="24"/>
          <w:lang w:val="en-US"/>
        </w:rPr>
        <w:t xml:space="preserve"> literature by examining the characteristics of </w:t>
      </w:r>
      <w:r w:rsidR="006A48C2">
        <w:rPr>
          <w:rFonts w:ascii="Times New Roman" w:hAnsi="Times New Roman"/>
          <w:sz w:val="24"/>
          <w:szCs w:val="24"/>
          <w:lang w:val="en-US"/>
        </w:rPr>
        <w:t xml:space="preserve">the </w:t>
      </w:r>
      <w:r w:rsidR="006A48C2" w:rsidRPr="00CE0A64">
        <w:rPr>
          <w:rFonts w:ascii="Times New Roman" w:hAnsi="Times New Roman"/>
          <w:sz w:val="24"/>
          <w:szCs w:val="24"/>
          <w:lang w:val="en-US"/>
        </w:rPr>
        <w:t xml:space="preserve">Chinese MNCs’ intra-firm knowledge transfer in their outward </w:t>
      </w:r>
      <w:r w:rsidR="00DD318B">
        <w:rPr>
          <w:rFonts w:ascii="Times New Roman" w:hAnsi="Times New Roman"/>
          <w:sz w:val="24"/>
          <w:szCs w:val="24"/>
          <w:lang w:val="en-US"/>
        </w:rPr>
        <w:t>M&amp;A</w:t>
      </w:r>
      <w:r w:rsidR="006A48C2" w:rsidRPr="00CE0A64">
        <w:rPr>
          <w:rFonts w:ascii="Times New Roman" w:hAnsi="Times New Roman"/>
          <w:sz w:val="24"/>
          <w:szCs w:val="24"/>
          <w:lang w:val="en-US"/>
        </w:rPr>
        <w:t xml:space="preserve"> to developed countries, and </w:t>
      </w:r>
      <w:r w:rsidR="006A48C2">
        <w:rPr>
          <w:rFonts w:ascii="Times New Roman" w:hAnsi="Times New Roman"/>
          <w:sz w:val="24"/>
          <w:szCs w:val="24"/>
          <w:lang w:val="en-US"/>
        </w:rPr>
        <w:t xml:space="preserve">by </w:t>
      </w:r>
      <w:r w:rsidR="006A48C2" w:rsidRPr="00CE0A64">
        <w:rPr>
          <w:rFonts w:ascii="Times New Roman" w:hAnsi="Times New Roman"/>
          <w:sz w:val="24"/>
          <w:szCs w:val="24"/>
          <w:lang w:val="en-US"/>
        </w:rPr>
        <w:t>exploring the rationale underlying such characteristics. The finding</w:t>
      </w:r>
      <w:r w:rsidR="006A48C2">
        <w:rPr>
          <w:rFonts w:ascii="Times New Roman" w:hAnsi="Times New Roman"/>
          <w:sz w:val="24"/>
          <w:szCs w:val="24"/>
          <w:lang w:val="en-US"/>
        </w:rPr>
        <w:t>s</w:t>
      </w:r>
      <w:r w:rsidR="006A48C2" w:rsidRPr="00CE0A64">
        <w:rPr>
          <w:rFonts w:ascii="Times New Roman" w:hAnsi="Times New Roman"/>
          <w:sz w:val="24"/>
          <w:szCs w:val="24"/>
          <w:lang w:val="en-US"/>
        </w:rPr>
        <w:t xml:space="preserve"> on</w:t>
      </w:r>
      <w:r w:rsidR="006A48C2">
        <w:rPr>
          <w:rFonts w:ascii="Times New Roman" w:hAnsi="Times New Roman"/>
          <w:sz w:val="24"/>
          <w:szCs w:val="24"/>
          <w:lang w:val="en-US"/>
        </w:rPr>
        <w:t xml:space="preserve"> the</w:t>
      </w:r>
      <w:r w:rsidR="006A48C2">
        <w:rPr>
          <w:rFonts w:ascii="Times New Roman" w:hAnsi="Times New Roman" w:hint="eastAsia"/>
          <w:sz w:val="24"/>
          <w:szCs w:val="24"/>
          <w:lang w:val="en-US"/>
        </w:rPr>
        <w:t xml:space="preserve"> </w:t>
      </w:r>
      <w:r w:rsidR="006A48C2">
        <w:rPr>
          <w:rFonts w:ascii="Times New Roman" w:hAnsi="Times New Roman"/>
          <w:sz w:val="24"/>
          <w:szCs w:val="24"/>
          <w:lang w:val="en-US"/>
        </w:rPr>
        <w:t xml:space="preserve">imbalance between </w:t>
      </w:r>
      <w:r w:rsidR="006A48C2">
        <w:rPr>
          <w:rFonts w:ascii="Times New Roman" w:eastAsia="宋体" w:hAnsi="Times New Roman"/>
          <w:sz w:val="24"/>
          <w:szCs w:val="24"/>
          <w:lang w:val="en-US"/>
        </w:rPr>
        <w:t xml:space="preserve">explicit and </w:t>
      </w:r>
      <w:r w:rsidR="006A48C2" w:rsidRPr="00CE0A64">
        <w:rPr>
          <w:rFonts w:ascii="Times New Roman" w:eastAsia="宋体" w:hAnsi="Times New Roman"/>
          <w:sz w:val="24"/>
          <w:szCs w:val="24"/>
          <w:lang w:val="en-US"/>
        </w:rPr>
        <w:t>tacit knowledge transfer</w:t>
      </w:r>
      <w:r w:rsidR="006A48C2">
        <w:rPr>
          <w:rFonts w:ascii="Times New Roman" w:hAnsi="Times New Roman" w:hint="eastAsia"/>
          <w:sz w:val="24"/>
          <w:szCs w:val="24"/>
          <w:lang w:val="en-US"/>
        </w:rPr>
        <w:t xml:space="preserve"> </w:t>
      </w:r>
      <w:r w:rsidR="006A48C2">
        <w:rPr>
          <w:rFonts w:ascii="Times New Roman" w:hAnsi="Times New Roman"/>
          <w:sz w:val="24"/>
          <w:szCs w:val="24"/>
          <w:lang w:val="en-US"/>
        </w:rPr>
        <w:t>are</w:t>
      </w:r>
      <w:r w:rsidR="006A48C2">
        <w:rPr>
          <w:rFonts w:ascii="Times New Roman" w:hAnsi="Times New Roman" w:hint="eastAsia"/>
          <w:sz w:val="24"/>
          <w:szCs w:val="24"/>
          <w:lang w:val="en-US"/>
        </w:rPr>
        <w:t xml:space="preserve"> </w:t>
      </w:r>
      <w:r w:rsidR="006A48C2" w:rsidRPr="00CE0A64">
        <w:rPr>
          <w:rFonts w:ascii="Times New Roman" w:hAnsi="Times New Roman"/>
          <w:sz w:val="24"/>
          <w:szCs w:val="24"/>
          <w:lang w:val="en-US"/>
        </w:rPr>
        <w:t>different from</w:t>
      </w:r>
      <w:r w:rsidR="00A579EF">
        <w:rPr>
          <w:rFonts w:ascii="Times New Roman" w:hAnsi="Times New Roman"/>
          <w:sz w:val="24"/>
          <w:szCs w:val="24"/>
          <w:lang w:val="en-US"/>
        </w:rPr>
        <w:t>, and a healthy complement to,</w:t>
      </w:r>
      <w:r w:rsidR="006A48C2">
        <w:rPr>
          <w:rFonts w:ascii="Times New Roman" w:hAnsi="Times New Roman"/>
          <w:sz w:val="24"/>
          <w:szCs w:val="24"/>
          <w:lang w:val="en-US"/>
        </w:rPr>
        <w:t xml:space="preserve"> those of</w:t>
      </w:r>
      <w:r w:rsidR="00A579EF">
        <w:rPr>
          <w:rFonts w:ascii="Times New Roman" w:hAnsi="Times New Roman"/>
          <w:sz w:val="24"/>
          <w:szCs w:val="24"/>
          <w:lang w:val="en-US"/>
        </w:rPr>
        <w:t xml:space="preserve"> </w:t>
      </w:r>
      <w:r w:rsidR="006A48C2" w:rsidRPr="00CE0A64">
        <w:rPr>
          <w:rFonts w:ascii="Times New Roman" w:hAnsi="Times New Roman"/>
          <w:sz w:val="24"/>
          <w:szCs w:val="24"/>
          <w:lang w:val="en-US"/>
        </w:rPr>
        <w:t xml:space="preserve">the </w:t>
      </w:r>
      <w:r w:rsidR="00B210C7">
        <w:rPr>
          <w:rFonts w:ascii="Times New Roman" w:hAnsi="Times New Roman" w:hint="eastAsia"/>
          <w:sz w:val="24"/>
          <w:szCs w:val="24"/>
          <w:lang w:val="en-US"/>
        </w:rPr>
        <w:t>conventional wisdom</w:t>
      </w:r>
      <w:r w:rsidR="006A48C2" w:rsidRPr="00CE0A64">
        <w:rPr>
          <w:rFonts w:ascii="Times New Roman" w:hAnsi="Times New Roman"/>
          <w:sz w:val="24"/>
          <w:szCs w:val="24"/>
          <w:lang w:val="en-US"/>
        </w:rPr>
        <w:t xml:space="preserve"> regarding</w:t>
      </w:r>
      <w:r w:rsidR="006A48C2">
        <w:rPr>
          <w:rFonts w:ascii="Times New Roman" w:hAnsi="Times New Roman"/>
          <w:sz w:val="24"/>
          <w:szCs w:val="24"/>
          <w:lang w:val="en-US"/>
        </w:rPr>
        <w:t xml:space="preserve"> intra-firm </w:t>
      </w:r>
      <w:r w:rsidR="006A48C2" w:rsidRPr="00CE0A64">
        <w:rPr>
          <w:rFonts w:ascii="Times New Roman" w:hAnsi="Times New Roman"/>
          <w:sz w:val="24"/>
          <w:szCs w:val="24"/>
          <w:lang w:val="en-US"/>
        </w:rPr>
        <w:t xml:space="preserve">knowledge transfer </w:t>
      </w:r>
      <w:r w:rsidR="006A48C2">
        <w:rPr>
          <w:rFonts w:ascii="Times New Roman" w:hAnsi="Times New Roman"/>
          <w:sz w:val="24"/>
          <w:szCs w:val="24"/>
          <w:lang w:val="en-US"/>
        </w:rPr>
        <w:t xml:space="preserve">within </w:t>
      </w:r>
      <w:r w:rsidR="000F17BE">
        <w:rPr>
          <w:rFonts w:ascii="Times New Roman" w:hAnsi="Times New Roman"/>
          <w:sz w:val="24"/>
          <w:szCs w:val="24"/>
          <w:lang w:val="en-US"/>
        </w:rPr>
        <w:t>D</w:t>
      </w:r>
      <w:r w:rsidR="006A48C2" w:rsidRPr="00CE0A64">
        <w:rPr>
          <w:rFonts w:ascii="Times New Roman" w:hAnsi="Times New Roman"/>
          <w:sz w:val="24"/>
          <w:szCs w:val="24"/>
          <w:lang w:val="en-US"/>
        </w:rPr>
        <w:t>MNCs</w:t>
      </w:r>
      <w:r w:rsidR="000F17BE">
        <w:rPr>
          <w:rFonts w:ascii="Times New Roman" w:hAnsi="Times New Roman"/>
          <w:sz w:val="24"/>
          <w:szCs w:val="24"/>
          <w:lang w:val="en-US"/>
        </w:rPr>
        <w:t xml:space="preserve"> (e.g., </w:t>
      </w:r>
      <w:r w:rsidR="00035748" w:rsidRPr="0074737A">
        <w:rPr>
          <w:rFonts w:ascii="Times New Roman" w:eastAsia="宋体" w:hAnsi="Times New Roman"/>
          <w:color w:val="222222"/>
          <w:kern w:val="0"/>
          <w:sz w:val="24"/>
          <w:szCs w:val="24"/>
        </w:rPr>
        <w:t>Becerra</w:t>
      </w:r>
      <w:r w:rsidR="00035748">
        <w:rPr>
          <w:rFonts w:ascii="Times New Roman" w:eastAsia="宋体" w:hAnsi="Times New Roman" w:hint="eastAsia"/>
          <w:color w:val="222222"/>
          <w:kern w:val="0"/>
          <w:sz w:val="24"/>
          <w:szCs w:val="24"/>
        </w:rPr>
        <w:t xml:space="preserve"> </w:t>
      </w:r>
      <w:r w:rsidR="00035748">
        <w:rPr>
          <w:rFonts w:ascii="Times New Roman" w:hAnsi="Times New Roman" w:hint="eastAsia"/>
          <w:sz w:val="24"/>
          <w:szCs w:val="24"/>
          <w:lang w:val="en-US"/>
        </w:rPr>
        <w:t>et al., 2008</w:t>
      </w:r>
      <w:r w:rsidR="00035748">
        <w:rPr>
          <w:rFonts w:ascii="Times New Roman" w:hAnsi="Times New Roman"/>
          <w:sz w:val="24"/>
          <w:szCs w:val="24"/>
          <w:lang w:val="en-US"/>
        </w:rPr>
        <w:t xml:space="preserve">; </w:t>
      </w:r>
      <w:r w:rsidR="000F17BE">
        <w:rPr>
          <w:rFonts w:ascii="Times New Roman" w:hAnsi="Times New Roman"/>
          <w:sz w:val="24"/>
          <w:szCs w:val="24"/>
          <w:lang w:val="en-US"/>
        </w:rPr>
        <w:t>Nonaka &amp; Takeuchi, 1995)</w:t>
      </w:r>
      <w:r w:rsidR="006A48C2" w:rsidRPr="00CE0A64">
        <w:rPr>
          <w:rFonts w:ascii="Times New Roman" w:hAnsi="Times New Roman"/>
          <w:sz w:val="24"/>
          <w:szCs w:val="24"/>
          <w:lang w:val="en-US"/>
        </w:rPr>
        <w:t xml:space="preserve">. Specifically, while </w:t>
      </w:r>
      <w:r w:rsidR="006A48C2">
        <w:rPr>
          <w:rFonts w:ascii="Times New Roman" w:hAnsi="Times New Roman"/>
          <w:sz w:val="24"/>
          <w:szCs w:val="24"/>
          <w:lang w:val="en-US"/>
        </w:rPr>
        <w:t>the existing</w:t>
      </w:r>
      <w:r w:rsidR="006A48C2">
        <w:rPr>
          <w:rFonts w:ascii="Times New Roman" w:hAnsi="Times New Roman" w:hint="eastAsia"/>
          <w:sz w:val="24"/>
          <w:szCs w:val="24"/>
          <w:lang w:val="en-US"/>
        </w:rPr>
        <w:t xml:space="preserve"> </w:t>
      </w:r>
      <w:r w:rsidR="006A48C2" w:rsidRPr="00CE0A64">
        <w:rPr>
          <w:rFonts w:ascii="Times New Roman" w:hAnsi="Times New Roman"/>
          <w:sz w:val="24"/>
          <w:szCs w:val="24"/>
          <w:lang w:val="en-US"/>
        </w:rPr>
        <w:t xml:space="preserve">literature </w:t>
      </w:r>
      <w:r w:rsidR="006A48C2" w:rsidRPr="00F53C10">
        <w:rPr>
          <w:rFonts w:ascii="Times New Roman" w:hAnsi="Times New Roman"/>
          <w:sz w:val="24"/>
          <w:szCs w:val="24"/>
          <w:lang w:val="en-US"/>
        </w:rPr>
        <w:t>emphasi</w:t>
      </w:r>
      <w:r w:rsidR="00A579EF">
        <w:rPr>
          <w:rFonts w:ascii="Times New Roman" w:hAnsi="Times New Roman"/>
          <w:sz w:val="24"/>
          <w:szCs w:val="24"/>
          <w:lang w:val="en-US"/>
        </w:rPr>
        <w:t>s</w:t>
      </w:r>
      <w:r w:rsidR="006A48C2" w:rsidRPr="00F53C10">
        <w:rPr>
          <w:rFonts w:ascii="Times New Roman" w:hAnsi="Times New Roman"/>
          <w:sz w:val="24"/>
          <w:szCs w:val="24"/>
          <w:lang w:val="en-US"/>
        </w:rPr>
        <w:t>es</w:t>
      </w:r>
      <w:r w:rsidR="006A48C2" w:rsidRPr="00CE0A64">
        <w:rPr>
          <w:rFonts w:ascii="Times New Roman" w:hAnsi="Times New Roman"/>
          <w:sz w:val="24"/>
          <w:szCs w:val="24"/>
          <w:lang w:val="en-US"/>
        </w:rPr>
        <w:t xml:space="preserve"> the significance of </w:t>
      </w:r>
      <w:r w:rsidR="006A48C2">
        <w:rPr>
          <w:rFonts w:ascii="Times New Roman" w:hAnsi="Times New Roman"/>
          <w:sz w:val="24"/>
          <w:szCs w:val="24"/>
          <w:lang w:val="en-US"/>
        </w:rPr>
        <w:t xml:space="preserve">the </w:t>
      </w:r>
      <w:r w:rsidR="006A48C2" w:rsidRPr="00CE0A64">
        <w:rPr>
          <w:rFonts w:ascii="Times New Roman" w:hAnsi="Times New Roman"/>
          <w:sz w:val="24"/>
          <w:szCs w:val="24"/>
          <w:lang w:val="en-US"/>
        </w:rPr>
        <w:t xml:space="preserve">tacit knowledge transfer in attaining and sustaining </w:t>
      </w:r>
      <w:r w:rsidR="006A48C2">
        <w:rPr>
          <w:rFonts w:ascii="Times New Roman" w:hAnsi="Times New Roman"/>
          <w:sz w:val="24"/>
          <w:szCs w:val="24"/>
          <w:lang w:val="en-US"/>
        </w:rPr>
        <w:lastRenderedPageBreak/>
        <w:t xml:space="preserve">a </w:t>
      </w:r>
      <w:r w:rsidR="006A48C2" w:rsidRPr="00CE0A64">
        <w:rPr>
          <w:rFonts w:ascii="Times New Roman" w:hAnsi="Times New Roman"/>
          <w:sz w:val="24"/>
          <w:szCs w:val="24"/>
          <w:lang w:val="en-US"/>
        </w:rPr>
        <w:t>firm</w:t>
      </w:r>
      <w:r w:rsidR="006A48C2">
        <w:rPr>
          <w:rFonts w:ascii="Times New Roman" w:hAnsi="Times New Roman"/>
          <w:sz w:val="24"/>
          <w:szCs w:val="24"/>
          <w:lang w:val="en-US"/>
        </w:rPr>
        <w:t>’s</w:t>
      </w:r>
      <w:r w:rsidR="006A48C2" w:rsidRPr="00CE0A64">
        <w:rPr>
          <w:rFonts w:ascii="Times New Roman" w:hAnsi="Times New Roman"/>
          <w:sz w:val="24"/>
          <w:szCs w:val="24"/>
          <w:lang w:val="en-US"/>
        </w:rPr>
        <w:t xml:space="preserve"> competitive advantage</w:t>
      </w:r>
      <w:r w:rsidR="00B01F86">
        <w:rPr>
          <w:rFonts w:ascii="Times New Roman" w:hAnsi="Times New Roman"/>
          <w:sz w:val="24"/>
          <w:szCs w:val="24"/>
          <w:lang w:val="en-US"/>
        </w:rPr>
        <w:t xml:space="preserve"> (Ranft &amp; Lord, 2002)</w:t>
      </w:r>
      <w:r w:rsidR="006A48C2" w:rsidRPr="00CE0A64">
        <w:rPr>
          <w:rFonts w:ascii="Times New Roman" w:hAnsi="Times New Roman"/>
          <w:sz w:val="24"/>
          <w:szCs w:val="24"/>
          <w:lang w:val="en-US"/>
        </w:rPr>
        <w:t xml:space="preserve">, our results indicate that </w:t>
      </w:r>
      <w:r w:rsidR="006A48C2">
        <w:rPr>
          <w:rFonts w:ascii="Times New Roman" w:hAnsi="Times New Roman"/>
          <w:sz w:val="24"/>
          <w:szCs w:val="24"/>
          <w:lang w:val="en-US"/>
        </w:rPr>
        <w:t xml:space="preserve">the </w:t>
      </w:r>
      <w:r w:rsidR="006A48C2" w:rsidRPr="00CE0A64">
        <w:rPr>
          <w:rFonts w:ascii="Times New Roman" w:hAnsi="Times New Roman"/>
          <w:sz w:val="24"/>
          <w:szCs w:val="24"/>
          <w:lang w:val="en-US"/>
        </w:rPr>
        <w:t xml:space="preserve">EMNCs’ choice of neglecting </w:t>
      </w:r>
      <w:r w:rsidR="006A48C2">
        <w:rPr>
          <w:rFonts w:ascii="Times New Roman" w:hAnsi="Times New Roman"/>
          <w:sz w:val="24"/>
          <w:szCs w:val="24"/>
          <w:lang w:val="en-US"/>
        </w:rPr>
        <w:t xml:space="preserve">the </w:t>
      </w:r>
      <w:r w:rsidR="006A48C2" w:rsidRPr="00CE0A64">
        <w:rPr>
          <w:rFonts w:ascii="Times New Roman" w:hAnsi="Times New Roman"/>
          <w:sz w:val="24"/>
          <w:szCs w:val="24"/>
          <w:lang w:val="en-US"/>
        </w:rPr>
        <w:t xml:space="preserve">tacit knowledge transfer in the </w:t>
      </w:r>
      <w:r w:rsidR="006A48C2">
        <w:rPr>
          <w:rFonts w:ascii="Times New Roman" w:hAnsi="Times New Roman"/>
          <w:sz w:val="24"/>
          <w:szCs w:val="24"/>
          <w:lang w:val="en-US"/>
        </w:rPr>
        <w:t>post-acquisition</w:t>
      </w:r>
      <w:r w:rsidR="006A48C2" w:rsidRPr="00CE0A64">
        <w:rPr>
          <w:rFonts w:ascii="Times New Roman" w:hAnsi="Times New Roman"/>
          <w:sz w:val="24"/>
          <w:szCs w:val="24"/>
          <w:lang w:val="en-US"/>
        </w:rPr>
        <w:t xml:space="preserve"> stage may be rational</w:t>
      </w:r>
      <w:r w:rsidR="008E2EE2">
        <w:rPr>
          <w:rFonts w:ascii="Times New Roman" w:hAnsi="Times New Roman"/>
          <w:sz w:val="24"/>
          <w:szCs w:val="24"/>
          <w:lang w:val="en-US"/>
        </w:rPr>
        <w:t xml:space="preserve"> - </w:t>
      </w:r>
      <w:r w:rsidR="006A48C2" w:rsidRPr="00CE0A64">
        <w:rPr>
          <w:rFonts w:ascii="Times New Roman" w:hAnsi="Times New Roman"/>
          <w:sz w:val="24"/>
          <w:szCs w:val="24"/>
          <w:lang w:val="en-US"/>
        </w:rPr>
        <w:t xml:space="preserve">considering their </w:t>
      </w:r>
      <w:r w:rsidR="006A48C2">
        <w:rPr>
          <w:rFonts w:ascii="Times New Roman" w:hAnsi="Times New Roman"/>
          <w:sz w:val="24"/>
          <w:szCs w:val="24"/>
          <w:lang w:val="en-US"/>
        </w:rPr>
        <w:t>predominant</w:t>
      </w:r>
      <w:r w:rsidR="006A48C2">
        <w:rPr>
          <w:rFonts w:ascii="Times New Roman" w:hAnsi="Times New Roman" w:hint="eastAsia"/>
          <w:sz w:val="24"/>
          <w:szCs w:val="24"/>
          <w:lang w:val="en-US"/>
        </w:rPr>
        <w:t xml:space="preserve"> </w:t>
      </w:r>
      <w:r w:rsidR="006A48C2" w:rsidRPr="00CE0A64">
        <w:rPr>
          <w:rFonts w:ascii="Times New Roman" w:hAnsi="Times New Roman"/>
          <w:sz w:val="24"/>
          <w:szCs w:val="24"/>
          <w:lang w:val="en-US"/>
        </w:rPr>
        <w:t>demand for complementary explicit knowledge and the huge home market potential benefit</w:t>
      </w:r>
      <w:r w:rsidR="006A48C2">
        <w:rPr>
          <w:rFonts w:ascii="Times New Roman" w:hAnsi="Times New Roman"/>
          <w:sz w:val="24"/>
          <w:szCs w:val="24"/>
          <w:lang w:val="en-US"/>
        </w:rPr>
        <w:t xml:space="preserve"> stemming</w:t>
      </w:r>
      <w:r w:rsidR="006A48C2" w:rsidRPr="00CE0A64">
        <w:rPr>
          <w:rFonts w:ascii="Times New Roman" w:hAnsi="Times New Roman"/>
          <w:sz w:val="24"/>
          <w:szCs w:val="24"/>
          <w:lang w:val="en-US"/>
        </w:rPr>
        <w:t xml:space="preserve"> from such knowledge complementarity. </w:t>
      </w:r>
      <w:r w:rsidR="00A579EF">
        <w:rPr>
          <w:rFonts w:ascii="Times New Roman" w:hAnsi="Times New Roman"/>
          <w:sz w:val="24"/>
          <w:szCs w:val="24"/>
          <w:lang w:val="en-US"/>
        </w:rPr>
        <w:t xml:space="preserve">A </w:t>
      </w:r>
      <w:r w:rsidR="006A48C2">
        <w:rPr>
          <w:rFonts w:ascii="Times New Roman" w:hAnsi="Times New Roman"/>
          <w:sz w:val="24"/>
          <w:szCs w:val="24"/>
          <w:lang w:val="en-US"/>
        </w:rPr>
        <w:t>l</w:t>
      </w:r>
      <w:r w:rsidR="006A48C2" w:rsidRPr="00CE0A64">
        <w:rPr>
          <w:rFonts w:ascii="Times New Roman" w:hAnsi="Times New Roman"/>
          <w:sz w:val="24"/>
          <w:szCs w:val="24"/>
          <w:lang w:val="en-US"/>
        </w:rPr>
        <w:t>ack of talented staff</w:t>
      </w:r>
      <w:r w:rsidR="00A579EF">
        <w:rPr>
          <w:rFonts w:ascii="Times New Roman" w:hAnsi="Times New Roman"/>
          <w:sz w:val="24"/>
          <w:szCs w:val="24"/>
          <w:lang w:val="en-US"/>
        </w:rPr>
        <w:t>,</w:t>
      </w:r>
      <w:r w:rsidR="006A48C2" w:rsidRPr="00CE0A64">
        <w:rPr>
          <w:rFonts w:ascii="Times New Roman" w:hAnsi="Times New Roman"/>
          <w:sz w:val="24"/>
          <w:szCs w:val="24"/>
          <w:lang w:val="en-US"/>
        </w:rPr>
        <w:t xml:space="preserve"> and </w:t>
      </w:r>
      <w:r w:rsidR="00A579EF">
        <w:rPr>
          <w:rFonts w:ascii="Times New Roman" w:hAnsi="Times New Roman"/>
          <w:sz w:val="24"/>
          <w:szCs w:val="24"/>
          <w:lang w:val="en-US"/>
        </w:rPr>
        <w:t>a</w:t>
      </w:r>
      <w:r w:rsidR="00A579EF" w:rsidRPr="00CE0A64">
        <w:rPr>
          <w:rFonts w:ascii="Times New Roman" w:hAnsi="Times New Roman"/>
          <w:sz w:val="24"/>
          <w:szCs w:val="24"/>
          <w:lang w:val="en-US"/>
        </w:rPr>
        <w:t xml:space="preserve"> </w:t>
      </w:r>
      <w:r w:rsidR="006A48C2" w:rsidRPr="00CE0A64">
        <w:rPr>
          <w:rFonts w:ascii="Times New Roman" w:hAnsi="Times New Roman"/>
          <w:sz w:val="24"/>
          <w:szCs w:val="24"/>
          <w:lang w:val="en-US"/>
        </w:rPr>
        <w:t xml:space="preserve">Chinese mindset </w:t>
      </w:r>
      <w:r w:rsidR="006A48C2">
        <w:rPr>
          <w:rFonts w:ascii="Times New Roman" w:hAnsi="Times New Roman"/>
          <w:sz w:val="24"/>
          <w:szCs w:val="24"/>
          <w:lang w:val="en-US"/>
        </w:rPr>
        <w:t xml:space="preserve">geared </w:t>
      </w:r>
      <w:r w:rsidR="00A579EF">
        <w:rPr>
          <w:rFonts w:ascii="Times New Roman" w:hAnsi="Times New Roman"/>
          <w:sz w:val="24"/>
          <w:szCs w:val="24"/>
          <w:lang w:val="en-US"/>
        </w:rPr>
        <w:t>toward</w:t>
      </w:r>
      <w:r w:rsidR="00A579EF">
        <w:rPr>
          <w:rFonts w:ascii="Times New Roman" w:hAnsi="Times New Roman" w:hint="eastAsia"/>
          <w:sz w:val="24"/>
          <w:szCs w:val="24"/>
          <w:lang w:val="en-US"/>
        </w:rPr>
        <w:t xml:space="preserve"> </w:t>
      </w:r>
      <w:r w:rsidR="00A579EF" w:rsidRPr="00CE0A64">
        <w:rPr>
          <w:rFonts w:ascii="Times New Roman" w:hAnsi="Times New Roman"/>
          <w:sz w:val="24"/>
          <w:szCs w:val="24"/>
          <w:lang w:val="en-US"/>
        </w:rPr>
        <w:t>avoid</w:t>
      </w:r>
      <w:r w:rsidR="00A579EF">
        <w:rPr>
          <w:rFonts w:ascii="Times New Roman" w:hAnsi="Times New Roman"/>
          <w:sz w:val="24"/>
          <w:szCs w:val="24"/>
          <w:lang w:val="en-US"/>
        </w:rPr>
        <w:t>ance of</w:t>
      </w:r>
      <w:r w:rsidR="00A579EF" w:rsidRPr="00CE0A64">
        <w:rPr>
          <w:rFonts w:ascii="Times New Roman" w:hAnsi="Times New Roman"/>
          <w:sz w:val="24"/>
          <w:szCs w:val="24"/>
          <w:lang w:val="en-US"/>
        </w:rPr>
        <w:t xml:space="preserve"> </w:t>
      </w:r>
      <w:r w:rsidR="006A48C2">
        <w:rPr>
          <w:rFonts w:ascii="Times New Roman" w:hAnsi="Times New Roman"/>
          <w:sz w:val="24"/>
          <w:szCs w:val="24"/>
          <w:lang w:val="en-US"/>
        </w:rPr>
        <w:t xml:space="preserve">any </w:t>
      </w:r>
      <w:r w:rsidR="006A48C2" w:rsidRPr="00CE0A64">
        <w:rPr>
          <w:rFonts w:ascii="Times New Roman" w:hAnsi="Times New Roman"/>
          <w:sz w:val="24"/>
          <w:szCs w:val="24"/>
          <w:lang w:val="en-US"/>
        </w:rPr>
        <w:t>potential cultural conflicts</w:t>
      </w:r>
      <w:r w:rsidR="00A579EF">
        <w:rPr>
          <w:rFonts w:ascii="Times New Roman" w:hAnsi="Times New Roman"/>
          <w:sz w:val="24"/>
          <w:szCs w:val="24"/>
          <w:lang w:val="en-US"/>
        </w:rPr>
        <w:t>,</w:t>
      </w:r>
      <w:r w:rsidR="006A48C2" w:rsidRPr="00CE0A64">
        <w:rPr>
          <w:rFonts w:ascii="Times New Roman" w:hAnsi="Times New Roman"/>
          <w:sz w:val="24"/>
          <w:szCs w:val="24"/>
          <w:lang w:val="en-US"/>
        </w:rPr>
        <w:t xml:space="preserve"> also contributed to </w:t>
      </w:r>
      <w:r w:rsidR="00A579EF">
        <w:rPr>
          <w:rFonts w:ascii="Times New Roman" w:hAnsi="Times New Roman"/>
          <w:sz w:val="24"/>
          <w:szCs w:val="24"/>
          <w:lang w:val="en-US"/>
        </w:rPr>
        <w:t xml:space="preserve">the </w:t>
      </w:r>
      <w:r w:rsidR="006A48C2" w:rsidRPr="00CE0A64">
        <w:rPr>
          <w:rFonts w:ascii="Times New Roman" w:hAnsi="Times New Roman"/>
          <w:sz w:val="24"/>
          <w:szCs w:val="24"/>
          <w:lang w:val="en-US"/>
        </w:rPr>
        <w:t>sacrific</w:t>
      </w:r>
      <w:r w:rsidR="00A579EF">
        <w:rPr>
          <w:rFonts w:ascii="Times New Roman" w:hAnsi="Times New Roman"/>
          <w:sz w:val="24"/>
          <w:szCs w:val="24"/>
          <w:lang w:val="en-US"/>
        </w:rPr>
        <w:t>e of</w:t>
      </w:r>
      <w:r w:rsidR="006A48C2">
        <w:rPr>
          <w:rFonts w:ascii="Times New Roman" w:hAnsi="Times New Roman"/>
          <w:sz w:val="24"/>
          <w:szCs w:val="24"/>
          <w:lang w:val="en-US"/>
        </w:rPr>
        <w:t xml:space="preserve"> </w:t>
      </w:r>
      <w:r w:rsidR="006A48C2" w:rsidRPr="00CE0A64">
        <w:rPr>
          <w:rFonts w:ascii="Times New Roman" w:hAnsi="Times New Roman"/>
          <w:sz w:val="24"/>
          <w:szCs w:val="24"/>
          <w:lang w:val="en-US"/>
        </w:rPr>
        <w:t>tacit knowledge</w:t>
      </w:r>
      <w:r w:rsidR="00A579EF">
        <w:rPr>
          <w:rFonts w:ascii="Times New Roman" w:hAnsi="Times New Roman"/>
          <w:sz w:val="24"/>
          <w:szCs w:val="24"/>
          <w:lang w:val="en-US"/>
        </w:rPr>
        <w:t xml:space="preserve"> transfer</w:t>
      </w:r>
      <w:r w:rsidR="006A48C2" w:rsidRPr="00CE0A64">
        <w:rPr>
          <w:rFonts w:ascii="Times New Roman" w:hAnsi="Times New Roman"/>
          <w:sz w:val="24"/>
          <w:szCs w:val="24"/>
          <w:lang w:val="en-US"/>
        </w:rPr>
        <w:t xml:space="preserve">. </w:t>
      </w:r>
    </w:p>
    <w:p w14:paraId="1A32BB89" w14:textId="013238EB" w:rsidR="006A48C2" w:rsidRDefault="00CD1FC7" w:rsidP="00044FE0">
      <w:pPr>
        <w:spacing w:line="480" w:lineRule="auto"/>
        <w:ind w:firstLineChars="200" w:firstLine="480"/>
        <w:rPr>
          <w:rFonts w:ascii="Times New Roman" w:hAnsi="Times New Roman"/>
          <w:sz w:val="24"/>
          <w:szCs w:val="24"/>
          <w:lang w:val="en-US"/>
        </w:rPr>
      </w:pPr>
      <w:r>
        <w:rPr>
          <w:rFonts w:ascii="Times New Roman" w:hAnsi="Times New Roman" w:hint="eastAsia"/>
          <w:sz w:val="24"/>
          <w:szCs w:val="24"/>
          <w:lang w:val="en-US"/>
        </w:rPr>
        <w:t>In addition</w:t>
      </w:r>
      <w:r w:rsidR="006A48C2" w:rsidRPr="00CE0A64">
        <w:rPr>
          <w:rFonts w:ascii="Times New Roman" w:hAnsi="Times New Roman"/>
          <w:sz w:val="24"/>
          <w:szCs w:val="24"/>
          <w:lang w:val="en-US"/>
        </w:rPr>
        <w:t xml:space="preserve">, </w:t>
      </w:r>
      <w:r w:rsidR="006A48C2" w:rsidRPr="000D43E4">
        <w:rPr>
          <w:rFonts w:ascii="Times New Roman" w:hAnsi="Times New Roman"/>
          <w:sz w:val="24"/>
          <w:szCs w:val="24"/>
          <w:lang w:val="en-US"/>
        </w:rPr>
        <w:t>this</w:t>
      </w:r>
      <w:r w:rsidR="006A48C2" w:rsidRPr="00CE0A64">
        <w:rPr>
          <w:rFonts w:ascii="Times New Roman" w:hAnsi="Times New Roman"/>
          <w:sz w:val="24"/>
          <w:szCs w:val="24"/>
          <w:lang w:val="en-US"/>
        </w:rPr>
        <w:t xml:space="preserve"> study </w:t>
      </w:r>
      <w:r>
        <w:rPr>
          <w:rFonts w:ascii="Times New Roman" w:hAnsi="Times New Roman" w:hint="eastAsia"/>
          <w:sz w:val="24"/>
          <w:szCs w:val="24"/>
          <w:lang w:val="en-US"/>
        </w:rPr>
        <w:t xml:space="preserve">also </w:t>
      </w:r>
      <w:r w:rsidR="006A48C2" w:rsidRPr="00CE0A64">
        <w:rPr>
          <w:rFonts w:ascii="Times New Roman" w:hAnsi="Times New Roman"/>
          <w:sz w:val="24"/>
          <w:szCs w:val="24"/>
          <w:lang w:val="en-US"/>
        </w:rPr>
        <w:t xml:space="preserve">enriches our understanding of </w:t>
      </w:r>
      <w:r w:rsidR="006A48C2">
        <w:rPr>
          <w:rFonts w:ascii="Times New Roman" w:hAnsi="Times New Roman"/>
          <w:sz w:val="24"/>
          <w:szCs w:val="24"/>
          <w:lang w:val="en-US"/>
        </w:rPr>
        <w:t xml:space="preserve">the </w:t>
      </w:r>
      <w:r w:rsidR="006A48C2" w:rsidRPr="00CE0A64">
        <w:rPr>
          <w:rFonts w:ascii="Times New Roman" w:hAnsi="Times New Roman"/>
          <w:sz w:val="24"/>
          <w:szCs w:val="24"/>
          <w:lang w:val="en-US"/>
        </w:rPr>
        <w:t>facilitators and hind</w:t>
      </w:r>
      <w:r w:rsidR="008E2EE2">
        <w:rPr>
          <w:rFonts w:ascii="Times New Roman" w:hAnsi="Times New Roman"/>
          <w:sz w:val="24"/>
          <w:szCs w:val="24"/>
          <w:lang w:val="en-US"/>
        </w:rPr>
        <w:t>rance</w:t>
      </w:r>
      <w:r w:rsidR="006A48C2" w:rsidRPr="00CE0A64">
        <w:rPr>
          <w:rFonts w:ascii="Times New Roman" w:hAnsi="Times New Roman"/>
          <w:sz w:val="24"/>
          <w:szCs w:val="24"/>
          <w:lang w:val="en-US"/>
        </w:rPr>
        <w:t xml:space="preserve">s of the post-acquisition knowledge transfer in EMNCs’ outward </w:t>
      </w:r>
      <w:r w:rsidR="00DD318B">
        <w:rPr>
          <w:rFonts w:ascii="Times New Roman" w:hAnsi="Times New Roman"/>
          <w:sz w:val="24"/>
          <w:szCs w:val="24"/>
          <w:lang w:val="en-US"/>
        </w:rPr>
        <w:t>M&amp;A</w:t>
      </w:r>
      <w:r w:rsidR="006A48C2" w:rsidRPr="00CE0A64">
        <w:rPr>
          <w:rFonts w:ascii="Times New Roman" w:hAnsi="Times New Roman"/>
          <w:sz w:val="24"/>
          <w:szCs w:val="24"/>
          <w:lang w:val="en-US"/>
        </w:rPr>
        <w:t xml:space="preserve"> to developed countries. The findings reveal that the knowledge </w:t>
      </w:r>
      <w:r w:rsidR="006A48C2" w:rsidRPr="00F53C10">
        <w:rPr>
          <w:rFonts w:ascii="Times New Roman" w:hAnsi="Times New Roman"/>
          <w:sz w:val="24"/>
          <w:szCs w:val="24"/>
          <w:lang w:val="en-US"/>
        </w:rPr>
        <w:t>complementarity</w:t>
      </w:r>
      <w:r w:rsidR="006A48C2" w:rsidRPr="00CE0A64">
        <w:rPr>
          <w:rFonts w:ascii="Times New Roman" w:hAnsi="Times New Roman"/>
          <w:sz w:val="24"/>
          <w:szCs w:val="24"/>
          <w:lang w:val="en-US"/>
        </w:rPr>
        <w:t xml:space="preserve"> and cultural differences between </w:t>
      </w:r>
      <w:r w:rsidR="006A48C2">
        <w:rPr>
          <w:rFonts w:ascii="Times New Roman" w:hAnsi="Times New Roman"/>
          <w:sz w:val="24"/>
          <w:szCs w:val="24"/>
          <w:lang w:val="en-US"/>
        </w:rPr>
        <w:t xml:space="preserve">the </w:t>
      </w:r>
      <w:r w:rsidR="006A48C2" w:rsidRPr="00CE0A64">
        <w:rPr>
          <w:rFonts w:ascii="Times New Roman" w:hAnsi="Times New Roman"/>
          <w:sz w:val="24"/>
          <w:szCs w:val="24"/>
          <w:lang w:val="en-US"/>
        </w:rPr>
        <w:t xml:space="preserve">acquiring and acquired firms, the turnover of key staff and </w:t>
      </w:r>
      <w:r w:rsidR="006A48C2">
        <w:rPr>
          <w:rFonts w:ascii="Times New Roman" w:hAnsi="Times New Roman"/>
          <w:sz w:val="24"/>
          <w:szCs w:val="24"/>
          <w:lang w:val="en-US"/>
        </w:rPr>
        <w:t xml:space="preserve">the </w:t>
      </w:r>
      <w:r w:rsidR="006A48C2" w:rsidRPr="00CE0A64">
        <w:rPr>
          <w:rFonts w:ascii="Times New Roman" w:hAnsi="Times New Roman"/>
          <w:sz w:val="24"/>
          <w:szCs w:val="24"/>
          <w:lang w:val="en-US"/>
        </w:rPr>
        <w:t xml:space="preserve">acquiring firms’ home country advantage have an impact on Chinese acquirers’ post-acquisition </w:t>
      </w:r>
      <w:r w:rsidR="006A48C2" w:rsidRPr="00421B77">
        <w:rPr>
          <w:rFonts w:ascii="Times New Roman" w:hAnsi="Times New Roman"/>
          <w:sz w:val="24"/>
          <w:szCs w:val="24"/>
          <w:lang w:val="en-US"/>
        </w:rPr>
        <w:t xml:space="preserve">transfer </w:t>
      </w:r>
      <w:r w:rsidR="006A48C2">
        <w:rPr>
          <w:rFonts w:ascii="Times New Roman" w:hAnsi="Times New Roman"/>
          <w:sz w:val="24"/>
          <w:szCs w:val="24"/>
          <w:lang w:val="en-US"/>
        </w:rPr>
        <w:t xml:space="preserve">of </w:t>
      </w:r>
      <w:r w:rsidR="006A48C2" w:rsidRPr="00CE0A64">
        <w:rPr>
          <w:rFonts w:ascii="Times New Roman" w:hAnsi="Times New Roman"/>
          <w:sz w:val="24"/>
          <w:szCs w:val="24"/>
          <w:lang w:val="en-US"/>
        </w:rPr>
        <w:t xml:space="preserve">knowledge from their partners, and hence influence the </w:t>
      </w:r>
      <w:r w:rsidR="00DD318B">
        <w:rPr>
          <w:rFonts w:ascii="Times New Roman" w:hAnsi="Times New Roman"/>
          <w:sz w:val="24"/>
          <w:szCs w:val="24"/>
          <w:lang w:val="en-US"/>
        </w:rPr>
        <w:t>M&amp;A</w:t>
      </w:r>
      <w:r w:rsidR="006A48C2" w:rsidRPr="00CE0A64">
        <w:rPr>
          <w:rFonts w:ascii="Times New Roman" w:hAnsi="Times New Roman"/>
          <w:sz w:val="24"/>
          <w:szCs w:val="24"/>
          <w:lang w:val="en-US"/>
        </w:rPr>
        <w:t xml:space="preserve"> performance. </w:t>
      </w:r>
      <w:r w:rsidR="00C440AC">
        <w:rPr>
          <w:rFonts w:ascii="Times New Roman" w:hAnsi="Times New Roman"/>
          <w:sz w:val="24"/>
          <w:szCs w:val="24"/>
        </w:rPr>
        <w:t xml:space="preserve">Specifically, </w:t>
      </w:r>
      <w:r w:rsidR="00C440AC" w:rsidRPr="00CE0A64">
        <w:rPr>
          <w:rFonts w:ascii="Times New Roman" w:hAnsi="Times New Roman"/>
          <w:sz w:val="24"/>
          <w:szCs w:val="24"/>
        </w:rPr>
        <w:t xml:space="preserve">knowledge </w:t>
      </w:r>
      <w:r w:rsidR="00C440AC" w:rsidRPr="00F53C10">
        <w:rPr>
          <w:rFonts w:ascii="Times New Roman" w:hAnsi="Times New Roman"/>
          <w:sz w:val="24"/>
          <w:szCs w:val="24"/>
        </w:rPr>
        <w:t>complementarity</w:t>
      </w:r>
      <w:r w:rsidR="00C440AC" w:rsidRPr="00CE0A64">
        <w:rPr>
          <w:rFonts w:ascii="Times New Roman" w:hAnsi="Times New Roman"/>
          <w:sz w:val="24"/>
          <w:szCs w:val="24"/>
        </w:rPr>
        <w:t xml:space="preserve"> and </w:t>
      </w:r>
      <w:r w:rsidR="00C440AC">
        <w:rPr>
          <w:rFonts w:ascii="Times New Roman" w:hAnsi="Times New Roman"/>
          <w:sz w:val="24"/>
          <w:szCs w:val="24"/>
        </w:rPr>
        <w:t>home country advantage</w:t>
      </w:r>
      <w:r w:rsidR="00C440AC">
        <w:rPr>
          <w:rFonts w:ascii="Times New Roman" w:hAnsi="Times New Roman" w:hint="eastAsia"/>
          <w:sz w:val="24"/>
          <w:szCs w:val="24"/>
        </w:rPr>
        <w:t xml:space="preserve"> </w:t>
      </w:r>
      <w:r w:rsidR="00A579EF">
        <w:rPr>
          <w:rFonts w:ascii="Times New Roman" w:hAnsi="Times New Roman"/>
          <w:sz w:val="24"/>
          <w:szCs w:val="24"/>
        </w:rPr>
        <w:t xml:space="preserve">have a greater </w:t>
      </w:r>
      <w:r w:rsidR="008E2EE2">
        <w:rPr>
          <w:rFonts w:ascii="Times New Roman" w:hAnsi="Times New Roman"/>
          <w:sz w:val="24"/>
          <w:szCs w:val="24"/>
        </w:rPr>
        <w:t>e</w:t>
      </w:r>
      <w:r w:rsidR="00C440AC">
        <w:rPr>
          <w:rFonts w:ascii="Times New Roman" w:hAnsi="Times New Roman"/>
          <w:sz w:val="24"/>
          <w:szCs w:val="24"/>
        </w:rPr>
        <w:t xml:space="preserve">ffect on the transfer of explicit knowledge, while key staff turnover and cultural differences </w:t>
      </w:r>
      <w:r w:rsidR="00A579EF">
        <w:rPr>
          <w:rFonts w:ascii="Times New Roman" w:hAnsi="Times New Roman"/>
          <w:sz w:val="24"/>
          <w:szCs w:val="24"/>
        </w:rPr>
        <w:t>are more closely linked</w:t>
      </w:r>
      <w:r w:rsidR="00C440AC">
        <w:rPr>
          <w:rFonts w:ascii="Times New Roman" w:hAnsi="Times New Roman"/>
          <w:sz w:val="24"/>
          <w:szCs w:val="24"/>
        </w:rPr>
        <w:t xml:space="preserve"> </w:t>
      </w:r>
      <w:r w:rsidR="00A579EF">
        <w:rPr>
          <w:rFonts w:ascii="Times New Roman" w:hAnsi="Times New Roman"/>
          <w:sz w:val="24"/>
          <w:szCs w:val="24"/>
        </w:rPr>
        <w:t xml:space="preserve">to </w:t>
      </w:r>
      <w:r w:rsidR="00C440AC">
        <w:rPr>
          <w:rFonts w:ascii="Times New Roman" w:hAnsi="Times New Roman"/>
          <w:sz w:val="24"/>
          <w:szCs w:val="24"/>
        </w:rPr>
        <w:t xml:space="preserve">the </w:t>
      </w:r>
      <w:r w:rsidR="008A6397">
        <w:rPr>
          <w:rFonts w:ascii="Times New Roman" w:hAnsi="Times New Roman"/>
          <w:sz w:val="24"/>
          <w:szCs w:val="24"/>
        </w:rPr>
        <w:t xml:space="preserve">transfer of </w:t>
      </w:r>
      <w:r w:rsidR="00C440AC">
        <w:rPr>
          <w:rFonts w:ascii="Times New Roman" w:hAnsi="Times New Roman"/>
          <w:sz w:val="24"/>
          <w:szCs w:val="24"/>
        </w:rPr>
        <w:t xml:space="preserve">tacit knowledge. </w:t>
      </w:r>
      <w:r w:rsidR="00C440AC">
        <w:rPr>
          <w:rFonts w:ascii="Times New Roman" w:hAnsi="Times New Roman"/>
          <w:sz w:val="24"/>
          <w:szCs w:val="24"/>
          <w:lang w:val="en-US"/>
        </w:rPr>
        <w:t>T</w:t>
      </w:r>
      <w:r w:rsidR="006A48C2">
        <w:rPr>
          <w:rFonts w:ascii="Times New Roman" w:hAnsi="Times New Roman" w:hint="eastAsia"/>
          <w:sz w:val="24"/>
          <w:szCs w:val="24"/>
          <w:lang w:val="en-US"/>
        </w:rPr>
        <w:t xml:space="preserve">he findings regarding culture and human resource related issues support the recent trend in mainstream </w:t>
      </w:r>
      <w:r w:rsidR="00DD318B">
        <w:rPr>
          <w:rFonts w:ascii="Times New Roman" w:hAnsi="Times New Roman" w:hint="eastAsia"/>
          <w:sz w:val="24"/>
          <w:szCs w:val="24"/>
          <w:lang w:val="en-US"/>
        </w:rPr>
        <w:t>M&amp;A</w:t>
      </w:r>
      <w:r w:rsidR="006A48C2">
        <w:rPr>
          <w:rFonts w:ascii="Times New Roman" w:hAnsi="Times New Roman" w:hint="eastAsia"/>
          <w:sz w:val="24"/>
          <w:szCs w:val="24"/>
          <w:lang w:val="en-US"/>
        </w:rPr>
        <w:t xml:space="preserve"> </w:t>
      </w:r>
      <w:r w:rsidR="00AE4ABE">
        <w:rPr>
          <w:rFonts w:ascii="Times New Roman" w:hAnsi="Times New Roman"/>
          <w:sz w:val="24"/>
          <w:szCs w:val="24"/>
          <w:lang w:val="en-US"/>
        </w:rPr>
        <w:t>literature</w:t>
      </w:r>
      <w:r w:rsidR="008A6397">
        <w:rPr>
          <w:rFonts w:ascii="Times New Roman" w:hAnsi="Times New Roman"/>
          <w:sz w:val="24"/>
          <w:szCs w:val="24"/>
          <w:lang w:val="en-US"/>
        </w:rPr>
        <w:t>,</w:t>
      </w:r>
      <w:r w:rsidR="00AE4ABE">
        <w:rPr>
          <w:rFonts w:ascii="Times New Roman" w:hAnsi="Times New Roman"/>
          <w:sz w:val="24"/>
          <w:szCs w:val="24"/>
          <w:lang w:val="en-US"/>
        </w:rPr>
        <w:t xml:space="preserve"> </w:t>
      </w:r>
      <w:r w:rsidR="006A48C2">
        <w:rPr>
          <w:rFonts w:ascii="Times New Roman" w:hAnsi="Times New Roman" w:hint="eastAsia"/>
          <w:sz w:val="24"/>
          <w:szCs w:val="24"/>
          <w:lang w:val="en-US"/>
        </w:rPr>
        <w:t>which emphasi</w:t>
      </w:r>
      <w:r w:rsidR="008A6397">
        <w:rPr>
          <w:rFonts w:ascii="Times New Roman" w:hAnsi="Times New Roman"/>
          <w:sz w:val="24"/>
          <w:szCs w:val="24"/>
          <w:lang w:val="en-US"/>
        </w:rPr>
        <w:t>s</w:t>
      </w:r>
      <w:r w:rsidR="006A48C2">
        <w:rPr>
          <w:rFonts w:ascii="Times New Roman" w:hAnsi="Times New Roman" w:hint="eastAsia"/>
          <w:sz w:val="24"/>
          <w:szCs w:val="24"/>
          <w:lang w:val="en-US"/>
        </w:rPr>
        <w:t xml:space="preserve">es the role of socio-cultural factors and human factors in </w:t>
      </w:r>
      <w:r w:rsidR="00DD318B">
        <w:rPr>
          <w:rFonts w:ascii="Times New Roman" w:hAnsi="Times New Roman" w:hint="eastAsia"/>
          <w:sz w:val="24"/>
          <w:szCs w:val="24"/>
          <w:lang w:val="en-US"/>
        </w:rPr>
        <w:t>M&amp;A</w:t>
      </w:r>
      <w:r w:rsidR="006A48C2">
        <w:rPr>
          <w:rFonts w:ascii="Times New Roman" w:hAnsi="Times New Roman" w:hint="eastAsia"/>
          <w:sz w:val="24"/>
          <w:szCs w:val="24"/>
          <w:lang w:val="en-US"/>
        </w:rPr>
        <w:t xml:space="preserve">s (Weber </w:t>
      </w:r>
      <w:r w:rsidR="00A7363F">
        <w:rPr>
          <w:rFonts w:ascii="Times New Roman" w:hAnsi="Times New Roman"/>
          <w:sz w:val="24"/>
          <w:szCs w:val="24"/>
          <w:lang w:val="en-US"/>
        </w:rPr>
        <w:t>&amp;</w:t>
      </w:r>
      <w:r w:rsidR="006A48C2">
        <w:rPr>
          <w:rFonts w:ascii="Times New Roman" w:hAnsi="Times New Roman" w:hint="eastAsia"/>
          <w:sz w:val="24"/>
          <w:szCs w:val="24"/>
          <w:lang w:val="en-US"/>
        </w:rPr>
        <w:t xml:space="preserve"> Fried, 2011; </w:t>
      </w:r>
      <w:r w:rsidR="006A48C2" w:rsidRPr="004409F3">
        <w:rPr>
          <w:rFonts w:ascii="Times New Roman" w:hAnsi="Times New Roman"/>
          <w:sz w:val="24"/>
          <w:szCs w:val="24"/>
          <w:lang w:val="en-US"/>
        </w:rPr>
        <w:t>Teerikangas</w:t>
      </w:r>
      <w:r w:rsidR="008E2EE2">
        <w:rPr>
          <w:rFonts w:ascii="Times New Roman" w:hAnsi="Times New Roman"/>
          <w:sz w:val="24"/>
          <w:szCs w:val="24"/>
          <w:lang w:val="en-US"/>
        </w:rPr>
        <w:t>,</w:t>
      </w:r>
      <w:r w:rsidR="006A48C2" w:rsidRPr="004409F3">
        <w:rPr>
          <w:rFonts w:ascii="Times New Roman" w:hAnsi="Times New Roman" w:hint="eastAsia"/>
          <w:sz w:val="24"/>
          <w:szCs w:val="24"/>
          <w:lang w:val="en-US"/>
        </w:rPr>
        <w:t xml:space="preserve"> </w:t>
      </w:r>
      <w:r w:rsidR="006A48C2">
        <w:rPr>
          <w:rFonts w:ascii="Times New Roman" w:hAnsi="Times New Roman" w:hint="eastAsia"/>
          <w:sz w:val="24"/>
          <w:szCs w:val="24"/>
          <w:lang w:val="en-US"/>
        </w:rPr>
        <w:t>2012; Stahl et al., 2013; Sarala et al., 2014; Ahammad et al., 201</w:t>
      </w:r>
      <w:r w:rsidR="00A7363F">
        <w:rPr>
          <w:rFonts w:ascii="Times New Roman" w:hAnsi="Times New Roman"/>
          <w:sz w:val="24"/>
          <w:szCs w:val="24"/>
          <w:lang w:val="en-US"/>
        </w:rPr>
        <w:t>6</w:t>
      </w:r>
      <w:r w:rsidR="006A48C2">
        <w:rPr>
          <w:rFonts w:ascii="Times New Roman" w:hAnsi="Times New Roman" w:hint="eastAsia"/>
          <w:sz w:val="24"/>
          <w:szCs w:val="24"/>
          <w:lang w:val="en-US"/>
        </w:rPr>
        <w:t xml:space="preserve">; Xing </w:t>
      </w:r>
      <w:r w:rsidR="00A7363F">
        <w:rPr>
          <w:rFonts w:ascii="Times New Roman" w:hAnsi="Times New Roman"/>
          <w:sz w:val="24"/>
          <w:szCs w:val="24"/>
          <w:lang w:val="en-US"/>
        </w:rPr>
        <w:t>&amp;</w:t>
      </w:r>
      <w:r w:rsidR="006A48C2">
        <w:rPr>
          <w:rFonts w:ascii="Times New Roman" w:hAnsi="Times New Roman" w:hint="eastAsia"/>
          <w:sz w:val="24"/>
          <w:szCs w:val="24"/>
          <w:lang w:val="en-US"/>
        </w:rPr>
        <w:t xml:space="preserve"> Liu, 2015)</w:t>
      </w:r>
      <w:r w:rsidR="008E2EE2">
        <w:rPr>
          <w:rFonts w:ascii="Times New Roman" w:hAnsi="Times New Roman"/>
          <w:sz w:val="24"/>
          <w:szCs w:val="24"/>
          <w:lang w:val="en-US"/>
        </w:rPr>
        <w:t xml:space="preserve">, </w:t>
      </w:r>
      <w:r w:rsidR="006A48C2">
        <w:rPr>
          <w:rFonts w:ascii="Times New Roman" w:hAnsi="Times New Roman" w:hint="eastAsia"/>
          <w:sz w:val="24"/>
          <w:szCs w:val="24"/>
          <w:lang w:val="en-US"/>
        </w:rPr>
        <w:t xml:space="preserve">suggesting </w:t>
      </w:r>
      <w:r w:rsidR="006A48C2">
        <w:rPr>
          <w:rFonts w:ascii="Times New Roman" w:hAnsi="Times New Roman"/>
          <w:sz w:val="24"/>
          <w:szCs w:val="24"/>
          <w:lang w:val="en-US"/>
        </w:rPr>
        <w:t>that</w:t>
      </w:r>
      <w:r w:rsidR="006A48C2">
        <w:rPr>
          <w:rFonts w:ascii="Times New Roman" w:hAnsi="Times New Roman" w:hint="eastAsia"/>
          <w:sz w:val="24"/>
          <w:szCs w:val="24"/>
          <w:lang w:val="en-US"/>
        </w:rPr>
        <w:t xml:space="preserve"> studies on EMNCs</w:t>
      </w:r>
      <w:r w:rsidR="006A48C2">
        <w:rPr>
          <w:rFonts w:ascii="Times New Roman" w:hAnsi="Times New Roman"/>
          <w:sz w:val="24"/>
          <w:szCs w:val="24"/>
          <w:lang w:val="en-US"/>
        </w:rPr>
        <w:t>’</w:t>
      </w:r>
      <w:r w:rsidR="006A48C2">
        <w:rPr>
          <w:rFonts w:ascii="Times New Roman" w:hAnsi="Times New Roman" w:hint="eastAsia"/>
          <w:sz w:val="24"/>
          <w:szCs w:val="24"/>
          <w:lang w:val="en-US"/>
        </w:rPr>
        <w:t xml:space="preserve"> outward </w:t>
      </w:r>
      <w:r w:rsidR="00DD318B">
        <w:rPr>
          <w:rFonts w:ascii="Times New Roman" w:hAnsi="Times New Roman" w:hint="eastAsia"/>
          <w:sz w:val="24"/>
          <w:szCs w:val="24"/>
          <w:lang w:val="en-US"/>
        </w:rPr>
        <w:t>M&amp;A</w:t>
      </w:r>
      <w:r w:rsidR="006A48C2">
        <w:rPr>
          <w:rFonts w:ascii="Times New Roman" w:hAnsi="Times New Roman" w:hint="eastAsia"/>
          <w:sz w:val="24"/>
          <w:szCs w:val="24"/>
          <w:lang w:val="en-US"/>
        </w:rPr>
        <w:t xml:space="preserve"> should also look at these two important issues in future research. </w:t>
      </w:r>
    </w:p>
    <w:p w14:paraId="275145BF" w14:textId="45A53E60" w:rsidR="00F701FA" w:rsidRDefault="00C440AC" w:rsidP="00D96340">
      <w:pPr>
        <w:spacing w:line="480" w:lineRule="auto"/>
        <w:ind w:firstLineChars="200" w:firstLine="480"/>
        <w:rPr>
          <w:rFonts w:ascii="Times New Roman" w:hAnsi="Times New Roman"/>
          <w:sz w:val="24"/>
          <w:szCs w:val="24"/>
          <w:lang w:val="en-US"/>
        </w:rPr>
      </w:pPr>
      <w:r>
        <w:rPr>
          <w:rFonts w:ascii="Times New Roman" w:hAnsi="Times New Roman"/>
          <w:sz w:val="24"/>
          <w:szCs w:val="24"/>
        </w:rPr>
        <w:lastRenderedPageBreak/>
        <w:t xml:space="preserve">A third contribution is an emergent theoretical framework that unexpectedly identified absorptive capacity as the central construct to explain the rationale underlying the imbalance of explicit and tacit knowledge transfer in Chinese MNCs’ outward M&amp;A. Such </w:t>
      </w:r>
      <w:r w:rsidR="008E2EE2">
        <w:rPr>
          <w:rFonts w:ascii="Times New Roman" w:hAnsi="Times New Roman"/>
          <w:sz w:val="24"/>
          <w:szCs w:val="24"/>
        </w:rPr>
        <w:t xml:space="preserve">an </w:t>
      </w:r>
      <w:r>
        <w:rPr>
          <w:rFonts w:ascii="Times New Roman" w:hAnsi="Times New Roman"/>
          <w:sz w:val="24"/>
          <w:szCs w:val="24"/>
        </w:rPr>
        <w:t xml:space="preserve">imbalance stems from Chinese firms’ high level of absorptive capacity (motivation) </w:t>
      </w:r>
      <w:r w:rsidR="008A6397">
        <w:rPr>
          <w:rFonts w:ascii="Times New Roman" w:hAnsi="Times New Roman"/>
          <w:sz w:val="24"/>
          <w:szCs w:val="24"/>
        </w:rPr>
        <w:t xml:space="preserve">for </w:t>
      </w:r>
      <w:r w:rsidR="008E2EE2">
        <w:rPr>
          <w:rFonts w:ascii="Times New Roman" w:hAnsi="Times New Roman"/>
          <w:sz w:val="24"/>
          <w:szCs w:val="24"/>
        </w:rPr>
        <w:t xml:space="preserve">transferring </w:t>
      </w:r>
      <w:r>
        <w:rPr>
          <w:rFonts w:ascii="Times New Roman" w:hAnsi="Times New Roman"/>
          <w:sz w:val="24"/>
          <w:szCs w:val="24"/>
        </w:rPr>
        <w:t xml:space="preserve">explicit knowledge and low level of absorptive capacity (ability) </w:t>
      </w:r>
      <w:r w:rsidR="008A6397">
        <w:rPr>
          <w:rFonts w:ascii="Times New Roman" w:hAnsi="Times New Roman"/>
          <w:sz w:val="24"/>
          <w:szCs w:val="24"/>
        </w:rPr>
        <w:t xml:space="preserve">for </w:t>
      </w:r>
      <w:r w:rsidR="008E2EE2">
        <w:rPr>
          <w:rFonts w:ascii="Times New Roman" w:hAnsi="Times New Roman"/>
          <w:sz w:val="24"/>
          <w:szCs w:val="24"/>
        </w:rPr>
        <w:t xml:space="preserve">transferring </w:t>
      </w:r>
      <w:r>
        <w:rPr>
          <w:rFonts w:ascii="Times New Roman" w:hAnsi="Times New Roman"/>
          <w:sz w:val="24"/>
          <w:szCs w:val="24"/>
        </w:rPr>
        <w:t xml:space="preserve">tacit knowledge. This contributes to literature </w:t>
      </w:r>
      <w:r w:rsidR="008A6397">
        <w:rPr>
          <w:rFonts w:ascii="Times New Roman" w:hAnsi="Times New Roman"/>
          <w:sz w:val="24"/>
          <w:szCs w:val="24"/>
        </w:rPr>
        <w:t xml:space="preserve">on the subject </w:t>
      </w:r>
      <w:r>
        <w:rPr>
          <w:rFonts w:ascii="Times New Roman" w:hAnsi="Times New Roman"/>
          <w:sz w:val="24"/>
          <w:szCs w:val="24"/>
        </w:rPr>
        <w:t>by linking absorptive capacity to the transfer of explicit and tacit knowledge separately (Volberda et al., 2010). It also explored two new antecedents</w:t>
      </w:r>
      <w:r w:rsidR="008E2EE2">
        <w:rPr>
          <w:rFonts w:ascii="Times New Roman" w:hAnsi="Times New Roman"/>
          <w:sz w:val="24"/>
          <w:szCs w:val="24"/>
        </w:rPr>
        <w:t xml:space="preserve"> - </w:t>
      </w:r>
      <w:r>
        <w:rPr>
          <w:rFonts w:ascii="Times New Roman" w:hAnsi="Times New Roman"/>
          <w:sz w:val="24"/>
          <w:szCs w:val="24"/>
        </w:rPr>
        <w:t>knowledge complementarity and home country advantage of absorptive capacity</w:t>
      </w:r>
      <w:r w:rsidR="008E2EE2">
        <w:rPr>
          <w:rFonts w:ascii="Times New Roman" w:hAnsi="Times New Roman"/>
          <w:sz w:val="24"/>
          <w:szCs w:val="24"/>
        </w:rPr>
        <w:t xml:space="preserve"> - </w:t>
      </w:r>
      <w:r>
        <w:rPr>
          <w:rFonts w:ascii="Times New Roman" w:hAnsi="Times New Roman"/>
          <w:sz w:val="24"/>
          <w:szCs w:val="24"/>
        </w:rPr>
        <w:t>in this important research context.</w:t>
      </w:r>
      <w:r w:rsidR="006A1B03">
        <w:rPr>
          <w:rFonts w:ascii="Times New Roman" w:hAnsi="Times New Roman" w:hint="eastAsia"/>
          <w:sz w:val="24"/>
          <w:szCs w:val="24"/>
        </w:rPr>
        <w:t xml:space="preserve"> </w:t>
      </w:r>
      <w:r w:rsidR="006A1B03">
        <w:rPr>
          <w:rFonts w:ascii="Times New Roman" w:hAnsi="Times New Roman"/>
          <w:sz w:val="24"/>
          <w:szCs w:val="24"/>
        </w:rPr>
        <w:t>In addition, it extends our current understanding on the role of absorptive capacity in EMNCs’ outward M&amp;A</w:t>
      </w:r>
      <w:r w:rsidR="006A1B03">
        <w:rPr>
          <w:rFonts w:ascii="Times New Roman" w:hAnsi="Times New Roman"/>
          <w:sz w:val="24"/>
          <w:szCs w:val="24"/>
          <w:lang w:val="en-US"/>
        </w:rPr>
        <w:t xml:space="preserve"> </w:t>
      </w:r>
      <w:r w:rsidR="006A1B03" w:rsidRPr="004A03A3">
        <w:rPr>
          <w:rFonts w:ascii="Times New Roman" w:hAnsi="Times New Roman"/>
          <w:sz w:val="24"/>
          <w:szCs w:val="24"/>
          <w:lang w:val="en-US"/>
        </w:rPr>
        <w:t>(</w:t>
      </w:r>
      <w:r w:rsidR="006A1B03">
        <w:rPr>
          <w:rFonts w:ascii="Times New Roman" w:hAnsi="Times New Roman"/>
          <w:sz w:val="24"/>
          <w:szCs w:val="24"/>
          <w:lang w:val="en-US"/>
        </w:rPr>
        <w:t>Deng, 2010; Liu &amp; Woywode, 2013</w:t>
      </w:r>
      <w:r w:rsidR="006A1B03" w:rsidRPr="004A03A3">
        <w:rPr>
          <w:rFonts w:ascii="Times New Roman" w:hAnsi="Times New Roman"/>
          <w:sz w:val="24"/>
          <w:szCs w:val="24"/>
          <w:lang w:val="en-US"/>
        </w:rPr>
        <w:t>)</w:t>
      </w:r>
      <w:r w:rsidR="006A1B03">
        <w:rPr>
          <w:rFonts w:ascii="Times New Roman" w:hAnsi="Times New Roman"/>
          <w:sz w:val="24"/>
          <w:szCs w:val="24"/>
          <w:lang w:val="en-US"/>
        </w:rPr>
        <w:t xml:space="preserve"> by explaining</w:t>
      </w:r>
      <w:r w:rsidR="008E2EE2">
        <w:rPr>
          <w:rFonts w:ascii="Times New Roman" w:hAnsi="Times New Roman"/>
          <w:sz w:val="24"/>
          <w:szCs w:val="24"/>
          <w:lang w:val="en-US"/>
        </w:rPr>
        <w:t xml:space="preserve"> </w:t>
      </w:r>
      <w:r w:rsidR="006A1B03">
        <w:rPr>
          <w:rFonts w:ascii="Times New Roman" w:hAnsi="Times New Roman"/>
          <w:sz w:val="24"/>
          <w:szCs w:val="24"/>
          <w:lang w:val="en-US"/>
        </w:rPr>
        <w:t>how the absorptive capacity of EMNCs affects their post-acquisition transfer of different types of knowledge respectively</w:t>
      </w:r>
      <w:r w:rsidR="00D7217A">
        <w:rPr>
          <w:rFonts w:ascii="Times New Roman" w:hAnsi="Times New Roman"/>
          <w:sz w:val="24"/>
          <w:szCs w:val="24"/>
          <w:lang w:val="en-US"/>
        </w:rPr>
        <w:t>.</w:t>
      </w:r>
    </w:p>
    <w:p w14:paraId="73C8F389" w14:textId="77777777" w:rsidR="00D7217A" w:rsidRPr="007C47DA" w:rsidRDefault="00D7217A">
      <w:pPr>
        <w:spacing w:line="480" w:lineRule="auto"/>
        <w:rPr>
          <w:rFonts w:ascii="Times New Roman" w:hAnsi="Times New Roman"/>
          <w:sz w:val="24"/>
          <w:szCs w:val="24"/>
        </w:rPr>
      </w:pPr>
    </w:p>
    <w:p w14:paraId="73ED7518" w14:textId="77777777" w:rsidR="00F701FA" w:rsidRPr="000300DE" w:rsidRDefault="00F701FA" w:rsidP="006A48C2">
      <w:pPr>
        <w:spacing w:line="480" w:lineRule="auto"/>
        <w:rPr>
          <w:rFonts w:ascii="Times New Roman" w:hAnsi="Times New Roman"/>
          <w:b/>
          <w:sz w:val="24"/>
          <w:szCs w:val="24"/>
          <w:lang w:val="en-US"/>
        </w:rPr>
      </w:pPr>
      <w:r w:rsidRPr="000300DE">
        <w:rPr>
          <w:rFonts w:ascii="Times New Roman" w:hAnsi="Times New Roman" w:hint="eastAsia"/>
          <w:b/>
          <w:sz w:val="24"/>
          <w:szCs w:val="24"/>
          <w:lang w:val="en-US"/>
        </w:rPr>
        <w:t>Managerial implications</w:t>
      </w:r>
    </w:p>
    <w:p w14:paraId="77B20935" w14:textId="5D83B0A6" w:rsidR="006A48C2" w:rsidRDefault="006A48C2" w:rsidP="006A48C2">
      <w:pPr>
        <w:spacing w:line="480" w:lineRule="auto"/>
        <w:rPr>
          <w:rFonts w:ascii="Times New Roman" w:hAnsi="Times New Roman"/>
          <w:sz w:val="24"/>
          <w:szCs w:val="24"/>
          <w:lang w:val="en-US"/>
        </w:rPr>
      </w:pPr>
      <w:r>
        <w:rPr>
          <w:rFonts w:ascii="Times New Roman" w:hAnsi="Times New Roman"/>
          <w:sz w:val="24"/>
          <w:szCs w:val="24"/>
          <w:lang w:val="en-US"/>
        </w:rPr>
        <w:t>While we</w:t>
      </w:r>
      <w:r>
        <w:rPr>
          <w:rFonts w:ascii="Times New Roman" w:hAnsi="Times New Roman" w:hint="eastAsia"/>
          <w:sz w:val="24"/>
          <w:szCs w:val="24"/>
          <w:lang w:val="en-US"/>
        </w:rPr>
        <w:t xml:space="preserve"> </w:t>
      </w:r>
      <w:r w:rsidR="008A6397">
        <w:rPr>
          <w:rFonts w:ascii="Times New Roman" w:hAnsi="Times New Roman"/>
          <w:sz w:val="24"/>
          <w:szCs w:val="24"/>
          <w:lang w:val="en-US"/>
        </w:rPr>
        <w:t>focus on</w:t>
      </w:r>
      <w:r w:rsidRPr="00CE0A64">
        <w:rPr>
          <w:rFonts w:ascii="Times New Roman" w:hAnsi="Times New Roman"/>
          <w:sz w:val="24"/>
          <w:szCs w:val="24"/>
          <w:lang w:val="en-US"/>
        </w:rPr>
        <w:t xml:space="preserve"> providing managerial implications, we </w:t>
      </w:r>
      <w:r>
        <w:rPr>
          <w:rFonts w:ascii="Times New Roman" w:hAnsi="Times New Roman"/>
          <w:sz w:val="24"/>
          <w:szCs w:val="24"/>
          <w:lang w:val="en-US"/>
        </w:rPr>
        <w:t>wish</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to </w:t>
      </w:r>
      <w:r w:rsidRPr="00F53C10">
        <w:rPr>
          <w:rFonts w:ascii="Times New Roman" w:hAnsi="Times New Roman"/>
          <w:sz w:val="24"/>
          <w:szCs w:val="24"/>
          <w:lang w:val="en-US"/>
        </w:rPr>
        <w:t>emphasi</w:t>
      </w:r>
      <w:r w:rsidR="008A6397">
        <w:rPr>
          <w:rFonts w:ascii="Times New Roman" w:hAnsi="Times New Roman"/>
          <w:sz w:val="24"/>
          <w:szCs w:val="24"/>
          <w:lang w:val="en-US"/>
        </w:rPr>
        <w:t>s</w:t>
      </w:r>
      <w:r w:rsidRPr="00F53C10">
        <w:rPr>
          <w:rFonts w:ascii="Times New Roman" w:hAnsi="Times New Roman"/>
          <w:sz w:val="24"/>
          <w:szCs w:val="24"/>
          <w:lang w:val="en-US"/>
        </w:rPr>
        <w:t>e</w:t>
      </w:r>
      <w:r w:rsidRPr="00CE0A64">
        <w:rPr>
          <w:rFonts w:ascii="Times New Roman" w:hAnsi="Times New Roman"/>
          <w:sz w:val="24"/>
          <w:szCs w:val="24"/>
          <w:lang w:val="en-US"/>
        </w:rPr>
        <w:t xml:space="preserve"> the role </w:t>
      </w:r>
      <w:r>
        <w:rPr>
          <w:rFonts w:ascii="Times New Roman" w:hAnsi="Times New Roman"/>
          <w:sz w:val="24"/>
          <w:szCs w:val="24"/>
          <w:lang w:val="en-US"/>
        </w:rPr>
        <w:t>played by</w:t>
      </w:r>
      <w:r>
        <w:rPr>
          <w:rFonts w:ascii="Times New Roman" w:hAnsi="Times New Roman" w:hint="eastAsia"/>
          <w:sz w:val="24"/>
          <w:szCs w:val="24"/>
          <w:lang w:val="en-US"/>
        </w:rPr>
        <w:t xml:space="preserve"> </w:t>
      </w:r>
      <w:r w:rsidRPr="00CE0A64">
        <w:rPr>
          <w:rFonts w:ascii="Times New Roman" w:hAnsi="Times New Roman"/>
          <w:sz w:val="24"/>
          <w:szCs w:val="24"/>
          <w:lang w:val="en-US"/>
        </w:rPr>
        <w:t>key staff in influencing</w:t>
      </w:r>
      <w:r>
        <w:rPr>
          <w:rFonts w:ascii="Times New Roman" w:hAnsi="Times New Roman"/>
          <w:sz w:val="24"/>
          <w:szCs w:val="24"/>
          <w:lang w:val="en-US"/>
        </w:rPr>
        <w:t xml:space="preserve"> </w:t>
      </w:r>
      <w:r w:rsidRPr="00CE0A64">
        <w:rPr>
          <w:rFonts w:ascii="Times New Roman" w:hAnsi="Times New Roman"/>
          <w:sz w:val="24"/>
          <w:szCs w:val="24"/>
          <w:lang w:val="en-US"/>
        </w:rPr>
        <w:t xml:space="preserve">firms’ knowledge base. On </w:t>
      </w:r>
      <w:r>
        <w:rPr>
          <w:rFonts w:ascii="Times New Roman" w:hAnsi="Times New Roman"/>
          <w:sz w:val="24"/>
          <w:szCs w:val="24"/>
          <w:lang w:val="en-US"/>
        </w:rPr>
        <w:t xml:space="preserve">the </w:t>
      </w:r>
      <w:r w:rsidRPr="00CE0A64">
        <w:rPr>
          <w:rFonts w:ascii="Times New Roman" w:hAnsi="Times New Roman"/>
          <w:sz w:val="24"/>
          <w:szCs w:val="24"/>
          <w:lang w:val="en-US"/>
        </w:rPr>
        <w:t xml:space="preserve">one hand, in the pre-acquisition phase, </w:t>
      </w:r>
      <w:r>
        <w:rPr>
          <w:rFonts w:ascii="Times New Roman" w:hAnsi="Times New Roman"/>
          <w:sz w:val="24"/>
          <w:szCs w:val="24"/>
          <w:lang w:val="en-US"/>
        </w:rPr>
        <w:t xml:space="preserve">the </w:t>
      </w:r>
      <w:r w:rsidRPr="00CE0A64">
        <w:rPr>
          <w:rFonts w:ascii="Times New Roman" w:hAnsi="Times New Roman"/>
          <w:sz w:val="24"/>
          <w:szCs w:val="24"/>
          <w:lang w:val="en-US"/>
        </w:rPr>
        <w:t xml:space="preserve">acquirers from emerging economies should properly consider ways </w:t>
      </w:r>
      <w:r>
        <w:rPr>
          <w:rFonts w:ascii="Times New Roman" w:hAnsi="Times New Roman"/>
          <w:sz w:val="24"/>
          <w:szCs w:val="24"/>
          <w:lang w:val="en-US"/>
        </w:rPr>
        <w:t>in which to</w:t>
      </w:r>
      <w:r>
        <w:rPr>
          <w:rFonts w:ascii="Times New Roman" w:hAnsi="Times New Roman" w:hint="eastAsia"/>
          <w:sz w:val="24"/>
          <w:szCs w:val="24"/>
          <w:lang w:val="en-US"/>
        </w:rPr>
        <w:t xml:space="preserve"> </w:t>
      </w:r>
      <w:r w:rsidRPr="00CE0A64">
        <w:rPr>
          <w:rFonts w:ascii="Times New Roman" w:hAnsi="Times New Roman"/>
          <w:sz w:val="24"/>
          <w:szCs w:val="24"/>
          <w:lang w:val="en-US"/>
        </w:rPr>
        <w:t>improv</w:t>
      </w:r>
      <w:r>
        <w:rPr>
          <w:rFonts w:ascii="Times New Roman" w:hAnsi="Times New Roman"/>
          <w:sz w:val="24"/>
          <w:szCs w:val="24"/>
          <w:lang w:val="en-US"/>
        </w:rPr>
        <w:t>e</w:t>
      </w:r>
      <w:r w:rsidRPr="00CE0A64">
        <w:rPr>
          <w:rFonts w:ascii="Times New Roman" w:hAnsi="Times New Roman"/>
          <w:sz w:val="24"/>
          <w:szCs w:val="24"/>
          <w:lang w:val="en-US"/>
        </w:rPr>
        <w:t xml:space="preserve"> their reputation and attractiveness before the acquisition </w:t>
      </w:r>
      <w:r>
        <w:rPr>
          <w:rFonts w:ascii="Times New Roman" w:hAnsi="Times New Roman"/>
          <w:sz w:val="24"/>
          <w:szCs w:val="24"/>
          <w:lang w:val="en-US"/>
        </w:rPr>
        <w:t>and thus</w:t>
      </w:r>
      <w:r>
        <w:rPr>
          <w:rFonts w:ascii="Times New Roman" w:hAnsi="Times New Roman" w:hint="eastAsia"/>
          <w:sz w:val="24"/>
          <w:szCs w:val="24"/>
          <w:lang w:val="en-US"/>
        </w:rPr>
        <w:t xml:space="preserve"> </w:t>
      </w:r>
      <w:r w:rsidRPr="00F53C10">
        <w:rPr>
          <w:rFonts w:ascii="Times New Roman" w:hAnsi="Times New Roman"/>
          <w:sz w:val="24"/>
          <w:szCs w:val="24"/>
          <w:lang w:val="en-US"/>
        </w:rPr>
        <w:t>minimi</w:t>
      </w:r>
      <w:r w:rsidR="00AA0CE8">
        <w:rPr>
          <w:rFonts w:ascii="Times New Roman" w:hAnsi="Times New Roman"/>
          <w:sz w:val="24"/>
          <w:szCs w:val="24"/>
          <w:lang w:val="en-US"/>
        </w:rPr>
        <w:t>s</w:t>
      </w:r>
      <w:r w:rsidRPr="00F53C10">
        <w:rPr>
          <w:rFonts w:ascii="Times New Roman" w:hAnsi="Times New Roman"/>
          <w:sz w:val="24"/>
          <w:szCs w:val="24"/>
          <w:lang w:val="en-US"/>
        </w:rPr>
        <w:t>e</w:t>
      </w:r>
      <w:r>
        <w:rPr>
          <w:rFonts w:ascii="Times New Roman" w:hAnsi="Times New Roman"/>
          <w:sz w:val="24"/>
          <w:szCs w:val="24"/>
          <w:lang w:val="en-US"/>
        </w:rPr>
        <w:t xml:space="preserve"> any</w:t>
      </w:r>
      <w:r w:rsidRPr="00CE0A64">
        <w:rPr>
          <w:rFonts w:ascii="Times New Roman" w:hAnsi="Times New Roman"/>
          <w:sz w:val="24"/>
          <w:szCs w:val="24"/>
          <w:lang w:val="en-US"/>
        </w:rPr>
        <w:t xml:space="preserve"> potential key staff turnover</w:t>
      </w:r>
      <w:r>
        <w:rPr>
          <w:rFonts w:ascii="Times New Roman" w:hAnsi="Times New Roman"/>
          <w:sz w:val="24"/>
          <w:szCs w:val="24"/>
          <w:lang w:val="en-US"/>
        </w:rPr>
        <w:t xml:space="preserve"> in the acquired firms</w:t>
      </w:r>
      <w:r w:rsidRPr="00CE0A64">
        <w:rPr>
          <w:rFonts w:ascii="Times New Roman" w:hAnsi="Times New Roman"/>
          <w:sz w:val="24"/>
          <w:szCs w:val="24"/>
          <w:lang w:val="en-US"/>
        </w:rPr>
        <w:t xml:space="preserve">. On the other hand, </w:t>
      </w:r>
      <w:r>
        <w:rPr>
          <w:rFonts w:ascii="Times New Roman" w:hAnsi="Times New Roman"/>
          <w:sz w:val="24"/>
          <w:szCs w:val="24"/>
          <w:lang w:val="en-US"/>
        </w:rPr>
        <w:t xml:space="preserve">the </w:t>
      </w:r>
      <w:r w:rsidRPr="00CE0A64">
        <w:rPr>
          <w:rFonts w:ascii="Times New Roman" w:hAnsi="Times New Roman"/>
          <w:sz w:val="24"/>
          <w:szCs w:val="24"/>
          <w:lang w:val="en-US"/>
        </w:rPr>
        <w:t xml:space="preserve">executives from EMNCs </w:t>
      </w:r>
      <w:r>
        <w:rPr>
          <w:rFonts w:ascii="Times New Roman" w:hAnsi="Times New Roman"/>
          <w:sz w:val="24"/>
          <w:szCs w:val="24"/>
          <w:lang w:val="en-US"/>
        </w:rPr>
        <w:t>should</w:t>
      </w:r>
      <w:r>
        <w:rPr>
          <w:rFonts w:ascii="Times New Roman" w:hAnsi="Times New Roman" w:hint="eastAsia"/>
          <w:sz w:val="24"/>
          <w:szCs w:val="24"/>
          <w:lang w:val="en-US"/>
        </w:rPr>
        <w:t xml:space="preserve"> </w:t>
      </w:r>
      <w:r w:rsidRPr="00CE0A64">
        <w:rPr>
          <w:rFonts w:ascii="Times New Roman" w:hAnsi="Times New Roman"/>
          <w:sz w:val="24"/>
          <w:szCs w:val="24"/>
          <w:lang w:val="en-US"/>
        </w:rPr>
        <w:t>be prepared to locate skilled employees to enable</w:t>
      </w:r>
      <w:r>
        <w:rPr>
          <w:rFonts w:ascii="Times New Roman" w:hAnsi="Times New Roman"/>
          <w:sz w:val="24"/>
          <w:szCs w:val="24"/>
          <w:lang w:val="en-US"/>
        </w:rPr>
        <w:t xml:space="preserve"> the</w:t>
      </w:r>
      <w:r w:rsidRPr="00CE0A64">
        <w:rPr>
          <w:rFonts w:ascii="Times New Roman" w:hAnsi="Times New Roman"/>
          <w:sz w:val="24"/>
          <w:szCs w:val="24"/>
          <w:lang w:val="en-US"/>
        </w:rPr>
        <w:t xml:space="preserve"> knowledge transfer before opening the </w:t>
      </w:r>
      <w:r w:rsidR="004C72CE">
        <w:rPr>
          <w:rFonts w:ascii="Times New Roman" w:hAnsi="Times New Roman"/>
          <w:sz w:val="24"/>
          <w:szCs w:val="24"/>
          <w:lang w:val="en-US"/>
        </w:rPr>
        <w:t>‘</w:t>
      </w:r>
      <w:r w:rsidRPr="00CE0A64">
        <w:rPr>
          <w:rFonts w:ascii="Times New Roman" w:hAnsi="Times New Roman"/>
          <w:sz w:val="24"/>
          <w:szCs w:val="24"/>
          <w:lang w:val="en-US"/>
        </w:rPr>
        <w:t>grey box</w:t>
      </w:r>
      <w:r w:rsidR="004C72CE">
        <w:rPr>
          <w:rFonts w:ascii="Times New Roman" w:hAnsi="Times New Roman"/>
          <w:sz w:val="24"/>
          <w:szCs w:val="24"/>
          <w:lang w:val="en-US"/>
        </w:rPr>
        <w:t>’</w:t>
      </w:r>
      <w:r w:rsidRPr="00CE0A64">
        <w:rPr>
          <w:rFonts w:ascii="Times New Roman" w:hAnsi="Times New Roman"/>
          <w:sz w:val="24"/>
          <w:szCs w:val="24"/>
          <w:lang w:val="en-US"/>
        </w:rPr>
        <w:t xml:space="preserve"> of </w:t>
      </w:r>
      <w:r>
        <w:rPr>
          <w:rFonts w:ascii="Times New Roman" w:hAnsi="Times New Roman"/>
          <w:sz w:val="24"/>
          <w:szCs w:val="24"/>
          <w:lang w:val="en-US"/>
        </w:rPr>
        <w:t xml:space="preserve">the </w:t>
      </w:r>
      <w:r>
        <w:rPr>
          <w:rFonts w:ascii="Times New Roman" w:hAnsi="Times New Roman"/>
          <w:sz w:val="24"/>
          <w:szCs w:val="24"/>
          <w:lang w:val="en-US"/>
        </w:rPr>
        <w:lastRenderedPageBreak/>
        <w:t>post-acquisition</w:t>
      </w:r>
      <w:r w:rsidRPr="00CE0A64">
        <w:rPr>
          <w:rFonts w:ascii="Times New Roman" w:hAnsi="Times New Roman"/>
          <w:sz w:val="24"/>
          <w:szCs w:val="24"/>
          <w:lang w:val="en-US"/>
        </w:rPr>
        <w:t xml:space="preserve"> integration process (Zander </w:t>
      </w:r>
      <w:r w:rsidR="00A7363F">
        <w:rPr>
          <w:rFonts w:ascii="Times New Roman" w:hAnsi="Times New Roman"/>
          <w:sz w:val="24"/>
          <w:szCs w:val="24"/>
          <w:lang w:val="en-US"/>
        </w:rPr>
        <w:t>&amp;</w:t>
      </w:r>
      <w:r w:rsidRPr="00CE0A64">
        <w:rPr>
          <w:rFonts w:ascii="Times New Roman" w:hAnsi="Times New Roman"/>
          <w:sz w:val="24"/>
          <w:szCs w:val="24"/>
          <w:lang w:val="en-US"/>
        </w:rPr>
        <w:t xml:space="preserve"> Zander, 2010). This is particularly difficult </w:t>
      </w:r>
      <w:r>
        <w:rPr>
          <w:rFonts w:ascii="Times New Roman" w:hAnsi="Times New Roman"/>
          <w:sz w:val="24"/>
          <w:szCs w:val="24"/>
          <w:lang w:val="en-US"/>
        </w:rPr>
        <w:t>because of</w:t>
      </w:r>
      <w:r w:rsidRPr="00CE0A64">
        <w:rPr>
          <w:rFonts w:ascii="Times New Roman" w:hAnsi="Times New Roman"/>
          <w:sz w:val="24"/>
          <w:szCs w:val="24"/>
          <w:lang w:val="en-US"/>
        </w:rPr>
        <w:t xml:space="preserve"> the information asymmetry </w:t>
      </w:r>
      <w:r>
        <w:rPr>
          <w:rFonts w:ascii="Times New Roman" w:hAnsi="Times New Roman"/>
          <w:sz w:val="24"/>
          <w:szCs w:val="24"/>
          <w:lang w:val="en-US"/>
        </w:rPr>
        <w:t>to which the</w:t>
      </w:r>
      <w:r w:rsidRPr="00CE0A64">
        <w:rPr>
          <w:rFonts w:ascii="Times New Roman" w:hAnsi="Times New Roman"/>
          <w:sz w:val="24"/>
          <w:szCs w:val="24"/>
          <w:lang w:val="en-US"/>
        </w:rPr>
        <w:t xml:space="preserve"> executives from the acquiring firms</w:t>
      </w:r>
      <w:r>
        <w:rPr>
          <w:rFonts w:ascii="Times New Roman" w:hAnsi="Times New Roman"/>
          <w:sz w:val="24"/>
          <w:szCs w:val="24"/>
          <w:lang w:val="en-US"/>
        </w:rPr>
        <w:t xml:space="preserve"> are subjected</w:t>
      </w:r>
      <w:r w:rsidRPr="00CE0A64">
        <w:rPr>
          <w:rFonts w:ascii="Times New Roman" w:hAnsi="Times New Roman"/>
          <w:sz w:val="24"/>
          <w:szCs w:val="24"/>
          <w:lang w:val="en-US"/>
        </w:rPr>
        <w:t xml:space="preserve">. We suggest </w:t>
      </w:r>
      <w:r>
        <w:rPr>
          <w:rFonts w:ascii="Times New Roman" w:hAnsi="Times New Roman"/>
          <w:sz w:val="24"/>
          <w:szCs w:val="24"/>
          <w:lang w:val="en-US"/>
        </w:rPr>
        <w:t xml:space="preserve">that </w:t>
      </w:r>
      <w:r w:rsidRPr="00CE0A64">
        <w:rPr>
          <w:rFonts w:ascii="Times New Roman" w:hAnsi="Times New Roman"/>
          <w:sz w:val="24"/>
          <w:szCs w:val="24"/>
          <w:lang w:val="en-US"/>
        </w:rPr>
        <w:t>EMNCs start building personal relationship</w:t>
      </w:r>
      <w:r>
        <w:rPr>
          <w:rFonts w:ascii="Times New Roman" w:hAnsi="Times New Roman"/>
          <w:sz w:val="24"/>
          <w:szCs w:val="24"/>
          <w:lang w:val="en-US"/>
        </w:rPr>
        <w:t>s</w:t>
      </w:r>
      <w:r w:rsidRPr="00CE0A64">
        <w:rPr>
          <w:rFonts w:ascii="Times New Roman" w:hAnsi="Times New Roman"/>
          <w:sz w:val="24"/>
          <w:szCs w:val="24"/>
          <w:lang w:val="en-US"/>
        </w:rPr>
        <w:t xml:space="preserve"> with </w:t>
      </w:r>
      <w:r>
        <w:rPr>
          <w:rFonts w:ascii="Times New Roman" w:hAnsi="Times New Roman"/>
          <w:sz w:val="24"/>
          <w:szCs w:val="24"/>
          <w:lang w:val="en-US"/>
        </w:rPr>
        <w:t xml:space="preserve">the </w:t>
      </w:r>
      <w:r w:rsidRPr="00CE0A64">
        <w:rPr>
          <w:rFonts w:ascii="Times New Roman" w:hAnsi="Times New Roman"/>
          <w:sz w:val="24"/>
          <w:szCs w:val="24"/>
          <w:lang w:val="en-US"/>
        </w:rPr>
        <w:t>management team of</w:t>
      </w:r>
      <w:r>
        <w:rPr>
          <w:rFonts w:ascii="Times New Roman" w:hAnsi="Times New Roman"/>
          <w:sz w:val="24"/>
          <w:szCs w:val="24"/>
          <w:lang w:val="en-US"/>
        </w:rPr>
        <w:t xml:space="preserve"> the</w:t>
      </w:r>
      <w:r w:rsidRPr="00CE0A64">
        <w:rPr>
          <w:rFonts w:ascii="Times New Roman" w:hAnsi="Times New Roman"/>
          <w:sz w:val="24"/>
          <w:szCs w:val="24"/>
          <w:lang w:val="en-US"/>
        </w:rPr>
        <w:t xml:space="preserve"> target firms in the pre-acquisition due diligence and negotiation phase</w:t>
      </w:r>
      <w:r>
        <w:rPr>
          <w:rFonts w:ascii="Times New Roman" w:hAnsi="Times New Roman"/>
          <w:sz w:val="24"/>
          <w:szCs w:val="24"/>
          <w:lang w:val="en-US"/>
        </w:rPr>
        <w:t xml:space="preserve"> of a</w:t>
      </w:r>
      <w:r w:rsidR="00AA0CE8">
        <w:rPr>
          <w:rFonts w:ascii="Times New Roman" w:hAnsi="Times New Roman"/>
          <w:sz w:val="24"/>
          <w:szCs w:val="24"/>
          <w:lang w:val="en-US"/>
        </w:rPr>
        <w:t>n</w:t>
      </w:r>
      <w:r>
        <w:rPr>
          <w:rFonts w:ascii="Times New Roman" w:hAnsi="Times New Roman"/>
          <w:sz w:val="24"/>
          <w:szCs w:val="24"/>
          <w:lang w:val="en-US"/>
        </w:rPr>
        <w:t xml:space="preserve"> </w:t>
      </w:r>
      <w:r w:rsidR="00DD318B">
        <w:rPr>
          <w:rFonts w:ascii="Times New Roman" w:hAnsi="Times New Roman"/>
          <w:sz w:val="24"/>
          <w:szCs w:val="24"/>
          <w:lang w:val="en-US"/>
        </w:rPr>
        <w:t>M&amp;A</w:t>
      </w:r>
      <w:r>
        <w:rPr>
          <w:rFonts w:ascii="Times New Roman" w:hAnsi="Times New Roman"/>
          <w:sz w:val="24"/>
          <w:szCs w:val="24"/>
          <w:lang w:val="en-US"/>
        </w:rPr>
        <w:t>.</w:t>
      </w:r>
      <w:r w:rsidRPr="00CE0A64">
        <w:rPr>
          <w:rFonts w:ascii="Times New Roman" w:hAnsi="Times New Roman"/>
          <w:sz w:val="24"/>
          <w:szCs w:val="24"/>
          <w:lang w:val="en-US"/>
        </w:rPr>
        <w:t xml:space="preserve"> Working with a competent management team before the announcement of the proposed </w:t>
      </w:r>
      <w:r w:rsidR="00DD318B">
        <w:rPr>
          <w:rFonts w:ascii="Times New Roman" w:hAnsi="Times New Roman"/>
          <w:sz w:val="24"/>
          <w:szCs w:val="24"/>
          <w:lang w:val="en-US"/>
        </w:rPr>
        <w:t>M&amp;A</w:t>
      </w:r>
      <w:r w:rsidRPr="00CE0A64">
        <w:rPr>
          <w:rFonts w:ascii="Times New Roman" w:hAnsi="Times New Roman"/>
          <w:sz w:val="24"/>
          <w:szCs w:val="24"/>
          <w:lang w:val="en-US"/>
        </w:rPr>
        <w:t xml:space="preserve"> can help</w:t>
      </w:r>
      <w:r>
        <w:rPr>
          <w:rFonts w:ascii="Times New Roman" w:hAnsi="Times New Roman"/>
          <w:sz w:val="24"/>
          <w:szCs w:val="24"/>
          <w:lang w:val="en-US"/>
        </w:rPr>
        <w:t xml:space="preserve"> </w:t>
      </w:r>
      <w:r w:rsidRPr="00CE0A64">
        <w:rPr>
          <w:rFonts w:ascii="Times New Roman" w:hAnsi="Times New Roman"/>
          <w:sz w:val="24"/>
          <w:szCs w:val="24"/>
          <w:lang w:val="en-US"/>
        </w:rPr>
        <w:t>build trust with</w:t>
      </w:r>
      <w:r>
        <w:rPr>
          <w:rFonts w:ascii="Times New Roman" w:hAnsi="Times New Roman"/>
          <w:sz w:val="24"/>
          <w:szCs w:val="24"/>
          <w:lang w:val="en-US"/>
        </w:rPr>
        <w:t>in</w:t>
      </w:r>
      <w:r w:rsidRPr="00CE0A64">
        <w:rPr>
          <w:rFonts w:ascii="Times New Roman" w:hAnsi="Times New Roman"/>
          <w:sz w:val="24"/>
          <w:szCs w:val="24"/>
          <w:lang w:val="en-US"/>
        </w:rPr>
        <w:t xml:space="preserve"> the target firm and</w:t>
      </w:r>
      <w:r>
        <w:rPr>
          <w:rFonts w:ascii="Times New Roman" w:hAnsi="Times New Roman"/>
          <w:sz w:val="24"/>
          <w:szCs w:val="24"/>
          <w:lang w:val="en-US"/>
        </w:rPr>
        <w:t xml:space="preserve"> </w:t>
      </w:r>
      <w:r w:rsidRPr="00CE0A64">
        <w:rPr>
          <w:rFonts w:ascii="Times New Roman" w:hAnsi="Times New Roman"/>
          <w:sz w:val="24"/>
          <w:szCs w:val="24"/>
          <w:lang w:val="en-US"/>
        </w:rPr>
        <w:t xml:space="preserve">ease </w:t>
      </w:r>
      <w:r>
        <w:rPr>
          <w:rFonts w:ascii="Times New Roman" w:hAnsi="Times New Roman"/>
          <w:sz w:val="24"/>
          <w:szCs w:val="24"/>
          <w:lang w:val="en-US"/>
        </w:rPr>
        <w:t xml:space="preserve">any </w:t>
      </w:r>
      <w:r w:rsidRPr="00CE0A64">
        <w:rPr>
          <w:rFonts w:ascii="Times New Roman" w:hAnsi="Times New Roman"/>
          <w:sz w:val="24"/>
          <w:szCs w:val="24"/>
          <w:lang w:val="en-US"/>
        </w:rPr>
        <w:t xml:space="preserve">communication difficulties </w:t>
      </w:r>
      <w:r w:rsidR="00EC0C02">
        <w:rPr>
          <w:rFonts w:ascii="Times New Roman" w:hAnsi="Times New Roman"/>
          <w:sz w:val="24"/>
          <w:szCs w:val="24"/>
          <w:lang w:val="en-US"/>
        </w:rPr>
        <w:t xml:space="preserve">that </w:t>
      </w:r>
      <w:r>
        <w:rPr>
          <w:rFonts w:ascii="Times New Roman" w:hAnsi="Times New Roman"/>
          <w:sz w:val="24"/>
          <w:szCs w:val="24"/>
          <w:lang w:val="en-US"/>
        </w:rPr>
        <w:t xml:space="preserve">may arise </w:t>
      </w:r>
      <w:r w:rsidRPr="00CE0A64">
        <w:rPr>
          <w:rFonts w:ascii="Times New Roman" w:hAnsi="Times New Roman"/>
          <w:sz w:val="24"/>
          <w:szCs w:val="24"/>
          <w:lang w:val="en-US"/>
        </w:rPr>
        <w:t xml:space="preserve">in the </w:t>
      </w:r>
      <w:r>
        <w:rPr>
          <w:rFonts w:ascii="Times New Roman" w:hAnsi="Times New Roman"/>
          <w:sz w:val="24"/>
          <w:szCs w:val="24"/>
          <w:lang w:val="en-US"/>
        </w:rPr>
        <w:t>post-acquisition</w:t>
      </w:r>
      <w:r w:rsidRPr="00CE0A64">
        <w:rPr>
          <w:rFonts w:ascii="Times New Roman" w:hAnsi="Times New Roman"/>
          <w:sz w:val="24"/>
          <w:szCs w:val="24"/>
          <w:lang w:val="en-US"/>
        </w:rPr>
        <w:t xml:space="preserve"> integration phase. </w:t>
      </w:r>
    </w:p>
    <w:p w14:paraId="04184140" w14:textId="77777777" w:rsidR="00F701FA" w:rsidRDefault="00F701FA" w:rsidP="006A48C2">
      <w:pPr>
        <w:spacing w:line="480" w:lineRule="auto"/>
        <w:rPr>
          <w:rFonts w:ascii="Times New Roman" w:hAnsi="Times New Roman"/>
          <w:sz w:val="24"/>
          <w:szCs w:val="24"/>
          <w:lang w:val="en-US"/>
        </w:rPr>
      </w:pPr>
    </w:p>
    <w:p w14:paraId="318BE5A1" w14:textId="77777777" w:rsidR="00F701FA" w:rsidRPr="000300DE" w:rsidRDefault="00F701FA" w:rsidP="006A48C2">
      <w:pPr>
        <w:spacing w:line="480" w:lineRule="auto"/>
        <w:rPr>
          <w:rFonts w:ascii="Times New Roman" w:hAnsi="Times New Roman"/>
          <w:b/>
          <w:sz w:val="24"/>
          <w:szCs w:val="24"/>
          <w:lang w:val="en-US"/>
        </w:rPr>
      </w:pPr>
      <w:r w:rsidRPr="000300DE">
        <w:rPr>
          <w:rFonts w:ascii="Times New Roman" w:hAnsi="Times New Roman" w:hint="eastAsia"/>
          <w:b/>
          <w:sz w:val="24"/>
          <w:szCs w:val="24"/>
          <w:lang w:val="en-US"/>
        </w:rPr>
        <w:t>Limitations and future research orientation</w:t>
      </w:r>
    </w:p>
    <w:p w14:paraId="5EF51FDD" w14:textId="38920A02" w:rsidR="006A48C2" w:rsidRPr="00F53C10" w:rsidRDefault="006A48C2" w:rsidP="006A48C2">
      <w:pPr>
        <w:spacing w:line="480" w:lineRule="auto"/>
        <w:rPr>
          <w:rFonts w:ascii="Times New Roman" w:hAnsi="Times New Roman"/>
          <w:sz w:val="24"/>
          <w:szCs w:val="24"/>
          <w:lang w:val="en-US"/>
        </w:rPr>
      </w:pPr>
      <w:r w:rsidRPr="00CE0A64">
        <w:rPr>
          <w:rFonts w:ascii="Times New Roman" w:hAnsi="Times New Roman"/>
          <w:sz w:val="24"/>
          <w:szCs w:val="24"/>
          <w:lang w:val="en-US"/>
        </w:rPr>
        <w:t xml:space="preserve">Despite </w:t>
      </w:r>
      <w:r w:rsidR="00EC0C02">
        <w:rPr>
          <w:rFonts w:ascii="Times New Roman" w:hAnsi="Times New Roman"/>
          <w:sz w:val="24"/>
          <w:szCs w:val="24"/>
          <w:lang w:val="en-US"/>
        </w:rPr>
        <w:t xml:space="preserve">the fact that </w:t>
      </w:r>
      <w:r>
        <w:rPr>
          <w:rFonts w:ascii="Times New Roman" w:hAnsi="Times New Roman"/>
          <w:sz w:val="24"/>
          <w:szCs w:val="24"/>
          <w:lang w:val="en-US"/>
        </w:rPr>
        <w:t>the</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Chinese acquirers in this </w:t>
      </w:r>
      <w:r w:rsidR="00CE27BB">
        <w:rPr>
          <w:rFonts w:ascii="Times New Roman" w:hAnsi="Times New Roman"/>
          <w:sz w:val="24"/>
          <w:szCs w:val="24"/>
          <w:lang w:val="en-US"/>
        </w:rPr>
        <w:t>multiple</w:t>
      </w:r>
      <w:r w:rsidR="004C72CE">
        <w:rPr>
          <w:rFonts w:ascii="Times New Roman" w:hAnsi="Times New Roman"/>
          <w:sz w:val="24"/>
          <w:szCs w:val="24"/>
          <w:lang w:val="en-US"/>
        </w:rPr>
        <w:t>-</w:t>
      </w:r>
      <w:r w:rsidRPr="00CE0A64">
        <w:rPr>
          <w:rFonts w:ascii="Times New Roman" w:hAnsi="Times New Roman"/>
          <w:sz w:val="24"/>
          <w:szCs w:val="24"/>
          <w:lang w:val="en-US"/>
        </w:rPr>
        <w:t>case study all benefit</w:t>
      </w:r>
      <w:r w:rsidR="00EC0C02">
        <w:rPr>
          <w:rFonts w:ascii="Times New Roman" w:hAnsi="Times New Roman"/>
          <w:sz w:val="24"/>
          <w:szCs w:val="24"/>
          <w:lang w:val="en-US"/>
        </w:rPr>
        <w:t>ted</w:t>
      </w:r>
      <w:r>
        <w:rPr>
          <w:rFonts w:ascii="Times New Roman" w:hAnsi="Times New Roman" w:hint="eastAsia"/>
          <w:sz w:val="24"/>
          <w:szCs w:val="24"/>
          <w:lang w:val="en-US"/>
        </w:rPr>
        <w:t xml:space="preserve"> </w:t>
      </w:r>
      <w:r w:rsidRPr="00CE0A64">
        <w:rPr>
          <w:rFonts w:ascii="Times New Roman" w:hAnsi="Times New Roman"/>
          <w:sz w:val="24"/>
          <w:szCs w:val="24"/>
          <w:lang w:val="en-US"/>
        </w:rPr>
        <w:t>from focus</w:t>
      </w:r>
      <w:r>
        <w:rPr>
          <w:rFonts w:ascii="Times New Roman" w:hAnsi="Times New Roman"/>
          <w:sz w:val="24"/>
          <w:szCs w:val="24"/>
          <w:lang w:val="en-US"/>
        </w:rPr>
        <w:t xml:space="preserve">ing </w:t>
      </w:r>
      <w:r w:rsidRPr="00CE0A64">
        <w:rPr>
          <w:rFonts w:ascii="Times New Roman" w:hAnsi="Times New Roman"/>
          <w:sz w:val="24"/>
          <w:szCs w:val="24"/>
          <w:lang w:val="en-US"/>
        </w:rPr>
        <w:t xml:space="preserve">on </w:t>
      </w:r>
      <w:r>
        <w:rPr>
          <w:rFonts w:ascii="Times New Roman" w:hAnsi="Times New Roman"/>
          <w:sz w:val="24"/>
          <w:szCs w:val="24"/>
          <w:lang w:val="en-US"/>
        </w:rPr>
        <w:t xml:space="preserve">the transfer of </w:t>
      </w:r>
      <w:r w:rsidRPr="00CE0A64">
        <w:rPr>
          <w:rFonts w:ascii="Times New Roman" w:hAnsi="Times New Roman"/>
          <w:sz w:val="24"/>
          <w:szCs w:val="24"/>
          <w:lang w:val="en-US"/>
        </w:rPr>
        <w:t xml:space="preserve">explicit knowledge, we feel this </w:t>
      </w:r>
      <w:r>
        <w:rPr>
          <w:rFonts w:ascii="Times New Roman" w:hAnsi="Times New Roman"/>
          <w:sz w:val="24"/>
          <w:szCs w:val="24"/>
          <w:lang w:val="en-US"/>
        </w:rPr>
        <w:t>is</w:t>
      </w:r>
      <w:r>
        <w:rPr>
          <w:rFonts w:ascii="Times New Roman" w:hAnsi="Times New Roman" w:hint="eastAsia"/>
          <w:sz w:val="24"/>
          <w:szCs w:val="24"/>
          <w:lang w:val="en-US"/>
        </w:rPr>
        <w:t xml:space="preserve"> </w:t>
      </w:r>
      <w:r w:rsidRPr="00CE0A64">
        <w:rPr>
          <w:rFonts w:ascii="Times New Roman" w:hAnsi="Times New Roman"/>
          <w:sz w:val="24"/>
          <w:szCs w:val="24"/>
          <w:lang w:val="en-US"/>
        </w:rPr>
        <w:t>only a</w:t>
      </w:r>
      <w:r>
        <w:rPr>
          <w:rFonts w:ascii="Times New Roman" w:hAnsi="Times New Roman" w:hint="eastAsia"/>
          <w:sz w:val="24"/>
          <w:szCs w:val="24"/>
          <w:lang w:val="en-US"/>
        </w:rPr>
        <w:t xml:space="preserve"> </w:t>
      </w:r>
      <w:r w:rsidRPr="00F74D90">
        <w:rPr>
          <w:rFonts w:ascii="Times New Roman" w:hAnsi="Times New Roman"/>
          <w:sz w:val="24"/>
          <w:szCs w:val="24"/>
          <w:lang w:val="en-US"/>
        </w:rPr>
        <w:t>short</w:t>
      </w:r>
      <w:r>
        <w:rPr>
          <w:rFonts w:ascii="Times New Roman" w:hAnsi="Times New Roman"/>
          <w:sz w:val="24"/>
          <w:szCs w:val="24"/>
          <w:lang w:val="en-US"/>
        </w:rPr>
        <w:t>-term</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solution </w:t>
      </w:r>
      <w:r>
        <w:rPr>
          <w:rFonts w:ascii="Times New Roman" w:hAnsi="Times New Roman"/>
          <w:sz w:val="24"/>
          <w:szCs w:val="24"/>
          <w:lang w:val="en-US"/>
        </w:rPr>
        <w:t>that would prove to</w:t>
      </w:r>
      <w:r w:rsidRPr="00CE0A64">
        <w:rPr>
          <w:rFonts w:ascii="Times New Roman" w:hAnsi="Times New Roman"/>
          <w:sz w:val="24"/>
          <w:szCs w:val="24"/>
          <w:lang w:val="en-US"/>
        </w:rPr>
        <w:t xml:space="preserve"> be harmful to </w:t>
      </w:r>
      <w:r>
        <w:rPr>
          <w:rFonts w:ascii="Times New Roman" w:hAnsi="Times New Roman"/>
          <w:sz w:val="24"/>
          <w:szCs w:val="24"/>
          <w:lang w:val="en-US"/>
        </w:rPr>
        <w:t xml:space="preserve">a </w:t>
      </w:r>
      <w:r w:rsidRPr="00CE0A64">
        <w:rPr>
          <w:rFonts w:ascii="Times New Roman" w:hAnsi="Times New Roman"/>
          <w:sz w:val="24"/>
          <w:szCs w:val="24"/>
          <w:lang w:val="en-US"/>
        </w:rPr>
        <w:t>firm</w:t>
      </w:r>
      <w:r>
        <w:rPr>
          <w:rFonts w:ascii="Times New Roman" w:hAnsi="Times New Roman"/>
          <w:sz w:val="24"/>
          <w:szCs w:val="24"/>
          <w:lang w:val="en-US"/>
        </w:rPr>
        <w:t>’s</w:t>
      </w:r>
      <w:r w:rsidRPr="00CE0A64">
        <w:rPr>
          <w:rFonts w:ascii="Times New Roman" w:hAnsi="Times New Roman"/>
          <w:sz w:val="24"/>
          <w:szCs w:val="24"/>
          <w:lang w:val="en-US"/>
        </w:rPr>
        <w:t xml:space="preserve"> competitiveness in the global market should such a focus persist </w:t>
      </w:r>
      <w:r>
        <w:rPr>
          <w:rFonts w:ascii="Times New Roman" w:hAnsi="Times New Roman"/>
          <w:sz w:val="24"/>
          <w:szCs w:val="24"/>
          <w:lang w:val="en-US"/>
        </w:rPr>
        <w:t xml:space="preserve">in the </w:t>
      </w:r>
      <w:r w:rsidRPr="00CE0A64">
        <w:rPr>
          <w:rFonts w:ascii="Times New Roman" w:hAnsi="Times New Roman"/>
          <w:sz w:val="24"/>
          <w:szCs w:val="24"/>
          <w:lang w:val="en-US"/>
        </w:rPr>
        <w:t xml:space="preserve">long </w:t>
      </w:r>
      <w:r>
        <w:rPr>
          <w:rFonts w:ascii="Times New Roman" w:hAnsi="Times New Roman"/>
          <w:sz w:val="24"/>
          <w:szCs w:val="24"/>
          <w:lang w:val="en-US"/>
        </w:rPr>
        <w:t>run</w:t>
      </w:r>
      <w:r w:rsidRPr="00CE0A64">
        <w:rPr>
          <w:rFonts w:ascii="Times New Roman" w:hAnsi="Times New Roman"/>
          <w:sz w:val="24"/>
          <w:szCs w:val="24"/>
          <w:lang w:val="en-US"/>
        </w:rPr>
        <w:t xml:space="preserve">. </w:t>
      </w:r>
      <w:r w:rsidR="0054001D">
        <w:rPr>
          <w:rFonts w:ascii="Times New Roman" w:hAnsi="Times New Roman"/>
          <w:sz w:val="24"/>
          <w:szCs w:val="24"/>
          <w:lang w:val="en-US"/>
        </w:rPr>
        <w:t xml:space="preserve">This is because whether they can achieve truly sustainable competitive advantage </w:t>
      </w:r>
      <w:r w:rsidR="00CE27BB">
        <w:rPr>
          <w:rFonts w:ascii="Times New Roman" w:hAnsi="Times New Roman"/>
          <w:sz w:val="24"/>
          <w:szCs w:val="24"/>
          <w:lang w:val="en-US"/>
        </w:rPr>
        <w:t xml:space="preserve">or not </w:t>
      </w:r>
      <w:r w:rsidR="0054001D">
        <w:rPr>
          <w:rFonts w:ascii="Times New Roman" w:hAnsi="Times New Roman"/>
          <w:sz w:val="24"/>
          <w:szCs w:val="24"/>
          <w:lang w:val="en-US"/>
        </w:rPr>
        <w:t>is based more on obtaining tacit knowledge via outward M&amp;A</w:t>
      </w:r>
      <w:r w:rsidR="003C6AB0">
        <w:rPr>
          <w:rFonts w:ascii="Times New Roman" w:hAnsi="Times New Roman"/>
          <w:sz w:val="24"/>
          <w:szCs w:val="24"/>
          <w:lang w:val="en-US"/>
        </w:rPr>
        <w:t xml:space="preserve"> (Ranft &amp; Lord, 2002)</w:t>
      </w:r>
      <w:r w:rsidR="0054001D">
        <w:rPr>
          <w:rFonts w:ascii="Times New Roman" w:hAnsi="Times New Roman"/>
          <w:sz w:val="24"/>
          <w:szCs w:val="24"/>
          <w:lang w:val="en-US"/>
        </w:rPr>
        <w:t xml:space="preserve">. </w:t>
      </w:r>
      <w:r w:rsidR="009E2B69">
        <w:rPr>
          <w:rFonts w:ascii="Times New Roman" w:hAnsi="Times New Roman"/>
          <w:sz w:val="24"/>
          <w:szCs w:val="24"/>
          <w:lang w:val="en-US"/>
        </w:rPr>
        <w:t>For example, m</w:t>
      </w:r>
      <w:r w:rsidRPr="00CE0A64">
        <w:rPr>
          <w:rFonts w:ascii="Times New Roman" w:hAnsi="Times New Roman"/>
          <w:sz w:val="24"/>
          <w:szCs w:val="24"/>
          <w:lang w:val="en-US"/>
        </w:rPr>
        <w:t>ost Chinese manufacturing firms</w:t>
      </w:r>
      <w:r w:rsidR="0054001D">
        <w:rPr>
          <w:rFonts w:ascii="Times New Roman" w:hAnsi="Times New Roman"/>
          <w:sz w:val="24"/>
          <w:szCs w:val="24"/>
          <w:lang w:val="en-US"/>
        </w:rPr>
        <w:t xml:space="preserve"> </w:t>
      </w:r>
      <w:r w:rsidRPr="00CE0A64">
        <w:rPr>
          <w:rFonts w:ascii="Times New Roman" w:hAnsi="Times New Roman"/>
          <w:sz w:val="24"/>
          <w:szCs w:val="24"/>
          <w:lang w:val="en-US"/>
        </w:rPr>
        <w:t>still lack innovative capabilit</w:t>
      </w:r>
      <w:r>
        <w:rPr>
          <w:rFonts w:ascii="Times New Roman" w:hAnsi="Times New Roman"/>
          <w:sz w:val="24"/>
          <w:szCs w:val="24"/>
          <w:lang w:val="en-US"/>
        </w:rPr>
        <w:t>ies</w:t>
      </w:r>
      <w:r w:rsidRPr="00CE0A64">
        <w:rPr>
          <w:rFonts w:ascii="Times New Roman" w:hAnsi="Times New Roman"/>
          <w:sz w:val="24"/>
          <w:szCs w:val="24"/>
          <w:lang w:val="en-US"/>
        </w:rPr>
        <w:t xml:space="preserve">, which is considered </w:t>
      </w:r>
      <w:r>
        <w:rPr>
          <w:rFonts w:ascii="Times New Roman" w:hAnsi="Times New Roman"/>
          <w:sz w:val="24"/>
          <w:szCs w:val="24"/>
          <w:lang w:val="en-US"/>
        </w:rPr>
        <w:t>to be</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one of the most significant components of </w:t>
      </w:r>
      <w:r>
        <w:rPr>
          <w:rFonts w:ascii="Times New Roman" w:hAnsi="Times New Roman"/>
          <w:sz w:val="24"/>
          <w:szCs w:val="24"/>
          <w:lang w:val="en-US"/>
        </w:rPr>
        <w:t xml:space="preserve">a </w:t>
      </w:r>
      <w:r w:rsidRPr="00CE0A64">
        <w:rPr>
          <w:rFonts w:ascii="Times New Roman" w:hAnsi="Times New Roman"/>
          <w:sz w:val="24"/>
          <w:szCs w:val="24"/>
          <w:lang w:val="en-US"/>
        </w:rPr>
        <w:t>firm</w:t>
      </w:r>
      <w:r>
        <w:rPr>
          <w:rFonts w:ascii="Times New Roman" w:hAnsi="Times New Roman"/>
          <w:sz w:val="24"/>
          <w:szCs w:val="24"/>
          <w:lang w:val="en-US"/>
        </w:rPr>
        <w:t>’</w:t>
      </w:r>
      <w:r w:rsidRPr="00CE0A64">
        <w:rPr>
          <w:rFonts w:ascii="Times New Roman" w:hAnsi="Times New Roman"/>
          <w:sz w:val="24"/>
          <w:szCs w:val="24"/>
          <w:lang w:val="en-US"/>
        </w:rPr>
        <w:t xml:space="preserve">s dynamic capability (Wang </w:t>
      </w:r>
      <w:r w:rsidR="00A7363F">
        <w:rPr>
          <w:rFonts w:ascii="Times New Roman" w:hAnsi="Times New Roman"/>
          <w:sz w:val="24"/>
          <w:szCs w:val="24"/>
          <w:lang w:val="en-US"/>
        </w:rPr>
        <w:t>&amp;</w:t>
      </w:r>
      <w:r w:rsidR="006C0292">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Ahamed, 2007). </w:t>
      </w:r>
      <w:r w:rsidR="00EC0C02">
        <w:rPr>
          <w:rFonts w:ascii="Times New Roman" w:hAnsi="Times New Roman"/>
          <w:sz w:val="24"/>
          <w:szCs w:val="24"/>
          <w:lang w:val="en-US"/>
        </w:rPr>
        <w:t>A</w:t>
      </w:r>
      <w:r w:rsidR="00EC0C02" w:rsidRPr="00CE0A64">
        <w:rPr>
          <w:rFonts w:ascii="Times New Roman" w:hAnsi="Times New Roman"/>
          <w:sz w:val="24"/>
          <w:szCs w:val="24"/>
          <w:lang w:val="en-US"/>
        </w:rPr>
        <w:t>mong</w:t>
      </w:r>
      <w:r w:rsidR="00EC0C02">
        <w:rPr>
          <w:rFonts w:ascii="Times New Roman" w:hAnsi="Times New Roman"/>
          <w:sz w:val="24"/>
          <w:szCs w:val="24"/>
          <w:lang w:val="en-US"/>
        </w:rPr>
        <w:t>st</w:t>
      </w:r>
      <w:r w:rsidR="00EC0C02" w:rsidRPr="00CE0A64">
        <w:rPr>
          <w:rFonts w:ascii="Times New Roman" w:hAnsi="Times New Roman"/>
          <w:sz w:val="24"/>
          <w:szCs w:val="24"/>
          <w:lang w:val="en-US"/>
        </w:rPr>
        <w:t xml:space="preserve"> other measures, </w:t>
      </w:r>
      <w:r w:rsidR="00EC0C02">
        <w:rPr>
          <w:rFonts w:ascii="Times New Roman" w:hAnsi="Times New Roman"/>
          <w:sz w:val="24"/>
          <w:szCs w:val="24"/>
          <w:lang w:val="en-US"/>
        </w:rPr>
        <w:t>t</w:t>
      </w:r>
      <w:r w:rsidRPr="00CE0A64">
        <w:rPr>
          <w:rFonts w:ascii="Times New Roman" w:hAnsi="Times New Roman"/>
          <w:sz w:val="24"/>
          <w:szCs w:val="24"/>
          <w:lang w:val="en-US"/>
        </w:rPr>
        <w:t>his has to be addressed by</w:t>
      </w:r>
      <w:r>
        <w:rPr>
          <w:rFonts w:ascii="Times New Roman" w:hAnsi="Times New Roman"/>
          <w:sz w:val="24"/>
          <w:szCs w:val="24"/>
          <w:lang w:val="en-US"/>
        </w:rPr>
        <w:t xml:space="preserve"> the</w:t>
      </w:r>
      <w:r w:rsidRPr="00CE0A64">
        <w:rPr>
          <w:rFonts w:ascii="Times New Roman" w:hAnsi="Times New Roman"/>
          <w:sz w:val="24"/>
          <w:szCs w:val="24"/>
          <w:lang w:val="en-US"/>
        </w:rPr>
        <w:t xml:space="preserve"> transfer</w:t>
      </w:r>
      <w:r>
        <w:rPr>
          <w:rFonts w:ascii="Times New Roman" w:hAnsi="Times New Roman"/>
          <w:sz w:val="24"/>
          <w:szCs w:val="24"/>
          <w:lang w:val="en-US"/>
        </w:rPr>
        <w:t xml:space="preserve"> of</w:t>
      </w:r>
      <w:r w:rsidRPr="00CE0A64">
        <w:rPr>
          <w:rFonts w:ascii="Times New Roman" w:hAnsi="Times New Roman"/>
          <w:sz w:val="24"/>
          <w:szCs w:val="24"/>
          <w:lang w:val="en-US"/>
        </w:rPr>
        <w:t xml:space="preserve"> tacit knowledge from the acquired firms. </w:t>
      </w:r>
      <w:r>
        <w:rPr>
          <w:rFonts w:ascii="Times New Roman" w:hAnsi="Times New Roman" w:hint="eastAsia"/>
          <w:sz w:val="24"/>
          <w:szCs w:val="24"/>
          <w:lang w:val="en-US"/>
        </w:rPr>
        <w:t xml:space="preserve">However, it is possible that Chinese firms will seek to acquire tacit knowledge after several years of </w:t>
      </w:r>
      <w:r w:rsidR="00DD318B">
        <w:rPr>
          <w:rFonts w:ascii="Times New Roman" w:hAnsi="Times New Roman" w:hint="eastAsia"/>
          <w:sz w:val="24"/>
          <w:szCs w:val="24"/>
          <w:lang w:val="en-US"/>
        </w:rPr>
        <w:t>M&amp;A</w:t>
      </w:r>
      <w:r>
        <w:rPr>
          <w:rFonts w:ascii="Times New Roman" w:hAnsi="Times New Roman" w:hint="eastAsia"/>
          <w:sz w:val="24"/>
          <w:szCs w:val="24"/>
          <w:lang w:val="en-US"/>
        </w:rPr>
        <w:t xml:space="preserve"> when they have developed sufficient capabilities to handle such </w:t>
      </w:r>
      <w:r w:rsidR="00EC0C02">
        <w:rPr>
          <w:rFonts w:ascii="Times New Roman" w:hAnsi="Times New Roman"/>
          <w:sz w:val="24"/>
          <w:szCs w:val="24"/>
          <w:lang w:val="en-US"/>
        </w:rPr>
        <w:t xml:space="preserve">a </w:t>
      </w:r>
      <w:r>
        <w:rPr>
          <w:rFonts w:ascii="Times New Roman" w:hAnsi="Times New Roman" w:hint="eastAsia"/>
          <w:sz w:val="24"/>
          <w:szCs w:val="24"/>
          <w:lang w:val="en-US"/>
        </w:rPr>
        <w:t xml:space="preserve">transfer. A longitudinal study is </w:t>
      </w:r>
      <w:r>
        <w:rPr>
          <w:rFonts w:ascii="Times New Roman" w:hAnsi="Times New Roman" w:hint="eastAsia"/>
          <w:sz w:val="24"/>
          <w:szCs w:val="24"/>
          <w:lang w:val="en-US"/>
        </w:rPr>
        <w:lastRenderedPageBreak/>
        <w:t xml:space="preserve">therefore required in the future to reveal </w:t>
      </w:r>
      <w:r w:rsidR="00EC0C02">
        <w:rPr>
          <w:rFonts w:ascii="Times New Roman" w:hAnsi="Times New Roman"/>
          <w:sz w:val="24"/>
          <w:szCs w:val="24"/>
          <w:lang w:val="en-US"/>
        </w:rPr>
        <w:t>whether</w:t>
      </w:r>
      <w:r>
        <w:rPr>
          <w:rFonts w:ascii="Times New Roman" w:hAnsi="Times New Roman" w:hint="eastAsia"/>
          <w:sz w:val="24"/>
          <w:szCs w:val="24"/>
          <w:lang w:val="en-US"/>
        </w:rPr>
        <w:t xml:space="preserve"> the transfer of tacit knowledge increases over time. </w:t>
      </w:r>
    </w:p>
    <w:p w14:paraId="7CD43AF9" w14:textId="0E235496" w:rsidR="006A48C2" w:rsidRPr="00F53C10" w:rsidRDefault="006A48C2" w:rsidP="00044FE0">
      <w:pPr>
        <w:spacing w:line="480" w:lineRule="auto"/>
        <w:ind w:firstLineChars="200" w:firstLine="480"/>
        <w:rPr>
          <w:rFonts w:ascii="Times New Roman" w:hAnsi="Times New Roman"/>
          <w:sz w:val="24"/>
          <w:szCs w:val="24"/>
          <w:lang w:val="en-US"/>
        </w:rPr>
      </w:pPr>
      <w:r>
        <w:rPr>
          <w:rFonts w:ascii="Times New Roman" w:hAnsi="Times New Roman"/>
          <w:sz w:val="24"/>
          <w:szCs w:val="24"/>
          <w:lang w:val="en-US"/>
        </w:rPr>
        <w:t>T</w:t>
      </w:r>
      <w:r w:rsidRPr="00CE0A64">
        <w:rPr>
          <w:rFonts w:ascii="Times New Roman" w:hAnsi="Times New Roman"/>
          <w:sz w:val="24"/>
          <w:szCs w:val="24"/>
          <w:lang w:val="en-US"/>
        </w:rPr>
        <w:t xml:space="preserve">his research </w:t>
      </w:r>
      <w:r>
        <w:rPr>
          <w:rFonts w:ascii="Times New Roman" w:hAnsi="Times New Roman"/>
          <w:sz w:val="24"/>
          <w:szCs w:val="24"/>
          <w:lang w:val="en-US"/>
        </w:rPr>
        <w:t xml:space="preserve">does present </w:t>
      </w:r>
      <w:r w:rsidRPr="00CE0A64">
        <w:rPr>
          <w:rFonts w:ascii="Times New Roman" w:hAnsi="Times New Roman"/>
          <w:sz w:val="24"/>
          <w:szCs w:val="24"/>
          <w:lang w:val="en-US"/>
        </w:rPr>
        <w:t>several limitations,</w:t>
      </w:r>
      <w:r>
        <w:rPr>
          <w:rFonts w:ascii="Times New Roman" w:hAnsi="Times New Roman"/>
          <w:sz w:val="24"/>
          <w:szCs w:val="24"/>
          <w:lang w:val="en-US"/>
        </w:rPr>
        <w:t xml:space="preserve"> which</w:t>
      </w:r>
      <w:r w:rsidRPr="00CE0A64">
        <w:rPr>
          <w:rFonts w:ascii="Times New Roman" w:hAnsi="Times New Roman"/>
          <w:sz w:val="24"/>
          <w:szCs w:val="24"/>
          <w:lang w:val="en-US"/>
        </w:rPr>
        <w:t xml:space="preserve"> provid</w:t>
      </w:r>
      <w:r>
        <w:rPr>
          <w:rFonts w:ascii="Times New Roman" w:hAnsi="Times New Roman"/>
          <w:sz w:val="24"/>
          <w:szCs w:val="24"/>
          <w:lang w:val="en-US"/>
        </w:rPr>
        <w:t>e</w:t>
      </w:r>
      <w:r w:rsidRPr="00CE0A64">
        <w:rPr>
          <w:rFonts w:ascii="Times New Roman" w:hAnsi="Times New Roman"/>
          <w:sz w:val="24"/>
          <w:szCs w:val="24"/>
          <w:lang w:val="en-US"/>
        </w:rPr>
        <w:t xml:space="preserve"> possible directions for future research. First, the characteristics of </w:t>
      </w:r>
      <w:r>
        <w:rPr>
          <w:rFonts w:ascii="Times New Roman" w:hAnsi="Times New Roman"/>
          <w:sz w:val="24"/>
          <w:szCs w:val="24"/>
          <w:lang w:val="en-US"/>
        </w:rPr>
        <w:t xml:space="preserve">the </w:t>
      </w:r>
      <w:r w:rsidRPr="00CE0A64">
        <w:rPr>
          <w:rFonts w:ascii="Times New Roman" w:hAnsi="Times New Roman"/>
          <w:sz w:val="24"/>
          <w:szCs w:val="24"/>
          <w:lang w:val="en-US"/>
        </w:rPr>
        <w:t xml:space="preserve">EMNCs’ intra-firm knowledge transfer and </w:t>
      </w:r>
      <w:r>
        <w:rPr>
          <w:rFonts w:ascii="Times New Roman" w:hAnsi="Times New Roman"/>
          <w:sz w:val="24"/>
          <w:szCs w:val="24"/>
          <w:lang w:val="en-US"/>
        </w:rPr>
        <w:t>its</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underlying rationales are developed from </w:t>
      </w:r>
      <w:r>
        <w:rPr>
          <w:rFonts w:ascii="Times New Roman" w:hAnsi="Times New Roman"/>
          <w:sz w:val="24"/>
          <w:szCs w:val="24"/>
          <w:lang w:val="en-US"/>
        </w:rPr>
        <w:t>an</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analysis of </w:t>
      </w:r>
      <w:r>
        <w:rPr>
          <w:rFonts w:ascii="Times New Roman" w:hAnsi="Times New Roman"/>
          <w:sz w:val="24"/>
          <w:szCs w:val="24"/>
          <w:lang w:val="en-US"/>
        </w:rPr>
        <w:t xml:space="preserve">the Chinese </w:t>
      </w:r>
      <w:r w:rsidRPr="00CE0A64">
        <w:rPr>
          <w:rFonts w:ascii="Times New Roman" w:hAnsi="Times New Roman"/>
          <w:sz w:val="24"/>
          <w:szCs w:val="24"/>
          <w:lang w:val="en-US"/>
        </w:rPr>
        <w:t xml:space="preserve">manufacturing sector. </w:t>
      </w:r>
      <w:r>
        <w:rPr>
          <w:rFonts w:ascii="Times New Roman" w:hAnsi="Times New Roman"/>
          <w:sz w:val="24"/>
          <w:szCs w:val="24"/>
          <w:lang w:val="en-US"/>
        </w:rPr>
        <w:t>Any</w:t>
      </w:r>
      <w:r>
        <w:rPr>
          <w:rFonts w:ascii="Times New Roman" w:hAnsi="Times New Roman" w:hint="eastAsia"/>
          <w:sz w:val="24"/>
          <w:szCs w:val="24"/>
          <w:lang w:val="en-US"/>
        </w:rPr>
        <w:t xml:space="preserve"> </w:t>
      </w:r>
      <w:r w:rsidRPr="00CE0A64">
        <w:rPr>
          <w:rFonts w:ascii="Times New Roman" w:hAnsi="Times New Roman"/>
          <w:sz w:val="24"/>
          <w:szCs w:val="24"/>
          <w:lang w:val="en-US"/>
        </w:rPr>
        <w:t>result</w:t>
      </w:r>
      <w:r>
        <w:rPr>
          <w:rFonts w:ascii="Times New Roman" w:hAnsi="Times New Roman"/>
          <w:sz w:val="24"/>
          <w:szCs w:val="24"/>
          <w:lang w:val="en-US"/>
        </w:rPr>
        <w:t>s</w:t>
      </w:r>
      <w:r w:rsidRPr="00CE0A64">
        <w:rPr>
          <w:rFonts w:ascii="Times New Roman" w:hAnsi="Times New Roman"/>
          <w:sz w:val="24"/>
          <w:szCs w:val="24"/>
          <w:lang w:val="en-US"/>
        </w:rPr>
        <w:t xml:space="preserve"> drawn from </w:t>
      </w:r>
      <w:r>
        <w:rPr>
          <w:rFonts w:ascii="Times New Roman" w:hAnsi="Times New Roman"/>
          <w:sz w:val="24"/>
          <w:szCs w:val="24"/>
          <w:lang w:val="en-US"/>
        </w:rPr>
        <w:t>a single</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sector in a representative emerging economy should not be </w:t>
      </w:r>
      <w:r w:rsidRPr="00CF728B">
        <w:rPr>
          <w:rFonts w:ascii="Times New Roman" w:hAnsi="Times New Roman"/>
          <w:sz w:val="24"/>
          <w:szCs w:val="24"/>
          <w:lang w:val="en-US"/>
        </w:rPr>
        <w:t>generali</w:t>
      </w:r>
      <w:r w:rsidR="00EC0C02">
        <w:rPr>
          <w:rFonts w:ascii="Times New Roman" w:hAnsi="Times New Roman"/>
          <w:sz w:val="24"/>
          <w:szCs w:val="24"/>
          <w:lang w:val="en-US"/>
        </w:rPr>
        <w:t>s</w:t>
      </w:r>
      <w:r w:rsidRPr="00CF728B">
        <w:rPr>
          <w:rFonts w:ascii="Times New Roman" w:hAnsi="Times New Roman"/>
          <w:sz w:val="24"/>
          <w:szCs w:val="24"/>
          <w:lang w:val="en-US"/>
        </w:rPr>
        <w:t>ed</w:t>
      </w:r>
      <w:r w:rsidRPr="00CE0A64">
        <w:rPr>
          <w:rFonts w:ascii="Times New Roman" w:hAnsi="Times New Roman"/>
          <w:sz w:val="24"/>
          <w:szCs w:val="24"/>
          <w:lang w:val="en-US"/>
        </w:rPr>
        <w:t xml:space="preserve"> without </w:t>
      </w:r>
      <w:r w:rsidR="00CE27BB">
        <w:rPr>
          <w:rFonts w:ascii="Times New Roman" w:hAnsi="Times New Roman"/>
          <w:sz w:val="24"/>
          <w:szCs w:val="24"/>
          <w:lang w:val="en-US"/>
        </w:rPr>
        <w:t xml:space="preserve">caution and </w:t>
      </w:r>
      <w:r w:rsidRPr="00CE0A64">
        <w:rPr>
          <w:rFonts w:ascii="Times New Roman" w:hAnsi="Times New Roman"/>
          <w:sz w:val="24"/>
          <w:szCs w:val="24"/>
          <w:lang w:val="en-US"/>
        </w:rPr>
        <w:t xml:space="preserve">restriction. Further comprehensive or disaggregate analysis in </w:t>
      </w:r>
      <w:r>
        <w:rPr>
          <w:rFonts w:ascii="Times New Roman" w:hAnsi="Times New Roman"/>
          <w:sz w:val="24"/>
          <w:szCs w:val="24"/>
          <w:lang w:val="en-US"/>
        </w:rPr>
        <w:t xml:space="preserve">the service </w:t>
      </w:r>
      <w:r w:rsidRPr="00CE0A64">
        <w:rPr>
          <w:rFonts w:ascii="Times New Roman" w:hAnsi="Times New Roman"/>
          <w:sz w:val="24"/>
          <w:szCs w:val="24"/>
          <w:lang w:val="en-US"/>
        </w:rPr>
        <w:t>sector and different emerging economies (such as India</w:t>
      </w:r>
      <w:r w:rsidR="00861043">
        <w:rPr>
          <w:rFonts w:ascii="Times New Roman" w:hAnsi="Times New Roman"/>
          <w:sz w:val="24"/>
          <w:szCs w:val="24"/>
          <w:lang w:val="en-US"/>
        </w:rPr>
        <w:t xml:space="preserve"> and Brazil</w:t>
      </w:r>
      <w:r w:rsidRPr="00CE0A64">
        <w:rPr>
          <w:rFonts w:ascii="Times New Roman" w:hAnsi="Times New Roman"/>
          <w:sz w:val="24"/>
          <w:szCs w:val="24"/>
          <w:lang w:val="en-US"/>
        </w:rPr>
        <w:t xml:space="preserve">) should be conducted </w:t>
      </w:r>
      <w:r w:rsidR="00EC0C02">
        <w:rPr>
          <w:rFonts w:ascii="Times New Roman" w:hAnsi="Times New Roman"/>
          <w:sz w:val="24"/>
          <w:szCs w:val="24"/>
          <w:lang w:val="en-US"/>
        </w:rPr>
        <w:t xml:space="preserve">in order </w:t>
      </w:r>
      <w:r w:rsidRPr="00CE0A64">
        <w:rPr>
          <w:rFonts w:ascii="Times New Roman" w:hAnsi="Times New Roman"/>
          <w:sz w:val="24"/>
          <w:szCs w:val="24"/>
          <w:lang w:val="en-US"/>
        </w:rPr>
        <w:t xml:space="preserve">to enrich or modify our findings. </w:t>
      </w:r>
      <w:bookmarkStart w:id="37" w:name="OLE_LINK2"/>
      <w:bookmarkStart w:id="38" w:name="OLE_LINK3"/>
      <w:r w:rsidRPr="00CE0A64">
        <w:rPr>
          <w:rFonts w:ascii="Times New Roman" w:hAnsi="Times New Roman"/>
          <w:sz w:val="24"/>
          <w:szCs w:val="24"/>
          <w:lang w:val="en-US"/>
        </w:rPr>
        <w:t xml:space="preserve">Second, </w:t>
      </w:r>
      <w:r w:rsidR="0059406D">
        <w:rPr>
          <w:rFonts w:ascii="Times New Roman" w:hAnsi="Times New Roman"/>
          <w:sz w:val="24"/>
          <w:szCs w:val="24"/>
          <w:lang w:val="en-US"/>
        </w:rPr>
        <w:t>a</w:t>
      </w:r>
      <w:r w:rsidR="00EC0C02">
        <w:rPr>
          <w:rFonts w:ascii="Times New Roman" w:hAnsi="Times New Roman" w:hint="eastAsia"/>
          <w:sz w:val="24"/>
          <w:szCs w:val="24"/>
          <w:lang w:val="en-US"/>
        </w:rPr>
        <w:t>ll</w:t>
      </w:r>
      <w:r w:rsidR="00EC0C02">
        <w:rPr>
          <w:rFonts w:ascii="Times New Roman" w:hAnsi="Times New Roman"/>
          <w:sz w:val="24"/>
          <w:szCs w:val="24"/>
          <w:lang w:val="en-US"/>
        </w:rPr>
        <w:t xml:space="preserve"> </w:t>
      </w:r>
      <w:r w:rsidRPr="00CE0A64">
        <w:rPr>
          <w:rFonts w:ascii="Times New Roman" w:hAnsi="Times New Roman"/>
          <w:sz w:val="24"/>
          <w:szCs w:val="24"/>
          <w:lang w:val="en-US"/>
        </w:rPr>
        <w:t xml:space="preserve">interviewees in this research </w:t>
      </w:r>
      <w:r>
        <w:rPr>
          <w:rFonts w:ascii="Times New Roman" w:hAnsi="Times New Roman"/>
          <w:sz w:val="24"/>
          <w:szCs w:val="24"/>
          <w:lang w:val="en-US"/>
        </w:rPr>
        <w:t>we</w:t>
      </w:r>
      <w:r w:rsidRPr="00CE0A64">
        <w:rPr>
          <w:rFonts w:ascii="Times New Roman" w:hAnsi="Times New Roman"/>
          <w:sz w:val="24"/>
          <w:szCs w:val="24"/>
          <w:lang w:val="en-US"/>
        </w:rPr>
        <w:t xml:space="preserve">re Chinese due to their </w:t>
      </w:r>
      <w:r>
        <w:rPr>
          <w:rFonts w:ascii="Times New Roman" w:hAnsi="Times New Roman" w:hint="eastAsia"/>
          <w:sz w:val="24"/>
          <w:szCs w:val="24"/>
          <w:lang w:val="en-US"/>
        </w:rPr>
        <w:t>senior</w:t>
      </w:r>
      <w:r w:rsidR="00861043">
        <w:rPr>
          <w:rFonts w:ascii="Times New Roman" w:hAnsi="Times New Roman"/>
          <w:sz w:val="24"/>
          <w:szCs w:val="24"/>
          <w:lang w:val="en-US"/>
        </w:rPr>
        <w:t xml:space="preserve">ity </w:t>
      </w:r>
      <w:r w:rsidRPr="00CE0A64">
        <w:rPr>
          <w:rFonts w:ascii="Times New Roman" w:hAnsi="Times New Roman"/>
          <w:sz w:val="24"/>
          <w:szCs w:val="24"/>
          <w:lang w:val="en-US"/>
        </w:rPr>
        <w:t xml:space="preserve">in the post </w:t>
      </w:r>
      <w:r w:rsidR="00DD318B">
        <w:rPr>
          <w:rFonts w:ascii="Times New Roman" w:hAnsi="Times New Roman"/>
          <w:sz w:val="24"/>
          <w:szCs w:val="24"/>
          <w:lang w:val="en-US"/>
        </w:rPr>
        <w:t>M&amp;A</w:t>
      </w:r>
      <w:r w:rsidRPr="00CE0A64">
        <w:rPr>
          <w:rFonts w:ascii="Times New Roman" w:hAnsi="Times New Roman"/>
          <w:sz w:val="24"/>
          <w:szCs w:val="24"/>
          <w:lang w:val="en-US"/>
        </w:rPr>
        <w:t xml:space="preserve"> hierarchy.</w:t>
      </w:r>
      <w:r w:rsidR="008927CC">
        <w:rPr>
          <w:rFonts w:ascii="Times New Roman" w:hAnsi="Times New Roman" w:hint="eastAsia"/>
          <w:sz w:val="24"/>
          <w:szCs w:val="24"/>
          <w:lang w:val="en-US"/>
        </w:rPr>
        <w:t xml:space="preserve"> Although it is </w:t>
      </w:r>
      <w:r w:rsidR="00B32E2F">
        <w:rPr>
          <w:rFonts w:ascii="Times New Roman" w:hAnsi="Times New Roman" w:hint="eastAsia"/>
          <w:sz w:val="24"/>
          <w:szCs w:val="24"/>
          <w:lang w:val="en-US"/>
        </w:rPr>
        <w:t>acceptable to do so in</w:t>
      </w:r>
      <w:r w:rsidR="008927CC">
        <w:rPr>
          <w:rFonts w:ascii="Times New Roman" w:hAnsi="Times New Roman" w:hint="eastAsia"/>
          <w:sz w:val="24"/>
          <w:szCs w:val="24"/>
          <w:lang w:val="en-US"/>
        </w:rPr>
        <w:t xml:space="preserve"> this research</w:t>
      </w:r>
      <w:r w:rsidR="00B32E2F">
        <w:rPr>
          <w:rFonts w:ascii="Times New Roman" w:hAnsi="Times New Roman" w:hint="eastAsia"/>
          <w:sz w:val="24"/>
          <w:szCs w:val="24"/>
          <w:lang w:val="en-US"/>
        </w:rPr>
        <w:t xml:space="preserve"> (as the</w:t>
      </w:r>
      <w:r w:rsidR="008927CC">
        <w:rPr>
          <w:rFonts w:ascii="Times New Roman" w:hAnsi="Times New Roman" w:hint="eastAsia"/>
          <w:sz w:val="24"/>
          <w:szCs w:val="24"/>
          <w:lang w:val="en-US"/>
        </w:rPr>
        <w:t xml:space="preserve"> knowledge transfer strategies </w:t>
      </w:r>
      <w:r w:rsidR="00B32E2F">
        <w:rPr>
          <w:rFonts w:ascii="Times New Roman" w:hAnsi="Times New Roman" w:hint="eastAsia"/>
          <w:sz w:val="24"/>
          <w:szCs w:val="24"/>
          <w:lang w:val="en-US"/>
        </w:rPr>
        <w:t>were</w:t>
      </w:r>
      <w:r w:rsidR="008927CC">
        <w:rPr>
          <w:rFonts w:ascii="Times New Roman" w:hAnsi="Times New Roman" w:hint="eastAsia"/>
          <w:sz w:val="24"/>
          <w:szCs w:val="24"/>
          <w:lang w:val="en-US"/>
        </w:rPr>
        <w:t xml:space="preserve"> designed by top executives</w:t>
      </w:r>
      <w:r w:rsidR="00B32E2F">
        <w:rPr>
          <w:rFonts w:ascii="Times New Roman" w:hAnsi="Times New Roman" w:hint="eastAsia"/>
          <w:sz w:val="24"/>
          <w:szCs w:val="24"/>
          <w:lang w:val="en-US"/>
        </w:rPr>
        <w:t xml:space="preserve"> who were Chinese </w:t>
      </w:r>
      <w:r w:rsidR="00EC0C02">
        <w:rPr>
          <w:rFonts w:ascii="Times New Roman" w:hAnsi="Times New Roman"/>
          <w:sz w:val="24"/>
          <w:szCs w:val="24"/>
          <w:lang w:val="en-US"/>
        </w:rPr>
        <w:t>at</w:t>
      </w:r>
      <w:r w:rsidR="00B32E2F">
        <w:rPr>
          <w:rFonts w:ascii="Times New Roman" w:hAnsi="Times New Roman" w:hint="eastAsia"/>
          <w:sz w:val="24"/>
          <w:szCs w:val="24"/>
          <w:lang w:val="en-US"/>
        </w:rPr>
        <w:t xml:space="preserve"> both ends of the knowledge transfer process)</w:t>
      </w:r>
      <w:r w:rsidR="008927CC">
        <w:rPr>
          <w:rFonts w:ascii="Times New Roman" w:hAnsi="Times New Roman" w:hint="eastAsia"/>
          <w:sz w:val="24"/>
          <w:szCs w:val="24"/>
          <w:lang w:val="en-US"/>
        </w:rPr>
        <w:t>,</w:t>
      </w:r>
      <w:r w:rsidRPr="00CE0A64">
        <w:rPr>
          <w:rFonts w:ascii="Times New Roman" w:hAnsi="Times New Roman"/>
          <w:sz w:val="24"/>
          <w:szCs w:val="24"/>
          <w:lang w:val="en-US"/>
        </w:rPr>
        <w:t xml:space="preserve"> </w:t>
      </w:r>
      <w:r w:rsidR="008927CC">
        <w:rPr>
          <w:rFonts w:ascii="Times New Roman" w:hAnsi="Times New Roman" w:hint="eastAsia"/>
          <w:sz w:val="24"/>
          <w:szCs w:val="24"/>
          <w:lang w:val="en-US"/>
        </w:rPr>
        <w:t xml:space="preserve">we suggest </w:t>
      </w:r>
      <w:r w:rsidR="00B32E2F">
        <w:rPr>
          <w:rFonts w:ascii="Times New Roman" w:hAnsi="Times New Roman" w:hint="eastAsia"/>
          <w:sz w:val="24"/>
          <w:szCs w:val="24"/>
          <w:lang w:val="en-US"/>
        </w:rPr>
        <w:t>th</w:t>
      </w:r>
      <w:r w:rsidR="00EC0C02">
        <w:rPr>
          <w:rFonts w:ascii="Times New Roman" w:hAnsi="Times New Roman"/>
          <w:sz w:val="24"/>
          <w:szCs w:val="24"/>
          <w:lang w:val="en-US"/>
        </w:rPr>
        <w:t>at</w:t>
      </w:r>
      <w:r w:rsidR="00B32E2F">
        <w:rPr>
          <w:rFonts w:ascii="Times New Roman" w:hAnsi="Times New Roman" w:hint="eastAsia"/>
          <w:sz w:val="24"/>
          <w:szCs w:val="24"/>
          <w:lang w:val="en-US"/>
        </w:rPr>
        <w:t xml:space="preserve"> </w:t>
      </w:r>
      <w:r w:rsidR="008927CC">
        <w:rPr>
          <w:rFonts w:ascii="Times New Roman" w:hAnsi="Times New Roman" w:hint="eastAsia"/>
          <w:sz w:val="24"/>
          <w:szCs w:val="24"/>
          <w:lang w:val="en-US"/>
        </w:rPr>
        <w:t>future research on Chinese firms</w:t>
      </w:r>
      <w:r w:rsidR="008927CC">
        <w:rPr>
          <w:rFonts w:ascii="Times New Roman" w:hAnsi="Times New Roman"/>
          <w:sz w:val="24"/>
          <w:szCs w:val="24"/>
          <w:lang w:val="en-US"/>
        </w:rPr>
        <w:t>’</w:t>
      </w:r>
      <w:r w:rsidR="008927CC">
        <w:rPr>
          <w:rFonts w:ascii="Times New Roman" w:hAnsi="Times New Roman" w:hint="eastAsia"/>
          <w:sz w:val="24"/>
          <w:szCs w:val="24"/>
          <w:lang w:val="en-US"/>
        </w:rPr>
        <w:t xml:space="preserve"> outward M&amp;A to developed economies </w:t>
      </w:r>
      <w:r w:rsidR="00B32E2F">
        <w:rPr>
          <w:rFonts w:ascii="Times New Roman" w:hAnsi="Times New Roman" w:hint="eastAsia"/>
          <w:sz w:val="24"/>
          <w:szCs w:val="24"/>
          <w:lang w:val="en-US"/>
        </w:rPr>
        <w:t>should</w:t>
      </w:r>
      <w:r w:rsidR="008927CC">
        <w:rPr>
          <w:rFonts w:ascii="Times New Roman" w:hAnsi="Times New Roman" w:hint="eastAsia"/>
          <w:sz w:val="24"/>
          <w:szCs w:val="24"/>
          <w:lang w:val="en-US"/>
        </w:rPr>
        <w:t xml:space="preserve"> include</w:t>
      </w:r>
      <w:r w:rsidRPr="00CE0A64">
        <w:rPr>
          <w:rFonts w:ascii="Times New Roman" w:hAnsi="Times New Roman"/>
          <w:sz w:val="24"/>
          <w:szCs w:val="24"/>
          <w:lang w:val="en-US"/>
        </w:rPr>
        <w:t xml:space="preserve"> more </w:t>
      </w:r>
      <w:r>
        <w:rPr>
          <w:rFonts w:ascii="Times New Roman" w:hAnsi="Times New Roman"/>
          <w:sz w:val="24"/>
          <w:szCs w:val="24"/>
          <w:lang w:val="en-US"/>
        </w:rPr>
        <w:t>local</w:t>
      </w:r>
      <w:r w:rsidRPr="00CE0A64">
        <w:rPr>
          <w:rFonts w:ascii="Times New Roman" w:hAnsi="Times New Roman"/>
          <w:sz w:val="24"/>
          <w:szCs w:val="24"/>
          <w:lang w:val="en-US"/>
        </w:rPr>
        <w:t xml:space="preserve"> interviewees from the acquired firms </w:t>
      </w:r>
      <w:r w:rsidR="008927CC">
        <w:rPr>
          <w:rFonts w:ascii="Times New Roman" w:hAnsi="Times New Roman" w:hint="eastAsia"/>
          <w:sz w:val="24"/>
          <w:szCs w:val="24"/>
          <w:lang w:val="en-US"/>
        </w:rPr>
        <w:t>in order to</w:t>
      </w:r>
      <w:r w:rsidR="008927CC" w:rsidRPr="00CE0A64">
        <w:rPr>
          <w:rFonts w:ascii="Times New Roman" w:hAnsi="Times New Roman"/>
          <w:sz w:val="24"/>
          <w:szCs w:val="24"/>
          <w:lang w:val="en-US"/>
        </w:rPr>
        <w:t xml:space="preserve"> </w:t>
      </w:r>
      <w:r w:rsidRPr="00CE0A64">
        <w:rPr>
          <w:rFonts w:ascii="Times New Roman" w:hAnsi="Times New Roman"/>
          <w:sz w:val="24"/>
          <w:szCs w:val="24"/>
          <w:lang w:val="en-US"/>
        </w:rPr>
        <w:t xml:space="preserve">provide </w:t>
      </w:r>
      <w:r>
        <w:rPr>
          <w:rFonts w:ascii="Times New Roman" w:hAnsi="Times New Roman"/>
          <w:sz w:val="24"/>
          <w:szCs w:val="24"/>
          <w:lang w:val="en-US"/>
        </w:rPr>
        <w:t xml:space="preserve">a </w:t>
      </w:r>
      <w:r w:rsidRPr="00CE0A64">
        <w:rPr>
          <w:rFonts w:ascii="Times New Roman" w:hAnsi="Times New Roman"/>
          <w:sz w:val="24"/>
          <w:szCs w:val="24"/>
          <w:lang w:val="en-US"/>
        </w:rPr>
        <w:t xml:space="preserve">more balanced view on socio-cultural issues. </w:t>
      </w:r>
      <w:bookmarkEnd w:id="37"/>
      <w:bookmarkEnd w:id="38"/>
      <w:r w:rsidRPr="00CE0A64">
        <w:rPr>
          <w:rFonts w:ascii="Times New Roman" w:hAnsi="Times New Roman"/>
          <w:sz w:val="24"/>
          <w:szCs w:val="24"/>
          <w:lang w:val="en-US"/>
        </w:rPr>
        <w:t xml:space="preserve">Third, the </w:t>
      </w:r>
      <w:r>
        <w:rPr>
          <w:rFonts w:ascii="Times New Roman" w:hAnsi="Times New Roman"/>
          <w:sz w:val="24"/>
          <w:szCs w:val="24"/>
          <w:lang w:val="en-US"/>
        </w:rPr>
        <w:t xml:space="preserve">number of cases selected </w:t>
      </w:r>
      <w:r w:rsidRPr="00CE0A64">
        <w:rPr>
          <w:rFonts w:ascii="Times New Roman" w:hAnsi="Times New Roman"/>
          <w:sz w:val="24"/>
          <w:szCs w:val="24"/>
          <w:lang w:val="en-US"/>
        </w:rPr>
        <w:t xml:space="preserve">is rather modest. This is </w:t>
      </w:r>
      <w:r>
        <w:rPr>
          <w:rFonts w:ascii="Times New Roman" w:hAnsi="Times New Roman"/>
          <w:sz w:val="24"/>
          <w:szCs w:val="24"/>
          <w:lang w:val="en-US"/>
        </w:rPr>
        <w:t>due to</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the difficulty </w:t>
      </w:r>
      <w:r>
        <w:rPr>
          <w:rFonts w:ascii="Times New Roman" w:hAnsi="Times New Roman"/>
          <w:sz w:val="24"/>
          <w:szCs w:val="24"/>
          <w:lang w:val="en-US"/>
        </w:rPr>
        <w:t>in gaining</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access </w:t>
      </w:r>
      <w:r>
        <w:rPr>
          <w:rFonts w:ascii="Times New Roman" w:hAnsi="Times New Roman"/>
          <w:sz w:val="24"/>
          <w:szCs w:val="24"/>
          <w:lang w:val="en-US"/>
        </w:rPr>
        <w:t>to,</w:t>
      </w:r>
      <w:r>
        <w:rPr>
          <w:rFonts w:ascii="Times New Roman" w:hAnsi="Times New Roman" w:hint="eastAsia"/>
          <w:sz w:val="24"/>
          <w:szCs w:val="24"/>
          <w:lang w:val="en-US"/>
        </w:rPr>
        <w:t xml:space="preserve"> </w:t>
      </w:r>
      <w:r>
        <w:rPr>
          <w:rFonts w:ascii="Times New Roman" w:hAnsi="Times New Roman"/>
          <w:sz w:val="24"/>
          <w:szCs w:val="24"/>
          <w:lang w:val="en-US"/>
        </w:rPr>
        <w:t>and c</w:t>
      </w:r>
      <w:r w:rsidRPr="00CE0A64">
        <w:rPr>
          <w:rFonts w:ascii="Times New Roman" w:hAnsi="Times New Roman"/>
          <w:sz w:val="24"/>
          <w:szCs w:val="24"/>
          <w:lang w:val="en-US"/>
        </w:rPr>
        <w:t>ollecting detailed face-to-face interview data from</w:t>
      </w:r>
      <w:r>
        <w:rPr>
          <w:rFonts w:ascii="Times New Roman" w:hAnsi="Times New Roman"/>
          <w:sz w:val="24"/>
          <w:szCs w:val="24"/>
          <w:lang w:val="en-US"/>
        </w:rPr>
        <w:t>,</w:t>
      </w:r>
      <w:r w:rsidRPr="00CE0A64">
        <w:rPr>
          <w:rFonts w:ascii="Times New Roman" w:hAnsi="Times New Roman"/>
          <w:sz w:val="24"/>
          <w:szCs w:val="24"/>
          <w:lang w:val="en-US"/>
        </w:rPr>
        <w:t xml:space="preserve"> the CEOs/</w:t>
      </w:r>
      <w:r w:rsidR="00EC0C02">
        <w:rPr>
          <w:rFonts w:ascii="Times New Roman" w:hAnsi="Times New Roman"/>
          <w:sz w:val="24"/>
          <w:szCs w:val="24"/>
          <w:lang w:val="en-US"/>
        </w:rPr>
        <w:t>p</w:t>
      </w:r>
      <w:r w:rsidRPr="00CE0A64">
        <w:rPr>
          <w:rFonts w:ascii="Times New Roman" w:hAnsi="Times New Roman"/>
          <w:sz w:val="24"/>
          <w:szCs w:val="24"/>
          <w:lang w:val="en-US"/>
        </w:rPr>
        <w:t>residents of Chinese MNCs</w:t>
      </w:r>
      <w:r w:rsidR="00EC0C02">
        <w:rPr>
          <w:rFonts w:ascii="Times New Roman" w:hAnsi="Times New Roman"/>
          <w:sz w:val="24"/>
          <w:szCs w:val="24"/>
          <w:lang w:val="en-US"/>
        </w:rPr>
        <w:t>,</w:t>
      </w:r>
      <w:r w:rsidRPr="00CE0A64">
        <w:rPr>
          <w:rFonts w:ascii="Times New Roman" w:hAnsi="Times New Roman"/>
          <w:sz w:val="24"/>
          <w:szCs w:val="24"/>
          <w:lang w:val="en-US"/>
        </w:rPr>
        <w:t xml:space="preserve"> </w:t>
      </w:r>
      <w:r>
        <w:rPr>
          <w:rFonts w:ascii="Times New Roman" w:hAnsi="Times New Roman"/>
          <w:sz w:val="24"/>
          <w:szCs w:val="24"/>
          <w:lang w:val="en-US"/>
        </w:rPr>
        <w:t>as a result of</w:t>
      </w:r>
      <w:r w:rsidRPr="00CE0A64">
        <w:rPr>
          <w:rFonts w:ascii="Times New Roman" w:hAnsi="Times New Roman"/>
          <w:sz w:val="24"/>
          <w:szCs w:val="24"/>
          <w:lang w:val="en-US"/>
        </w:rPr>
        <w:t xml:space="preserve"> their </w:t>
      </w:r>
      <w:r>
        <w:rPr>
          <w:rFonts w:ascii="Times New Roman" w:hAnsi="Times New Roman"/>
          <w:sz w:val="24"/>
          <w:szCs w:val="24"/>
          <w:lang w:val="en-US"/>
        </w:rPr>
        <w:t>reluctance</w:t>
      </w:r>
      <w:r>
        <w:rPr>
          <w:rFonts w:ascii="Times New Roman" w:hAnsi="Times New Roman" w:hint="eastAsia"/>
          <w:sz w:val="24"/>
          <w:szCs w:val="24"/>
          <w:lang w:val="en-US"/>
        </w:rPr>
        <w:t xml:space="preserve"> </w:t>
      </w:r>
      <w:r w:rsidRPr="00CE0A64">
        <w:rPr>
          <w:rFonts w:ascii="Times New Roman" w:hAnsi="Times New Roman"/>
          <w:sz w:val="24"/>
          <w:szCs w:val="24"/>
          <w:lang w:val="en-US"/>
        </w:rPr>
        <w:t>and even</w:t>
      </w:r>
      <w:r>
        <w:rPr>
          <w:rFonts w:ascii="Times New Roman" w:hAnsi="Times New Roman" w:hint="eastAsia"/>
          <w:sz w:val="24"/>
          <w:szCs w:val="24"/>
          <w:lang w:val="en-US"/>
        </w:rPr>
        <w:t xml:space="preserve"> </w:t>
      </w:r>
      <w:r>
        <w:rPr>
          <w:rFonts w:ascii="Times New Roman" w:hAnsi="Times New Roman"/>
          <w:sz w:val="24"/>
          <w:szCs w:val="24"/>
          <w:lang w:val="en-US"/>
        </w:rPr>
        <w:t>eschewal</w:t>
      </w:r>
      <w:r>
        <w:rPr>
          <w:rFonts w:ascii="Times New Roman" w:hAnsi="Times New Roman" w:hint="eastAsia"/>
          <w:sz w:val="24"/>
          <w:szCs w:val="24"/>
          <w:lang w:val="en-US"/>
        </w:rPr>
        <w:t xml:space="preserve"> </w:t>
      </w:r>
      <w:r>
        <w:rPr>
          <w:rFonts w:ascii="Times New Roman" w:hAnsi="Times New Roman"/>
          <w:sz w:val="24"/>
          <w:szCs w:val="24"/>
          <w:lang w:val="en-US"/>
        </w:rPr>
        <w:t>of</w:t>
      </w:r>
      <w:r w:rsidRPr="00CE0A64">
        <w:rPr>
          <w:rFonts w:ascii="Times New Roman" w:hAnsi="Times New Roman"/>
          <w:sz w:val="24"/>
          <w:szCs w:val="24"/>
          <w:lang w:val="en-US"/>
        </w:rPr>
        <w:t xml:space="preserve"> accepting in-depth interviews. Similar problems </w:t>
      </w:r>
      <w:r>
        <w:rPr>
          <w:rFonts w:ascii="Times New Roman" w:hAnsi="Times New Roman"/>
          <w:sz w:val="24"/>
          <w:szCs w:val="24"/>
          <w:lang w:val="en-US"/>
        </w:rPr>
        <w:t>we</w:t>
      </w:r>
      <w:r w:rsidRPr="00CE0A64">
        <w:rPr>
          <w:rFonts w:ascii="Times New Roman" w:hAnsi="Times New Roman"/>
          <w:sz w:val="24"/>
          <w:szCs w:val="24"/>
          <w:lang w:val="en-US"/>
        </w:rPr>
        <w:t xml:space="preserve">re also faced </w:t>
      </w:r>
      <w:r w:rsidR="00EC0C02">
        <w:rPr>
          <w:rFonts w:ascii="Times New Roman" w:hAnsi="Times New Roman"/>
          <w:sz w:val="24"/>
          <w:szCs w:val="24"/>
          <w:lang w:val="en-US"/>
        </w:rPr>
        <w:t>in</w:t>
      </w:r>
      <w:r w:rsidR="00EC0C02" w:rsidRPr="00CE0A64">
        <w:rPr>
          <w:rFonts w:ascii="Times New Roman" w:hAnsi="Times New Roman"/>
          <w:sz w:val="24"/>
          <w:szCs w:val="24"/>
          <w:lang w:val="en-US"/>
        </w:rPr>
        <w:t xml:space="preserve"> </w:t>
      </w:r>
      <w:r w:rsidRPr="00CE0A64">
        <w:rPr>
          <w:rFonts w:ascii="Times New Roman" w:hAnsi="Times New Roman"/>
          <w:sz w:val="24"/>
          <w:szCs w:val="24"/>
          <w:lang w:val="en-US"/>
        </w:rPr>
        <w:t xml:space="preserve">previous </w:t>
      </w:r>
      <w:r w:rsidR="00EC0C02">
        <w:rPr>
          <w:rFonts w:ascii="Times New Roman" w:hAnsi="Times New Roman"/>
          <w:sz w:val="24"/>
          <w:szCs w:val="24"/>
          <w:lang w:val="en-US"/>
        </w:rPr>
        <w:t>studies</w:t>
      </w:r>
      <w:r w:rsidR="00EC0C02" w:rsidRPr="00CE0A64">
        <w:rPr>
          <w:rFonts w:ascii="Times New Roman" w:hAnsi="Times New Roman"/>
          <w:sz w:val="24"/>
          <w:szCs w:val="24"/>
          <w:lang w:val="en-US"/>
        </w:rPr>
        <w:t xml:space="preserve"> </w:t>
      </w:r>
      <w:r w:rsidR="00EC0C02">
        <w:rPr>
          <w:rFonts w:ascii="Times New Roman" w:hAnsi="Times New Roman"/>
          <w:sz w:val="24"/>
          <w:szCs w:val="24"/>
          <w:lang w:val="en-US"/>
        </w:rPr>
        <w:t>pertaining to</w:t>
      </w:r>
      <w:r w:rsidR="00EC0C02" w:rsidRPr="00CE0A64">
        <w:rPr>
          <w:rFonts w:ascii="Times New Roman" w:hAnsi="Times New Roman"/>
          <w:sz w:val="24"/>
          <w:szCs w:val="24"/>
          <w:lang w:val="en-US"/>
        </w:rPr>
        <w:t xml:space="preserve"> </w:t>
      </w:r>
      <w:r w:rsidRPr="00CE0A64">
        <w:rPr>
          <w:rFonts w:ascii="Times New Roman" w:hAnsi="Times New Roman"/>
          <w:sz w:val="24"/>
          <w:szCs w:val="24"/>
          <w:lang w:val="en-US"/>
        </w:rPr>
        <w:t xml:space="preserve">Chinese firms’ outward </w:t>
      </w:r>
      <w:r w:rsidR="00DD318B">
        <w:rPr>
          <w:rFonts w:ascii="Times New Roman" w:hAnsi="Times New Roman"/>
          <w:sz w:val="24"/>
          <w:szCs w:val="24"/>
          <w:lang w:val="en-US"/>
        </w:rPr>
        <w:t>M&amp;A</w:t>
      </w:r>
      <w:r w:rsidRPr="00CE0A64">
        <w:rPr>
          <w:rFonts w:ascii="Times New Roman" w:hAnsi="Times New Roman"/>
          <w:sz w:val="24"/>
          <w:szCs w:val="24"/>
          <w:lang w:val="en-US"/>
        </w:rPr>
        <w:t xml:space="preserve"> (</w:t>
      </w:r>
      <w:r w:rsidRPr="000D43E4">
        <w:rPr>
          <w:rFonts w:ascii="Times New Roman" w:hAnsi="Times New Roman"/>
          <w:sz w:val="24"/>
          <w:szCs w:val="24"/>
          <w:lang w:val="en-US"/>
        </w:rPr>
        <w:t>e.g.</w:t>
      </w:r>
      <w:r>
        <w:rPr>
          <w:rFonts w:ascii="Times New Roman" w:hAnsi="Times New Roman" w:hint="eastAsia"/>
          <w:sz w:val="24"/>
          <w:szCs w:val="24"/>
          <w:lang w:val="en-US"/>
        </w:rPr>
        <w:t xml:space="preserve">, </w:t>
      </w:r>
      <w:r w:rsidRPr="00CE0A64">
        <w:rPr>
          <w:rFonts w:ascii="Times New Roman" w:hAnsi="Times New Roman"/>
          <w:sz w:val="24"/>
          <w:szCs w:val="24"/>
          <w:lang w:val="en-US"/>
        </w:rPr>
        <w:t>Deng, 2009</w:t>
      </w:r>
      <w:r>
        <w:rPr>
          <w:rFonts w:ascii="Times New Roman" w:hAnsi="Times New Roman" w:hint="eastAsia"/>
          <w:sz w:val="24"/>
          <w:szCs w:val="24"/>
          <w:lang w:val="en-US"/>
        </w:rPr>
        <w:t xml:space="preserve">; </w:t>
      </w:r>
      <w:r w:rsidR="00691FB8" w:rsidRPr="00CE0A64">
        <w:rPr>
          <w:rFonts w:ascii="Times New Roman" w:hAnsi="Times New Roman"/>
          <w:sz w:val="24"/>
          <w:szCs w:val="24"/>
          <w:lang w:val="en-US"/>
        </w:rPr>
        <w:t>Rui</w:t>
      </w:r>
      <w:r w:rsidR="00691FB8">
        <w:rPr>
          <w:rFonts w:ascii="Times New Roman" w:hAnsi="Times New Roman" w:hint="eastAsia"/>
          <w:sz w:val="24"/>
          <w:szCs w:val="24"/>
          <w:lang w:val="en-US"/>
        </w:rPr>
        <w:t xml:space="preserve"> </w:t>
      </w:r>
      <w:r w:rsidR="00A7363F">
        <w:rPr>
          <w:rFonts w:ascii="Times New Roman" w:hAnsi="Times New Roman"/>
          <w:sz w:val="24"/>
          <w:szCs w:val="24"/>
          <w:lang w:val="en-US"/>
        </w:rPr>
        <w:t>&amp;</w:t>
      </w:r>
      <w:r w:rsidR="00691FB8" w:rsidRPr="00CE0A64">
        <w:rPr>
          <w:rFonts w:ascii="Times New Roman" w:hAnsi="Times New Roman"/>
          <w:sz w:val="24"/>
          <w:szCs w:val="24"/>
          <w:lang w:val="en-US"/>
        </w:rPr>
        <w:t xml:space="preserve"> Yip, 2008;</w:t>
      </w:r>
      <w:r w:rsidR="00A7363F">
        <w:rPr>
          <w:rFonts w:ascii="Times New Roman" w:hAnsi="Times New Roman"/>
          <w:sz w:val="24"/>
          <w:szCs w:val="24"/>
          <w:lang w:val="en-US"/>
        </w:rPr>
        <w:t xml:space="preserve"> </w:t>
      </w:r>
      <w:r>
        <w:rPr>
          <w:rFonts w:ascii="Times New Roman" w:hAnsi="Times New Roman" w:hint="eastAsia"/>
          <w:sz w:val="24"/>
          <w:szCs w:val="24"/>
          <w:lang w:val="en-US"/>
        </w:rPr>
        <w:t>Zheng et al., 201</w:t>
      </w:r>
      <w:r w:rsidR="00A7363F">
        <w:rPr>
          <w:rFonts w:ascii="Times New Roman" w:hAnsi="Times New Roman"/>
          <w:sz w:val="24"/>
          <w:szCs w:val="24"/>
          <w:lang w:val="en-US"/>
        </w:rPr>
        <w:t>6</w:t>
      </w:r>
      <w:r w:rsidRPr="00CE0A64">
        <w:rPr>
          <w:rFonts w:ascii="Times New Roman" w:hAnsi="Times New Roman"/>
          <w:sz w:val="24"/>
          <w:szCs w:val="24"/>
          <w:lang w:val="en-US"/>
        </w:rPr>
        <w:t xml:space="preserve">). Fourth, </w:t>
      </w:r>
      <w:r w:rsidR="009A3446">
        <w:rPr>
          <w:rFonts w:ascii="Times New Roman" w:hAnsi="Times New Roman"/>
          <w:sz w:val="24"/>
          <w:szCs w:val="24"/>
          <w:lang w:val="en-US"/>
        </w:rPr>
        <w:t xml:space="preserve">the limitation of the research on knowledge transfer direction. As </w:t>
      </w:r>
      <w:r w:rsidR="009A3446" w:rsidRPr="00CE0A64">
        <w:rPr>
          <w:rFonts w:ascii="Times New Roman" w:hAnsi="Times New Roman"/>
          <w:sz w:val="24"/>
          <w:szCs w:val="24"/>
          <w:lang w:val="en-US"/>
        </w:rPr>
        <w:t xml:space="preserve">EMNCs </w:t>
      </w:r>
      <w:r w:rsidR="009A3446">
        <w:rPr>
          <w:rFonts w:ascii="Times New Roman" w:hAnsi="Times New Roman"/>
          <w:sz w:val="24"/>
          <w:szCs w:val="24"/>
          <w:lang w:val="en-US"/>
        </w:rPr>
        <w:t xml:space="preserve">are motivated to </w:t>
      </w:r>
      <w:r w:rsidR="009A3446" w:rsidRPr="00CE0A64">
        <w:rPr>
          <w:rFonts w:ascii="Times New Roman" w:hAnsi="Times New Roman"/>
          <w:sz w:val="24"/>
          <w:szCs w:val="24"/>
          <w:lang w:val="en-US"/>
        </w:rPr>
        <w:t xml:space="preserve">conduct </w:t>
      </w:r>
      <w:r w:rsidR="009A3446" w:rsidRPr="00CE0A64">
        <w:rPr>
          <w:rFonts w:ascii="Times New Roman" w:hAnsi="Times New Roman"/>
          <w:sz w:val="24"/>
          <w:szCs w:val="24"/>
          <w:lang w:val="en-US"/>
        </w:rPr>
        <w:lastRenderedPageBreak/>
        <w:t xml:space="preserve">outward FDI and </w:t>
      </w:r>
      <w:r w:rsidR="009A3446">
        <w:rPr>
          <w:rFonts w:ascii="Times New Roman" w:hAnsi="Times New Roman"/>
          <w:sz w:val="24"/>
          <w:szCs w:val="24"/>
          <w:lang w:val="en-US"/>
        </w:rPr>
        <w:t>M&amp;A</w:t>
      </w:r>
      <w:r w:rsidR="009A3446" w:rsidRPr="00CE0A64">
        <w:rPr>
          <w:rFonts w:ascii="Times New Roman" w:hAnsi="Times New Roman"/>
          <w:sz w:val="24"/>
          <w:szCs w:val="24"/>
          <w:lang w:val="en-US"/>
        </w:rPr>
        <w:t xml:space="preserve"> in developed countries </w:t>
      </w:r>
      <w:r w:rsidR="009A3446">
        <w:rPr>
          <w:rFonts w:ascii="Times New Roman" w:hAnsi="Times New Roman"/>
          <w:sz w:val="24"/>
          <w:szCs w:val="24"/>
          <w:lang w:val="en-US"/>
        </w:rPr>
        <w:t xml:space="preserve">to pursue </w:t>
      </w:r>
      <w:r w:rsidR="009A3446" w:rsidRPr="00CE0A64">
        <w:rPr>
          <w:rFonts w:ascii="Times New Roman" w:hAnsi="Times New Roman"/>
          <w:sz w:val="24"/>
          <w:szCs w:val="24"/>
          <w:lang w:val="en-US"/>
        </w:rPr>
        <w:t>knowledge and other strategic assets overseas</w:t>
      </w:r>
      <w:r w:rsidR="009A3446">
        <w:rPr>
          <w:rFonts w:ascii="Times New Roman" w:hAnsi="Times New Roman"/>
          <w:sz w:val="24"/>
          <w:szCs w:val="24"/>
          <w:lang w:val="en-US"/>
        </w:rPr>
        <w:t>,</w:t>
      </w:r>
      <w:r w:rsidR="009A3446" w:rsidRPr="00CE0A64">
        <w:rPr>
          <w:rFonts w:ascii="Times New Roman" w:hAnsi="Times New Roman"/>
          <w:sz w:val="24"/>
          <w:szCs w:val="24"/>
          <w:lang w:val="en-US"/>
        </w:rPr>
        <w:t xml:space="preserve"> </w:t>
      </w:r>
      <w:r w:rsidRPr="00CE0A64">
        <w:rPr>
          <w:rFonts w:ascii="Times New Roman" w:hAnsi="Times New Roman"/>
          <w:sz w:val="24"/>
          <w:szCs w:val="24"/>
          <w:lang w:val="en-US"/>
        </w:rPr>
        <w:t xml:space="preserve">this study only focuses on </w:t>
      </w:r>
      <w:r>
        <w:rPr>
          <w:rFonts w:ascii="Times New Roman" w:hAnsi="Times New Roman"/>
          <w:sz w:val="24"/>
          <w:szCs w:val="24"/>
          <w:lang w:val="en-US"/>
        </w:rPr>
        <w:t>the</w:t>
      </w:r>
      <w:r w:rsidRPr="00CE0A64">
        <w:rPr>
          <w:rFonts w:ascii="Times New Roman" w:hAnsi="Times New Roman"/>
          <w:sz w:val="24"/>
          <w:szCs w:val="24"/>
          <w:lang w:val="en-US"/>
        </w:rPr>
        <w:t xml:space="preserve"> transfer </w:t>
      </w:r>
      <w:r>
        <w:rPr>
          <w:rFonts w:ascii="Times New Roman" w:hAnsi="Times New Roman"/>
          <w:sz w:val="24"/>
          <w:szCs w:val="24"/>
          <w:lang w:val="en-US"/>
        </w:rPr>
        <w:t xml:space="preserve">of knowledge </w:t>
      </w:r>
      <w:r w:rsidRPr="00CE0A64">
        <w:rPr>
          <w:rFonts w:ascii="Times New Roman" w:hAnsi="Times New Roman"/>
          <w:sz w:val="24"/>
          <w:szCs w:val="24"/>
          <w:lang w:val="en-US"/>
        </w:rPr>
        <w:t xml:space="preserve">from </w:t>
      </w:r>
      <w:r>
        <w:rPr>
          <w:rFonts w:ascii="Times New Roman" w:hAnsi="Times New Roman"/>
          <w:sz w:val="24"/>
          <w:szCs w:val="24"/>
          <w:lang w:val="en-US"/>
        </w:rPr>
        <w:t xml:space="preserve">the </w:t>
      </w:r>
      <w:r w:rsidRPr="00CE0A64">
        <w:rPr>
          <w:rFonts w:ascii="Times New Roman" w:hAnsi="Times New Roman"/>
          <w:sz w:val="24"/>
          <w:szCs w:val="24"/>
          <w:lang w:val="en-US"/>
        </w:rPr>
        <w:t xml:space="preserve">acquired firms to </w:t>
      </w:r>
      <w:r>
        <w:rPr>
          <w:rFonts w:ascii="Times New Roman" w:hAnsi="Times New Roman"/>
          <w:sz w:val="24"/>
          <w:szCs w:val="24"/>
          <w:lang w:val="en-US"/>
        </w:rPr>
        <w:t xml:space="preserve">their </w:t>
      </w:r>
      <w:r w:rsidRPr="00CE0A64">
        <w:rPr>
          <w:rFonts w:ascii="Times New Roman" w:hAnsi="Times New Roman"/>
          <w:sz w:val="24"/>
          <w:szCs w:val="24"/>
          <w:lang w:val="en-US"/>
        </w:rPr>
        <w:t>Chinese acquirers</w:t>
      </w:r>
      <w:r w:rsidR="00861043">
        <w:rPr>
          <w:rFonts w:ascii="Times New Roman" w:hAnsi="Times New Roman"/>
          <w:sz w:val="24"/>
          <w:szCs w:val="24"/>
          <w:lang w:val="en-US"/>
        </w:rPr>
        <w:t xml:space="preserve">. </w:t>
      </w:r>
      <w:r w:rsidRPr="00CE0A64">
        <w:rPr>
          <w:rFonts w:ascii="Times New Roman" w:hAnsi="Times New Roman"/>
          <w:sz w:val="24"/>
          <w:szCs w:val="24"/>
          <w:lang w:val="en-US"/>
        </w:rPr>
        <w:t xml:space="preserve">However, knowledge transfer is </w:t>
      </w:r>
      <w:r>
        <w:rPr>
          <w:rFonts w:ascii="Times New Roman" w:hAnsi="Times New Roman"/>
          <w:sz w:val="24"/>
          <w:szCs w:val="24"/>
          <w:lang w:val="en-US"/>
        </w:rPr>
        <w:t xml:space="preserve">a </w:t>
      </w:r>
      <w:r w:rsidRPr="00CE0A64">
        <w:rPr>
          <w:rFonts w:ascii="Times New Roman" w:hAnsi="Times New Roman"/>
          <w:sz w:val="24"/>
          <w:szCs w:val="24"/>
          <w:lang w:val="en-US"/>
        </w:rPr>
        <w:t>two</w:t>
      </w:r>
      <w:r w:rsidR="00D92B83">
        <w:rPr>
          <w:rFonts w:ascii="Times New Roman" w:hAnsi="Times New Roman"/>
          <w:sz w:val="24"/>
          <w:szCs w:val="24"/>
          <w:lang w:val="en-US"/>
        </w:rPr>
        <w:t>-</w:t>
      </w:r>
      <w:r w:rsidRPr="00CE0A64">
        <w:rPr>
          <w:rFonts w:ascii="Times New Roman" w:hAnsi="Times New Roman"/>
          <w:sz w:val="24"/>
          <w:szCs w:val="24"/>
          <w:lang w:val="en-US"/>
        </w:rPr>
        <w:t>way</w:t>
      </w:r>
      <w:r w:rsidR="001B20C7">
        <w:rPr>
          <w:rFonts w:ascii="Times New Roman" w:hAnsi="Times New Roman"/>
          <w:sz w:val="24"/>
          <w:szCs w:val="24"/>
          <w:lang w:val="en-US"/>
        </w:rPr>
        <w:t>,</w:t>
      </w:r>
      <w:r w:rsidRPr="00CE0A64">
        <w:rPr>
          <w:rFonts w:ascii="Times New Roman" w:hAnsi="Times New Roman"/>
          <w:sz w:val="24"/>
          <w:szCs w:val="24"/>
          <w:lang w:val="en-US"/>
        </w:rPr>
        <w:t xml:space="preserve"> reciprocal process. Future research </w:t>
      </w:r>
      <w:r w:rsidR="009A3446">
        <w:rPr>
          <w:rFonts w:ascii="Times New Roman" w:hAnsi="Times New Roman"/>
          <w:sz w:val="24"/>
          <w:szCs w:val="24"/>
          <w:lang w:val="en-US"/>
        </w:rPr>
        <w:t xml:space="preserve">should include </w:t>
      </w:r>
      <w:r w:rsidRPr="00CE0A64">
        <w:rPr>
          <w:rFonts w:ascii="Times New Roman" w:hAnsi="Times New Roman"/>
          <w:sz w:val="24"/>
          <w:szCs w:val="24"/>
          <w:lang w:val="en-US"/>
        </w:rPr>
        <w:t>the transfer of knowledge from</w:t>
      </w:r>
      <w:r>
        <w:rPr>
          <w:rFonts w:ascii="Times New Roman" w:hAnsi="Times New Roman"/>
          <w:sz w:val="24"/>
          <w:szCs w:val="24"/>
          <w:lang w:val="en-US"/>
        </w:rPr>
        <w:t xml:space="preserve"> the</w:t>
      </w:r>
      <w:r w:rsidRPr="00CE0A64">
        <w:rPr>
          <w:rFonts w:ascii="Times New Roman" w:hAnsi="Times New Roman"/>
          <w:sz w:val="24"/>
          <w:szCs w:val="24"/>
          <w:lang w:val="en-US"/>
        </w:rPr>
        <w:t xml:space="preserve"> EMNCs to their partners </w:t>
      </w:r>
      <w:r w:rsidR="009A3446">
        <w:rPr>
          <w:rFonts w:ascii="Times New Roman" w:hAnsi="Times New Roman"/>
          <w:sz w:val="24"/>
          <w:szCs w:val="24"/>
          <w:lang w:val="en-US"/>
        </w:rPr>
        <w:t>in</w:t>
      </w:r>
      <w:r w:rsidRPr="00CE0A64">
        <w:rPr>
          <w:rFonts w:ascii="Times New Roman" w:hAnsi="Times New Roman"/>
          <w:sz w:val="24"/>
          <w:szCs w:val="24"/>
          <w:lang w:val="en-US"/>
        </w:rPr>
        <w:t xml:space="preserve"> developed countries. Finally, the relatively short history of Chinese MNCs’ outward </w:t>
      </w:r>
      <w:r w:rsidR="00DD318B">
        <w:rPr>
          <w:rFonts w:ascii="Times New Roman" w:hAnsi="Times New Roman"/>
          <w:sz w:val="24"/>
          <w:szCs w:val="24"/>
          <w:lang w:val="en-US"/>
        </w:rPr>
        <w:t>M&amp;A</w:t>
      </w:r>
      <w:r w:rsidRPr="00CE0A64">
        <w:rPr>
          <w:rFonts w:ascii="Times New Roman" w:hAnsi="Times New Roman"/>
          <w:sz w:val="24"/>
          <w:szCs w:val="24"/>
          <w:lang w:val="en-US"/>
        </w:rPr>
        <w:t xml:space="preserve"> to developed countries makes </w:t>
      </w:r>
      <w:r w:rsidR="009A3446">
        <w:rPr>
          <w:rFonts w:ascii="Times New Roman" w:hAnsi="Times New Roman"/>
          <w:sz w:val="24"/>
          <w:szCs w:val="24"/>
          <w:lang w:val="en-US"/>
        </w:rPr>
        <w:t xml:space="preserve">it very difficult to </w:t>
      </w:r>
      <w:r w:rsidRPr="00CE0A64">
        <w:rPr>
          <w:rFonts w:ascii="Times New Roman" w:hAnsi="Times New Roman"/>
          <w:sz w:val="24"/>
          <w:szCs w:val="24"/>
          <w:lang w:val="en-US"/>
        </w:rPr>
        <w:t>evaluat</w:t>
      </w:r>
      <w:r w:rsidR="009A3446">
        <w:rPr>
          <w:rFonts w:ascii="Times New Roman" w:hAnsi="Times New Roman"/>
          <w:sz w:val="24"/>
          <w:szCs w:val="24"/>
          <w:lang w:val="en-US"/>
        </w:rPr>
        <w:t>e</w:t>
      </w:r>
      <w:r w:rsidRPr="00CE0A64">
        <w:rPr>
          <w:rFonts w:ascii="Times New Roman" w:hAnsi="Times New Roman"/>
          <w:sz w:val="24"/>
          <w:szCs w:val="24"/>
          <w:lang w:val="en-US"/>
        </w:rPr>
        <w:t xml:space="preserve"> the consequences of</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knowledge </w:t>
      </w:r>
      <w:r>
        <w:rPr>
          <w:rFonts w:ascii="Times New Roman" w:hAnsi="Times New Roman"/>
          <w:sz w:val="24"/>
          <w:szCs w:val="24"/>
          <w:lang w:val="en-US"/>
        </w:rPr>
        <w:t>transfer</w:t>
      </w:r>
      <w:r w:rsidRPr="00CE0A64">
        <w:rPr>
          <w:rFonts w:ascii="Times New Roman" w:hAnsi="Times New Roman"/>
          <w:sz w:val="24"/>
          <w:szCs w:val="24"/>
          <w:lang w:val="en-US"/>
        </w:rPr>
        <w:t>. F</w:t>
      </w:r>
      <w:r>
        <w:rPr>
          <w:rFonts w:ascii="Times New Roman" w:hAnsi="Times New Roman"/>
          <w:sz w:val="24"/>
          <w:szCs w:val="24"/>
          <w:lang w:val="en-US"/>
        </w:rPr>
        <w:t>urther</w:t>
      </w:r>
      <w:r w:rsidRPr="00CE0A64">
        <w:rPr>
          <w:rFonts w:ascii="Times New Roman" w:hAnsi="Times New Roman"/>
          <w:sz w:val="24"/>
          <w:szCs w:val="24"/>
          <w:lang w:val="en-US"/>
        </w:rPr>
        <w:t xml:space="preserve"> research may </w:t>
      </w:r>
      <w:r w:rsidR="009A3446">
        <w:rPr>
          <w:rFonts w:ascii="Times New Roman" w:hAnsi="Times New Roman"/>
          <w:sz w:val="24"/>
          <w:szCs w:val="24"/>
          <w:lang w:val="en-US"/>
        </w:rPr>
        <w:t>conduct large scale survey and employ</w:t>
      </w:r>
      <w:r w:rsidRPr="00CE0A64">
        <w:rPr>
          <w:rFonts w:ascii="Times New Roman" w:hAnsi="Times New Roman"/>
          <w:sz w:val="24"/>
          <w:szCs w:val="24"/>
          <w:lang w:val="en-US"/>
        </w:rPr>
        <w:t xml:space="preserve"> quantitative methods to test our findings </w:t>
      </w:r>
      <w:r w:rsidR="00AC7251">
        <w:rPr>
          <w:rFonts w:ascii="Times New Roman" w:hAnsi="Times New Roman" w:hint="eastAsia"/>
          <w:sz w:val="24"/>
          <w:szCs w:val="24"/>
          <w:lang w:val="en-US"/>
        </w:rPr>
        <w:t xml:space="preserve">and propositions </w:t>
      </w:r>
      <w:r>
        <w:rPr>
          <w:rFonts w:ascii="Times New Roman" w:hAnsi="Times New Roman"/>
          <w:sz w:val="24"/>
          <w:szCs w:val="24"/>
          <w:lang w:val="en-US"/>
        </w:rPr>
        <w:t>once</w:t>
      </w:r>
      <w:r>
        <w:rPr>
          <w:rFonts w:ascii="Times New Roman" w:hAnsi="Times New Roman" w:hint="eastAsia"/>
          <w:sz w:val="24"/>
          <w:szCs w:val="24"/>
          <w:lang w:val="en-US"/>
        </w:rPr>
        <w:t xml:space="preserve"> </w:t>
      </w:r>
      <w:r w:rsidRPr="00CE0A64">
        <w:rPr>
          <w:rFonts w:ascii="Times New Roman" w:hAnsi="Times New Roman"/>
          <w:sz w:val="24"/>
          <w:szCs w:val="24"/>
          <w:lang w:val="en-US"/>
        </w:rPr>
        <w:t xml:space="preserve">more data </w:t>
      </w:r>
      <w:r>
        <w:rPr>
          <w:rFonts w:ascii="Times New Roman" w:hAnsi="Times New Roman"/>
          <w:sz w:val="24"/>
          <w:szCs w:val="24"/>
          <w:lang w:val="en-US"/>
        </w:rPr>
        <w:t>is</w:t>
      </w:r>
      <w:r>
        <w:rPr>
          <w:rFonts w:ascii="Times New Roman" w:hAnsi="Times New Roman" w:hint="eastAsia"/>
          <w:sz w:val="24"/>
          <w:szCs w:val="24"/>
          <w:lang w:val="en-US"/>
        </w:rPr>
        <w:t xml:space="preserve"> </w:t>
      </w:r>
      <w:r w:rsidRPr="00CE0A64">
        <w:rPr>
          <w:rFonts w:ascii="Times New Roman" w:hAnsi="Times New Roman"/>
          <w:sz w:val="24"/>
          <w:szCs w:val="24"/>
          <w:lang w:val="en-US"/>
        </w:rPr>
        <w:t>available.</w:t>
      </w:r>
    </w:p>
    <w:p w14:paraId="3915C8C6" w14:textId="258A587A" w:rsidR="001949FF" w:rsidRDefault="001949FF" w:rsidP="006A48C2">
      <w:pPr>
        <w:rPr>
          <w:lang w:val="en-US"/>
        </w:rPr>
      </w:pPr>
    </w:p>
    <w:p w14:paraId="1A823B74" w14:textId="01ED3A67" w:rsidR="001949FF" w:rsidRDefault="001949FF" w:rsidP="006A48C2">
      <w:pPr>
        <w:rPr>
          <w:lang w:val="en-US"/>
        </w:rPr>
      </w:pPr>
    </w:p>
    <w:p w14:paraId="04E621B7" w14:textId="53E0147A" w:rsidR="001949FF" w:rsidRDefault="001949FF" w:rsidP="006A48C2">
      <w:pPr>
        <w:rPr>
          <w:lang w:val="en-US"/>
        </w:rPr>
      </w:pPr>
    </w:p>
    <w:p w14:paraId="63B1CC93" w14:textId="77777777" w:rsidR="001949FF" w:rsidRDefault="001949FF" w:rsidP="001949FF">
      <w:pPr>
        <w:autoSpaceDE w:val="0"/>
        <w:autoSpaceDN w:val="0"/>
        <w:adjustRightInd w:val="0"/>
        <w:ind w:left="482" w:hangingChars="200" w:hanging="482"/>
        <w:rPr>
          <w:rFonts w:ascii="Times New Roman" w:hAnsi="Times New Roman"/>
          <w:b/>
          <w:kern w:val="0"/>
          <w:sz w:val="24"/>
          <w:szCs w:val="24"/>
        </w:rPr>
      </w:pPr>
      <w:r w:rsidRPr="000E4613">
        <w:rPr>
          <w:rFonts w:ascii="Times New Roman" w:hAnsi="Times New Roman" w:hint="eastAsia"/>
          <w:b/>
          <w:kern w:val="0"/>
          <w:sz w:val="24"/>
          <w:szCs w:val="24"/>
        </w:rPr>
        <w:t>References</w:t>
      </w:r>
    </w:p>
    <w:p w14:paraId="3701FCF1" w14:textId="77777777" w:rsidR="001949FF" w:rsidRPr="000E4613" w:rsidRDefault="001949FF" w:rsidP="001949FF">
      <w:pPr>
        <w:autoSpaceDE w:val="0"/>
        <w:autoSpaceDN w:val="0"/>
        <w:adjustRightInd w:val="0"/>
        <w:ind w:left="482" w:hangingChars="200" w:hanging="482"/>
        <w:rPr>
          <w:rFonts w:ascii="Times New Roman" w:hAnsi="Times New Roman"/>
          <w:b/>
          <w:kern w:val="0"/>
          <w:sz w:val="24"/>
          <w:szCs w:val="24"/>
        </w:rPr>
      </w:pPr>
    </w:p>
    <w:p w14:paraId="625185B6" w14:textId="77777777" w:rsidR="001949FF" w:rsidRDefault="001949FF" w:rsidP="001949FF">
      <w:pPr>
        <w:autoSpaceDE w:val="0"/>
        <w:autoSpaceDN w:val="0"/>
        <w:adjustRightInd w:val="0"/>
        <w:ind w:left="480" w:hangingChars="200" w:hanging="480"/>
        <w:rPr>
          <w:rFonts w:ascii="Times New Roman" w:eastAsia="宋体" w:hAnsi="Times New Roman"/>
          <w:color w:val="222222"/>
          <w:kern w:val="0"/>
          <w:sz w:val="24"/>
          <w:szCs w:val="24"/>
        </w:rPr>
      </w:pPr>
      <w:r w:rsidRPr="00BC28FF">
        <w:rPr>
          <w:rFonts w:ascii="Times New Roman" w:eastAsia="宋体" w:hAnsi="Times New Roman"/>
          <w:color w:val="222222"/>
          <w:kern w:val="0"/>
          <w:sz w:val="24"/>
          <w:szCs w:val="24"/>
        </w:rPr>
        <w:t xml:space="preserve">Ahammad, M. F., Tarba, S. Y., Liu, Y., &amp; </w:t>
      </w:r>
      <w:r>
        <w:rPr>
          <w:rFonts w:ascii="Times New Roman" w:eastAsia="宋体" w:hAnsi="Times New Roman"/>
          <w:color w:val="222222"/>
          <w:kern w:val="0"/>
          <w:sz w:val="24"/>
          <w:szCs w:val="24"/>
        </w:rPr>
        <w:t>Glaister, K. W. 2016</w:t>
      </w:r>
      <w:r w:rsidRPr="00BC28FF">
        <w:rPr>
          <w:rFonts w:ascii="Times New Roman" w:eastAsia="宋体" w:hAnsi="Times New Roman"/>
          <w:color w:val="222222"/>
          <w:kern w:val="0"/>
          <w:sz w:val="24"/>
          <w:szCs w:val="24"/>
        </w:rPr>
        <w:t xml:space="preserve">. Knowledge transfer and cross-border acquisition performance: The impact of cultural distance and employee retention. </w:t>
      </w:r>
      <w:r w:rsidRPr="00BC28FF">
        <w:rPr>
          <w:rFonts w:ascii="Times New Roman" w:eastAsia="宋体" w:hAnsi="Times New Roman"/>
          <w:i/>
          <w:color w:val="222222"/>
          <w:kern w:val="0"/>
          <w:sz w:val="24"/>
          <w:szCs w:val="24"/>
        </w:rPr>
        <w:t>International Business Review</w:t>
      </w:r>
      <w:r w:rsidRPr="00BC28FF">
        <w:rPr>
          <w:rFonts w:ascii="Times New Roman" w:eastAsia="宋体" w:hAnsi="Times New Roman"/>
          <w:color w:val="222222"/>
          <w:kern w:val="0"/>
          <w:sz w:val="24"/>
          <w:szCs w:val="24"/>
        </w:rPr>
        <w:t>, 25(1)</w:t>
      </w:r>
      <w:r>
        <w:rPr>
          <w:rFonts w:ascii="Times New Roman" w:eastAsia="宋体" w:hAnsi="Times New Roman"/>
          <w:color w:val="222222"/>
          <w:kern w:val="0"/>
          <w:sz w:val="24"/>
          <w:szCs w:val="24"/>
        </w:rPr>
        <w:t>:</w:t>
      </w:r>
      <w:r w:rsidRPr="00BC28FF">
        <w:rPr>
          <w:rFonts w:ascii="Times New Roman" w:eastAsia="宋体" w:hAnsi="Times New Roman"/>
          <w:color w:val="222222"/>
          <w:kern w:val="0"/>
          <w:sz w:val="24"/>
          <w:szCs w:val="24"/>
        </w:rPr>
        <w:t xml:space="preserve"> 66-75.</w:t>
      </w:r>
    </w:p>
    <w:p w14:paraId="5CC65C1B" w14:textId="31F04A2C" w:rsidR="003D0B5E" w:rsidRPr="003D0B5E" w:rsidRDefault="00EA5761" w:rsidP="001949FF">
      <w:pPr>
        <w:autoSpaceDE w:val="0"/>
        <w:autoSpaceDN w:val="0"/>
        <w:adjustRightInd w:val="0"/>
        <w:ind w:left="480" w:hangingChars="200" w:hanging="480"/>
        <w:rPr>
          <w:rFonts w:ascii="Times New Roman" w:eastAsia="宋体" w:hAnsi="Times New Roman"/>
          <w:color w:val="222222"/>
          <w:kern w:val="0"/>
          <w:sz w:val="24"/>
          <w:szCs w:val="24"/>
        </w:rPr>
      </w:pPr>
      <w:r>
        <w:rPr>
          <w:rFonts w:ascii="Times New Roman" w:eastAsia="宋体" w:hAnsi="Times New Roman"/>
          <w:color w:val="222222"/>
          <w:kern w:val="0"/>
          <w:sz w:val="24"/>
          <w:szCs w:val="24"/>
        </w:rPr>
        <w:t>Ambos, T. C., &amp; Ambos, B. 2009</w:t>
      </w:r>
      <w:r w:rsidR="003D0B5E" w:rsidRPr="003D0B5E">
        <w:rPr>
          <w:rFonts w:ascii="Times New Roman" w:eastAsia="宋体" w:hAnsi="Times New Roman"/>
          <w:color w:val="222222"/>
          <w:kern w:val="0"/>
          <w:sz w:val="24"/>
          <w:szCs w:val="24"/>
        </w:rPr>
        <w:t xml:space="preserve">. The impact of distance on knowledge transfer effectiveness in multinational corporations. </w:t>
      </w:r>
      <w:r w:rsidR="003D0B5E" w:rsidRPr="003D0B5E">
        <w:rPr>
          <w:rFonts w:ascii="Times New Roman" w:eastAsia="宋体" w:hAnsi="Times New Roman"/>
          <w:i/>
          <w:color w:val="222222"/>
          <w:kern w:val="0"/>
          <w:sz w:val="24"/>
          <w:szCs w:val="24"/>
        </w:rPr>
        <w:t>Journal of International Management</w:t>
      </w:r>
      <w:r w:rsidR="003D0B5E" w:rsidRPr="003D0B5E">
        <w:rPr>
          <w:rFonts w:ascii="Times New Roman" w:eastAsia="宋体" w:hAnsi="Times New Roman"/>
          <w:color w:val="222222"/>
          <w:kern w:val="0"/>
          <w:sz w:val="24"/>
          <w:szCs w:val="24"/>
        </w:rPr>
        <w:t>, 15(1)</w:t>
      </w:r>
      <w:r w:rsidR="003D0B5E">
        <w:rPr>
          <w:rFonts w:ascii="Times New Roman" w:eastAsia="宋体" w:hAnsi="Times New Roman"/>
          <w:color w:val="222222"/>
          <w:kern w:val="0"/>
          <w:sz w:val="24"/>
          <w:szCs w:val="24"/>
        </w:rPr>
        <w:t>:</w:t>
      </w:r>
      <w:r w:rsidR="003D0B5E" w:rsidRPr="003D0B5E">
        <w:rPr>
          <w:rFonts w:ascii="Times New Roman" w:eastAsia="宋体" w:hAnsi="Times New Roman"/>
          <w:color w:val="222222"/>
          <w:kern w:val="0"/>
          <w:sz w:val="24"/>
          <w:szCs w:val="24"/>
        </w:rPr>
        <w:t xml:space="preserve"> 1-14. </w:t>
      </w:r>
    </w:p>
    <w:p w14:paraId="6C8380FD" w14:textId="2A74C56B" w:rsidR="001949FF" w:rsidRDefault="001949FF" w:rsidP="001949FF">
      <w:pPr>
        <w:autoSpaceDE w:val="0"/>
        <w:autoSpaceDN w:val="0"/>
        <w:adjustRightInd w:val="0"/>
        <w:ind w:left="480" w:hangingChars="200" w:hanging="480"/>
        <w:rPr>
          <w:rFonts w:ascii="Times New Roman" w:hAnsi="Times New Roman"/>
          <w:kern w:val="0"/>
          <w:sz w:val="24"/>
          <w:szCs w:val="24"/>
        </w:rPr>
      </w:pPr>
      <w:r w:rsidRPr="001961A4">
        <w:rPr>
          <w:rFonts w:ascii="Times New Roman" w:hAnsi="Times New Roman"/>
          <w:kern w:val="0"/>
          <w:sz w:val="24"/>
          <w:szCs w:val="24"/>
        </w:rPr>
        <w:t>Amit, R., &amp;</w:t>
      </w:r>
      <w:r>
        <w:rPr>
          <w:rFonts w:ascii="Times New Roman" w:hAnsi="Times New Roman"/>
          <w:kern w:val="0"/>
          <w:sz w:val="24"/>
          <w:szCs w:val="24"/>
        </w:rPr>
        <w:t xml:space="preserve"> </w:t>
      </w:r>
      <w:r w:rsidRPr="001961A4">
        <w:rPr>
          <w:rFonts w:ascii="Times New Roman" w:hAnsi="Times New Roman"/>
          <w:kern w:val="0"/>
          <w:sz w:val="24"/>
          <w:szCs w:val="24"/>
        </w:rPr>
        <w:t xml:space="preserve">Schoemaker, P. J. </w:t>
      </w:r>
      <w:r>
        <w:rPr>
          <w:rFonts w:ascii="Times New Roman" w:hAnsi="Times New Roman"/>
          <w:kern w:val="0"/>
          <w:sz w:val="24"/>
          <w:szCs w:val="24"/>
        </w:rPr>
        <w:t>1993</w:t>
      </w:r>
      <w:r w:rsidRPr="001961A4">
        <w:rPr>
          <w:rFonts w:ascii="Times New Roman" w:hAnsi="Times New Roman"/>
          <w:kern w:val="0"/>
          <w:sz w:val="24"/>
          <w:szCs w:val="24"/>
        </w:rPr>
        <w:t>. Strategic assets and organizational rent.</w:t>
      </w:r>
      <w:r>
        <w:rPr>
          <w:rFonts w:ascii="Times New Roman" w:hAnsi="Times New Roman" w:hint="eastAsia"/>
          <w:kern w:val="0"/>
          <w:sz w:val="24"/>
          <w:szCs w:val="24"/>
        </w:rPr>
        <w:t xml:space="preserve"> </w:t>
      </w:r>
      <w:r w:rsidRPr="001961A4">
        <w:rPr>
          <w:rFonts w:ascii="Times New Roman" w:hAnsi="Times New Roman"/>
          <w:i/>
          <w:kern w:val="0"/>
          <w:sz w:val="24"/>
          <w:szCs w:val="24"/>
        </w:rPr>
        <w:t xml:space="preserve">Strategic </w:t>
      </w:r>
      <w:r>
        <w:rPr>
          <w:rFonts w:ascii="Times New Roman" w:hAnsi="Times New Roman"/>
          <w:i/>
          <w:kern w:val="0"/>
          <w:sz w:val="24"/>
          <w:szCs w:val="24"/>
        </w:rPr>
        <w:t>M</w:t>
      </w:r>
      <w:r w:rsidRPr="001961A4">
        <w:rPr>
          <w:rFonts w:ascii="Times New Roman" w:hAnsi="Times New Roman"/>
          <w:i/>
          <w:kern w:val="0"/>
          <w:sz w:val="24"/>
          <w:szCs w:val="24"/>
        </w:rPr>
        <w:t xml:space="preserve">anagement </w:t>
      </w:r>
      <w:r>
        <w:rPr>
          <w:rFonts w:ascii="Times New Roman" w:hAnsi="Times New Roman"/>
          <w:i/>
          <w:kern w:val="0"/>
          <w:sz w:val="24"/>
          <w:szCs w:val="24"/>
        </w:rPr>
        <w:t>J</w:t>
      </w:r>
      <w:r w:rsidRPr="001961A4">
        <w:rPr>
          <w:rFonts w:ascii="Times New Roman" w:hAnsi="Times New Roman"/>
          <w:i/>
          <w:kern w:val="0"/>
          <w:sz w:val="24"/>
          <w:szCs w:val="24"/>
        </w:rPr>
        <w:t>ournal</w:t>
      </w:r>
      <w:r w:rsidRPr="001961A4">
        <w:rPr>
          <w:rFonts w:ascii="Times New Roman" w:hAnsi="Times New Roman"/>
          <w:kern w:val="0"/>
          <w:sz w:val="24"/>
          <w:szCs w:val="24"/>
        </w:rPr>
        <w:t>, 14</w:t>
      </w:r>
      <w:r>
        <w:rPr>
          <w:rFonts w:ascii="Times New Roman" w:hAnsi="Times New Roman"/>
          <w:kern w:val="0"/>
          <w:sz w:val="24"/>
          <w:szCs w:val="24"/>
        </w:rPr>
        <w:t>(1):</w:t>
      </w:r>
      <w:r w:rsidRPr="001961A4">
        <w:rPr>
          <w:rFonts w:ascii="Times New Roman" w:hAnsi="Times New Roman"/>
          <w:kern w:val="0"/>
          <w:sz w:val="24"/>
          <w:szCs w:val="24"/>
        </w:rPr>
        <w:t xml:space="preserve"> 33-46.</w:t>
      </w:r>
    </w:p>
    <w:p w14:paraId="0BF85D01" w14:textId="77777777" w:rsidR="001949FF" w:rsidRDefault="001949FF" w:rsidP="001949FF">
      <w:pPr>
        <w:widowControl/>
        <w:ind w:left="480" w:hangingChars="200" w:hanging="480"/>
        <w:jc w:val="left"/>
        <w:rPr>
          <w:rFonts w:ascii="Times New Roman" w:eastAsia="宋体" w:hAnsi="Times New Roman"/>
          <w:color w:val="222222"/>
          <w:kern w:val="0"/>
          <w:sz w:val="24"/>
          <w:szCs w:val="24"/>
        </w:rPr>
      </w:pPr>
      <w:r w:rsidRPr="0074737A">
        <w:rPr>
          <w:rFonts w:ascii="Times New Roman" w:eastAsia="宋体" w:hAnsi="Times New Roman"/>
          <w:color w:val="222222"/>
          <w:kern w:val="0"/>
          <w:sz w:val="24"/>
          <w:szCs w:val="24"/>
        </w:rPr>
        <w:t xml:space="preserve">Becerra, M., Lunnan, R., &amp; Huemer, L. </w:t>
      </w:r>
      <w:r>
        <w:rPr>
          <w:rFonts w:ascii="Times New Roman" w:eastAsia="宋体" w:hAnsi="Times New Roman"/>
          <w:color w:val="222222"/>
          <w:kern w:val="0"/>
          <w:sz w:val="24"/>
          <w:szCs w:val="24"/>
        </w:rPr>
        <w:t>2008</w:t>
      </w:r>
      <w:r w:rsidRPr="0074737A">
        <w:rPr>
          <w:rFonts w:ascii="Times New Roman" w:eastAsia="宋体" w:hAnsi="Times New Roman"/>
          <w:color w:val="222222"/>
          <w:kern w:val="0"/>
          <w:sz w:val="24"/>
          <w:szCs w:val="24"/>
        </w:rPr>
        <w:t>. Trustworthiness, risk, and the transfer of tacit and explicit knowledge between alliance partners.</w:t>
      </w:r>
      <w:r w:rsidRPr="0074737A">
        <w:rPr>
          <w:rFonts w:ascii="Times New Roman" w:eastAsia="宋体" w:hAnsi="Times New Roman"/>
          <w:i/>
          <w:color w:val="222222"/>
          <w:kern w:val="0"/>
          <w:sz w:val="24"/>
          <w:szCs w:val="24"/>
        </w:rPr>
        <w:t xml:space="preserve"> Journal of Management Studies</w:t>
      </w:r>
      <w:r w:rsidRPr="0074737A">
        <w:rPr>
          <w:rFonts w:ascii="Times New Roman" w:eastAsia="宋体" w:hAnsi="Times New Roman"/>
          <w:color w:val="222222"/>
          <w:kern w:val="0"/>
          <w:sz w:val="24"/>
          <w:szCs w:val="24"/>
        </w:rPr>
        <w:t>, 45(4)</w:t>
      </w:r>
      <w:r>
        <w:rPr>
          <w:rFonts w:ascii="Times New Roman" w:eastAsia="宋体" w:hAnsi="Times New Roman"/>
          <w:color w:val="222222"/>
          <w:kern w:val="0"/>
          <w:sz w:val="24"/>
          <w:szCs w:val="24"/>
        </w:rPr>
        <w:t>:</w:t>
      </w:r>
      <w:r w:rsidRPr="0074737A">
        <w:rPr>
          <w:rFonts w:ascii="Times New Roman" w:eastAsia="宋体" w:hAnsi="Times New Roman"/>
          <w:color w:val="222222"/>
          <w:kern w:val="0"/>
          <w:sz w:val="24"/>
          <w:szCs w:val="24"/>
        </w:rPr>
        <w:t xml:space="preserve"> 691-713. </w:t>
      </w:r>
    </w:p>
    <w:p w14:paraId="5214A2D7" w14:textId="77777777" w:rsidR="001949FF" w:rsidRPr="001D148E" w:rsidRDefault="001949FF" w:rsidP="001949FF">
      <w:pPr>
        <w:ind w:left="480" w:hangingChars="200" w:hanging="480"/>
        <w:rPr>
          <w:rFonts w:ascii="Times New Roman" w:eastAsia="宋体" w:hAnsi="Times New Roman"/>
          <w:color w:val="222222"/>
          <w:kern w:val="0"/>
          <w:sz w:val="24"/>
          <w:szCs w:val="24"/>
        </w:rPr>
      </w:pPr>
      <w:r w:rsidRPr="001D148E">
        <w:rPr>
          <w:rFonts w:ascii="Times New Roman" w:eastAsia="宋体" w:hAnsi="Times New Roman"/>
          <w:color w:val="222222"/>
          <w:kern w:val="0"/>
          <w:sz w:val="24"/>
          <w:szCs w:val="24"/>
        </w:rPr>
        <w:t xml:space="preserve">Beleska-Spasova, E., Glaister, K. W., &amp; Stride, C. </w:t>
      </w:r>
      <w:r>
        <w:rPr>
          <w:rFonts w:ascii="Times New Roman" w:eastAsia="宋体" w:hAnsi="Times New Roman"/>
          <w:color w:val="222222"/>
          <w:kern w:val="0"/>
          <w:sz w:val="24"/>
          <w:szCs w:val="24"/>
        </w:rPr>
        <w:t>2012</w:t>
      </w:r>
      <w:r w:rsidRPr="001D148E">
        <w:rPr>
          <w:rFonts w:ascii="Times New Roman" w:eastAsia="宋体" w:hAnsi="Times New Roman"/>
          <w:color w:val="222222"/>
          <w:kern w:val="0"/>
          <w:sz w:val="24"/>
          <w:szCs w:val="24"/>
        </w:rPr>
        <w:t>. Resource determinants of</w:t>
      </w:r>
    </w:p>
    <w:p w14:paraId="7CB7E3C6" w14:textId="77777777" w:rsidR="001949FF" w:rsidRPr="003F220F" w:rsidRDefault="001949FF" w:rsidP="001949FF">
      <w:pPr>
        <w:ind w:left="480" w:hangingChars="200" w:hanging="480"/>
        <w:rPr>
          <w:rFonts w:ascii="Times New Roman" w:eastAsia="宋体" w:hAnsi="Times New Roman"/>
          <w:color w:val="222222"/>
          <w:kern w:val="0"/>
          <w:sz w:val="24"/>
          <w:szCs w:val="24"/>
        </w:rPr>
      </w:pPr>
      <w:r>
        <w:rPr>
          <w:rFonts w:ascii="Times New Roman" w:eastAsia="宋体" w:hAnsi="Times New Roman" w:hint="eastAsia"/>
          <w:color w:val="222222"/>
          <w:kern w:val="0"/>
          <w:sz w:val="24"/>
          <w:szCs w:val="24"/>
        </w:rPr>
        <w:t xml:space="preserve">    </w:t>
      </w:r>
      <w:r w:rsidRPr="001D148E">
        <w:rPr>
          <w:rFonts w:ascii="Times New Roman" w:eastAsia="宋体" w:hAnsi="Times New Roman"/>
          <w:color w:val="222222"/>
          <w:kern w:val="0"/>
          <w:sz w:val="24"/>
          <w:szCs w:val="24"/>
        </w:rPr>
        <w:t xml:space="preserve">strategy and performance: The case of British exporters. </w:t>
      </w:r>
      <w:r w:rsidRPr="001D148E">
        <w:rPr>
          <w:rFonts w:ascii="Times New Roman" w:eastAsia="宋体" w:hAnsi="Times New Roman"/>
          <w:i/>
          <w:color w:val="222222"/>
          <w:kern w:val="0"/>
          <w:sz w:val="24"/>
          <w:szCs w:val="24"/>
        </w:rPr>
        <w:t>Journal of World Business</w:t>
      </w:r>
      <w:r>
        <w:rPr>
          <w:rFonts w:ascii="Times New Roman" w:eastAsia="宋体" w:hAnsi="Times New Roman"/>
          <w:color w:val="222222"/>
          <w:kern w:val="0"/>
          <w:sz w:val="24"/>
          <w:szCs w:val="24"/>
        </w:rPr>
        <w:t>,47(4):</w:t>
      </w:r>
      <w:r w:rsidRPr="001D148E">
        <w:rPr>
          <w:rFonts w:ascii="Times New Roman" w:eastAsia="宋体" w:hAnsi="Times New Roman"/>
          <w:color w:val="222222"/>
          <w:kern w:val="0"/>
          <w:sz w:val="24"/>
          <w:szCs w:val="24"/>
        </w:rPr>
        <w:t xml:space="preserve"> 635–647.</w:t>
      </w:r>
    </w:p>
    <w:p w14:paraId="35AA22AF"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Birkinshaw, J., Bresman, H., &amp; Nobel, R. </w:t>
      </w:r>
      <w:r>
        <w:rPr>
          <w:rFonts w:ascii="Times New Roman" w:hAnsi="Times New Roman"/>
          <w:kern w:val="0"/>
          <w:sz w:val="24"/>
          <w:szCs w:val="24"/>
        </w:rPr>
        <w:t>2010</w:t>
      </w:r>
      <w:r w:rsidRPr="008A1E32">
        <w:rPr>
          <w:rFonts w:ascii="Times New Roman" w:hAnsi="Times New Roman"/>
          <w:kern w:val="0"/>
          <w:sz w:val="24"/>
          <w:szCs w:val="24"/>
        </w:rPr>
        <w:t xml:space="preserve">. Knowledge transfer in international acquisitions: a retrospective. </w:t>
      </w:r>
      <w:r w:rsidRPr="008A1E32">
        <w:rPr>
          <w:rFonts w:ascii="Times New Roman" w:hAnsi="Times New Roman"/>
          <w:i/>
          <w:iCs/>
          <w:kern w:val="0"/>
          <w:sz w:val="24"/>
          <w:szCs w:val="24"/>
        </w:rPr>
        <w:t xml:space="preserve">Journal of International Business Studies, </w:t>
      </w:r>
      <w:r w:rsidRPr="004A14B8">
        <w:rPr>
          <w:rFonts w:ascii="Times New Roman" w:hAnsi="Times New Roman"/>
          <w:iCs/>
          <w:kern w:val="0"/>
          <w:sz w:val="24"/>
          <w:szCs w:val="24"/>
        </w:rPr>
        <w:t>41(1):</w:t>
      </w:r>
      <w:r>
        <w:rPr>
          <w:rFonts w:ascii="Times New Roman" w:hAnsi="Times New Roman"/>
          <w:i/>
          <w:iCs/>
          <w:kern w:val="0"/>
          <w:sz w:val="24"/>
          <w:szCs w:val="24"/>
        </w:rPr>
        <w:t xml:space="preserve"> </w:t>
      </w:r>
      <w:r w:rsidRPr="008A1E32">
        <w:rPr>
          <w:rFonts w:ascii="Times New Roman" w:hAnsi="Times New Roman"/>
          <w:kern w:val="0"/>
          <w:sz w:val="24"/>
          <w:szCs w:val="24"/>
        </w:rPr>
        <w:t>21-26.</w:t>
      </w:r>
    </w:p>
    <w:p w14:paraId="5B0161DF"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Björkman, I., Stahl, G. K., &amp;</w:t>
      </w:r>
      <w:r>
        <w:rPr>
          <w:rFonts w:ascii="Times New Roman" w:hAnsi="Times New Roman"/>
          <w:kern w:val="0"/>
          <w:sz w:val="24"/>
          <w:szCs w:val="24"/>
        </w:rPr>
        <w:t xml:space="preserve"> </w:t>
      </w:r>
      <w:r w:rsidRPr="008A1E32">
        <w:rPr>
          <w:rFonts w:ascii="Times New Roman" w:hAnsi="Times New Roman"/>
          <w:kern w:val="0"/>
          <w:sz w:val="24"/>
          <w:szCs w:val="24"/>
        </w:rPr>
        <w:t xml:space="preserve">Vaara, E. </w:t>
      </w:r>
      <w:r>
        <w:rPr>
          <w:rFonts w:ascii="Times New Roman" w:hAnsi="Times New Roman"/>
          <w:kern w:val="0"/>
          <w:sz w:val="24"/>
          <w:szCs w:val="24"/>
        </w:rPr>
        <w:t>2007</w:t>
      </w:r>
      <w:r w:rsidRPr="008A1E32">
        <w:rPr>
          <w:rFonts w:ascii="Times New Roman" w:hAnsi="Times New Roman"/>
          <w:kern w:val="0"/>
          <w:sz w:val="24"/>
          <w:szCs w:val="24"/>
        </w:rPr>
        <w:t xml:space="preserve">. Cultural differences and capability transfer in cross-border acquisitions: the mediating roles of capability complementarity, absorptive capacity, and social integration. </w:t>
      </w:r>
      <w:r w:rsidRPr="008A1E32">
        <w:rPr>
          <w:rFonts w:ascii="Times New Roman" w:hAnsi="Times New Roman"/>
          <w:i/>
          <w:iCs/>
          <w:kern w:val="0"/>
          <w:sz w:val="24"/>
          <w:szCs w:val="24"/>
        </w:rPr>
        <w:t xml:space="preserve">Journal of International Business Studies, </w:t>
      </w:r>
      <w:r w:rsidRPr="001D3232">
        <w:rPr>
          <w:rFonts w:ascii="Times New Roman" w:hAnsi="Times New Roman"/>
          <w:iCs/>
          <w:kern w:val="0"/>
          <w:sz w:val="24"/>
          <w:szCs w:val="24"/>
        </w:rPr>
        <w:t>38</w:t>
      </w:r>
      <w:r>
        <w:rPr>
          <w:rFonts w:ascii="Times New Roman" w:hAnsi="Times New Roman"/>
          <w:kern w:val="0"/>
          <w:sz w:val="24"/>
          <w:szCs w:val="24"/>
        </w:rPr>
        <w:t>(4):</w:t>
      </w:r>
      <w:r w:rsidRPr="008A1E32">
        <w:rPr>
          <w:rFonts w:ascii="Times New Roman" w:hAnsi="Times New Roman"/>
          <w:kern w:val="0"/>
          <w:sz w:val="24"/>
          <w:szCs w:val="24"/>
        </w:rPr>
        <w:t xml:space="preserve"> 658-672.</w:t>
      </w:r>
    </w:p>
    <w:p w14:paraId="5F14A118"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lastRenderedPageBreak/>
        <w:t xml:space="preserve">Bresman, H., Birkinshaw, J., &amp; Nobel, R. </w:t>
      </w:r>
      <w:r>
        <w:rPr>
          <w:rFonts w:ascii="Times New Roman" w:hAnsi="Times New Roman"/>
          <w:kern w:val="0"/>
          <w:sz w:val="24"/>
          <w:szCs w:val="24"/>
        </w:rPr>
        <w:t>1999</w:t>
      </w:r>
      <w:r w:rsidRPr="008A1E32">
        <w:rPr>
          <w:rFonts w:ascii="Times New Roman" w:hAnsi="Times New Roman"/>
          <w:kern w:val="0"/>
          <w:sz w:val="24"/>
          <w:szCs w:val="24"/>
        </w:rPr>
        <w:t>. Knowledge transfer in international acquisitions.</w:t>
      </w:r>
      <w:r>
        <w:rPr>
          <w:rFonts w:ascii="Times New Roman" w:hAnsi="Times New Roman" w:hint="eastAsia"/>
          <w:kern w:val="0"/>
          <w:sz w:val="24"/>
          <w:szCs w:val="24"/>
        </w:rPr>
        <w:t xml:space="preserve"> </w:t>
      </w:r>
      <w:r w:rsidRPr="008A1E32">
        <w:rPr>
          <w:rFonts w:ascii="Times New Roman" w:hAnsi="Times New Roman"/>
          <w:i/>
          <w:iCs/>
          <w:kern w:val="0"/>
          <w:sz w:val="24"/>
          <w:szCs w:val="24"/>
        </w:rPr>
        <w:t>Journal of International Business Studies</w:t>
      </w:r>
      <w:r w:rsidRPr="008A1E32">
        <w:rPr>
          <w:rFonts w:ascii="Times New Roman" w:hAnsi="Times New Roman"/>
          <w:kern w:val="0"/>
          <w:sz w:val="24"/>
          <w:szCs w:val="24"/>
        </w:rPr>
        <w:t>,</w:t>
      </w:r>
      <w:r>
        <w:rPr>
          <w:rFonts w:ascii="Times New Roman" w:hAnsi="Times New Roman" w:hint="eastAsia"/>
          <w:kern w:val="0"/>
          <w:sz w:val="24"/>
          <w:szCs w:val="24"/>
        </w:rPr>
        <w:t xml:space="preserve"> 30</w:t>
      </w:r>
      <w:r>
        <w:rPr>
          <w:rFonts w:ascii="Times New Roman" w:hAnsi="Times New Roman"/>
          <w:kern w:val="0"/>
          <w:sz w:val="24"/>
          <w:szCs w:val="24"/>
        </w:rPr>
        <w:t>(3):</w:t>
      </w:r>
      <w:r w:rsidRPr="008A1E32">
        <w:rPr>
          <w:rFonts w:ascii="Times New Roman" w:hAnsi="Times New Roman"/>
          <w:kern w:val="0"/>
          <w:sz w:val="24"/>
          <w:szCs w:val="24"/>
        </w:rPr>
        <w:t xml:space="preserve"> 439-462.</w:t>
      </w:r>
    </w:p>
    <w:p w14:paraId="357503F0"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410350">
        <w:rPr>
          <w:rFonts w:ascii="Times New Roman" w:hAnsi="Times New Roman"/>
          <w:kern w:val="0"/>
          <w:sz w:val="24"/>
          <w:szCs w:val="24"/>
        </w:rPr>
        <w:t xml:space="preserve">Brislin, R. W. </w:t>
      </w:r>
      <w:r>
        <w:rPr>
          <w:rFonts w:ascii="Times New Roman" w:hAnsi="Times New Roman"/>
          <w:kern w:val="0"/>
          <w:sz w:val="24"/>
          <w:szCs w:val="24"/>
        </w:rPr>
        <w:t>1</w:t>
      </w:r>
      <w:r w:rsidRPr="00410350">
        <w:rPr>
          <w:rFonts w:ascii="Times New Roman" w:hAnsi="Times New Roman"/>
          <w:kern w:val="0"/>
          <w:sz w:val="24"/>
          <w:szCs w:val="24"/>
        </w:rPr>
        <w:t>970). Back-translation for cross-cultural research.</w:t>
      </w:r>
      <w:r>
        <w:rPr>
          <w:rFonts w:ascii="Times New Roman" w:hAnsi="Times New Roman" w:hint="eastAsia"/>
          <w:kern w:val="0"/>
          <w:sz w:val="24"/>
          <w:szCs w:val="24"/>
        </w:rPr>
        <w:t xml:space="preserve"> </w:t>
      </w:r>
      <w:r w:rsidRPr="00410350">
        <w:rPr>
          <w:rFonts w:ascii="Times New Roman" w:hAnsi="Times New Roman"/>
          <w:i/>
          <w:kern w:val="0"/>
          <w:sz w:val="24"/>
          <w:szCs w:val="24"/>
        </w:rPr>
        <w:t xml:space="preserve">Journal of </w:t>
      </w:r>
      <w:r>
        <w:rPr>
          <w:rFonts w:ascii="Times New Roman" w:hAnsi="Times New Roman"/>
          <w:i/>
          <w:kern w:val="0"/>
          <w:sz w:val="24"/>
          <w:szCs w:val="24"/>
        </w:rPr>
        <w:t>C</w:t>
      </w:r>
      <w:r w:rsidRPr="00410350">
        <w:rPr>
          <w:rFonts w:ascii="Times New Roman" w:hAnsi="Times New Roman"/>
          <w:i/>
          <w:kern w:val="0"/>
          <w:sz w:val="24"/>
          <w:szCs w:val="24"/>
        </w:rPr>
        <w:t xml:space="preserve">ross-cultural </w:t>
      </w:r>
      <w:r>
        <w:rPr>
          <w:rFonts w:ascii="Times New Roman" w:hAnsi="Times New Roman"/>
          <w:i/>
          <w:kern w:val="0"/>
          <w:sz w:val="24"/>
          <w:szCs w:val="24"/>
        </w:rPr>
        <w:t>P</w:t>
      </w:r>
      <w:r w:rsidRPr="00410350">
        <w:rPr>
          <w:rFonts w:ascii="Times New Roman" w:hAnsi="Times New Roman"/>
          <w:i/>
          <w:kern w:val="0"/>
          <w:sz w:val="24"/>
          <w:szCs w:val="24"/>
        </w:rPr>
        <w:t>sychology</w:t>
      </w:r>
      <w:r w:rsidRPr="00410350">
        <w:rPr>
          <w:rFonts w:ascii="Times New Roman" w:hAnsi="Times New Roman"/>
          <w:kern w:val="0"/>
          <w:sz w:val="24"/>
          <w:szCs w:val="24"/>
        </w:rPr>
        <w:t>, 1</w:t>
      </w:r>
      <w:r>
        <w:rPr>
          <w:rFonts w:ascii="Times New Roman" w:hAnsi="Times New Roman"/>
          <w:kern w:val="0"/>
          <w:sz w:val="24"/>
          <w:szCs w:val="24"/>
        </w:rPr>
        <w:t xml:space="preserve"> (3): </w:t>
      </w:r>
      <w:r w:rsidRPr="00410350">
        <w:rPr>
          <w:rFonts w:ascii="Times New Roman" w:hAnsi="Times New Roman"/>
          <w:kern w:val="0"/>
          <w:sz w:val="24"/>
          <w:szCs w:val="24"/>
        </w:rPr>
        <w:t>185-216.</w:t>
      </w:r>
    </w:p>
    <w:p w14:paraId="6524EF71" w14:textId="77777777" w:rsidR="001949FF" w:rsidRPr="00CB3160" w:rsidRDefault="001949FF" w:rsidP="001949FF">
      <w:pPr>
        <w:autoSpaceDE w:val="0"/>
        <w:autoSpaceDN w:val="0"/>
        <w:adjustRightInd w:val="0"/>
        <w:ind w:left="480" w:hangingChars="200" w:hanging="480"/>
        <w:rPr>
          <w:rFonts w:ascii="Times New Roman" w:hAnsi="Times New Roman"/>
          <w:kern w:val="0"/>
          <w:sz w:val="24"/>
          <w:szCs w:val="24"/>
          <w:lang w:val="en-US"/>
        </w:rPr>
      </w:pPr>
      <w:r w:rsidRPr="00CB3160">
        <w:rPr>
          <w:rFonts w:ascii="Times New Roman" w:hAnsi="Times New Roman"/>
          <w:kern w:val="0"/>
          <w:sz w:val="24"/>
          <w:szCs w:val="24"/>
          <w:lang w:val="en-US"/>
        </w:rPr>
        <w:t xml:space="preserve">Bruton, G. D., &amp; Lau, C. M. </w:t>
      </w:r>
      <w:r>
        <w:rPr>
          <w:rFonts w:ascii="Times New Roman" w:hAnsi="Times New Roman"/>
          <w:kern w:val="0"/>
          <w:sz w:val="24"/>
          <w:szCs w:val="24"/>
          <w:lang w:val="en-US"/>
        </w:rPr>
        <w:t>2008</w:t>
      </w:r>
      <w:r w:rsidRPr="00CB3160">
        <w:rPr>
          <w:rFonts w:ascii="Times New Roman" w:hAnsi="Times New Roman"/>
          <w:kern w:val="0"/>
          <w:sz w:val="24"/>
          <w:szCs w:val="24"/>
          <w:lang w:val="en-US"/>
        </w:rPr>
        <w:t xml:space="preserve">. Asian management research: Status today and future outlook. </w:t>
      </w:r>
      <w:r w:rsidRPr="00CB3160">
        <w:rPr>
          <w:rFonts w:ascii="Times New Roman" w:hAnsi="Times New Roman"/>
          <w:i/>
          <w:iCs/>
          <w:kern w:val="0"/>
          <w:sz w:val="24"/>
          <w:szCs w:val="24"/>
          <w:lang w:val="en-US"/>
        </w:rPr>
        <w:t>Journal of Management Studies</w:t>
      </w:r>
      <w:r w:rsidRPr="00CB3160">
        <w:rPr>
          <w:rFonts w:ascii="Times New Roman" w:hAnsi="Times New Roman"/>
          <w:kern w:val="0"/>
          <w:sz w:val="24"/>
          <w:szCs w:val="24"/>
          <w:lang w:val="en-US"/>
        </w:rPr>
        <w:t xml:space="preserve">, </w:t>
      </w:r>
      <w:r w:rsidRPr="00CB3160">
        <w:rPr>
          <w:rFonts w:ascii="Times New Roman" w:hAnsi="Times New Roman"/>
          <w:i/>
          <w:iCs/>
          <w:kern w:val="0"/>
          <w:sz w:val="24"/>
          <w:szCs w:val="24"/>
          <w:lang w:val="en-US"/>
        </w:rPr>
        <w:t>45</w:t>
      </w:r>
      <w:r w:rsidRPr="00CB3160">
        <w:rPr>
          <w:rFonts w:ascii="Times New Roman" w:hAnsi="Times New Roman"/>
          <w:kern w:val="0"/>
          <w:sz w:val="24"/>
          <w:szCs w:val="24"/>
          <w:lang w:val="en-US"/>
        </w:rPr>
        <w:t>(3)</w:t>
      </w:r>
      <w:r>
        <w:rPr>
          <w:rFonts w:ascii="Times New Roman" w:hAnsi="Times New Roman"/>
          <w:kern w:val="0"/>
          <w:sz w:val="24"/>
          <w:szCs w:val="24"/>
          <w:lang w:val="en-US"/>
        </w:rPr>
        <w:t>:</w:t>
      </w:r>
      <w:r w:rsidRPr="00CB3160">
        <w:rPr>
          <w:rFonts w:ascii="Times New Roman" w:hAnsi="Times New Roman"/>
          <w:kern w:val="0"/>
          <w:sz w:val="24"/>
          <w:szCs w:val="24"/>
          <w:lang w:val="en-US"/>
        </w:rPr>
        <w:t xml:space="preserve"> 636-659.</w:t>
      </w:r>
    </w:p>
    <w:p w14:paraId="5502B969"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D875F6">
        <w:rPr>
          <w:rFonts w:ascii="Times New Roman" w:hAnsi="Times New Roman"/>
          <w:kern w:val="0"/>
          <w:sz w:val="24"/>
          <w:szCs w:val="24"/>
        </w:rPr>
        <w:t xml:space="preserve">Buckley, P. J., Clegg, J., &amp; Tan, H. </w:t>
      </w:r>
      <w:r>
        <w:rPr>
          <w:rFonts w:ascii="Times New Roman" w:hAnsi="Times New Roman"/>
          <w:kern w:val="0"/>
          <w:sz w:val="24"/>
          <w:szCs w:val="24"/>
        </w:rPr>
        <w:t>2003</w:t>
      </w:r>
      <w:r w:rsidRPr="00D875F6">
        <w:rPr>
          <w:rFonts w:ascii="Times New Roman" w:hAnsi="Times New Roman"/>
          <w:kern w:val="0"/>
          <w:sz w:val="24"/>
          <w:szCs w:val="24"/>
        </w:rPr>
        <w:t>. The art of knowledge</w:t>
      </w:r>
      <w:r>
        <w:rPr>
          <w:rFonts w:ascii="Times New Roman" w:hAnsi="Times New Roman" w:hint="eastAsia"/>
          <w:kern w:val="0"/>
          <w:sz w:val="24"/>
          <w:szCs w:val="24"/>
        </w:rPr>
        <w:t xml:space="preserve"> </w:t>
      </w:r>
      <w:r w:rsidRPr="00D875F6">
        <w:rPr>
          <w:rFonts w:ascii="Times New Roman" w:hAnsi="Times New Roman"/>
          <w:kern w:val="0"/>
          <w:sz w:val="24"/>
          <w:szCs w:val="24"/>
        </w:rPr>
        <w:t>transfer: Secondary and reverse transfer in China’s telecommunications</w:t>
      </w:r>
      <w:r>
        <w:rPr>
          <w:rFonts w:ascii="Times New Roman" w:hAnsi="Times New Roman" w:hint="eastAsia"/>
          <w:kern w:val="0"/>
          <w:sz w:val="24"/>
          <w:szCs w:val="24"/>
        </w:rPr>
        <w:t xml:space="preserve"> </w:t>
      </w:r>
      <w:r w:rsidRPr="00D875F6">
        <w:rPr>
          <w:rFonts w:ascii="Times New Roman" w:hAnsi="Times New Roman"/>
          <w:kern w:val="0"/>
          <w:sz w:val="24"/>
          <w:szCs w:val="24"/>
        </w:rPr>
        <w:t xml:space="preserve">manufacturing industry. </w:t>
      </w:r>
      <w:r w:rsidRPr="004D6F6C">
        <w:rPr>
          <w:rFonts w:ascii="Times New Roman" w:hAnsi="Times New Roman"/>
          <w:i/>
          <w:kern w:val="0"/>
          <w:sz w:val="24"/>
          <w:szCs w:val="24"/>
        </w:rPr>
        <w:t>Management International</w:t>
      </w:r>
      <w:r w:rsidRPr="004D6F6C">
        <w:rPr>
          <w:rFonts w:ascii="Times New Roman" w:hAnsi="Times New Roman" w:hint="eastAsia"/>
          <w:i/>
          <w:kern w:val="0"/>
          <w:sz w:val="24"/>
          <w:szCs w:val="24"/>
        </w:rPr>
        <w:t xml:space="preserve"> </w:t>
      </w:r>
      <w:r w:rsidRPr="004D6F6C">
        <w:rPr>
          <w:rFonts w:ascii="Times New Roman" w:hAnsi="Times New Roman"/>
          <w:i/>
          <w:kern w:val="0"/>
          <w:sz w:val="24"/>
          <w:szCs w:val="24"/>
        </w:rPr>
        <w:t>Review</w:t>
      </w:r>
      <w:r w:rsidRPr="00D875F6">
        <w:rPr>
          <w:rFonts w:ascii="Times New Roman" w:hAnsi="Times New Roman"/>
          <w:kern w:val="0"/>
          <w:sz w:val="24"/>
          <w:szCs w:val="24"/>
        </w:rPr>
        <w:t>, 43</w:t>
      </w:r>
      <w:r>
        <w:rPr>
          <w:rFonts w:ascii="Times New Roman" w:hAnsi="Times New Roman" w:hint="eastAsia"/>
          <w:kern w:val="0"/>
          <w:sz w:val="24"/>
          <w:szCs w:val="24"/>
        </w:rPr>
        <w:t>(</w:t>
      </w:r>
      <w:r>
        <w:rPr>
          <w:rFonts w:ascii="Times New Roman" w:hAnsi="Times New Roman"/>
          <w:kern w:val="0"/>
          <w:sz w:val="24"/>
          <w:szCs w:val="24"/>
        </w:rPr>
        <w:t>2</w:t>
      </w:r>
      <w:r>
        <w:rPr>
          <w:rFonts w:ascii="Times New Roman" w:hAnsi="Times New Roman" w:hint="eastAsia"/>
          <w:kern w:val="0"/>
          <w:sz w:val="24"/>
          <w:szCs w:val="24"/>
        </w:rPr>
        <w:t>)</w:t>
      </w:r>
      <w:r w:rsidRPr="00D875F6">
        <w:rPr>
          <w:rFonts w:ascii="Times New Roman" w:hAnsi="Times New Roman"/>
          <w:kern w:val="0"/>
          <w:sz w:val="24"/>
          <w:szCs w:val="24"/>
        </w:rPr>
        <w:t>: 67–93.</w:t>
      </w:r>
    </w:p>
    <w:p w14:paraId="648FD88B"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Buckley, P. J., Clegg, L. J., Cross, A. R., Liu, X., Voss, H., &amp;Zheng, P. </w:t>
      </w:r>
      <w:r>
        <w:rPr>
          <w:rFonts w:ascii="Times New Roman" w:hAnsi="Times New Roman"/>
          <w:kern w:val="0"/>
          <w:sz w:val="24"/>
          <w:szCs w:val="24"/>
        </w:rPr>
        <w:t>2007</w:t>
      </w:r>
      <w:r w:rsidRPr="008A1E32">
        <w:rPr>
          <w:rFonts w:ascii="Times New Roman" w:hAnsi="Times New Roman"/>
          <w:kern w:val="0"/>
          <w:sz w:val="24"/>
          <w:szCs w:val="24"/>
        </w:rPr>
        <w:t xml:space="preserve">. The determinants of Chinese outward foreign direct investment. </w:t>
      </w:r>
      <w:r w:rsidRPr="008A1E32">
        <w:rPr>
          <w:rFonts w:ascii="Times New Roman" w:hAnsi="Times New Roman"/>
          <w:i/>
          <w:iCs/>
          <w:kern w:val="0"/>
          <w:sz w:val="24"/>
          <w:szCs w:val="24"/>
        </w:rPr>
        <w:t>Journal of International Business Studies,</w:t>
      </w:r>
      <w:r w:rsidRPr="00DF464A">
        <w:rPr>
          <w:rFonts w:ascii="Times New Roman" w:hAnsi="Times New Roman"/>
          <w:iCs/>
          <w:kern w:val="0"/>
          <w:sz w:val="24"/>
          <w:szCs w:val="24"/>
        </w:rPr>
        <w:t xml:space="preserve"> 38</w:t>
      </w:r>
      <w:r>
        <w:rPr>
          <w:rFonts w:ascii="Times New Roman" w:hAnsi="Times New Roman"/>
          <w:kern w:val="0"/>
          <w:sz w:val="24"/>
          <w:szCs w:val="24"/>
        </w:rPr>
        <w:t>(4):</w:t>
      </w:r>
      <w:r w:rsidRPr="008A1E32">
        <w:rPr>
          <w:rFonts w:ascii="Times New Roman" w:hAnsi="Times New Roman"/>
          <w:kern w:val="0"/>
          <w:sz w:val="24"/>
          <w:szCs w:val="24"/>
        </w:rPr>
        <w:t xml:space="preserve"> 499-518.</w:t>
      </w:r>
    </w:p>
    <w:p w14:paraId="7D733FCF"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Buckley, P. J., Glaister, K. W., Klijn, E., &amp; Tan, H. </w:t>
      </w:r>
      <w:r>
        <w:rPr>
          <w:rFonts w:ascii="Times New Roman" w:hAnsi="Times New Roman"/>
          <w:kern w:val="0"/>
          <w:sz w:val="24"/>
          <w:szCs w:val="24"/>
        </w:rPr>
        <w:t>2009</w:t>
      </w:r>
      <w:r w:rsidRPr="008A1E32">
        <w:rPr>
          <w:rFonts w:ascii="Times New Roman" w:hAnsi="Times New Roman"/>
          <w:kern w:val="0"/>
          <w:sz w:val="24"/>
          <w:szCs w:val="24"/>
        </w:rPr>
        <w:t xml:space="preserve">. Knowledge accession and knowledge acquisition in strategic alliances: the impact of supplementary and complementary dimensions. </w:t>
      </w:r>
      <w:r w:rsidRPr="008A1E32">
        <w:rPr>
          <w:rFonts w:ascii="Times New Roman" w:hAnsi="Times New Roman"/>
          <w:i/>
          <w:iCs/>
          <w:kern w:val="0"/>
          <w:sz w:val="24"/>
          <w:szCs w:val="24"/>
        </w:rPr>
        <w:t xml:space="preserve">British Journal of Management, </w:t>
      </w:r>
      <w:r w:rsidRPr="00980D34">
        <w:rPr>
          <w:rFonts w:ascii="Times New Roman" w:hAnsi="Times New Roman"/>
          <w:iCs/>
          <w:kern w:val="0"/>
          <w:sz w:val="24"/>
          <w:szCs w:val="24"/>
        </w:rPr>
        <w:t>20</w:t>
      </w:r>
      <w:r>
        <w:rPr>
          <w:rFonts w:ascii="Times New Roman" w:hAnsi="Times New Roman"/>
          <w:kern w:val="0"/>
          <w:sz w:val="24"/>
          <w:szCs w:val="24"/>
        </w:rPr>
        <w:t>(4):</w:t>
      </w:r>
      <w:r w:rsidRPr="008A1E32">
        <w:rPr>
          <w:rFonts w:ascii="Times New Roman" w:hAnsi="Times New Roman"/>
          <w:kern w:val="0"/>
          <w:sz w:val="24"/>
          <w:szCs w:val="24"/>
        </w:rPr>
        <w:t xml:space="preserve"> 598-609.</w:t>
      </w:r>
    </w:p>
    <w:p w14:paraId="4963D6F1"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Buckley, P. J., </w:t>
      </w:r>
      <w:r>
        <w:rPr>
          <w:rFonts w:ascii="Times New Roman" w:hAnsi="Times New Roman" w:hint="eastAsia"/>
          <w:kern w:val="0"/>
          <w:sz w:val="24"/>
          <w:szCs w:val="24"/>
        </w:rPr>
        <w:t>Cross</w:t>
      </w:r>
      <w:r w:rsidRPr="008A1E32">
        <w:rPr>
          <w:rFonts w:ascii="Times New Roman" w:hAnsi="Times New Roman"/>
          <w:kern w:val="0"/>
          <w:sz w:val="24"/>
          <w:szCs w:val="24"/>
        </w:rPr>
        <w:t>, R.</w:t>
      </w:r>
      <w:r>
        <w:rPr>
          <w:rFonts w:ascii="Times New Roman" w:hAnsi="Times New Roman" w:hint="eastAsia"/>
          <w:kern w:val="0"/>
          <w:sz w:val="24"/>
          <w:szCs w:val="24"/>
        </w:rPr>
        <w:t>, Tan,</w:t>
      </w:r>
      <w:r w:rsidRPr="008A1E32">
        <w:rPr>
          <w:rFonts w:ascii="Times New Roman" w:hAnsi="Times New Roman"/>
          <w:kern w:val="0"/>
          <w:sz w:val="24"/>
          <w:szCs w:val="24"/>
        </w:rPr>
        <w:t xml:space="preserve"> H., &amp;</w:t>
      </w:r>
      <w:r>
        <w:rPr>
          <w:rFonts w:ascii="Times New Roman" w:hAnsi="Times New Roman"/>
          <w:kern w:val="0"/>
          <w:sz w:val="24"/>
          <w:szCs w:val="24"/>
        </w:rPr>
        <w:t xml:space="preserve"> </w:t>
      </w:r>
      <w:r w:rsidRPr="008A1E32">
        <w:rPr>
          <w:rFonts w:ascii="Times New Roman" w:hAnsi="Times New Roman"/>
          <w:kern w:val="0"/>
          <w:sz w:val="24"/>
          <w:szCs w:val="24"/>
        </w:rPr>
        <w:t xml:space="preserve">Xin, L. </w:t>
      </w:r>
      <w:r>
        <w:rPr>
          <w:rFonts w:ascii="Times New Roman" w:hAnsi="Times New Roman"/>
          <w:kern w:val="0"/>
          <w:sz w:val="24"/>
          <w:szCs w:val="24"/>
        </w:rPr>
        <w:t>2008</w:t>
      </w:r>
      <w:r w:rsidRPr="008A1E32">
        <w:rPr>
          <w:rFonts w:ascii="Times New Roman" w:hAnsi="Times New Roman"/>
          <w:kern w:val="0"/>
          <w:sz w:val="24"/>
          <w:szCs w:val="24"/>
        </w:rPr>
        <w:t>. Historic and emergent trends in Chinese outward direct investment.</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Management International Review, </w:t>
      </w:r>
      <w:r w:rsidRPr="00980D34">
        <w:rPr>
          <w:rFonts w:ascii="Times New Roman" w:hAnsi="Times New Roman"/>
          <w:iCs/>
          <w:kern w:val="0"/>
          <w:sz w:val="24"/>
          <w:szCs w:val="24"/>
        </w:rPr>
        <w:t>48(6)</w:t>
      </w:r>
      <w:r w:rsidRPr="00980D34">
        <w:rPr>
          <w:rFonts w:ascii="Times New Roman" w:hAnsi="Times New Roman"/>
          <w:kern w:val="0"/>
          <w:sz w:val="24"/>
          <w:szCs w:val="24"/>
        </w:rPr>
        <w:t>:</w:t>
      </w:r>
      <w:r w:rsidRPr="008A1E32">
        <w:rPr>
          <w:rFonts w:ascii="Times New Roman" w:hAnsi="Times New Roman"/>
          <w:kern w:val="0"/>
          <w:sz w:val="24"/>
          <w:szCs w:val="24"/>
        </w:rPr>
        <w:t xml:space="preserve"> 715-748.</w:t>
      </w:r>
    </w:p>
    <w:p w14:paraId="1639C760"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Capron, L. </w:t>
      </w:r>
      <w:r>
        <w:rPr>
          <w:rFonts w:ascii="Times New Roman" w:hAnsi="Times New Roman"/>
          <w:kern w:val="0"/>
          <w:sz w:val="24"/>
          <w:szCs w:val="24"/>
        </w:rPr>
        <w:t>1999</w:t>
      </w:r>
      <w:r w:rsidRPr="008A1E32">
        <w:rPr>
          <w:rFonts w:ascii="Times New Roman" w:hAnsi="Times New Roman"/>
          <w:kern w:val="0"/>
          <w:sz w:val="24"/>
          <w:szCs w:val="24"/>
        </w:rPr>
        <w:t>. The long-term performance of horizontal acquisitions.</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Strategic Management Journal, </w:t>
      </w:r>
      <w:r w:rsidRPr="00980D34">
        <w:rPr>
          <w:rFonts w:ascii="Times New Roman" w:hAnsi="Times New Roman"/>
          <w:iCs/>
          <w:kern w:val="0"/>
          <w:sz w:val="24"/>
          <w:szCs w:val="24"/>
        </w:rPr>
        <w:t>20</w:t>
      </w:r>
      <w:r>
        <w:rPr>
          <w:rFonts w:ascii="Times New Roman" w:hAnsi="Times New Roman"/>
          <w:kern w:val="0"/>
          <w:sz w:val="24"/>
          <w:szCs w:val="24"/>
        </w:rPr>
        <w:t>:</w:t>
      </w:r>
      <w:r w:rsidRPr="008A1E32">
        <w:rPr>
          <w:rFonts w:ascii="Times New Roman" w:hAnsi="Times New Roman"/>
          <w:kern w:val="0"/>
          <w:sz w:val="24"/>
          <w:szCs w:val="24"/>
        </w:rPr>
        <w:t xml:space="preserve"> 987-1018.</w:t>
      </w:r>
    </w:p>
    <w:p w14:paraId="41A26FF6" w14:textId="17A3CD65" w:rsidR="001949FF" w:rsidRPr="00587DBB" w:rsidRDefault="001949FF" w:rsidP="001949FF">
      <w:pPr>
        <w:autoSpaceDE w:val="0"/>
        <w:autoSpaceDN w:val="0"/>
        <w:adjustRightInd w:val="0"/>
        <w:ind w:left="480" w:hangingChars="200" w:hanging="480"/>
        <w:rPr>
          <w:rFonts w:ascii="Times New Roman" w:hAnsi="Times New Roman"/>
          <w:kern w:val="0"/>
          <w:sz w:val="24"/>
          <w:szCs w:val="24"/>
          <w:lang w:val="en-US"/>
        </w:rPr>
      </w:pPr>
      <w:r w:rsidRPr="00587DBB">
        <w:rPr>
          <w:rFonts w:ascii="Times New Roman" w:hAnsi="Times New Roman"/>
          <w:kern w:val="0"/>
          <w:sz w:val="24"/>
          <w:szCs w:val="24"/>
          <w:lang w:val="en-US"/>
        </w:rPr>
        <w:t xml:space="preserve">Chen, Y. Y., &amp; </w:t>
      </w:r>
      <w:r>
        <w:rPr>
          <w:rFonts w:ascii="Times New Roman" w:hAnsi="Times New Roman"/>
          <w:kern w:val="0"/>
          <w:sz w:val="24"/>
          <w:szCs w:val="24"/>
          <w:lang w:val="en-US"/>
        </w:rPr>
        <w:t>Young, M. N. 2010</w:t>
      </w:r>
      <w:r w:rsidRPr="00587DBB">
        <w:rPr>
          <w:rFonts w:ascii="Times New Roman" w:hAnsi="Times New Roman"/>
          <w:kern w:val="0"/>
          <w:sz w:val="24"/>
          <w:szCs w:val="24"/>
          <w:lang w:val="en-US"/>
        </w:rPr>
        <w:t xml:space="preserve">. Cross-border mergers and acquisitions by Chinese listed companies: A principal–principal perspective. </w:t>
      </w:r>
      <w:r w:rsidRPr="00587DBB">
        <w:rPr>
          <w:rFonts w:ascii="Times New Roman" w:hAnsi="Times New Roman"/>
          <w:i/>
          <w:iCs/>
          <w:kern w:val="0"/>
          <w:sz w:val="24"/>
          <w:szCs w:val="24"/>
          <w:lang w:val="en-US"/>
        </w:rPr>
        <w:t>Asia Pacific Journal of Management</w:t>
      </w:r>
      <w:r w:rsidRPr="00587DBB">
        <w:rPr>
          <w:rFonts w:ascii="Times New Roman" w:hAnsi="Times New Roman"/>
          <w:kern w:val="0"/>
          <w:sz w:val="24"/>
          <w:szCs w:val="24"/>
          <w:lang w:val="en-US"/>
        </w:rPr>
        <w:t xml:space="preserve">, </w:t>
      </w:r>
      <w:r w:rsidRPr="00CD34B3">
        <w:rPr>
          <w:rFonts w:ascii="Times New Roman" w:hAnsi="Times New Roman"/>
          <w:iCs/>
          <w:kern w:val="0"/>
          <w:sz w:val="24"/>
          <w:szCs w:val="24"/>
          <w:lang w:val="en-US"/>
        </w:rPr>
        <w:t>27</w:t>
      </w:r>
      <w:r w:rsidR="001B324F">
        <w:rPr>
          <w:rFonts w:ascii="Times New Roman" w:hAnsi="Times New Roman"/>
          <w:kern w:val="0"/>
          <w:sz w:val="24"/>
          <w:szCs w:val="24"/>
          <w:lang w:val="en-US"/>
        </w:rPr>
        <w:t>(3):</w:t>
      </w:r>
      <w:r w:rsidRPr="00587DBB">
        <w:rPr>
          <w:rFonts w:ascii="Times New Roman" w:hAnsi="Times New Roman"/>
          <w:kern w:val="0"/>
          <w:sz w:val="24"/>
          <w:szCs w:val="24"/>
          <w:lang w:val="en-US"/>
        </w:rPr>
        <w:t xml:space="preserve"> 523-539.</w:t>
      </w:r>
    </w:p>
    <w:p w14:paraId="0FAE1227"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Child, J., &amp; Rodrigues, S. B. </w:t>
      </w:r>
      <w:r>
        <w:rPr>
          <w:rFonts w:ascii="Times New Roman" w:hAnsi="Times New Roman"/>
          <w:kern w:val="0"/>
          <w:sz w:val="24"/>
          <w:szCs w:val="24"/>
        </w:rPr>
        <w:t>2005</w:t>
      </w:r>
      <w:r w:rsidRPr="008A1E32">
        <w:rPr>
          <w:rFonts w:ascii="Times New Roman" w:hAnsi="Times New Roman"/>
          <w:kern w:val="0"/>
          <w:sz w:val="24"/>
          <w:szCs w:val="24"/>
        </w:rPr>
        <w:t>. The Internationalization of Chinese Firms: A Case for Theoretical Extension?</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Management and </w:t>
      </w:r>
      <w:r>
        <w:rPr>
          <w:rFonts w:ascii="Times New Roman" w:hAnsi="Times New Roman"/>
          <w:i/>
          <w:iCs/>
          <w:kern w:val="0"/>
          <w:sz w:val="24"/>
          <w:szCs w:val="24"/>
        </w:rPr>
        <w:t>O</w:t>
      </w:r>
      <w:r w:rsidRPr="008A1E32">
        <w:rPr>
          <w:rFonts w:ascii="Times New Roman" w:hAnsi="Times New Roman"/>
          <w:i/>
          <w:iCs/>
          <w:kern w:val="0"/>
          <w:sz w:val="24"/>
          <w:szCs w:val="24"/>
        </w:rPr>
        <w:t xml:space="preserve">rganization </w:t>
      </w:r>
      <w:r>
        <w:rPr>
          <w:rFonts w:ascii="Times New Roman" w:hAnsi="Times New Roman"/>
          <w:i/>
          <w:iCs/>
          <w:kern w:val="0"/>
          <w:sz w:val="24"/>
          <w:szCs w:val="24"/>
        </w:rPr>
        <w:t>R</w:t>
      </w:r>
      <w:r w:rsidRPr="008A1E32">
        <w:rPr>
          <w:rFonts w:ascii="Times New Roman" w:hAnsi="Times New Roman"/>
          <w:i/>
          <w:iCs/>
          <w:kern w:val="0"/>
          <w:sz w:val="24"/>
          <w:szCs w:val="24"/>
        </w:rPr>
        <w:t xml:space="preserve">eview, </w:t>
      </w:r>
      <w:r w:rsidRPr="00CD34B3">
        <w:rPr>
          <w:rFonts w:ascii="Times New Roman" w:hAnsi="Times New Roman"/>
          <w:iCs/>
          <w:kern w:val="0"/>
          <w:sz w:val="24"/>
          <w:szCs w:val="24"/>
        </w:rPr>
        <w:t>1</w:t>
      </w:r>
      <w:r>
        <w:rPr>
          <w:rFonts w:ascii="Times New Roman" w:hAnsi="Times New Roman"/>
          <w:kern w:val="0"/>
          <w:sz w:val="24"/>
          <w:szCs w:val="24"/>
        </w:rPr>
        <w:t>(3):</w:t>
      </w:r>
      <w:r w:rsidRPr="008A1E32">
        <w:rPr>
          <w:rFonts w:ascii="Times New Roman" w:hAnsi="Times New Roman"/>
          <w:kern w:val="0"/>
          <w:sz w:val="24"/>
          <w:szCs w:val="24"/>
        </w:rPr>
        <w:t xml:space="preserve"> 381-410.</w:t>
      </w:r>
    </w:p>
    <w:p w14:paraId="23FB1738" w14:textId="77777777" w:rsidR="001949FF" w:rsidRPr="00C33841" w:rsidRDefault="001949FF" w:rsidP="001949FF">
      <w:pPr>
        <w:autoSpaceDE w:val="0"/>
        <w:autoSpaceDN w:val="0"/>
        <w:adjustRightInd w:val="0"/>
        <w:ind w:left="480" w:hangingChars="200" w:hanging="480"/>
        <w:rPr>
          <w:rFonts w:ascii="Times New Roman" w:hAnsi="Times New Roman"/>
          <w:kern w:val="0"/>
          <w:sz w:val="24"/>
          <w:szCs w:val="24"/>
          <w:lang w:val="en-US"/>
        </w:rPr>
      </w:pPr>
      <w:r w:rsidRPr="00C33841">
        <w:rPr>
          <w:rFonts w:ascii="Times New Roman" w:hAnsi="Times New Roman"/>
          <w:kern w:val="0"/>
          <w:sz w:val="24"/>
          <w:szCs w:val="24"/>
          <w:lang w:val="en-US"/>
        </w:rPr>
        <w:t xml:space="preserve">Clegg, J., &amp; Voss, H. </w:t>
      </w:r>
      <w:r>
        <w:rPr>
          <w:rFonts w:ascii="Times New Roman" w:hAnsi="Times New Roman"/>
          <w:kern w:val="0"/>
          <w:sz w:val="24"/>
          <w:szCs w:val="24"/>
          <w:lang w:val="en-US"/>
        </w:rPr>
        <w:t>2014</w:t>
      </w:r>
      <w:r w:rsidRPr="00C33841">
        <w:rPr>
          <w:rFonts w:ascii="Times New Roman" w:hAnsi="Times New Roman"/>
          <w:kern w:val="0"/>
          <w:sz w:val="24"/>
          <w:szCs w:val="24"/>
          <w:lang w:val="en-US"/>
        </w:rPr>
        <w:t>. Chinese overseas direct investment into the European</w:t>
      </w:r>
    </w:p>
    <w:p w14:paraId="72B689E5" w14:textId="77777777" w:rsidR="001949FF" w:rsidRDefault="001949FF" w:rsidP="001949FF">
      <w:pPr>
        <w:autoSpaceDE w:val="0"/>
        <w:autoSpaceDN w:val="0"/>
        <w:adjustRightInd w:val="0"/>
        <w:ind w:left="480" w:hangingChars="200" w:hanging="480"/>
        <w:rPr>
          <w:rFonts w:ascii="Times New Roman" w:hAnsi="Times New Roman"/>
          <w:kern w:val="0"/>
          <w:sz w:val="24"/>
          <w:szCs w:val="24"/>
          <w:lang w:val="en-US"/>
        </w:rPr>
      </w:pPr>
      <w:r>
        <w:rPr>
          <w:rFonts w:ascii="Times New Roman" w:hAnsi="Times New Roman" w:hint="eastAsia"/>
          <w:kern w:val="0"/>
          <w:sz w:val="24"/>
          <w:szCs w:val="24"/>
          <w:lang w:val="en-US"/>
        </w:rPr>
        <w:t xml:space="preserve">    </w:t>
      </w:r>
      <w:r w:rsidRPr="00C33841">
        <w:rPr>
          <w:rFonts w:ascii="Times New Roman" w:hAnsi="Times New Roman"/>
          <w:kern w:val="0"/>
          <w:sz w:val="24"/>
          <w:szCs w:val="24"/>
          <w:lang w:val="en-US"/>
        </w:rPr>
        <w:t xml:space="preserve">Union. In K. Brown (Ed.), </w:t>
      </w:r>
      <w:r w:rsidRPr="004D6F6C">
        <w:rPr>
          <w:rFonts w:ascii="Times New Roman" w:hAnsi="Times New Roman"/>
          <w:i/>
          <w:kern w:val="0"/>
          <w:sz w:val="24"/>
          <w:szCs w:val="24"/>
          <w:lang w:val="en-US"/>
        </w:rPr>
        <w:t>China and the EU in Context: Insights for Business and</w:t>
      </w:r>
      <w:r>
        <w:rPr>
          <w:rFonts w:ascii="Times New Roman" w:hAnsi="Times New Roman" w:hint="eastAsia"/>
          <w:i/>
          <w:kern w:val="0"/>
          <w:sz w:val="24"/>
          <w:szCs w:val="24"/>
          <w:lang w:val="en-US"/>
        </w:rPr>
        <w:t xml:space="preserve"> </w:t>
      </w:r>
      <w:r w:rsidRPr="004D6F6C">
        <w:rPr>
          <w:rFonts w:ascii="Times New Roman" w:hAnsi="Times New Roman"/>
          <w:i/>
          <w:kern w:val="0"/>
          <w:sz w:val="24"/>
          <w:szCs w:val="24"/>
          <w:lang w:val="en-US"/>
        </w:rPr>
        <w:t>Investors</w:t>
      </w:r>
      <w:r w:rsidRPr="00C33841">
        <w:rPr>
          <w:rFonts w:ascii="Times New Roman" w:hAnsi="Times New Roman"/>
          <w:kern w:val="0"/>
          <w:sz w:val="24"/>
          <w:szCs w:val="24"/>
          <w:lang w:val="en-US"/>
        </w:rPr>
        <w:t>. Basingstoke: Palgrave McMillan</w:t>
      </w:r>
      <w:r>
        <w:rPr>
          <w:rFonts w:ascii="Times New Roman" w:hAnsi="Times New Roman" w:hint="eastAsia"/>
          <w:kern w:val="0"/>
          <w:sz w:val="24"/>
          <w:szCs w:val="24"/>
          <w:lang w:val="en-US"/>
        </w:rPr>
        <w:t>.</w:t>
      </w:r>
    </w:p>
    <w:p w14:paraId="19171149" w14:textId="6025AB6F" w:rsidR="00CF7185" w:rsidRPr="00CF7185" w:rsidRDefault="00CF7185" w:rsidP="001949FF">
      <w:pPr>
        <w:autoSpaceDE w:val="0"/>
        <w:autoSpaceDN w:val="0"/>
        <w:adjustRightInd w:val="0"/>
        <w:ind w:left="480" w:hangingChars="200" w:hanging="480"/>
        <w:rPr>
          <w:rFonts w:ascii="Times New Roman" w:hAnsi="Times New Roman"/>
          <w:kern w:val="0"/>
          <w:sz w:val="24"/>
          <w:szCs w:val="24"/>
          <w:lang w:val="en-US"/>
        </w:rPr>
      </w:pPr>
      <w:r w:rsidRPr="00CF7185">
        <w:rPr>
          <w:rFonts w:ascii="Times New Roman" w:hAnsi="Times New Roman"/>
          <w:kern w:val="0"/>
          <w:sz w:val="24"/>
          <w:szCs w:val="24"/>
          <w:lang w:val="en-US"/>
        </w:rPr>
        <w:t>Co</w:t>
      </w:r>
      <w:r>
        <w:rPr>
          <w:rFonts w:ascii="Times New Roman" w:hAnsi="Times New Roman"/>
          <w:kern w:val="0"/>
          <w:sz w:val="24"/>
          <w:szCs w:val="24"/>
          <w:lang w:val="en-US"/>
        </w:rPr>
        <w:t>hen, W. M., &amp; Levinthal, D. A. 1990</w:t>
      </w:r>
      <w:r w:rsidRPr="00CF7185">
        <w:rPr>
          <w:rFonts w:ascii="Times New Roman" w:hAnsi="Times New Roman"/>
          <w:kern w:val="0"/>
          <w:sz w:val="24"/>
          <w:szCs w:val="24"/>
          <w:lang w:val="en-US"/>
        </w:rPr>
        <w:t xml:space="preserve">. Absorptive capacity: A new perspective on learning and innovation. </w:t>
      </w:r>
      <w:r w:rsidRPr="00CF7185">
        <w:rPr>
          <w:rFonts w:ascii="Times New Roman" w:hAnsi="Times New Roman"/>
          <w:i/>
          <w:kern w:val="0"/>
          <w:sz w:val="24"/>
          <w:szCs w:val="24"/>
          <w:lang w:val="en-US"/>
        </w:rPr>
        <w:t>Administrative science quarterly</w:t>
      </w:r>
      <w:r w:rsidRPr="00CF7185">
        <w:rPr>
          <w:rFonts w:ascii="Times New Roman" w:hAnsi="Times New Roman"/>
          <w:kern w:val="0"/>
          <w:sz w:val="24"/>
          <w:szCs w:val="24"/>
          <w:lang w:val="en-US"/>
        </w:rPr>
        <w:t xml:space="preserve">, </w:t>
      </w:r>
      <w:r w:rsidR="001B324F">
        <w:rPr>
          <w:rFonts w:ascii="Times New Roman" w:hAnsi="Times New Roman"/>
          <w:kern w:val="0"/>
          <w:sz w:val="24"/>
          <w:szCs w:val="24"/>
          <w:lang w:val="en-US"/>
        </w:rPr>
        <w:t>35(1):</w:t>
      </w:r>
      <w:r w:rsidRPr="00CF7185">
        <w:rPr>
          <w:rFonts w:ascii="Times New Roman" w:hAnsi="Times New Roman"/>
          <w:kern w:val="0"/>
          <w:sz w:val="24"/>
          <w:szCs w:val="24"/>
          <w:lang w:val="en-US"/>
        </w:rPr>
        <w:t>128-152.</w:t>
      </w:r>
    </w:p>
    <w:p w14:paraId="5FD50C20" w14:textId="59B53DF7" w:rsidR="001949FF" w:rsidRDefault="001949FF" w:rsidP="001949FF">
      <w:pPr>
        <w:autoSpaceDE w:val="0"/>
        <w:autoSpaceDN w:val="0"/>
        <w:adjustRightInd w:val="0"/>
        <w:ind w:left="480" w:hangingChars="200" w:hanging="480"/>
        <w:rPr>
          <w:rFonts w:ascii="Times New Roman" w:hAnsi="Times New Roman"/>
          <w:kern w:val="0"/>
          <w:sz w:val="24"/>
          <w:szCs w:val="24"/>
          <w:lang w:val="en-US"/>
        </w:rPr>
      </w:pPr>
      <w:r w:rsidRPr="00246D96">
        <w:rPr>
          <w:rFonts w:ascii="Times New Roman" w:hAnsi="Times New Roman"/>
          <w:kern w:val="0"/>
          <w:sz w:val="24"/>
          <w:szCs w:val="24"/>
          <w:lang w:val="en-US"/>
        </w:rPr>
        <w:t xml:space="preserve">Cui, L., &amp; Jiang, F. </w:t>
      </w:r>
      <w:r>
        <w:rPr>
          <w:rFonts w:ascii="Times New Roman" w:hAnsi="Times New Roman"/>
          <w:kern w:val="0"/>
          <w:sz w:val="24"/>
          <w:szCs w:val="24"/>
          <w:lang w:val="en-US"/>
        </w:rPr>
        <w:t>2010</w:t>
      </w:r>
      <w:r w:rsidRPr="00246D96">
        <w:rPr>
          <w:rFonts w:ascii="Times New Roman" w:hAnsi="Times New Roman"/>
          <w:kern w:val="0"/>
          <w:sz w:val="24"/>
          <w:szCs w:val="24"/>
          <w:lang w:val="en-US"/>
        </w:rPr>
        <w:t xml:space="preserve">. Behind ownership decision of Chinese outward FDI: Resources and institutions. </w:t>
      </w:r>
      <w:r w:rsidRPr="00246D96">
        <w:rPr>
          <w:rFonts w:ascii="Times New Roman" w:hAnsi="Times New Roman"/>
          <w:i/>
          <w:iCs/>
          <w:kern w:val="0"/>
          <w:sz w:val="24"/>
          <w:szCs w:val="24"/>
          <w:lang w:val="en-US"/>
        </w:rPr>
        <w:t>Asia Pacific Journal of Management</w:t>
      </w:r>
      <w:r w:rsidRPr="00246D96">
        <w:rPr>
          <w:rFonts w:ascii="Times New Roman" w:hAnsi="Times New Roman"/>
          <w:kern w:val="0"/>
          <w:sz w:val="24"/>
          <w:szCs w:val="24"/>
          <w:lang w:val="en-US"/>
        </w:rPr>
        <w:t xml:space="preserve">, </w:t>
      </w:r>
      <w:r w:rsidRPr="00741C9C">
        <w:rPr>
          <w:rFonts w:ascii="Times New Roman" w:hAnsi="Times New Roman"/>
          <w:iCs/>
          <w:kern w:val="0"/>
          <w:sz w:val="24"/>
          <w:szCs w:val="24"/>
          <w:lang w:val="en-US"/>
        </w:rPr>
        <w:t>27</w:t>
      </w:r>
      <w:r w:rsidRPr="00246D96">
        <w:rPr>
          <w:rFonts w:ascii="Times New Roman" w:hAnsi="Times New Roman"/>
          <w:kern w:val="0"/>
          <w:sz w:val="24"/>
          <w:szCs w:val="24"/>
          <w:lang w:val="en-US"/>
        </w:rPr>
        <w:t>(4)</w:t>
      </w:r>
      <w:r>
        <w:rPr>
          <w:rFonts w:ascii="Times New Roman" w:hAnsi="Times New Roman"/>
          <w:kern w:val="0"/>
          <w:sz w:val="24"/>
          <w:szCs w:val="24"/>
          <w:lang w:val="en-US"/>
        </w:rPr>
        <w:t>:</w:t>
      </w:r>
      <w:r w:rsidRPr="00246D96">
        <w:rPr>
          <w:rFonts w:ascii="Times New Roman" w:hAnsi="Times New Roman"/>
          <w:kern w:val="0"/>
          <w:sz w:val="24"/>
          <w:szCs w:val="24"/>
          <w:lang w:val="en-US"/>
        </w:rPr>
        <w:t xml:space="preserve"> 751-774.</w:t>
      </w:r>
    </w:p>
    <w:p w14:paraId="0B3F243C" w14:textId="77777777" w:rsidR="001949FF" w:rsidRPr="00741C9C" w:rsidRDefault="001949FF" w:rsidP="001949FF">
      <w:pPr>
        <w:autoSpaceDE w:val="0"/>
        <w:autoSpaceDN w:val="0"/>
        <w:adjustRightInd w:val="0"/>
        <w:ind w:left="480" w:hangingChars="200" w:hanging="480"/>
        <w:rPr>
          <w:rFonts w:ascii="Times New Roman" w:hAnsi="Times New Roman"/>
          <w:kern w:val="0"/>
          <w:sz w:val="24"/>
          <w:szCs w:val="24"/>
        </w:rPr>
      </w:pPr>
      <w:r w:rsidRPr="00741C9C">
        <w:rPr>
          <w:rFonts w:ascii="Times New Roman" w:hAnsi="Times New Roman"/>
          <w:kern w:val="0"/>
          <w:sz w:val="24"/>
          <w:szCs w:val="24"/>
        </w:rPr>
        <w:t xml:space="preserve">Cui, L., Meyer, K. E., &amp; Hu, H. W. (2014). What drives firms’ intent to seek strategic assets by foreign direct investment? A study of emerging economy firms. </w:t>
      </w:r>
      <w:r w:rsidRPr="00741C9C">
        <w:rPr>
          <w:rFonts w:ascii="Times New Roman" w:hAnsi="Times New Roman"/>
          <w:i/>
          <w:kern w:val="0"/>
          <w:sz w:val="24"/>
          <w:szCs w:val="24"/>
        </w:rPr>
        <w:t>Journal of World Business</w:t>
      </w:r>
      <w:r w:rsidRPr="00741C9C">
        <w:rPr>
          <w:rFonts w:ascii="Times New Roman" w:hAnsi="Times New Roman"/>
          <w:kern w:val="0"/>
          <w:sz w:val="24"/>
          <w:szCs w:val="24"/>
        </w:rPr>
        <w:t>, 49(4)</w:t>
      </w:r>
      <w:r>
        <w:rPr>
          <w:rFonts w:ascii="Times New Roman" w:hAnsi="Times New Roman"/>
          <w:kern w:val="0"/>
          <w:sz w:val="24"/>
          <w:szCs w:val="24"/>
        </w:rPr>
        <w:t>:</w:t>
      </w:r>
      <w:r w:rsidRPr="00741C9C">
        <w:rPr>
          <w:rFonts w:ascii="Times New Roman" w:hAnsi="Times New Roman"/>
          <w:kern w:val="0"/>
          <w:sz w:val="24"/>
          <w:szCs w:val="24"/>
        </w:rPr>
        <w:t xml:space="preserve"> 488-501.</w:t>
      </w:r>
    </w:p>
    <w:p w14:paraId="105DC7E6" w14:textId="2192E508"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Datta, D. K. </w:t>
      </w:r>
      <w:r>
        <w:rPr>
          <w:rFonts w:ascii="Times New Roman" w:hAnsi="Times New Roman"/>
          <w:kern w:val="0"/>
          <w:sz w:val="24"/>
          <w:szCs w:val="24"/>
        </w:rPr>
        <w:t>1991</w:t>
      </w:r>
      <w:r w:rsidRPr="008A1E32">
        <w:rPr>
          <w:rFonts w:ascii="Times New Roman" w:hAnsi="Times New Roman"/>
          <w:kern w:val="0"/>
          <w:sz w:val="24"/>
          <w:szCs w:val="24"/>
        </w:rPr>
        <w:t>. Organizational fit and acquisition performance: effects of post</w:t>
      </w:r>
      <w:r w:rsidRPr="008A1E32">
        <w:rPr>
          <w:rFonts w:ascii="Times New Roman" w:eastAsia="宋体" w:hAnsi="宋体"/>
          <w:kern w:val="0"/>
          <w:sz w:val="24"/>
          <w:szCs w:val="24"/>
        </w:rPr>
        <w:t>‐</w:t>
      </w:r>
      <w:r w:rsidRPr="008A1E32">
        <w:rPr>
          <w:rFonts w:ascii="Times New Roman" w:hAnsi="Times New Roman"/>
          <w:kern w:val="0"/>
          <w:sz w:val="24"/>
          <w:szCs w:val="24"/>
        </w:rPr>
        <w:t xml:space="preserve">acquisition integration. </w:t>
      </w:r>
      <w:r w:rsidRPr="008A1E32">
        <w:rPr>
          <w:rFonts w:ascii="Times New Roman" w:hAnsi="Times New Roman"/>
          <w:i/>
          <w:iCs/>
          <w:kern w:val="0"/>
          <w:sz w:val="24"/>
          <w:szCs w:val="24"/>
        </w:rPr>
        <w:t xml:space="preserve">Strategic Management Journal, </w:t>
      </w:r>
      <w:r w:rsidRPr="00FD18D1">
        <w:rPr>
          <w:rFonts w:ascii="Times New Roman" w:hAnsi="Times New Roman"/>
          <w:iCs/>
          <w:kern w:val="0"/>
          <w:sz w:val="24"/>
          <w:szCs w:val="24"/>
        </w:rPr>
        <w:t>12</w:t>
      </w:r>
      <w:r w:rsidR="00FE7CBB">
        <w:rPr>
          <w:rFonts w:ascii="Times New Roman" w:hAnsi="Times New Roman"/>
          <w:iCs/>
          <w:kern w:val="0"/>
          <w:sz w:val="24"/>
          <w:szCs w:val="24"/>
        </w:rPr>
        <w:t>(4)</w:t>
      </w:r>
      <w:r>
        <w:rPr>
          <w:rFonts w:ascii="Times New Roman" w:hAnsi="Times New Roman"/>
          <w:kern w:val="0"/>
          <w:sz w:val="24"/>
          <w:szCs w:val="24"/>
        </w:rPr>
        <w:t>:</w:t>
      </w:r>
      <w:r w:rsidRPr="008A1E32">
        <w:rPr>
          <w:rFonts w:ascii="Times New Roman" w:hAnsi="Times New Roman"/>
          <w:kern w:val="0"/>
          <w:sz w:val="24"/>
          <w:szCs w:val="24"/>
        </w:rPr>
        <w:t xml:space="preserve"> 281-297.</w:t>
      </w:r>
    </w:p>
    <w:p w14:paraId="78CA7B92"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Datta, D. K., &amp;</w:t>
      </w:r>
      <w:r>
        <w:rPr>
          <w:rFonts w:ascii="Times New Roman" w:hAnsi="Times New Roman"/>
          <w:kern w:val="0"/>
          <w:sz w:val="24"/>
          <w:szCs w:val="24"/>
        </w:rPr>
        <w:t xml:space="preserve"> </w:t>
      </w:r>
      <w:r w:rsidRPr="008A1E32">
        <w:rPr>
          <w:rFonts w:ascii="Times New Roman" w:hAnsi="Times New Roman"/>
          <w:kern w:val="0"/>
          <w:sz w:val="24"/>
          <w:szCs w:val="24"/>
        </w:rPr>
        <w:t xml:space="preserve">Puia, G. </w:t>
      </w:r>
      <w:r>
        <w:rPr>
          <w:rFonts w:ascii="Times New Roman" w:hAnsi="Times New Roman"/>
          <w:kern w:val="0"/>
          <w:sz w:val="24"/>
          <w:szCs w:val="24"/>
        </w:rPr>
        <w:t>1995</w:t>
      </w:r>
      <w:r w:rsidRPr="008A1E32">
        <w:rPr>
          <w:rFonts w:ascii="Times New Roman" w:hAnsi="Times New Roman"/>
          <w:kern w:val="0"/>
          <w:sz w:val="24"/>
          <w:szCs w:val="24"/>
        </w:rPr>
        <w:t xml:space="preserve">. Cross-border acquisitions: An examination of the influence of relatedness and cultural fit on shareholder value creation in US acquiring firms. </w:t>
      </w:r>
      <w:r w:rsidRPr="008A1E32">
        <w:rPr>
          <w:rFonts w:ascii="Times New Roman" w:hAnsi="Times New Roman"/>
          <w:i/>
          <w:iCs/>
          <w:kern w:val="0"/>
          <w:sz w:val="24"/>
          <w:szCs w:val="24"/>
        </w:rPr>
        <w:t>Management International Review</w:t>
      </w:r>
      <w:r w:rsidRPr="008A1E32">
        <w:rPr>
          <w:rFonts w:ascii="Times New Roman" w:hAnsi="Times New Roman"/>
          <w:kern w:val="0"/>
          <w:sz w:val="24"/>
          <w:szCs w:val="24"/>
        </w:rPr>
        <w:t xml:space="preserve">, </w:t>
      </w:r>
      <w:r w:rsidRPr="00FB78CE">
        <w:rPr>
          <w:rFonts w:ascii="Times New Roman" w:hAnsi="Times New Roman" w:hint="eastAsia"/>
          <w:kern w:val="0"/>
          <w:sz w:val="24"/>
          <w:szCs w:val="24"/>
        </w:rPr>
        <w:t>35</w:t>
      </w:r>
      <w:r w:rsidRPr="00FB78CE">
        <w:rPr>
          <w:rFonts w:ascii="Times New Roman" w:hAnsi="Times New Roman"/>
          <w:kern w:val="0"/>
          <w:sz w:val="24"/>
          <w:szCs w:val="24"/>
        </w:rPr>
        <w:t>(4)</w:t>
      </w:r>
      <w:r>
        <w:rPr>
          <w:rFonts w:ascii="Times New Roman" w:hAnsi="Times New Roman" w:hint="eastAsia"/>
          <w:kern w:val="0"/>
          <w:sz w:val="24"/>
          <w:szCs w:val="24"/>
        </w:rPr>
        <w:t xml:space="preserve">: </w:t>
      </w:r>
      <w:r w:rsidRPr="008A1E32">
        <w:rPr>
          <w:rFonts w:ascii="Times New Roman" w:hAnsi="Times New Roman"/>
          <w:kern w:val="0"/>
          <w:sz w:val="24"/>
          <w:szCs w:val="24"/>
        </w:rPr>
        <w:t>337-359.</w:t>
      </w:r>
    </w:p>
    <w:p w14:paraId="0AF39903"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Deng, P. </w:t>
      </w:r>
      <w:r>
        <w:rPr>
          <w:rFonts w:ascii="Times New Roman" w:hAnsi="Times New Roman"/>
          <w:kern w:val="0"/>
          <w:sz w:val="24"/>
          <w:szCs w:val="24"/>
        </w:rPr>
        <w:t>2007</w:t>
      </w:r>
      <w:r w:rsidRPr="008A1E32">
        <w:rPr>
          <w:rFonts w:ascii="Times New Roman" w:hAnsi="Times New Roman"/>
          <w:kern w:val="0"/>
          <w:sz w:val="24"/>
          <w:szCs w:val="24"/>
        </w:rPr>
        <w:t xml:space="preserve">. Investing for strategic resources and its rationale: The case of outward FDI from Chinese companies. </w:t>
      </w:r>
      <w:r w:rsidRPr="008A1E32">
        <w:rPr>
          <w:rFonts w:ascii="Times New Roman" w:hAnsi="Times New Roman"/>
          <w:i/>
          <w:iCs/>
          <w:kern w:val="0"/>
          <w:sz w:val="24"/>
          <w:szCs w:val="24"/>
        </w:rPr>
        <w:t xml:space="preserve">Business Horizons, </w:t>
      </w:r>
      <w:r w:rsidRPr="005A3DF9">
        <w:rPr>
          <w:rFonts w:ascii="Times New Roman" w:hAnsi="Times New Roman"/>
          <w:iCs/>
          <w:kern w:val="0"/>
          <w:sz w:val="24"/>
          <w:szCs w:val="24"/>
        </w:rPr>
        <w:t>50</w:t>
      </w:r>
      <w:r>
        <w:rPr>
          <w:rFonts w:ascii="Times New Roman" w:hAnsi="Times New Roman"/>
          <w:kern w:val="0"/>
          <w:sz w:val="24"/>
          <w:szCs w:val="24"/>
        </w:rPr>
        <w:t>(1):</w:t>
      </w:r>
      <w:r w:rsidRPr="008A1E32">
        <w:rPr>
          <w:rFonts w:ascii="Times New Roman" w:hAnsi="Times New Roman"/>
          <w:kern w:val="0"/>
          <w:sz w:val="24"/>
          <w:szCs w:val="24"/>
        </w:rPr>
        <w:t xml:space="preserve"> 71-81.</w:t>
      </w:r>
    </w:p>
    <w:p w14:paraId="3E41BD11"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Deng, P. </w:t>
      </w:r>
      <w:r>
        <w:rPr>
          <w:rFonts w:ascii="Times New Roman" w:hAnsi="Times New Roman"/>
          <w:kern w:val="0"/>
          <w:sz w:val="24"/>
          <w:szCs w:val="24"/>
        </w:rPr>
        <w:t>2009</w:t>
      </w:r>
      <w:r w:rsidRPr="008A1E32">
        <w:rPr>
          <w:rFonts w:ascii="Times New Roman" w:hAnsi="Times New Roman"/>
          <w:kern w:val="0"/>
          <w:sz w:val="24"/>
          <w:szCs w:val="24"/>
        </w:rPr>
        <w:t xml:space="preserve">. Why do Chinese firms tend to acquire strategic assets in international </w:t>
      </w:r>
      <w:r w:rsidRPr="008A1E32">
        <w:rPr>
          <w:rFonts w:ascii="Times New Roman" w:hAnsi="Times New Roman"/>
          <w:kern w:val="0"/>
          <w:sz w:val="24"/>
          <w:szCs w:val="24"/>
        </w:rPr>
        <w:lastRenderedPageBreak/>
        <w:t xml:space="preserve">expansion? </w:t>
      </w:r>
      <w:r w:rsidRPr="008A1E32">
        <w:rPr>
          <w:rFonts w:ascii="Times New Roman" w:hAnsi="Times New Roman"/>
          <w:i/>
          <w:iCs/>
          <w:kern w:val="0"/>
          <w:sz w:val="24"/>
          <w:szCs w:val="24"/>
        </w:rPr>
        <w:t xml:space="preserve">Journal of World Business, </w:t>
      </w:r>
      <w:r w:rsidRPr="005A3DF9">
        <w:rPr>
          <w:rFonts w:ascii="Times New Roman" w:hAnsi="Times New Roman"/>
          <w:iCs/>
          <w:kern w:val="0"/>
          <w:sz w:val="24"/>
          <w:szCs w:val="24"/>
        </w:rPr>
        <w:t>44</w:t>
      </w:r>
      <w:r>
        <w:rPr>
          <w:rFonts w:ascii="Times New Roman" w:hAnsi="Times New Roman"/>
          <w:kern w:val="0"/>
          <w:sz w:val="24"/>
          <w:szCs w:val="24"/>
        </w:rPr>
        <w:t xml:space="preserve">(1): </w:t>
      </w:r>
      <w:r w:rsidRPr="008A1E32">
        <w:rPr>
          <w:rFonts w:ascii="Times New Roman" w:hAnsi="Times New Roman"/>
          <w:kern w:val="0"/>
          <w:sz w:val="24"/>
          <w:szCs w:val="24"/>
        </w:rPr>
        <w:t>74-84.</w:t>
      </w:r>
    </w:p>
    <w:p w14:paraId="7AFEF8C2"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Deng, P. </w:t>
      </w:r>
      <w:r>
        <w:rPr>
          <w:rFonts w:ascii="Times New Roman" w:hAnsi="Times New Roman"/>
          <w:kern w:val="0"/>
          <w:sz w:val="24"/>
          <w:szCs w:val="24"/>
        </w:rPr>
        <w:t>2010</w:t>
      </w:r>
      <w:r w:rsidRPr="008A1E32">
        <w:rPr>
          <w:rFonts w:ascii="Times New Roman" w:hAnsi="Times New Roman"/>
          <w:kern w:val="0"/>
          <w:sz w:val="24"/>
          <w:szCs w:val="24"/>
        </w:rPr>
        <w:t>. What determines performance of cross</w:t>
      </w:r>
      <w:r w:rsidRPr="008A1E32">
        <w:rPr>
          <w:rFonts w:ascii="Times New Roman" w:eastAsia="宋体" w:hAnsi="宋体"/>
          <w:kern w:val="0"/>
          <w:sz w:val="24"/>
          <w:szCs w:val="24"/>
        </w:rPr>
        <w:t>‐</w:t>
      </w:r>
      <w:r w:rsidRPr="008A1E32">
        <w:rPr>
          <w:rFonts w:ascii="Times New Roman" w:hAnsi="Times New Roman"/>
          <w:kern w:val="0"/>
          <w:sz w:val="24"/>
          <w:szCs w:val="24"/>
        </w:rPr>
        <w:t>border M&amp;As by Chinese companies? An absorptive capacity perspective.</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Thunderbird International Business Review, </w:t>
      </w:r>
      <w:r w:rsidRPr="00CF605B">
        <w:rPr>
          <w:rFonts w:ascii="Times New Roman" w:hAnsi="Times New Roman"/>
          <w:iCs/>
          <w:kern w:val="0"/>
          <w:sz w:val="24"/>
          <w:szCs w:val="24"/>
        </w:rPr>
        <w:t>52</w:t>
      </w:r>
      <w:r>
        <w:rPr>
          <w:rFonts w:ascii="Times New Roman" w:hAnsi="Times New Roman"/>
          <w:kern w:val="0"/>
          <w:sz w:val="24"/>
          <w:szCs w:val="24"/>
        </w:rPr>
        <w:t>(6):</w:t>
      </w:r>
      <w:r w:rsidRPr="008A1E32">
        <w:rPr>
          <w:rFonts w:ascii="Times New Roman" w:hAnsi="Times New Roman"/>
          <w:kern w:val="0"/>
          <w:sz w:val="24"/>
          <w:szCs w:val="24"/>
        </w:rPr>
        <w:t xml:space="preserve"> 509-524.</w:t>
      </w:r>
    </w:p>
    <w:p w14:paraId="229A2489"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Deng, P. </w:t>
      </w:r>
      <w:r>
        <w:rPr>
          <w:rFonts w:ascii="Times New Roman" w:hAnsi="Times New Roman"/>
          <w:kern w:val="0"/>
          <w:sz w:val="24"/>
          <w:szCs w:val="24"/>
        </w:rPr>
        <w:t>2012</w:t>
      </w:r>
      <w:r w:rsidRPr="008A1E32">
        <w:rPr>
          <w:rFonts w:ascii="Times New Roman" w:hAnsi="Times New Roman"/>
          <w:kern w:val="0"/>
          <w:sz w:val="24"/>
          <w:szCs w:val="24"/>
        </w:rPr>
        <w:t>. The Internationalization of Chinese Firms: A Crit</w:t>
      </w:r>
      <w:r>
        <w:rPr>
          <w:rFonts w:ascii="Times New Roman" w:hAnsi="Times New Roman"/>
          <w:kern w:val="0"/>
          <w:sz w:val="24"/>
          <w:szCs w:val="24"/>
        </w:rPr>
        <w:t>ical Review and Future Research</w:t>
      </w:r>
      <w:r w:rsidRPr="008A1E32">
        <w:rPr>
          <w:rFonts w:ascii="Times New Roman" w:hAnsi="Times New Roman"/>
          <w:kern w:val="0"/>
          <w:sz w:val="24"/>
          <w:szCs w:val="24"/>
        </w:rPr>
        <w:t xml:space="preserve">. </w:t>
      </w:r>
      <w:r w:rsidRPr="008A1E32">
        <w:rPr>
          <w:rFonts w:ascii="Times New Roman" w:hAnsi="Times New Roman"/>
          <w:i/>
          <w:iCs/>
          <w:kern w:val="0"/>
          <w:sz w:val="24"/>
          <w:szCs w:val="24"/>
        </w:rPr>
        <w:t xml:space="preserve">International Journal of Management Reviews, </w:t>
      </w:r>
      <w:r w:rsidRPr="00F71FA9">
        <w:rPr>
          <w:rFonts w:ascii="Times New Roman" w:hAnsi="Times New Roman"/>
          <w:iCs/>
          <w:kern w:val="0"/>
          <w:sz w:val="24"/>
          <w:szCs w:val="24"/>
        </w:rPr>
        <w:t>14</w:t>
      </w:r>
      <w:r>
        <w:rPr>
          <w:rFonts w:ascii="Times New Roman" w:hAnsi="Times New Roman"/>
          <w:kern w:val="0"/>
          <w:sz w:val="24"/>
          <w:szCs w:val="24"/>
        </w:rPr>
        <w:t>(4):</w:t>
      </w:r>
      <w:r w:rsidRPr="008A1E32">
        <w:rPr>
          <w:rFonts w:ascii="Times New Roman" w:hAnsi="Times New Roman"/>
          <w:kern w:val="0"/>
          <w:sz w:val="24"/>
          <w:szCs w:val="24"/>
        </w:rPr>
        <w:t xml:space="preserve"> 408-427.</w:t>
      </w:r>
    </w:p>
    <w:p w14:paraId="0E787191"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0F4082">
        <w:rPr>
          <w:rFonts w:ascii="Times New Roman" w:hAnsi="Times New Roman"/>
          <w:kern w:val="0"/>
          <w:sz w:val="24"/>
          <w:szCs w:val="24"/>
        </w:rPr>
        <w:t xml:space="preserve">Deng, P., &amp; Yang, M. </w:t>
      </w:r>
      <w:r>
        <w:rPr>
          <w:rFonts w:ascii="Times New Roman" w:hAnsi="Times New Roman"/>
          <w:kern w:val="0"/>
          <w:sz w:val="24"/>
          <w:szCs w:val="24"/>
        </w:rPr>
        <w:t>2015</w:t>
      </w:r>
      <w:r w:rsidRPr="000F4082">
        <w:rPr>
          <w:rFonts w:ascii="Times New Roman" w:hAnsi="Times New Roman"/>
          <w:kern w:val="0"/>
          <w:sz w:val="24"/>
          <w:szCs w:val="24"/>
        </w:rPr>
        <w:t>. Cross-border mergers and acquisitions by emerging</w:t>
      </w:r>
      <w:r>
        <w:rPr>
          <w:rFonts w:ascii="Times New Roman" w:hAnsi="Times New Roman" w:hint="eastAsia"/>
          <w:kern w:val="0"/>
          <w:sz w:val="24"/>
          <w:szCs w:val="24"/>
        </w:rPr>
        <w:t xml:space="preserve"> </w:t>
      </w:r>
      <w:r w:rsidRPr="000F4082">
        <w:rPr>
          <w:rFonts w:ascii="Times New Roman" w:hAnsi="Times New Roman"/>
          <w:kern w:val="0"/>
          <w:sz w:val="24"/>
          <w:szCs w:val="24"/>
        </w:rPr>
        <w:t xml:space="preserve">market firms: A comparative investigation. </w:t>
      </w:r>
      <w:r w:rsidRPr="000F4082">
        <w:rPr>
          <w:rFonts w:ascii="Times New Roman" w:hAnsi="Times New Roman"/>
          <w:i/>
          <w:kern w:val="0"/>
          <w:sz w:val="24"/>
          <w:szCs w:val="24"/>
        </w:rPr>
        <w:t>International Business Review</w:t>
      </w:r>
      <w:r w:rsidRPr="000F4082">
        <w:rPr>
          <w:rFonts w:ascii="Times New Roman" w:hAnsi="Times New Roman"/>
          <w:kern w:val="0"/>
          <w:sz w:val="24"/>
          <w:szCs w:val="24"/>
        </w:rPr>
        <w:t>, 24</w:t>
      </w:r>
      <w:r>
        <w:rPr>
          <w:rFonts w:ascii="Times New Roman" w:hAnsi="Times New Roman"/>
          <w:kern w:val="0"/>
          <w:sz w:val="24"/>
          <w:szCs w:val="24"/>
        </w:rPr>
        <w:t>(1):</w:t>
      </w:r>
      <w:r>
        <w:rPr>
          <w:rFonts w:ascii="Times New Roman" w:hAnsi="Times New Roman" w:hint="eastAsia"/>
          <w:kern w:val="0"/>
          <w:sz w:val="24"/>
          <w:szCs w:val="24"/>
        </w:rPr>
        <w:t xml:space="preserve"> </w:t>
      </w:r>
      <w:r w:rsidRPr="000F4082">
        <w:rPr>
          <w:rFonts w:ascii="Times New Roman" w:hAnsi="Times New Roman"/>
          <w:kern w:val="0"/>
          <w:sz w:val="24"/>
          <w:szCs w:val="24"/>
        </w:rPr>
        <w:t>157–172.</w:t>
      </w:r>
    </w:p>
    <w:p w14:paraId="3DA97A54"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39AC">
        <w:rPr>
          <w:rFonts w:ascii="Times New Roman" w:hAnsi="Times New Roman"/>
          <w:kern w:val="0"/>
          <w:sz w:val="24"/>
          <w:szCs w:val="24"/>
        </w:rPr>
        <w:t xml:space="preserve">Douglas, S. P., &amp; Craig, C. S. </w:t>
      </w:r>
      <w:r>
        <w:rPr>
          <w:rFonts w:ascii="Times New Roman" w:hAnsi="Times New Roman"/>
          <w:kern w:val="0"/>
          <w:sz w:val="24"/>
          <w:szCs w:val="24"/>
        </w:rPr>
        <w:t>2007</w:t>
      </w:r>
      <w:r w:rsidRPr="008A39AC">
        <w:rPr>
          <w:rFonts w:ascii="Times New Roman" w:hAnsi="Times New Roman"/>
          <w:kern w:val="0"/>
          <w:sz w:val="24"/>
          <w:szCs w:val="24"/>
        </w:rPr>
        <w:t xml:space="preserve">. Collaborative and iterative translation: an alternative approach to back translation. </w:t>
      </w:r>
      <w:r w:rsidRPr="008A39AC">
        <w:rPr>
          <w:rFonts w:ascii="Times New Roman" w:hAnsi="Times New Roman"/>
          <w:i/>
          <w:kern w:val="0"/>
          <w:sz w:val="24"/>
          <w:szCs w:val="24"/>
        </w:rPr>
        <w:t>Journal of International Marketing</w:t>
      </w:r>
      <w:r w:rsidRPr="008A39AC">
        <w:rPr>
          <w:rFonts w:ascii="Times New Roman" w:hAnsi="Times New Roman"/>
          <w:kern w:val="0"/>
          <w:sz w:val="24"/>
          <w:szCs w:val="24"/>
        </w:rPr>
        <w:t>, 15</w:t>
      </w:r>
      <w:r>
        <w:rPr>
          <w:rFonts w:ascii="Times New Roman" w:hAnsi="Times New Roman"/>
          <w:kern w:val="0"/>
          <w:sz w:val="24"/>
          <w:szCs w:val="24"/>
        </w:rPr>
        <w:t>(1)</w:t>
      </w:r>
      <w:r>
        <w:rPr>
          <w:rFonts w:ascii="Times New Roman" w:hAnsi="Times New Roman" w:hint="eastAsia"/>
          <w:kern w:val="0"/>
          <w:sz w:val="24"/>
          <w:szCs w:val="24"/>
        </w:rPr>
        <w:t>:</w:t>
      </w:r>
      <w:r w:rsidRPr="008A39AC">
        <w:rPr>
          <w:rFonts w:ascii="Times New Roman" w:hAnsi="Times New Roman"/>
          <w:kern w:val="0"/>
          <w:sz w:val="24"/>
          <w:szCs w:val="24"/>
        </w:rPr>
        <w:t xml:space="preserve"> 30-43.</w:t>
      </w:r>
    </w:p>
    <w:p w14:paraId="29C6BA44"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Eisenhardt, K. M. </w:t>
      </w:r>
      <w:r>
        <w:rPr>
          <w:rFonts w:ascii="Times New Roman" w:hAnsi="Times New Roman"/>
          <w:kern w:val="0"/>
          <w:sz w:val="24"/>
          <w:szCs w:val="24"/>
        </w:rPr>
        <w:t>1989</w:t>
      </w:r>
      <w:r w:rsidRPr="008A1E32">
        <w:rPr>
          <w:rFonts w:ascii="Times New Roman" w:hAnsi="Times New Roman"/>
          <w:kern w:val="0"/>
          <w:sz w:val="24"/>
          <w:szCs w:val="24"/>
        </w:rPr>
        <w:t xml:space="preserve">. Building theories from case study research. </w:t>
      </w:r>
      <w:r w:rsidRPr="008A1E32">
        <w:rPr>
          <w:rFonts w:ascii="Times New Roman" w:hAnsi="Times New Roman"/>
          <w:i/>
          <w:iCs/>
          <w:kern w:val="0"/>
          <w:sz w:val="24"/>
          <w:szCs w:val="24"/>
        </w:rPr>
        <w:t xml:space="preserve">Academy of </w:t>
      </w:r>
      <w:r>
        <w:rPr>
          <w:rFonts w:ascii="Times New Roman" w:hAnsi="Times New Roman"/>
          <w:i/>
          <w:iCs/>
          <w:kern w:val="0"/>
          <w:sz w:val="24"/>
          <w:szCs w:val="24"/>
        </w:rPr>
        <w:t>M</w:t>
      </w:r>
      <w:r w:rsidRPr="008A1E32">
        <w:rPr>
          <w:rFonts w:ascii="Times New Roman" w:hAnsi="Times New Roman"/>
          <w:i/>
          <w:iCs/>
          <w:kern w:val="0"/>
          <w:sz w:val="24"/>
          <w:szCs w:val="24"/>
        </w:rPr>
        <w:t xml:space="preserve">anagement </w:t>
      </w:r>
      <w:r>
        <w:rPr>
          <w:rFonts w:ascii="Times New Roman" w:hAnsi="Times New Roman"/>
          <w:i/>
          <w:iCs/>
          <w:kern w:val="0"/>
          <w:sz w:val="24"/>
          <w:szCs w:val="24"/>
        </w:rPr>
        <w:t>R</w:t>
      </w:r>
      <w:r w:rsidRPr="008A1E32">
        <w:rPr>
          <w:rFonts w:ascii="Times New Roman" w:hAnsi="Times New Roman"/>
          <w:i/>
          <w:iCs/>
          <w:kern w:val="0"/>
          <w:sz w:val="24"/>
          <w:szCs w:val="24"/>
        </w:rPr>
        <w:t>eview</w:t>
      </w:r>
      <w:r w:rsidRPr="008A1E32">
        <w:rPr>
          <w:rFonts w:ascii="Times New Roman" w:hAnsi="Times New Roman"/>
          <w:kern w:val="0"/>
          <w:sz w:val="24"/>
          <w:szCs w:val="24"/>
        </w:rPr>
        <w:t>,</w:t>
      </w:r>
      <w:r>
        <w:rPr>
          <w:rFonts w:ascii="Times New Roman" w:hAnsi="Times New Roman"/>
          <w:kern w:val="0"/>
          <w:sz w:val="24"/>
          <w:szCs w:val="24"/>
        </w:rPr>
        <w:t xml:space="preserve"> </w:t>
      </w:r>
      <w:r w:rsidRPr="00CA0D8E">
        <w:rPr>
          <w:rFonts w:ascii="Times New Roman" w:hAnsi="Times New Roman" w:hint="eastAsia"/>
          <w:kern w:val="0"/>
          <w:sz w:val="24"/>
          <w:szCs w:val="24"/>
        </w:rPr>
        <w:t>14</w:t>
      </w:r>
      <w:r>
        <w:rPr>
          <w:rFonts w:ascii="Times New Roman" w:hAnsi="Times New Roman"/>
          <w:kern w:val="0"/>
          <w:sz w:val="24"/>
          <w:szCs w:val="24"/>
        </w:rPr>
        <w:t>(4):</w:t>
      </w:r>
      <w:r w:rsidRPr="008A1E32">
        <w:rPr>
          <w:rFonts w:ascii="Times New Roman" w:hAnsi="Times New Roman"/>
          <w:kern w:val="0"/>
          <w:sz w:val="24"/>
          <w:szCs w:val="24"/>
        </w:rPr>
        <w:t xml:space="preserve"> 532-550.</w:t>
      </w:r>
    </w:p>
    <w:p w14:paraId="47E47CB3"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Eisenhardt, K. M., &amp;</w:t>
      </w:r>
      <w:r>
        <w:rPr>
          <w:rFonts w:ascii="Times New Roman" w:hAnsi="Times New Roman" w:hint="eastAsia"/>
          <w:kern w:val="0"/>
          <w:sz w:val="24"/>
          <w:szCs w:val="24"/>
        </w:rPr>
        <w:t xml:space="preserve"> </w:t>
      </w:r>
      <w:r w:rsidRPr="008A1E32">
        <w:rPr>
          <w:rFonts w:ascii="Times New Roman" w:hAnsi="Times New Roman"/>
          <w:kern w:val="0"/>
          <w:sz w:val="24"/>
          <w:szCs w:val="24"/>
        </w:rPr>
        <w:t xml:space="preserve">Graebner, M. E. </w:t>
      </w:r>
      <w:r>
        <w:rPr>
          <w:rFonts w:ascii="Times New Roman" w:hAnsi="Times New Roman"/>
          <w:kern w:val="0"/>
          <w:sz w:val="24"/>
          <w:szCs w:val="24"/>
        </w:rPr>
        <w:t>2007</w:t>
      </w:r>
      <w:r w:rsidRPr="008A1E32">
        <w:rPr>
          <w:rFonts w:ascii="Times New Roman" w:hAnsi="Times New Roman"/>
          <w:kern w:val="0"/>
          <w:sz w:val="24"/>
          <w:szCs w:val="24"/>
        </w:rPr>
        <w:t xml:space="preserve">. Theory building from cases: Opportunities and challenges. </w:t>
      </w:r>
      <w:r w:rsidRPr="008A1E32">
        <w:rPr>
          <w:rFonts w:ascii="Times New Roman" w:hAnsi="Times New Roman"/>
          <w:i/>
          <w:iCs/>
          <w:kern w:val="0"/>
          <w:sz w:val="24"/>
          <w:szCs w:val="24"/>
        </w:rPr>
        <w:t xml:space="preserve">Academy of </w:t>
      </w:r>
      <w:r>
        <w:rPr>
          <w:rFonts w:ascii="Times New Roman" w:hAnsi="Times New Roman"/>
          <w:i/>
          <w:iCs/>
          <w:kern w:val="0"/>
          <w:sz w:val="24"/>
          <w:szCs w:val="24"/>
        </w:rPr>
        <w:t>M</w:t>
      </w:r>
      <w:r w:rsidRPr="008A1E32">
        <w:rPr>
          <w:rFonts w:ascii="Times New Roman" w:hAnsi="Times New Roman"/>
          <w:i/>
          <w:iCs/>
          <w:kern w:val="0"/>
          <w:sz w:val="24"/>
          <w:szCs w:val="24"/>
        </w:rPr>
        <w:t xml:space="preserve">anagement </w:t>
      </w:r>
      <w:r>
        <w:rPr>
          <w:rFonts w:ascii="Times New Roman" w:hAnsi="Times New Roman"/>
          <w:i/>
          <w:iCs/>
          <w:kern w:val="0"/>
          <w:sz w:val="24"/>
          <w:szCs w:val="24"/>
        </w:rPr>
        <w:t>J</w:t>
      </w:r>
      <w:r w:rsidRPr="008A1E32">
        <w:rPr>
          <w:rFonts w:ascii="Times New Roman" w:hAnsi="Times New Roman"/>
          <w:i/>
          <w:iCs/>
          <w:kern w:val="0"/>
          <w:sz w:val="24"/>
          <w:szCs w:val="24"/>
        </w:rPr>
        <w:t xml:space="preserve">ournal, </w:t>
      </w:r>
      <w:r w:rsidRPr="00C930C3">
        <w:rPr>
          <w:rFonts w:ascii="Times New Roman" w:hAnsi="Times New Roman"/>
          <w:iCs/>
          <w:kern w:val="0"/>
          <w:sz w:val="24"/>
          <w:szCs w:val="24"/>
        </w:rPr>
        <w:t>50</w:t>
      </w:r>
      <w:r>
        <w:rPr>
          <w:rFonts w:ascii="Times New Roman" w:hAnsi="Times New Roman"/>
          <w:kern w:val="0"/>
          <w:sz w:val="24"/>
          <w:szCs w:val="24"/>
        </w:rPr>
        <w:t>(1):</w:t>
      </w:r>
      <w:r w:rsidRPr="008A1E32">
        <w:rPr>
          <w:rFonts w:ascii="Times New Roman" w:hAnsi="Times New Roman"/>
          <w:kern w:val="0"/>
          <w:sz w:val="24"/>
          <w:szCs w:val="24"/>
        </w:rPr>
        <w:t xml:space="preserve"> 25-32.</w:t>
      </w:r>
    </w:p>
    <w:p w14:paraId="2390A922"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Empson, L. </w:t>
      </w:r>
      <w:r>
        <w:rPr>
          <w:rFonts w:ascii="Times New Roman" w:hAnsi="Times New Roman"/>
          <w:kern w:val="0"/>
          <w:sz w:val="24"/>
          <w:szCs w:val="24"/>
        </w:rPr>
        <w:t>2001</w:t>
      </w:r>
      <w:r w:rsidRPr="008A1E32">
        <w:rPr>
          <w:rFonts w:ascii="Times New Roman" w:hAnsi="Times New Roman"/>
          <w:kern w:val="0"/>
          <w:sz w:val="24"/>
          <w:szCs w:val="24"/>
        </w:rPr>
        <w:t xml:space="preserve">. Fear of exploitation and fear of contamination: Impediments to knowledge transfer in mergers between professional service firms. </w:t>
      </w:r>
      <w:r w:rsidRPr="008A1E32">
        <w:rPr>
          <w:rFonts w:ascii="Times New Roman" w:hAnsi="Times New Roman"/>
          <w:i/>
          <w:iCs/>
          <w:kern w:val="0"/>
          <w:sz w:val="24"/>
          <w:szCs w:val="24"/>
        </w:rPr>
        <w:t xml:space="preserve">Human Relations, </w:t>
      </w:r>
      <w:r w:rsidRPr="00C06C61">
        <w:rPr>
          <w:rFonts w:ascii="Times New Roman" w:hAnsi="Times New Roman"/>
          <w:iCs/>
          <w:kern w:val="0"/>
          <w:sz w:val="24"/>
          <w:szCs w:val="24"/>
        </w:rPr>
        <w:t>54(7)</w:t>
      </w:r>
      <w:r>
        <w:rPr>
          <w:rFonts w:ascii="Times New Roman" w:hAnsi="Times New Roman"/>
          <w:kern w:val="0"/>
          <w:sz w:val="24"/>
          <w:szCs w:val="24"/>
        </w:rPr>
        <w:t>:</w:t>
      </w:r>
      <w:r w:rsidRPr="008A1E32">
        <w:rPr>
          <w:rFonts w:ascii="Times New Roman" w:hAnsi="Times New Roman"/>
          <w:kern w:val="0"/>
          <w:sz w:val="24"/>
          <w:szCs w:val="24"/>
        </w:rPr>
        <w:t xml:space="preserve"> 839-862.</w:t>
      </w:r>
    </w:p>
    <w:p w14:paraId="7FB5497A"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Flick, U. </w:t>
      </w:r>
      <w:r>
        <w:rPr>
          <w:rFonts w:ascii="Times New Roman" w:hAnsi="Times New Roman"/>
          <w:kern w:val="0"/>
          <w:sz w:val="24"/>
          <w:szCs w:val="24"/>
        </w:rPr>
        <w:t>2009</w:t>
      </w:r>
      <w:r w:rsidRPr="008A1E32">
        <w:rPr>
          <w:rFonts w:ascii="Times New Roman" w:hAnsi="Times New Roman"/>
          <w:kern w:val="0"/>
          <w:sz w:val="24"/>
          <w:szCs w:val="24"/>
        </w:rPr>
        <w:t>.</w:t>
      </w:r>
      <w:r>
        <w:rPr>
          <w:rFonts w:ascii="Times New Roman" w:hAnsi="Times New Roman" w:hint="eastAsia"/>
          <w:kern w:val="0"/>
          <w:sz w:val="24"/>
          <w:szCs w:val="24"/>
        </w:rPr>
        <w:t xml:space="preserve"> </w:t>
      </w:r>
      <w:r w:rsidRPr="008A1E32">
        <w:rPr>
          <w:rFonts w:ascii="Times New Roman" w:hAnsi="Times New Roman"/>
          <w:i/>
          <w:iCs/>
          <w:kern w:val="0"/>
          <w:sz w:val="24"/>
          <w:szCs w:val="24"/>
        </w:rPr>
        <w:t>An introduction to qualitative research</w:t>
      </w:r>
      <w:r w:rsidRPr="008A1E32">
        <w:rPr>
          <w:rFonts w:ascii="Times New Roman" w:hAnsi="Times New Roman"/>
          <w:kern w:val="0"/>
          <w:sz w:val="24"/>
          <w:szCs w:val="24"/>
        </w:rPr>
        <w:t>: SAGE Publications Limited.</w:t>
      </w:r>
    </w:p>
    <w:p w14:paraId="68D0BC23"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Gao, L., Liu, X., &amp;</w:t>
      </w:r>
      <w:r>
        <w:rPr>
          <w:rFonts w:ascii="Times New Roman" w:hAnsi="Times New Roman"/>
          <w:kern w:val="0"/>
          <w:sz w:val="24"/>
          <w:szCs w:val="24"/>
        </w:rPr>
        <w:t xml:space="preserve"> </w:t>
      </w:r>
      <w:r w:rsidRPr="008A1E32">
        <w:rPr>
          <w:rFonts w:ascii="Times New Roman" w:hAnsi="Times New Roman"/>
          <w:kern w:val="0"/>
          <w:sz w:val="24"/>
          <w:szCs w:val="24"/>
        </w:rPr>
        <w:t xml:space="preserve">Zou, H. </w:t>
      </w:r>
      <w:r>
        <w:rPr>
          <w:rFonts w:ascii="Times New Roman" w:hAnsi="Times New Roman"/>
          <w:kern w:val="0"/>
          <w:sz w:val="24"/>
          <w:szCs w:val="24"/>
        </w:rPr>
        <w:t>2013</w:t>
      </w:r>
      <w:r w:rsidRPr="008A1E32">
        <w:rPr>
          <w:rFonts w:ascii="Times New Roman" w:hAnsi="Times New Roman"/>
          <w:kern w:val="0"/>
          <w:sz w:val="24"/>
          <w:szCs w:val="24"/>
        </w:rPr>
        <w:t xml:space="preserve">. The role of human mobility in promoting Chinese outward FDI: A neglected factor? </w:t>
      </w:r>
      <w:r w:rsidRPr="008A1E32">
        <w:rPr>
          <w:rFonts w:ascii="Times New Roman" w:hAnsi="Times New Roman"/>
          <w:i/>
          <w:iCs/>
          <w:kern w:val="0"/>
          <w:sz w:val="24"/>
          <w:szCs w:val="24"/>
        </w:rPr>
        <w:t>International Business Review</w:t>
      </w:r>
      <w:r w:rsidRPr="00265365">
        <w:rPr>
          <w:rFonts w:ascii="Times New Roman" w:hAnsi="Times New Roman"/>
          <w:i/>
          <w:kern w:val="0"/>
          <w:sz w:val="24"/>
          <w:szCs w:val="24"/>
        </w:rPr>
        <w:t xml:space="preserve">, </w:t>
      </w:r>
      <w:r w:rsidRPr="00F2039A">
        <w:rPr>
          <w:rFonts w:ascii="Times New Roman" w:hAnsi="Times New Roman"/>
          <w:kern w:val="0"/>
          <w:sz w:val="24"/>
          <w:szCs w:val="24"/>
        </w:rPr>
        <w:t>22</w:t>
      </w:r>
      <w:r>
        <w:rPr>
          <w:rFonts w:ascii="Times New Roman" w:hAnsi="Times New Roman"/>
          <w:kern w:val="0"/>
          <w:sz w:val="24"/>
          <w:szCs w:val="24"/>
        </w:rPr>
        <w:t>(2): 437-449.</w:t>
      </w:r>
    </w:p>
    <w:p w14:paraId="2ACE7D6F"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Ghauri, P. </w:t>
      </w:r>
      <w:r>
        <w:rPr>
          <w:rFonts w:ascii="Times New Roman" w:hAnsi="Times New Roman"/>
          <w:kern w:val="0"/>
          <w:sz w:val="24"/>
          <w:szCs w:val="24"/>
        </w:rPr>
        <w:t>2004</w:t>
      </w:r>
      <w:r w:rsidRPr="008A1E32">
        <w:rPr>
          <w:rFonts w:ascii="Times New Roman" w:hAnsi="Times New Roman"/>
          <w:kern w:val="0"/>
          <w:sz w:val="24"/>
          <w:szCs w:val="24"/>
        </w:rPr>
        <w:t>. Designing and conducting case studies in international business research.</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Handbook of </w:t>
      </w:r>
      <w:r>
        <w:rPr>
          <w:rFonts w:ascii="Times New Roman" w:hAnsi="Times New Roman"/>
          <w:i/>
          <w:iCs/>
          <w:kern w:val="0"/>
          <w:sz w:val="24"/>
          <w:szCs w:val="24"/>
        </w:rPr>
        <w:t>Q</w:t>
      </w:r>
      <w:r w:rsidRPr="008A1E32">
        <w:rPr>
          <w:rFonts w:ascii="Times New Roman" w:hAnsi="Times New Roman"/>
          <w:i/>
          <w:iCs/>
          <w:kern w:val="0"/>
          <w:sz w:val="24"/>
          <w:szCs w:val="24"/>
        </w:rPr>
        <w:t xml:space="preserve">ualitative </w:t>
      </w:r>
      <w:r>
        <w:rPr>
          <w:rFonts w:ascii="Times New Roman" w:hAnsi="Times New Roman"/>
          <w:i/>
          <w:iCs/>
          <w:kern w:val="0"/>
          <w:sz w:val="24"/>
          <w:szCs w:val="24"/>
        </w:rPr>
        <w:t>R</w:t>
      </w:r>
      <w:r w:rsidRPr="008A1E32">
        <w:rPr>
          <w:rFonts w:ascii="Times New Roman" w:hAnsi="Times New Roman"/>
          <w:i/>
          <w:iCs/>
          <w:kern w:val="0"/>
          <w:sz w:val="24"/>
          <w:szCs w:val="24"/>
        </w:rPr>
        <w:t xml:space="preserve">esearch </w:t>
      </w:r>
      <w:r>
        <w:rPr>
          <w:rFonts w:ascii="Times New Roman" w:hAnsi="Times New Roman"/>
          <w:i/>
          <w:iCs/>
          <w:kern w:val="0"/>
          <w:sz w:val="24"/>
          <w:szCs w:val="24"/>
        </w:rPr>
        <w:t>M</w:t>
      </w:r>
      <w:r w:rsidRPr="008A1E32">
        <w:rPr>
          <w:rFonts w:ascii="Times New Roman" w:hAnsi="Times New Roman"/>
          <w:i/>
          <w:iCs/>
          <w:kern w:val="0"/>
          <w:sz w:val="24"/>
          <w:szCs w:val="24"/>
        </w:rPr>
        <w:t xml:space="preserve">ethods for </w:t>
      </w:r>
      <w:r>
        <w:rPr>
          <w:rFonts w:ascii="Times New Roman" w:hAnsi="Times New Roman"/>
          <w:i/>
          <w:iCs/>
          <w:kern w:val="0"/>
          <w:sz w:val="24"/>
          <w:szCs w:val="24"/>
        </w:rPr>
        <w:t>I</w:t>
      </w:r>
      <w:r w:rsidRPr="008A1E32">
        <w:rPr>
          <w:rFonts w:ascii="Times New Roman" w:hAnsi="Times New Roman"/>
          <w:i/>
          <w:iCs/>
          <w:kern w:val="0"/>
          <w:sz w:val="24"/>
          <w:szCs w:val="24"/>
        </w:rPr>
        <w:t xml:space="preserve">nternational </w:t>
      </w:r>
      <w:r>
        <w:rPr>
          <w:rFonts w:ascii="Times New Roman" w:hAnsi="Times New Roman"/>
          <w:i/>
          <w:iCs/>
          <w:kern w:val="0"/>
          <w:sz w:val="24"/>
          <w:szCs w:val="24"/>
        </w:rPr>
        <w:t>B</w:t>
      </w:r>
      <w:r w:rsidRPr="008A1E32">
        <w:rPr>
          <w:rFonts w:ascii="Times New Roman" w:hAnsi="Times New Roman"/>
          <w:i/>
          <w:iCs/>
          <w:kern w:val="0"/>
          <w:sz w:val="24"/>
          <w:szCs w:val="24"/>
        </w:rPr>
        <w:t>usiness</w:t>
      </w:r>
      <w:r w:rsidRPr="008A1E32">
        <w:rPr>
          <w:rFonts w:ascii="Times New Roman" w:hAnsi="Times New Roman"/>
          <w:kern w:val="0"/>
          <w:sz w:val="24"/>
          <w:szCs w:val="24"/>
        </w:rPr>
        <w:t>, 109-124.</w:t>
      </w:r>
    </w:p>
    <w:p w14:paraId="4EAEC252" w14:textId="77777777" w:rsidR="001949FF" w:rsidRDefault="001949FF" w:rsidP="001949FF">
      <w:pPr>
        <w:autoSpaceDE w:val="0"/>
        <w:autoSpaceDN w:val="0"/>
        <w:adjustRightInd w:val="0"/>
        <w:spacing w:after="120" w:line="288" w:lineRule="auto"/>
        <w:ind w:left="480" w:hangingChars="200" w:hanging="480"/>
        <w:rPr>
          <w:rFonts w:ascii="Times New Roman" w:hAnsi="Times New Roman"/>
          <w:sz w:val="24"/>
          <w:szCs w:val="24"/>
        </w:rPr>
      </w:pPr>
      <w:r w:rsidRPr="005B52C9">
        <w:rPr>
          <w:rFonts w:ascii="Times New Roman" w:hAnsi="Times New Roman"/>
          <w:sz w:val="24"/>
          <w:szCs w:val="24"/>
        </w:rPr>
        <w:t>Gibbert, M., Ru</w:t>
      </w:r>
      <w:r>
        <w:rPr>
          <w:rFonts w:ascii="Times New Roman" w:hAnsi="Times New Roman"/>
          <w:sz w:val="24"/>
          <w:szCs w:val="24"/>
        </w:rPr>
        <w:t>igrok, W., &amp; Wicki, B. 2008</w:t>
      </w:r>
      <w:r w:rsidRPr="005B52C9">
        <w:rPr>
          <w:rFonts w:ascii="Times New Roman" w:hAnsi="Times New Roman"/>
          <w:sz w:val="24"/>
          <w:szCs w:val="24"/>
        </w:rPr>
        <w:t>. What p</w:t>
      </w:r>
      <w:r>
        <w:rPr>
          <w:rFonts w:ascii="Times New Roman" w:hAnsi="Times New Roman"/>
          <w:sz w:val="24"/>
          <w:szCs w:val="24"/>
        </w:rPr>
        <w:t>asses as a rigorous case study?</w:t>
      </w:r>
      <w:r w:rsidRPr="005B52C9">
        <w:rPr>
          <w:rFonts w:ascii="Times New Roman" w:hAnsi="Times New Roman"/>
          <w:sz w:val="24"/>
          <w:szCs w:val="24"/>
        </w:rPr>
        <w:t xml:space="preserve"> </w:t>
      </w:r>
      <w:r w:rsidRPr="005B52C9">
        <w:rPr>
          <w:rFonts w:ascii="Times New Roman" w:hAnsi="Times New Roman"/>
          <w:i/>
          <w:sz w:val="24"/>
          <w:szCs w:val="24"/>
        </w:rPr>
        <w:t xml:space="preserve">Strategic </w:t>
      </w:r>
      <w:r>
        <w:rPr>
          <w:rFonts w:ascii="Times New Roman" w:hAnsi="Times New Roman"/>
          <w:i/>
          <w:sz w:val="24"/>
          <w:szCs w:val="24"/>
        </w:rPr>
        <w:t>M</w:t>
      </w:r>
      <w:r w:rsidRPr="005B52C9">
        <w:rPr>
          <w:rFonts w:ascii="Times New Roman" w:hAnsi="Times New Roman"/>
          <w:i/>
          <w:sz w:val="24"/>
          <w:szCs w:val="24"/>
        </w:rPr>
        <w:t xml:space="preserve">anagement </w:t>
      </w:r>
      <w:r>
        <w:rPr>
          <w:rFonts w:ascii="Times New Roman" w:hAnsi="Times New Roman"/>
          <w:i/>
          <w:sz w:val="24"/>
          <w:szCs w:val="24"/>
        </w:rPr>
        <w:t>J</w:t>
      </w:r>
      <w:r w:rsidRPr="005B52C9">
        <w:rPr>
          <w:rFonts w:ascii="Times New Roman" w:hAnsi="Times New Roman"/>
          <w:i/>
          <w:sz w:val="24"/>
          <w:szCs w:val="24"/>
        </w:rPr>
        <w:t>ournal</w:t>
      </w:r>
      <w:r w:rsidRPr="005B52C9">
        <w:rPr>
          <w:rFonts w:ascii="Times New Roman" w:hAnsi="Times New Roman"/>
          <w:sz w:val="24"/>
          <w:szCs w:val="24"/>
        </w:rPr>
        <w:t>, 29(13)</w:t>
      </w:r>
      <w:r>
        <w:rPr>
          <w:rFonts w:ascii="Times New Roman" w:hAnsi="Times New Roman" w:hint="eastAsia"/>
          <w:sz w:val="24"/>
          <w:szCs w:val="24"/>
        </w:rPr>
        <w:t>:</w:t>
      </w:r>
      <w:r w:rsidRPr="005B52C9">
        <w:rPr>
          <w:rFonts w:ascii="Times New Roman" w:hAnsi="Times New Roman"/>
          <w:sz w:val="24"/>
          <w:szCs w:val="24"/>
        </w:rPr>
        <w:t xml:space="preserve"> 1465-1474. </w:t>
      </w:r>
    </w:p>
    <w:p w14:paraId="2161AA12" w14:textId="77777777" w:rsidR="001949FF" w:rsidRDefault="001949FF" w:rsidP="001949FF">
      <w:pPr>
        <w:autoSpaceDE w:val="0"/>
        <w:autoSpaceDN w:val="0"/>
        <w:adjustRightInd w:val="0"/>
        <w:spacing w:after="120" w:line="288" w:lineRule="auto"/>
        <w:ind w:left="480" w:hangingChars="200" w:hanging="480"/>
        <w:rPr>
          <w:rFonts w:ascii="Times New Roman" w:hAnsi="Times New Roman"/>
          <w:sz w:val="24"/>
          <w:szCs w:val="24"/>
        </w:rPr>
      </w:pPr>
      <w:r w:rsidRPr="005B52C9">
        <w:rPr>
          <w:rFonts w:ascii="Times New Roman" w:hAnsi="Times New Roman"/>
          <w:sz w:val="24"/>
          <w:szCs w:val="24"/>
        </w:rPr>
        <w:t>Gibbert, M.</w:t>
      </w:r>
      <w:r>
        <w:rPr>
          <w:rFonts w:ascii="Times New Roman" w:hAnsi="Times New Roman" w:hint="eastAsia"/>
          <w:sz w:val="24"/>
          <w:szCs w:val="24"/>
        </w:rPr>
        <w:t xml:space="preserve"> &amp;</w:t>
      </w:r>
      <w:r w:rsidRPr="005B52C9">
        <w:rPr>
          <w:rFonts w:ascii="Times New Roman" w:hAnsi="Times New Roman"/>
          <w:sz w:val="24"/>
          <w:szCs w:val="24"/>
        </w:rPr>
        <w:t xml:space="preserve"> Ru</w:t>
      </w:r>
      <w:r>
        <w:rPr>
          <w:rFonts w:ascii="Times New Roman" w:hAnsi="Times New Roman"/>
          <w:sz w:val="24"/>
          <w:szCs w:val="24"/>
        </w:rPr>
        <w:t xml:space="preserve">igrok, W. 2010. The “what” and “how” of case study rigor. </w:t>
      </w:r>
      <w:r w:rsidRPr="00237D86">
        <w:rPr>
          <w:rFonts w:ascii="Times New Roman" w:hAnsi="Times New Roman"/>
          <w:i/>
          <w:sz w:val="24"/>
          <w:szCs w:val="24"/>
        </w:rPr>
        <w:t>Organizational Research Methods</w:t>
      </w:r>
      <w:r>
        <w:rPr>
          <w:rFonts w:ascii="Times New Roman" w:hAnsi="Times New Roman"/>
          <w:sz w:val="24"/>
          <w:szCs w:val="24"/>
        </w:rPr>
        <w:t>, 13(4): 710-737.</w:t>
      </w:r>
    </w:p>
    <w:p w14:paraId="3AC625B1"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Pr>
          <w:rFonts w:ascii="Times New Roman" w:hAnsi="Times New Roman"/>
          <w:kern w:val="0"/>
          <w:sz w:val="24"/>
          <w:szCs w:val="24"/>
        </w:rPr>
        <w:t>Glaser, B., &amp; Strauss, A. 1967</w:t>
      </w:r>
      <w:r w:rsidRPr="00853D30">
        <w:rPr>
          <w:rFonts w:ascii="Times New Roman" w:hAnsi="Times New Roman"/>
          <w:kern w:val="0"/>
          <w:sz w:val="24"/>
          <w:szCs w:val="24"/>
        </w:rPr>
        <w:t xml:space="preserve">. </w:t>
      </w:r>
      <w:r w:rsidRPr="00853D30">
        <w:rPr>
          <w:rFonts w:ascii="Times New Roman" w:hAnsi="Times New Roman"/>
          <w:i/>
          <w:kern w:val="0"/>
          <w:sz w:val="24"/>
          <w:szCs w:val="24"/>
        </w:rPr>
        <w:t>The discovery of grounded theory</w:t>
      </w:r>
      <w:r w:rsidRPr="00853D30">
        <w:rPr>
          <w:rFonts w:ascii="Times New Roman" w:hAnsi="Times New Roman"/>
          <w:kern w:val="0"/>
          <w:sz w:val="24"/>
          <w:szCs w:val="24"/>
        </w:rPr>
        <w:t>. London: Weidenfeld and Nicholson.</w:t>
      </w:r>
    </w:p>
    <w:p w14:paraId="5EA0D722"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Gomes, E., Angwin, D. N., Weber, Y., &amp;</w:t>
      </w:r>
      <w:r>
        <w:rPr>
          <w:rFonts w:ascii="Times New Roman" w:hAnsi="Times New Roman"/>
          <w:kern w:val="0"/>
          <w:sz w:val="24"/>
          <w:szCs w:val="24"/>
        </w:rPr>
        <w:t xml:space="preserve"> </w:t>
      </w:r>
      <w:r w:rsidRPr="008A1E32">
        <w:rPr>
          <w:rFonts w:ascii="Times New Roman" w:hAnsi="Times New Roman"/>
          <w:kern w:val="0"/>
          <w:sz w:val="24"/>
          <w:szCs w:val="24"/>
        </w:rPr>
        <w:t xml:space="preserve">Tarba, S. </w:t>
      </w:r>
      <w:r>
        <w:rPr>
          <w:rFonts w:ascii="Times New Roman" w:hAnsi="Times New Roman"/>
          <w:kern w:val="0"/>
          <w:sz w:val="24"/>
          <w:szCs w:val="24"/>
        </w:rPr>
        <w:t>2013</w:t>
      </w:r>
      <w:r w:rsidRPr="008A1E32">
        <w:rPr>
          <w:rFonts w:ascii="Times New Roman" w:hAnsi="Times New Roman"/>
          <w:kern w:val="0"/>
          <w:sz w:val="24"/>
          <w:szCs w:val="24"/>
        </w:rPr>
        <w:t>. Critical Success Factors through the Mergers and Acquisitions Process: Revealing Pre</w:t>
      </w:r>
      <w:r w:rsidRPr="008A1E32">
        <w:rPr>
          <w:rFonts w:ascii="Times New Roman" w:eastAsia="宋体" w:hAnsi="宋体"/>
          <w:kern w:val="0"/>
          <w:sz w:val="24"/>
          <w:szCs w:val="24"/>
        </w:rPr>
        <w:t>‐</w:t>
      </w:r>
      <w:r w:rsidRPr="008A1E32">
        <w:rPr>
          <w:rFonts w:ascii="Times New Roman" w:hAnsi="Times New Roman"/>
          <w:kern w:val="0"/>
          <w:sz w:val="24"/>
          <w:szCs w:val="24"/>
        </w:rPr>
        <w:t>and Post</w:t>
      </w:r>
      <w:r w:rsidRPr="008A1E32">
        <w:rPr>
          <w:rFonts w:ascii="Times New Roman" w:eastAsia="宋体" w:hAnsi="宋体"/>
          <w:kern w:val="0"/>
          <w:sz w:val="24"/>
          <w:szCs w:val="24"/>
        </w:rPr>
        <w:t>‐</w:t>
      </w:r>
      <w:r w:rsidRPr="008A1E32">
        <w:rPr>
          <w:rFonts w:ascii="Times New Roman" w:hAnsi="Times New Roman"/>
          <w:kern w:val="0"/>
          <w:sz w:val="24"/>
          <w:szCs w:val="24"/>
        </w:rPr>
        <w:t xml:space="preserve">M&amp;A Connections for Improved Performance. </w:t>
      </w:r>
      <w:r w:rsidRPr="008A1E32">
        <w:rPr>
          <w:rFonts w:ascii="Times New Roman" w:hAnsi="Times New Roman"/>
          <w:i/>
          <w:iCs/>
          <w:kern w:val="0"/>
          <w:sz w:val="24"/>
          <w:szCs w:val="24"/>
        </w:rPr>
        <w:t xml:space="preserve">Thunderbird International Business Review, </w:t>
      </w:r>
      <w:r w:rsidRPr="006839DB">
        <w:rPr>
          <w:rFonts w:ascii="Times New Roman" w:hAnsi="Times New Roman"/>
          <w:iCs/>
          <w:kern w:val="0"/>
          <w:sz w:val="24"/>
          <w:szCs w:val="24"/>
        </w:rPr>
        <w:t>55(1)</w:t>
      </w:r>
      <w:r>
        <w:rPr>
          <w:rFonts w:ascii="Times New Roman" w:hAnsi="Times New Roman"/>
          <w:kern w:val="0"/>
          <w:sz w:val="24"/>
          <w:szCs w:val="24"/>
        </w:rPr>
        <w:t>:</w:t>
      </w:r>
      <w:r w:rsidRPr="008A1E32">
        <w:rPr>
          <w:rFonts w:ascii="Times New Roman" w:hAnsi="Times New Roman"/>
          <w:kern w:val="0"/>
          <w:sz w:val="24"/>
          <w:szCs w:val="24"/>
        </w:rPr>
        <w:t xml:space="preserve"> 13-35.</w:t>
      </w:r>
    </w:p>
    <w:p w14:paraId="5B6A1967"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Grant, R. M. </w:t>
      </w:r>
      <w:r>
        <w:rPr>
          <w:rFonts w:ascii="Times New Roman" w:hAnsi="Times New Roman"/>
          <w:kern w:val="0"/>
          <w:sz w:val="24"/>
          <w:szCs w:val="24"/>
        </w:rPr>
        <w:t>1996</w:t>
      </w:r>
      <w:r w:rsidRPr="008A1E32">
        <w:rPr>
          <w:rFonts w:ascii="Times New Roman" w:hAnsi="Times New Roman"/>
          <w:kern w:val="0"/>
          <w:sz w:val="24"/>
          <w:szCs w:val="24"/>
        </w:rPr>
        <w:t>. Toward a knowledge-based theory of the firm.</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Strategic Management Journal, </w:t>
      </w:r>
      <w:r w:rsidRPr="00944F70">
        <w:rPr>
          <w:rFonts w:ascii="Times New Roman" w:hAnsi="Times New Roman"/>
          <w:iCs/>
          <w:kern w:val="0"/>
          <w:sz w:val="24"/>
          <w:szCs w:val="24"/>
        </w:rPr>
        <w:t>17</w:t>
      </w:r>
      <w:r>
        <w:rPr>
          <w:rFonts w:ascii="Times New Roman" w:hAnsi="Times New Roman"/>
          <w:kern w:val="0"/>
          <w:sz w:val="24"/>
          <w:szCs w:val="24"/>
        </w:rPr>
        <w:t>(S2):</w:t>
      </w:r>
      <w:r w:rsidRPr="008A1E32">
        <w:rPr>
          <w:rFonts w:ascii="Times New Roman" w:hAnsi="Times New Roman"/>
          <w:kern w:val="0"/>
          <w:sz w:val="24"/>
          <w:szCs w:val="24"/>
        </w:rPr>
        <w:t xml:space="preserve"> 109-122.</w:t>
      </w:r>
    </w:p>
    <w:p w14:paraId="105D6D65"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Gupta, A. K., &amp;</w:t>
      </w:r>
      <w:r>
        <w:rPr>
          <w:rFonts w:ascii="Times New Roman" w:hAnsi="Times New Roman" w:hint="eastAsia"/>
          <w:kern w:val="0"/>
          <w:sz w:val="24"/>
          <w:szCs w:val="24"/>
        </w:rPr>
        <w:t xml:space="preserve"> </w:t>
      </w:r>
      <w:r w:rsidRPr="008A1E32">
        <w:rPr>
          <w:rFonts w:ascii="Times New Roman" w:hAnsi="Times New Roman"/>
          <w:kern w:val="0"/>
          <w:sz w:val="24"/>
          <w:szCs w:val="24"/>
        </w:rPr>
        <w:t xml:space="preserve">Govindarajan, V. </w:t>
      </w:r>
      <w:r>
        <w:rPr>
          <w:rFonts w:ascii="Times New Roman" w:hAnsi="Times New Roman"/>
          <w:kern w:val="0"/>
          <w:sz w:val="24"/>
          <w:szCs w:val="24"/>
        </w:rPr>
        <w:t>2000</w:t>
      </w:r>
      <w:r w:rsidRPr="008A1E32">
        <w:rPr>
          <w:rFonts w:ascii="Times New Roman" w:hAnsi="Times New Roman"/>
          <w:kern w:val="0"/>
          <w:sz w:val="24"/>
          <w:szCs w:val="24"/>
        </w:rPr>
        <w:t xml:space="preserve">. Knowledge flows within multinational corporations. </w:t>
      </w:r>
      <w:r w:rsidRPr="008A1E32">
        <w:rPr>
          <w:rFonts w:ascii="Times New Roman" w:hAnsi="Times New Roman"/>
          <w:i/>
          <w:iCs/>
          <w:kern w:val="0"/>
          <w:sz w:val="24"/>
          <w:szCs w:val="24"/>
        </w:rPr>
        <w:t xml:space="preserve">Strategic Management Journal, </w:t>
      </w:r>
      <w:r w:rsidRPr="00944F70">
        <w:rPr>
          <w:rFonts w:ascii="Times New Roman" w:hAnsi="Times New Roman"/>
          <w:iCs/>
          <w:kern w:val="0"/>
          <w:sz w:val="24"/>
          <w:szCs w:val="24"/>
        </w:rPr>
        <w:t>21</w:t>
      </w:r>
      <w:r>
        <w:rPr>
          <w:rFonts w:ascii="Times New Roman" w:hAnsi="Times New Roman"/>
          <w:kern w:val="0"/>
          <w:sz w:val="24"/>
          <w:szCs w:val="24"/>
        </w:rPr>
        <w:t>(4):</w:t>
      </w:r>
      <w:r w:rsidRPr="008A1E32">
        <w:rPr>
          <w:rFonts w:ascii="Times New Roman" w:hAnsi="Times New Roman"/>
          <w:kern w:val="0"/>
          <w:sz w:val="24"/>
          <w:szCs w:val="24"/>
        </w:rPr>
        <w:t xml:space="preserve"> 473-496.</w:t>
      </w:r>
    </w:p>
    <w:p w14:paraId="6B3A8186"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Haspeslagh, P. C., &amp; Jemison, D. B. </w:t>
      </w:r>
      <w:r>
        <w:rPr>
          <w:rFonts w:ascii="Times New Roman" w:hAnsi="Times New Roman"/>
          <w:kern w:val="0"/>
          <w:sz w:val="24"/>
          <w:szCs w:val="24"/>
        </w:rPr>
        <w:t>1991</w:t>
      </w:r>
      <w:r w:rsidRPr="008A1E32">
        <w:rPr>
          <w:rFonts w:ascii="Times New Roman" w:hAnsi="Times New Roman"/>
          <w:kern w:val="0"/>
          <w:sz w:val="24"/>
          <w:szCs w:val="24"/>
        </w:rPr>
        <w:t>.</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Managing </w:t>
      </w:r>
      <w:r>
        <w:rPr>
          <w:rFonts w:ascii="Times New Roman" w:hAnsi="Times New Roman"/>
          <w:i/>
          <w:iCs/>
          <w:kern w:val="0"/>
          <w:sz w:val="24"/>
          <w:szCs w:val="24"/>
        </w:rPr>
        <w:t>A</w:t>
      </w:r>
      <w:r w:rsidRPr="008A1E32">
        <w:rPr>
          <w:rFonts w:ascii="Times New Roman" w:hAnsi="Times New Roman"/>
          <w:i/>
          <w:iCs/>
          <w:kern w:val="0"/>
          <w:sz w:val="24"/>
          <w:szCs w:val="24"/>
        </w:rPr>
        <w:t xml:space="preserve">cquisitions: Creating </w:t>
      </w:r>
      <w:r>
        <w:rPr>
          <w:rFonts w:ascii="Times New Roman" w:hAnsi="Times New Roman"/>
          <w:i/>
          <w:iCs/>
          <w:kern w:val="0"/>
          <w:sz w:val="24"/>
          <w:szCs w:val="24"/>
        </w:rPr>
        <w:t>V</w:t>
      </w:r>
      <w:r w:rsidRPr="008A1E32">
        <w:rPr>
          <w:rFonts w:ascii="Times New Roman" w:hAnsi="Times New Roman"/>
          <w:i/>
          <w:iCs/>
          <w:kern w:val="0"/>
          <w:sz w:val="24"/>
          <w:szCs w:val="24"/>
        </w:rPr>
        <w:t xml:space="preserve">alue through </w:t>
      </w:r>
      <w:r>
        <w:rPr>
          <w:rFonts w:ascii="Times New Roman" w:hAnsi="Times New Roman"/>
          <w:i/>
          <w:iCs/>
          <w:kern w:val="0"/>
          <w:sz w:val="24"/>
          <w:szCs w:val="24"/>
        </w:rPr>
        <w:t>C</w:t>
      </w:r>
      <w:r w:rsidRPr="008A1E32">
        <w:rPr>
          <w:rFonts w:ascii="Times New Roman" w:hAnsi="Times New Roman"/>
          <w:i/>
          <w:iCs/>
          <w:kern w:val="0"/>
          <w:sz w:val="24"/>
          <w:szCs w:val="24"/>
        </w:rPr>
        <w:t xml:space="preserve">orporate </w:t>
      </w:r>
      <w:r>
        <w:rPr>
          <w:rFonts w:ascii="Times New Roman" w:hAnsi="Times New Roman"/>
          <w:i/>
          <w:iCs/>
          <w:kern w:val="0"/>
          <w:sz w:val="24"/>
          <w:szCs w:val="24"/>
        </w:rPr>
        <w:t>R</w:t>
      </w:r>
      <w:r w:rsidRPr="008A1E32">
        <w:rPr>
          <w:rFonts w:ascii="Times New Roman" w:hAnsi="Times New Roman"/>
          <w:i/>
          <w:iCs/>
          <w:kern w:val="0"/>
          <w:sz w:val="24"/>
          <w:szCs w:val="24"/>
        </w:rPr>
        <w:t>enewal</w:t>
      </w:r>
      <w:r w:rsidRPr="008A1E32">
        <w:rPr>
          <w:rFonts w:ascii="Times New Roman" w:hAnsi="Times New Roman"/>
          <w:kern w:val="0"/>
          <w:sz w:val="24"/>
          <w:szCs w:val="24"/>
        </w:rPr>
        <w:t xml:space="preserve"> (Vol. 416)</w:t>
      </w:r>
      <w:r>
        <w:rPr>
          <w:rFonts w:ascii="Times New Roman" w:hAnsi="Times New Roman"/>
          <w:kern w:val="0"/>
          <w:sz w:val="24"/>
          <w:szCs w:val="24"/>
        </w:rPr>
        <w:t xml:space="preserve">. </w:t>
      </w:r>
      <w:r w:rsidRPr="008A1E32">
        <w:rPr>
          <w:rFonts w:ascii="Times New Roman" w:hAnsi="Times New Roman"/>
          <w:kern w:val="0"/>
          <w:sz w:val="24"/>
          <w:szCs w:val="24"/>
        </w:rPr>
        <w:t>New York</w:t>
      </w:r>
      <w:r>
        <w:rPr>
          <w:rFonts w:ascii="Times New Roman" w:hAnsi="Times New Roman"/>
          <w:kern w:val="0"/>
          <w:sz w:val="24"/>
          <w:szCs w:val="24"/>
        </w:rPr>
        <w:t>:</w:t>
      </w:r>
      <w:r w:rsidRPr="008A1E32">
        <w:rPr>
          <w:rFonts w:ascii="Times New Roman" w:hAnsi="Times New Roman"/>
          <w:kern w:val="0"/>
          <w:sz w:val="24"/>
          <w:szCs w:val="24"/>
        </w:rPr>
        <w:t xml:space="preserve"> Free Press.</w:t>
      </w:r>
    </w:p>
    <w:p w14:paraId="3E87D69C"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056F96">
        <w:rPr>
          <w:rFonts w:ascii="Times New Roman" w:hAnsi="Times New Roman" w:hint="eastAsia"/>
          <w:kern w:val="0"/>
          <w:sz w:val="24"/>
          <w:szCs w:val="24"/>
        </w:rPr>
        <w:t>Hoskisson, R. E., Wright, M., Filatotchev, I., &amp;</w:t>
      </w:r>
      <w:r>
        <w:rPr>
          <w:rFonts w:ascii="Times New Roman" w:hAnsi="Times New Roman"/>
          <w:kern w:val="0"/>
          <w:sz w:val="24"/>
          <w:szCs w:val="24"/>
        </w:rPr>
        <w:t xml:space="preserve"> </w:t>
      </w:r>
      <w:r w:rsidRPr="00056F96">
        <w:rPr>
          <w:rFonts w:ascii="Times New Roman" w:hAnsi="Times New Roman" w:hint="eastAsia"/>
          <w:kern w:val="0"/>
          <w:sz w:val="24"/>
          <w:szCs w:val="24"/>
        </w:rPr>
        <w:t xml:space="preserve">Peng, M. W. </w:t>
      </w:r>
      <w:r>
        <w:rPr>
          <w:rFonts w:ascii="Times New Roman" w:hAnsi="Times New Roman" w:hint="eastAsia"/>
          <w:kern w:val="0"/>
          <w:sz w:val="24"/>
          <w:szCs w:val="24"/>
        </w:rPr>
        <w:t>2</w:t>
      </w:r>
      <w:r w:rsidRPr="00056F96">
        <w:rPr>
          <w:rFonts w:ascii="Times New Roman" w:hAnsi="Times New Roman" w:hint="eastAsia"/>
          <w:kern w:val="0"/>
          <w:sz w:val="24"/>
          <w:szCs w:val="24"/>
        </w:rPr>
        <w:t xml:space="preserve">013. Emerging </w:t>
      </w:r>
      <w:r w:rsidRPr="00056F96">
        <w:rPr>
          <w:rFonts w:ascii="Times New Roman" w:hAnsi="Times New Roman" w:hint="eastAsia"/>
          <w:kern w:val="0"/>
          <w:sz w:val="24"/>
          <w:szCs w:val="24"/>
        </w:rPr>
        <w:lastRenderedPageBreak/>
        <w:t>Multinationals from Mid</w:t>
      </w:r>
      <w:r w:rsidRPr="00056F96">
        <w:rPr>
          <w:rFonts w:ascii="Times New Roman" w:hAnsi="Times New Roman" w:hint="eastAsia"/>
          <w:kern w:val="0"/>
          <w:sz w:val="24"/>
          <w:szCs w:val="24"/>
        </w:rPr>
        <w:t>‐</w:t>
      </w:r>
      <w:r w:rsidRPr="00056F96">
        <w:rPr>
          <w:rFonts w:ascii="Times New Roman" w:hAnsi="Times New Roman" w:hint="eastAsia"/>
          <w:kern w:val="0"/>
          <w:sz w:val="24"/>
          <w:szCs w:val="24"/>
        </w:rPr>
        <w:t xml:space="preserve">Range Economies: The Influence of Institutions and Factor Markets. </w:t>
      </w:r>
      <w:r w:rsidRPr="00056F96">
        <w:rPr>
          <w:rFonts w:ascii="Times New Roman" w:hAnsi="Times New Roman" w:hint="eastAsia"/>
          <w:i/>
          <w:kern w:val="0"/>
          <w:sz w:val="24"/>
          <w:szCs w:val="24"/>
        </w:rPr>
        <w:t>Journal of Management Studies</w:t>
      </w:r>
      <w:r w:rsidRPr="00056F96">
        <w:rPr>
          <w:rFonts w:ascii="Times New Roman" w:hAnsi="Times New Roman" w:hint="eastAsia"/>
          <w:kern w:val="0"/>
          <w:sz w:val="24"/>
          <w:szCs w:val="24"/>
        </w:rPr>
        <w:t>, 50</w:t>
      </w:r>
      <w:r>
        <w:rPr>
          <w:rFonts w:ascii="Times New Roman" w:hAnsi="Times New Roman"/>
          <w:kern w:val="0"/>
          <w:sz w:val="24"/>
          <w:szCs w:val="24"/>
        </w:rPr>
        <w:t>(7):</w:t>
      </w:r>
      <w:r w:rsidRPr="00056F96">
        <w:rPr>
          <w:rFonts w:ascii="Times New Roman" w:hAnsi="Times New Roman" w:hint="eastAsia"/>
          <w:kern w:val="0"/>
          <w:sz w:val="24"/>
          <w:szCs w:val="24"/>
        </w:rPr>
        <w:t xml:space="preserve"> 1295-1321.</w:t>
      </w:r>
    </w:p>
    <w:p w14:paraId="7C40EBEB"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Junni, P., &amp;</w:t>
      </w:r>
      <w:r>
        <w:rPr>
          <w:rFonts w:ascii="Times New Roman" w:hAnsi="Times New Roman" w:hint="eastAsia"/>
          <w:kern w:val="0"/>
          <w:sz w:val="24"/>
          <w:szCs w:val="24"/>
        </w:rPr>
        <w:t xml:space="preserve"> </w:t>
      </w:r>
      <w:r w:rsidRPr="008A1E32">
        <w:rPr>
          <w:rFonts w:ascii="Times New Roman" w:hAnsi="Times New Roman"/>
          <w:kern w:val="0"/>
          <w:sz w:val="24"/>
          <w:szCs w:val="24"/>
        </w:rPr>
        <w:t xml:space="preserve">Sarala, R. M. </w:t>
      </w:r>
      <w:r>
        <w:rPr>
          <w:rFonts w:ascii="Times New Roman" w:hAnsi="Times New Roman"/>
          <w:kern w:val="0"/>
          <w:sz w:val="24"/>
          <w:szCs w:val="24"/>
        </w:rPr>
        <w:t>2013</w:t>
      </w:r>
      <w:r w:rsidRPr="008A1E32">
        <w:rPr>
          <w:rFonts w:ascii="Times New Roman" w:hAnsi="Times New Roman"/>
          <w:kern w:val="0"/>
          <w:sz w:val="24"/>
          <w:szCs w:val="24"/>
        </w:rPr>
        <w:t>. The Role of Absorptive Capacity in Acquisition Knowledge Transfer.</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Thunderbird International Business Review, </w:t>
      </w:r>
      <w:r w:rsidRPr="00C82869">
        <w:rPr>
          <w:rFonts w:ascii="Times New Roman" w:hAnsi="Times New Roman"/>
          <w:iCs/>
          <w:kern w:val="0"/>
          <w:sz w:val="24"/>
          <w:szCs w:val="24"/>
        </w:rPr>
        <w:t>55</w:t>
      </w:r>
      <w:r>
        <w:rPr>
          <w:rFonts w:ascii="Times New Roman" w:hAnsi="Times New Roman"/>
          <w:kern w:val="0"/>
          <w:sz w:val="24"/>
          <w:szCs w:val="24"/>
        </w:rPr>
        <w:t>(4):</w:t>
      </w:r>
      <w:r w:rsidRPr="008A1E32">
        <w:rPr>
          <w:rFonts w:ascii="Times New Roman" w:hAnsi="Times New Roman"/>
          <w:kern w:val="0"/>
          <w:sz w:val="24"/>
          <w:szCs w:val="24"/>
        </w:rPr>
        <w:t xml:space="preserve"> 419-438.</w:t>
      </w:r>
    </w:p>
    <w:p w14:paraId="61A7A0FD"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Kogut, B., &amp; Zander, U. </w:t>
      </w:r>
      <w:r>
        <w:rPr>
          <w:rFonts w:ascii="Times New Roman" w:hAnsi="Times New Roman"/>
          <w:kern w:val="0"/>
          <w:sz w:val="24"/>
          <w:szCs w:val="24"/>
        </w:rPr>
        <w:t>1992</w:t>
      </w:r>
      <w:r w:rsidRPr="008A1E32">
        <w:rPr>
          <w:rFonts w:ascii="Times New Roman" w:hAnsi="Times New Roman"/>
          <w:kern w:val="0"/>
          <w:sz w:val="24"/>
          <w:szCs w:val="24"/>
        </w:rPr>
        <w:t>. Knowledge of the firm, combinative capabilities, and the replication of technology.</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Organization </w:t>
      </w:r>
      <w:r>
        <w:rPr>
          <w:rFonts w:ascii="Times New Roman" w:hAnsi="Times New Roman"/>
          <w:i/>
          <w:iCs/>
          <w:kern w:val="0"/>
          <w:sz w:val="24"/>
          <w:szCs w:val="24"/>
        </w:rPr>
        <w:t>S</w:t>
      </w:r>
      <w:r w:rsidRPr="008A1E32">
        <w:rPr>
          <w:rFonts w:ascii="Times New Roman" w:hAnsi="Times New Roman"/>
          <w:i/>
          <w:iCs/>
          <w:kern w:val="0"/>
          <w:sz w:val="24"/>
          <w:szCs w:val="24"/>
        </w:rPr>
        <w:t xml:space="preserve">cience, </w:t>
      </w:r>
      <w:r w:rsidRPr="00C82869">
        <w:rPr>
          <w:rFonts w:ascii="Times New Roman" w:hAnsi="Times New Roman"/>
          <w:iCs/>
          <w:kern w:val="0"/>
          <w:sz w:val="24"/>
          <w:szCs w:val="24"/>
        </w:rPr>
        <w:t>3</w:t>
      </w:r>
      <w:r>
        <w:rPr>
          <w:rFonts w:ascii="Times New Roman" w:hAnsi="Times New Roman"/>
          <w:kern w:val="0"/>
          <w:sz w:val="24"/>
          <w:szCs w:val="24"/>
        </w:rPr>
        <w:t>(3):</w:t>
      </w:r>
      <w:r w:rsidRPr="008A1E32">
        <w:rPr>
          <w:rFonts w:ascii="Times New Roman" w:hAnsi="Times New Roman"/>
          <w:kern w:val="0"/>
          <w:sz w:val="24"/>
          <w:szCs w:val="24"/>
        </w:rPr>
        <w:t xml:space="preserve"> 383-397.</w:t>
      </w:r>
    </w:p>
    <w:p w14:paraId="76D7E53F"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Kogut, B., &amp; Zander, U. </w:t>
      </w:r>
      <w:r>
        <w:rPr>
          <w:rFonts w:ascii="Times New Roman" w:hAnsi="Times New Roman"/>
          <w:kern w:val="0"/>
          <w:sz w:val="24"/>
          <w:szCs w:val="24"/>
        </w:rPr>
        <w:t>1993</w:t>
      </w:r>
      <w:r w:rsidRPr="008A1E32">
        <w:rPr>
          <w:rFonts w:ascii="Times New Roman" w:hAnsi="Times New Roman"/>
          <w:kern w:val="0"/>
          <w:sz w:val="24"/>
          <w:szCs w:val="24"/>
        </w:rPr>
        <w:t>. Knowledge of the firm and the evolutionary theory of the multinational corporation.</w:t>
      </w:r>
      <w:r>
        <w:rPr>
          <w:rFonts w:ascii="Times New Roman" w:hAnsi="Times New Roman" w:hint="eastAsia"/>
          <w:kern w:val="0"/>
          <w:sz w:val="24"/>
          <w:szCs w:val="24"/>
        </w:rPr>
        <w:t xml:space="preserve"> </w:t>
      </w:r>
      <w:r w:rsidRPr="008A1E32">
        <w:rPr>
          <w:rFonts w:ascii="Times New Roman" w:hAnsi="Times New Roman"/>
          <w:i/>
          <w:iCs/>
          <w:kern w:val="0"/>
          <w:sz w:val="24"/>
          <w:szCs w:val="24"/>
        </w:rPr>
        <w:t>Journal of International Business Studies</w:t>
      </w:r>
      <w:r>
        <w:rPr>
          <w:rFonts w:ascii="Times New Roman" w:hAnsi="Times New Roman" w:hint="eastAsia"/>
          <w:i/>
          <w:iCs/>
          <w:kern w:val="0"/>
          <w:sz w:val="24"/>
          <w:szCs w:val="24"/>
        </w:rPr>
        <w:t xml:space="preserve">, </w:t>
      </w:r>
      <w:r w:rsidRPr="00C82869">
        <w:rPr>
          <w:rFonts w:ascii="Times New Roman" w:hAnsi="Times New Roman" w:hint="eastAsia"/>
          <w:iCs/>
          <w:kern w:val="0"/>
          <w:sz w:val="24"/>
          <w:szCs w:val="24"/>
        </w:rPr>
        <w:t>24</w:t>
      </w:r>
      <w:r>
        <w:rPr>
          <w:rFonts w:ascii="Times New Roman" w:hAnsi="Times New Roman"/>
          <w:kern w:val="0"/>
          <w:sz w:val="24"/>
          <w:szCs w:val="24"/>
        </w:rPr>
        <w:t>(4):</w:t>
      </w:r>
      <w:r w:rsidRPr="008A1E32">
        <w:rPr>
          <w:rFonts w:ascii="Times New Roman" w:hAnsi="Times New Roman"/>
          <w:kern w:val="0"/>
          <w:sz w:val="24"/>
          <w:szCs w:val="24"/>
        </w:rPr>
        <w:t xml:space="preserve"> 625-645.</w:t>
      </w:r>
      <w:r w:rsidRPr="00E0095B">
        <w:rPr>
          <w:rFonts w:ascii="Times New Roman" w:hAnsi="Times New Roman"/>
          <w:kern w:val="0"/>
          <w:sz w:val="24"/>
          <w:szCs w:val="24"/>
        </w:rPr>
        <w:t xml:space="preserve"> </w:t>
      </w:r>
    </w:p>
    <w:p w14:paraId="53828BD6"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55DC0">
        <w:rPr>
          <w:rFonts w:ascii="Times New Roman" w:hAnsi="Times New Roman"/>
          <w:kern w:val="0"/>
          <w:sz w:val="24"/>
          <w:szCs w:val="24"/>
        </w:rPr>
        <w:t xml:space="preserve">Lahiri, S. </w:t>
      </w:r>
      <w:r>
        <w:rPr>
          <w:rFonts w:ascii="Times New Roman" w:hAnsi="Times New Roman"/>
          <w:kern w:val="0"/>
          <w:sz w:val="24"/>
          <w:szCs w:val="24"/>
        </w:rPr>
        <w:t>2011</w:t>
      </w:r>
      <w:r w:rsidRPr="00855DC0">
        <w:rPr>
          <w:rFonts w:ascii="Times New Roman" w:hAnsi="Times New Roman"/>
          <w:kern w:val="0"/>
          <w:sz w:val="24"/>
          <w:szCs w:val="24"/>
        </w:rPr>
        <w:t>.</w:t>
      </w:r>
      <w:r>
        <w:rPr>
          <w:rFonts w:ascii="Times New Roman" w:hAnsi="Times New Roman" w:hint="eastAsia"/>
          <w:kern w:val="0"/>
          <w:sz w:val="24"/>
          <w:szCs w:val="24"/>
        </w:rPr>
        <w:t xml:space="preserve"> </w:t>
      </w:r>
      <w:r w:rsidRPr="00855DC0">
        <w:rPr>
          <w:rFonts w:ascii="Times New Roman" w:hAnsi="Times New Roman"/>
          <w:kern w:val="0"/>
          <w:sz w:val="24"/>
          <w:szCs w:val="24"/>
        </w:rPr>
        <w:t>India-focused publications in leading international business journals.</w:t>
      </w:r>
      <w:r>
        <w:rPr>
          <w:rFonts w:ascii="Times New Roman" w:hAnsi="Times New Roman" w:hint="eastAsia"/>
          <w:kern w:val="0"/>
          <w:sz w:val="24"/>
          <w:szCs w:val="24"/>
        </w:rPr>
        <w:t xml:space="preserve"> </w:t>
      </w:r>
      <w:r w:rsidRPr="00C05D6E">
        <w:rPr>
          <w:rFonts w:ascii="Times New Roman" w:hAnsi="Times New Roman"/>
          <w:i/>
          <w:kern w:val="0"/>
          <w:sz w:val="24"/>
          <w:szCs w:val="24"/>
        </w:rPr>
        <w:t>Asia Pacific Journal of Management</w:t>
      </w:r>
      <w:r w:rsidRPr="00855DC0">
        <w:rPr>
          <w:rFonts w:ascii="Times New Roman" w:hAnsi="Times New Roman"/>
          <w:kern w:val="0"/>
          <w:sz w:val="24"/>
          <w:szCs w:val="24"/>
        </w:rPr>
        <w:t>, 28</w:t>
      </w:r>
      <w:r>
        <w:rPr>
          <w:rFonts w:ascii="Times New Roman" w:hAnsi="Times New Roman" w:hint="eastAsia"/>
          <w:kern w:val="0"/>
          <w:sz w:val="24"/>
          <w:szCs w:val="24"/>
        </w:rPr>
        <w:t xml:space="preserve"> (</w:t>
      </w:r>
      <w:r>
        <w:rPr>
          <w:rFonts w:ascii="Times New Roman" w:hAnsi="Times New Roman"/>
          <w:kern w:val="0"/>
          <w:sz w:val="24"/>
          <w:szCs w:val="24"/>
        </w:rPr>
        <w:t>2</w:t>
      </w:r>
      <w:r w:rsidRPr="00855DC0">
        <w:rPr>
          <w:rFonts w:ascii="Times New Roman" w:hAnsi="Times New Roman"/>
          <w:kern w:val="0"/>
          <w:sz w:val="24"/>
          <w:szCs w:val="24"/>
        </w:rPr>
        <w:t>): 427-447.</w:t>
      </w:r>
    </w:p>
    <w:p w14:paraId="523B6496"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Larsson, R., &amp; Finkelstein, S. </w:t>
      </w:r>
      <w:r>
        <w:rPr>
          <w:rFonts w:ascii="Times New Roman" w:hAnsi="Times New Roman"/>
          <w:kern w:val="0"/>
          <w:sz w:val="24"/>
          <w:szCs w:val="24"/>
        </w:rPr>
        <w:t>1999</w:t>
      </w:r>
      <w:r w:rsidRPr="008A1E32">
        <w:rPr>
          <w:rFonts w:ascii="Times New Roman" w:hAnsi="Times New Roman"/>
          <w:kern w:val="0"/>
          <w:sz w:val="24"/>
          <w:szCs w:val="24"/>
        </w:rPr>
        <w:t xml:space="preserve">. Integrating strategic, organizational, and human resource perspectives on mergers and acquisitions: A case survey of synergy realization. </w:t>
      </w:r>
      <w:r w:rsidRPr="008A1E32">
        <w:rPr>
          <w:rFonts w:ascii="Times New Roman" w:hAnsi="Times New Roman"/>
          <w:i/>
          <w:iCs/>
          <w:kern w:val="0"/>
          <w:sz w:val="24"/>
          <w:szCs w:val="24"/>
        </w:rPr>
        <w:t xml:space="preserve">Organization </w:t>
      </w:r>
      <w:r>
        <w:rPr>
          <w:rFonts w:ascii="Times New Roman" w:hAnsi="Times New Roman"/>
          <w:i/>
          <w:iCs/>
          <w:kern w:val="0"/>
          <w:sz w:val="24"/>
          <w:szCs w:val="24"/>
        </w:rPr>
        <w:t>S</w:t>
      </w:r>
      <w:r w:rsidRPr="008A1E32">
        <w:rPr>
          <w:rFonts w:ascii="Times New Roman" w:hAnsi="Times New Roman"/>
          <w:i/>
          <w:iCs/>
          <w:kern w:val="0"/>
          <w:sz w:val="24"/>
          <w:szCs w:val="24"/>
        </w:rPr>
        <w:t xml:space="preserve">cience, </w:t>
      </w:r>
      <w:r w:rsidRPr="00635531">
        <w:rPr>
          <w:rFonts w:ascii="Times New Roman" w:hAnsi="Times New Roman"/>
          <w:iCs/>
          <w:kern w:val="0"/>
          <w:sz w:val="24"/>
          <w:szCs w:val="24"/>
        </w:rPr>
        <w:t>10(1)</w:t>
      </w:r>
      <w:r>
        <w:rPr>
          <w:rFonts w:ascii="Times New Roman" w:hAnsi="Times New Roman"/>
          <w:kern w:val="0"/>
          <w:sz w:val="24"/>
          <w:szCs w:val="24"/>
        </w:rPr>
        <w:t>:</w:t>
      </w:r>
      <w:r w:rsidRPr="008A1E32">
        <w:rPr>
          <w:rFonts w:ascii="Times New Roman" w:hAnsi="Times New Roman"/>
          <w:kern w:val="0"/>
          <w:sz w:val="24"/>
          <w:szCs w:val="24"/>
        </w:rPr>
        <w:t xml:space="preserve"> 1-26.</w:t>
      </w:r>
    </w:p>
    <w:p w14:paraId="4B8EB225" w14:textId="6C293E9D"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BD6927">
        <w:rPr>
          <w:rFonts w:ascii="Times New Roman" w:hAnsi="Times New Roman"/>
          <w:kern w:val="0"/>
          <w:sz w:val="24"/>
          <w:szCs w:val="24"/>
        </w:rPr>
        <w:t>Lebedev, S., Peng, M.</w:t>
      </w:r>
      <w:r w:rsidR="00F974F6">
        <w:rPr>
          <w:rFonts w:ascii="Times New Roman" w:hAnsi="Times New Roman"/>
          <w:kern w:val="0"/>
          <w:sz w:val="24"/>
          <w:szCs w:val="24"/>
        </w:rPr>
        <w:t xml:space="preserve"> W., Xie, E., &amp; Stevens, C. E. 2015</w:t>
      </w:r>
      <w:r w:rsidRPr="00BD6927">
        <w:rPr>
          <w:rFonts w:ascii="Times New Roman" w:hAnsi="Times New Roman"/>
          <w:kern w:val="0"/>
          <w:sz w:val="24"/>
          <w:szCs w:val="24"/>
        </w:rPr>
        <w:t xml:space="preserve">. Mergers and acquisitions in and out of emerging economies. </w:t>
      </w:r>
      <w:r w:rsidRPr="00BD6927">
        <w:rPr>
          <w:rFonts w:ascii="Times New Roman" w:hAnsi="Times New Roman"/>
          <w:i/>
          <w:kern w:val="0"/>
          <w:sz w:val="24"/>
          <w:szCs w:val="24"/>
        </w:rPr>
        <w:t>Journal of World Business</w:t>
      </w:r>
      <w:r w:rsidRPr="00BD6927">
        <w:rPr>
          <w:rFonts w:ascii="Times New Roman" w:hAnsi="Times New Roman"/>
          <w:kern w:val="0"/>
          <w:sz w:val="24"/>
          <w:szCs w:val="24"/>
        </w:rPr>
        <w:t>, 50(4)</w:t>
      </w:r>
      <w:r>
        <w:rPr>
          <w:rFonts w:ascii="Times New Roman" w:hAnsi="Times New Roman"/>
          <w:kern w:val="0"/>
          <w:sz w:val="24"/>
          <w:szCs w:val="24"/>
        </w:rPr>
        <w:t>:</w:t>
      </w:r>
      <w:r w:rsidRPr="00BD6927">
        <w:rPr>
          <w:rFonts w:ascii="Times New Roman" w:hAnsi="Times New Roman"/>
          <w:kern w:val="0"/>
          <w:sz w:val="24"/>
          <w:szCs w:val="24"/>
        </w:rPr>
        <w:t xml:space="preserve"> 651-662.</w:t>
      </w:r>
    </w:p>
    <w:p w14:paraId="3C55259C"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Li, X., Roberts, J., Yan, Y., &amp; Tan, H. </w:t>
      </w:r>
      <w:r>
        <w:rPr>
          <w:rFonts w:ascii="Times New Roman" w:hAnsi="Times New Roman"/>
          <w:kern w:val="0"/>
          <w:sz w:val="24"/>
          <w:szCs w:val="24"/>
        </w:rPr>
        <w:t>2013</w:t>
      </w:r>
      <w:r w:rsidRPr="008A1E32">
        <w:rPr>
          <w:rFonts w:ascii="Times New Roman" w:hAnsi="Times New Roman"/>
          <w:kern w:val="0"/>
          <w:sz w:val="24"/>
          <w:szCs w:val="24"/>
        </w:rPr>
        <w:t>. Knowledge sharing in China–UK higher education alliances.</w:t>
      </w:r>
      <w:r>
        <w:rPr>
          <w:rFonts w:ascii="Times New Roman" w:hAnsi="Times New Roman" w:hint="eastAsia"/>
          <w:kern w:val="0"/>
          <w:sz w:val="24"/>
          <w:szCs w:val="24"/>
        </w:rPr>
        <w:t xml:space="preserve"> </w:t>
      </w:r>
      <w:r w:rsidRPr="008A1E32">
        <w:rPr>
          <w:rFonts w:ascii="Times New Roman" w:hAnsi="Times New Roman"/>
          <w:i/>
          <w:iCs/>
          <w:kern w:val="0"/>
          <w:sz w:val="24"/>
          <w:szCs w:val="24"/>
        </w:rPr>
        <w:t>International Business Review</w:t>
      </w:r>
      <w:r>
        <w:rPr>
          <w:rFonts w:ascii="Times New Roman" w:hAnsi="Times New Roman" w:hint="eastAsia"/>
          <w:i/>
          <w:iCs/>
          <w:kern w:val="0"/>
          <w:sz w:val="24"/>
          <w:szCs w:val="24"/>
        </w:rPr>
        <w:t xml:space="preserve">, </w:t>
      </w:r>
      <w:r w:rsidRPr="0006430C">
        <w:rPr>
          <w:rFonts w:ascii="Times New Roman" w:hAnsi="Times New Roman" w:hint="eastAsia"/>
          <w:iCs/>
          <w:kern w:val="0"/>
          <w:sz w:val="24"/>
          <w:szCs w:val="24"/>
        </w:rPr>
        <w:t>23(</w:t>
      </w:r>
      <w:r w:rsidRPr="0006430C">
        <w:rPr>
          <w:rFonts w:ascii="Times New Roman" w:hAnsi="Times New Roman"/>
          <w:iCs/>
          <w:kern w:val="0"/>
          <w:sz w:val="24"/>
          <w:szCs w:val="24"/>
        </w:rPr>
        <w:t>2</w:t>
      </w:r>
      <w:r w:rsidRPr="0006430C">
        <w:rPr>
          <w:rFonts w:ascii="Times New Roman" w:hAnsi="Times New Roman" w:hint="eastAsia"/>
          <w:iCs/>
          <w:kern w:val="0"/>
          <w:sz w:val="24"/>
          <w:szCs w:val="24"/>
        </w:rPr>
        <w:t>)</w:t>
      </w:r>
      <w:r w:rsidRPr="0006430C">
        <w:rPr>
          <w:rFonts w:ascii="Times New Roman" w:hAnsi="Times New Roman"/>
          <w:iCs/>
          <w:kern w:val="0"/>
          <w:sz w:val="24"/>
          <w:szCs w:val="24"/>
        </w:rPr>
        <w:t>:</w:t>
      </w:r>
      <w:r>
        <w:rPr>
          <w:rFonts w:ascii="Times New Roman" w:hAnsi="Times New Roman"/>
          <w:iCs/>
          <w:kern w:val="0"/>
          <w:sz w:val="24"/>
          <w:szCs w:val="24"/>
        </w:rPr>
        <w:t xml:space="preserve"> </w:t>
      </w:r>
      <w:r w:rsidRPr="00DF4379">
        <w:rPr>
          <w:rFonts w:ascii="Times New Roman" w:hAnsi="Times New Roman" w:hint="eastAsia"/>
          <w:iCs/>
          <w:kern w:val="0"/>
          <w:sz w:val="24"/>
          <w:szCs w:val="24"/>
        </w:rPr>
        <w:t>343-355</w:t>
      </w:r>
      <w:r w:rsidRPr="008A1E32">
        <w:rPr>
          <w:rFonts w:ascii="Times New Roman" w:hAnsi="Times New Roman"/>
          <w:kern w:val="0"/>
          <w:sz w:val="24"/>
          <w:szCs w:val="24"/>
        </w:rPr>
        <w:t>.</w:t>
      </w:r>
    </w:p>
    <w:p w14:paraId="4F72F907" w14:textId="7B980AED" w:rsidR="00EF2B0D" w:rsidRDefault="00F974F6" w:rsidP="001949FF">
      <w:pPr>
        <w:autoSpaceDE w:val="0"/>
        <w:autoSpaceDN w:val="0"/>
        <w:adjustRightInd w:val="0"/>
        <w:ind w:left="480" w:hangingChars="200" w:hanging="480"/>
        <w:rPr>
          <w:rFonts w:ascii="Times New Roman" w:hAnsi="Times New Roman"/>
          <w:kern w:val="0"/>
          <w:sz w:val="24"/>
          <w:szCs w:val="24"/>
        </w:rPr>
      </w:pPr>
      <w:r>
        <w:rPr>
          <w:rFonts w:ascii="Times New Roman" w:hAnsi="Times New Roman"/>
          <w:kern w:val="0"/>
          <w:sz w:val="24"/>
          <w:szCs w:val="24"/>
        </w:rPr>
        <w:t xml:space="preserve">Liu, X., &amp; Giroud, A. </w:t>
      </w:r>
      <w:r w:rsidR="00EF2B0D" w:rsidRPr="00EF2B0D">
        <w:rPr>
          <w:rFonts w:ascii="Times New Roman" w:hAnsi="Times New Roman"/>
          <w:kern w:val="0"/>
          <w:sz w:val="24"/>
          <w:szCs w:val="24"/>
        </w:rPr>
        <w:t>2016</w:t>
      </w:r>
      <w:r>
        <w:rPr>
          <w:rFonts w:ascii="Times New Roman" w:hAnsi="Times New Roman"/>
          <w:kern w:val="0"/>
          <w:sz w:val="24"/>
          <w:szCs w:val="24"/>
        </w:rPr>
        <w:t xml:space="preserve">. </w:t>
      </w:r>
      <w:r w:rsidR="00EF2B0D" w:rsidRPr="00EF2B0D">
        <w:rPr>
          <w:rFonts w:ascii="Times New Roman" w:hAnsi="Times New Roman"/>
          <w:kern w:val="0"/>
          <w:sz w:val="24"/>
          <w:szCs w:val="24"/>
        </w:rPr>
        <w:t xml:space="preserve">International knowledge flows in the context of emerging-economy MNEs and increasing global mobility. </w:t>
      </w:r>
      <w:r w:rsidR="00EF2B0D" w:rsidRPr="00EF2B0D">
        <w:rPr>
          <w:rFonts w:ascii="Times New Roman" w:hAnsi="Times New Roman"/>
          <w:i/>
          <w:kern w:val="0"/>
          <w:sz w:val="24"/>
          <w:szCs w:val="24"/>
        </w:rPr>
        <w:t>International Business Review</w:t>
      </w:r>
      <w:r w:rsidR="00EF2B0D" w:rsidRPr="00EF2B0D">
        <w:rPr>
          <w:rFonts w:ascii="Times New Roman" w:hAnsi="Times New Roman"/>
          <w:kern w:val="0"/>
          <w:sz w:val="24"/>
          <w:szCs w:val="24"/>
        </w:rPr>
        <w:t>, 25(1)</w:t>
      </w:r>
      <w:r w:rsidR="00EF2B0D">
        <w:rPr>
          <w:rFonts w:ascii="Times New Roman" w:hAnsi="Times New Roman"/>
          <w:kern w:val="0"/>
          <w:sz w:val="24"/>
          <w:szCs w:val="24"/>
        </w:rPr>
        <w:t>:</w:t>
      </w:r>
      <w:r w:rsidR="00EF2B0D" w:rsidRPr="00EF2B0D">
        <w:rPr>
          <w:rFonts w:ascii="Times New Roman" w:hAnsi="Times New Roman"/>
          <w:kern w:val="0"/>
          <w:sz w:val="24"/>
          <w:szCs w:val="24"/>
        </w:rPr>
        <w:t xml:space="preserve"> 125-129.</w:t>
      </w:r>
    </w:p>
    <w:p w14:paraId="2990A84A" w14:textId="5FB575BF"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Liu, X., Lu, J., Filatotchev, I., Buck, T., &amp; Wright, M. </w:t>
      </w:r>
      <w:r>
        <w:rPr>
          <w:rFonts w:ascii="Times New Roman" w:hAnsi="Times New Roman"/>
          <w:kern w:val="0"/>
          <w:sz w:val="24"/>
          <w:szCs w:val="24"/>
        </w:rPr>
        <w:t>2010</w:t>
      </w:r>
      <w:r w:rsidRPr="008A1E32">
        <w:rPr>
          <w:rFonts w:ascii="Times New Roman" w:hAnsi="Times New Roman"/>
          <w:kern w:val="0"/>
          <w:sz w:val="24"/>
          <w:szCs w:val="24"/>
        </w:rPr>
        <w:t>.</w:t>
      </w:r>
      <w:r>
        <w:rPr>
          <w:rFonts w:ascii="Times New Roman" w:hAnsi="Times New Roman" w:hint="eastAsia"/>
          <w:kern w:val="0"/>
          <w:sz w:val="24"/>
          <w:szCs w:val="24"/>
        </w:rPr>
        <w:t xml:space="preserve"> </w:t>
      </w:r>
      <w:r w:rsidRPr="008A1E32">
        <w:rPr>
          <w:rFonts w:ascii="Times New Roman" w:hAnsi="Times New Roman"/>
          <w:kern w:val="0"/>
          <w:sz w:val="24"/>
          <w:szCs w:val="24"/>
        </w:rPr>
        <w:t>Returnee entrepreneurs, knowledge spillovers and innovation in high-tech firms in emerging economies.</w:t>
      </w:r>
      <w:r>
        <w:rPr>
          <w:rFonts w:ascii="Times New Roman" w:hAnsi="Times New Roman"/>
          <w:kern w:val="0"/>
          <w:sz w:val="24"/>
          <w:szCs w:val="24"/>
        </w:rPr>
        <w:t xml:space="preserve"> </w:t>
      </w:r>
      <w:r w:rsidRPr="008A1E32">
        <w:rPr>
          <w:rFonts w:ascii="Times New Roman" w:hAnsi="Times New Roman"/>
          <w:i/>
          <w:iCs/>
          <w:kern w:val="0"/>
          <w:sz w:val="24"/>
          <w:szCs w:val="24"/>
        </w:rPr>
        <w:t xml:space="preserve">Journal of International Business Studies, </w:t>
      </w:r>
      <w:r w:rsidRPr="00546159">
        <w:rPr>
          <w:rFonts w:ascii="Times New Roman" w:hAnsi="Times New Roman"/>
          <w:iCs/>
          <w:kern w:val="0"/>
          <w:sz w:val="24"/>
          <w:szCs w:val="24"/>
        </w:rPr>
        <w:t>41(7)</w:t>
      </w:r>
      <w:r>
        <w:rPr>
          <w:rFonts w:ascii="Times New Roman" w:hAnsi="Times New Roman"/>
          <w:kern w:val="0"/>
          <w:sz w:val="24"/>
          <w:szCs w:val="24"/>
        </w:rPr>
        <w:t>:</w:t>
      </w:r>
      <w:r w:rsidRPr="008A1E32">
        <w:rPr>
          <w:rFonts w:ascii="Times New Roman" w:hAnsi="Times New Roman"/>
          <w:kern w:val="0"/>
          <w:sz w:val="24"/>
          <w:szCs w:val="24"/>
        </w:rPr>
        <w:t xml:space="preserve"> 1183-1197.</w:t>
      </w:r>
    </w:p>
    <w:p w14:paraId="2D94F7D3"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Liu, Y., &amp;</w:t>
      </w:r>
      <w:r>
        <w:rPr>
          <w:rFonts w:ascii="Times New Roman" w:hAnsi="Times New Roman"/>
          <w:kern w:val="0"/>
          <w:sz w:val="24"/>
          <w:szCs w:val="24"/>
        </w:rPr>
        <w:t xml:space="preserve"> </w:t>
      </w:r>
      <w:r w:rsidRPr="008A1E32">
        <w:rPr>
          <w:rFonts w:ascii="Times New Roman" w:hAnsi="Times New Roman"/>
          <w:kern w:val="0"/>
          <w:sz w:val="24"/>
          <w:szCs w:val="24"/>
        </w:rPr>
        <w:t xml:space="preserve">Woywode, M. </w:t>
      </w:r>
      <w:r>
        <w:rPr>
          <w:rFonts w:ascii="Times New Roman" w:hAnsi="Times New Roman"/>
          <w:kern w:val="0"/>
          <w:sz w:val="24"/>
          <w:szCs w:val="24"/>
        </w:rPr>
        <w:t>2013</w:t>
      </w:r>
      <w:r w:rsidRPr="008A1E32">
        <w:rPr>
          <w:rFonts w:ascii="Times New Roman" w:hAnsi="Times New Roman"/>
          <w:kern w:val="0"/>
          <w:sz w:val="24"/>
          <w:szCs w:val="24"/>
        </w:rPr>
        <w:t>. Light</w:t>
      </w:r>
      <w:r w:rsidRPr="008A1E32">
        <w:rPr>
          <w:rFonts w:ascii="Times New Roman" w:eastAsia="宋体" w:hAnsi="宋体"/>
          <w:kern w:val="0"/>
          <w:sz w:val="24"/>
          <w:szCs w:val="24"/>
        </w:rPr>
        <w:t>‐</w:t>
      </w:r>
      <w:r>
        <w:rPr>
          <w:rFonts w:ascii="Times New Roman" w:hAnsi="Times New Roman" w:hint="eastAsia"/>
          <w:kern w:val="0"/>
          <w:sz w:val="24"/>
          <w:szCs w:val="24"/>
        </w:rPr>
        <w:t>t</w:t>
      </w:r>
      <w:r w:rsidRPr="008A1E32">
        <w:rPr>
          <w:rFonts w:ascii="Times New Roman" w:hAnsi="Times New Roman"/>
          <w:kern w:val="0"/>
          <w:sz w:val="24"/>
          <w:szCs w:val="24"/>
        </w:rPr>
        <w:t xml:space="preserve">ouch </w:t>
      </w:r>
      <w:r>
        <w:rPr>
          <w:rFonts w:ascii="Times New Roman" w:hAnsi="Times New Roman" w:hint="eastAsia"/>
          <w:kern w:val="0"/>
          <w:sz w:val="24"/>
          <w:szCs w:val="24"/>
        </w:rPr>
        <w:t>i</w:t>
      </w:r>
      <w:r w:rsidRPr="008A1E32">
        <w:rPr>
          <w:rFonts w:ascii="Times New Roman" w:hAnsi="Times New Roman"/>
          <w:kern w:val="0"/>
          <w:sz w:val="24"/>
          <w:szCs w:val="24"/>
        </w:rPr>
        <w:t xml:space="preserve">ntegration of Chinese </w:t>
      </w:r>
      <w:r>
        <w:rPr>
          <w:rFonts w:ascii="Times New Roman" w:hAnsi="Times New Roman" w:hint="eastAsia"/>
          <w:kern w:val="0"/>
          <w:sz w:val="24"/>
          <w:szCs w:val="24"/>
        </w:rPr>
        <w:t>c</w:t>
      </w:r>
      <w:r w:rsidRPr="008A1E32">
        <w:rPr>
          <w:rFonts w:ascii="Times New Roman" w:hAnsi="Times New Roman"/>
          <w:kern w:val="0"/>
          <w:sz w:val="24"/>
          <w:szCs w:val="24"/>
        </w:rPr>
        <w:t>ross</w:t>
      </w:r>
      <w:r w:rsidRPr="008A1E32">
        <w:rPr>
          <w:rFonts w:ascii="Times New Roman" w:eastAsia="宋体" w:hAnsi="宋体"/>
          <w:kern w:val="0"/>
          <w:sz w:val="24"/>
          <w:szCs w:val="24"/>
        </w:rPr>
        <w:t>‐</w:t>
      </w:r>
      <w:r>
        <w:rPr>
          <w:rFonts w:ascii="Times New Roman" w:hAnsi="Times New Roman" w:hint="eastAsia"/>
          <w:kern w:val="0"/>
          <w:sz w:val="24"/>
          <w:szCs w:val="24"/>
        </w:rPr>
        <w:t>b</w:t>
      </w:r>
      <w:r>
        <w:rPr>
          <w:rFonts w:ascii="Times New Roman" w:hAnsi="Times New Roman"/>
          <w:kern w:val="0"/>
          <w:sz w:val="24"/>
          <w:szCs w:val="24"/>
        </w:rPr>
        <w:t xml:space="preserve">order M&amp;A: </w:t>
      </w:r>
      <w:r>
        <w:rPr>
          <w:rFonts w:ascii="Times New Roman" w:hAnsi="Times New Roman" w:hint="eastAsia"/>
          <w:kern w:val="0"/>
          <w:sz w:val="24"/>
          <w:szCs w:val="24"/>
        </w:rPr>
        <w:t>t</w:t>
      </w:r>
      <w:r>
        <w:rPr>
          <w:rFonts w:ascii="Times New Roman" w:hAnsi="Times New Roman"/>
          <w:kern w:val="0"/>
          <w:sz w:val="24"/>
          <w:szCs w:val="24"/>
        </w:rPr>
        <w:t xml:space="preserve">he </w:t>
      </w:r>
      <w:r>
        <w:rPr>
          <w:rFonts w:ascii="Times New Roman" w:hAnsi="Times New Roman" w:hint="eastAsia"/>
          <w:kern w:val="0"/>
          <w:sz w:val="24"/>
          <w:szCs w:val="24"/>
        </w:rPr>
        <w:t>i</w:t>
      </w:r>
      <w:r w:rsidRPr="008A1E32">
        <w:rPr>
          <w:rFonts w:ascii="Times New Roman" w:hAnsi="Times New Roman"/>
          <w:kern w:val="0"/>
          <w:sz w:val="24"/>
          <w:szCs w:val="24"/>
        </w:rPr>
        <w:t xml:space="preserve">nﬂuences of </w:t>
      </w:r>
      <w:r>
        <w:rPr>
          <w:rFonts w:ascii="Times New Roman" w:hAnsi="Times New Roman" w:hint="eastAsia"/>
          <w:kern w:val="0"/>
          <w:sz w:val="24"/>
          <w:szCs w:val="24"/>
        </w:rPr>
        <w:t>c</w:t>
      </w:r>
      <w:r w:rsidRPr="008A1E32">
        <w:rPr>
          <w:rFonts w:ascii="Times New Roman" w:hAnsi="Times New Roman"/>
          <w:kern w:val="0"/>
          <w:sz w:val="24"/>
          <w:szCs w:val="24"/>
        </w:rPr>
        <w:t xml:space="preserve">ulture and </w:t>
      </w:r>
      <w:r>
        <w:rPr>
          <w:rFonts w:ascii="Times New Roman" w:hAnsi="Times New Roman" w:hint="eastAsia"/>
          <w:kern w:val="0"/>
          <w:sz w:val="24"/>
          <w:szCs w:val="24"/>
        </w:rPr>
        <w:t>a</w:t>
      </w:r>
      <w:r w:rsidRPr="008A1E32">
        <w:rPr>
          <w:rFonts w:ascii="Times New Roman" w:hAnsi="Times New Roman"/>
          <w:kern w:val="0"/>
          <w:sz w:val="24"/>
          <w:szCs w:val="24"/>
        </w:rPr>
        <w:t xml:space="preserve">bsorptive </w:t>
      </w:r>
      <w:r>
        <w:rPr>
          <w:rFonts w:ascii="Times New Roman" w:hAnsi="Times New Roman" w:hint="eastAsia"/>
          <w:kern w:val="0"/>
          <w:sz w:val="24"/>
          <w:szCs w:val="24"/>
        </w:rPr>
        <w:t>c</w:t>
      </w:r>
      <w:r w:rsidRPr="008A1E32">
        <w:rPr>
          <w:rFonts w:ascii="Times New Roman" w:hAnsi="Times New Roman"/>
          <w:kern w:val="0"/>
          <w:sz w:val="24"/>
          <w:szCs w:val="24"/>
        </w:rPr>
        <w:t xml:space="preserve">apacity. </w:t>
      </w:r>
      <w:r w:rsidRPr="008A1E32">
        <w:rPr>
          <w:rFonts w:ascii="Times New Roman" w:hAnsi="Times New Roman"/>
          <w:i/>
          <w:iCs/>
          <w:kern w:val="0"/>
          <w:sz w:val="24"/>
          <w:szCs w:val="24"/>
        </w:rPr>
        <w:t xml:space="preserve">Thunderbird International Business Review, </w:t>
      </w:r>
      <w:r w:rsidRPr="00546159">
        <w:rPr>
          <w:rFonts w:ascii="Times New Roman" w:hAnsi="Times New Roman"/>
          <w:iCs/>
          <w:kern w:val="0"/>
          <w:sz w:val="24"/>
          <w:szCs w:val="24"/>
        </w:rPr>
        <w:t>55(4)</w:t>
      </w:r>
      <w:r>
        <w:rPr>
          <w:rFonts w:ascii="Times New Roman" w:hAnsi="Times New Roman"/>
          <w:kern w:val="0"/>
          <w:sz w:val="24"/>
          <w:szCs w:val="24"/>
        </w:rPr>
        <w:t>:</w:t>
      </w:r>
      <w:r w:rsidRPr="008A1E32">
        <w:rPr>
          <w:rFonts w:ascii="Times New Roman" w:hAnsi="Times New Roman"/>
          <w:kern w:val="0"/>
          <w:sz w:val="24"/>
          <w:szCs w:val="24"/>
        </w:rPr>
        <w:t xml:space="preserve"> 469-483.</w:t>
      </w:r>
    </w:p>
    <w:p w14:paraId="46F4246E"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Lubatkin, M., Calori, R., Very, P., &amp;</w:t>
      </w:r>
      <w:r>
        <w:rPr>
          <w:rFonts w:ascii="Times New Roman" w:hAnsi="Times New Roman"/>
          <w:kern w:val="0"/>
          <w:sz w:val="24"/>
          <w:szCs w:val="24"/>
        </w:rPr>
        <w:t xml:space="preserve"> </w:t>
      </w:r>
      <w:r w:rsidRPr="008A1E32">
        <w:rPr>
          <w:rFonts w:ascii="Times New Roman" w:hAnsi="Times New Roman"/>
          <w:kern w:val="0"/>
          <w:sz w:val="24"/>
          <w:szCs w:val="24"/>
        </w:rPr>
        <w:t xml:space="preserve">Veiga, J. F. </w:t>
      </w:r>
      <w:r>
        <w:rPr>
          <w:rFonts w:ascii="Times New Roman" w:hAnsi="Times New Roman"/>
          <w:kern w:val="0"/>
          <w:sz w:val="24"/>
          <w:szCs w:val="24"/>
        </w:rPr>
        <w:t>1998</w:t>
      </w:r>
      <w:r w:rsidRPr="008A1E32">
        <w:rPr>
          <w:rFonts w:ascii="Times New Roman" w:hAnsi="Times New Roman"/>
          <w:kern w:val="0"/>
          <w:sz w:val="24"/>
          <w:szCs w:val="24"/>
        </w:rPr>
        <w:t xml:space="preserve">. Managing mergers across borders: A two-nation exploration of a nationally bound administrative heritage. </w:t>
      </w:r>
      <w:r w:rsidRPr="008A1E32">
        <w:rPr>
          <w:rFonts w:ascii="Times New Roman" w:hAnsi="Times New Roman"/>
          <w:i/>
          <w:iCs/>
          <w:kern w:val="0"/>
          <w:sz w:val="24"/>
          <w:szCs w:val="24"/>
        </w:rPr>
        <w:t xml:space="preserve">Organization </w:t>
      </w:r>
      <w:r>
        <w:rPr>
          <w:rFonts w:ascii="Times New Roman" w:hAnsi="Times New Roman"/>
          <w:i/>
          <w:iCs/>
          <w:kern w:val="0"/>
          <w:sz w:val="24"/>
          <w:szCs w:val="24"/>
        </w:rPr>
        <w:t>S</w:t>
      </w:r>
      <w:r w:rsidRPr="008A1E32">
        <w:rPr>
          <w:rFonts w:ascii="Times New Roman" w:hAnsi="Times New Roman"/>
          <w:i/>
          <w:iCs/>
          <w:kern w:val="0"/>
          <w:sz w:val="24"/>
          <w:szCs w:val="24"/>
        </w:rPr>
        <w:t xml:space="preserve">cience, </w:t>
      </w:r>
      <w:r w:rsidRPr="00546159">
        <w:rPr>
          <w:rFonts w:ascii="Times New Roman" w:hAnsi="Times New Roman"/>
          <w:iCs/>
          <w:kern w:val="0"/>
          <w:sz w:val="24"/>
          <w:szCs w:val="24"/>
        </w:rPr>
        <w:t>9(6)</w:t>
      </w:r>
      <w:r>
        <w:rPr>
          <w:rFonts w:ascii="Times New Roman" w:hAnsi="Times New Roman"/>
          <w:kern w:val="0"/>
          <w:sz w:val="24"/>
          <w:szCs w:val="24"/>
        </w:rPr>
        <w:t>:</w:t>
      </w:r>
      <w:r w:rsidRPr="008A1E32">
        <w:rPr>
          <w:rFonts w:ascii="Times New Roman" w:hAnsi="Times New Roman"/>
          <w:kern w:val="0"/>
          <w:sz w:val="24"/>
          <w:szCs w:val="24"/>
        </w:rPr>
        <w:t xml:space="preserve"> 670-684.</w:t>
      </w:r>
    </w:p>
    <w:p w14:paraId="1F267471"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Luo, Y., &amp; Tung, R. L. </w:t>
      </w:r>
      <w:r>
        <w:rPr>
          <w:rFonts w:ascii="Times New Roman" w:hAnsi="Times New Roman"/>
          <w:kern w:val="0"/>
          <w:sz w:val="24"/>
          <w:szCs w:val="24"/>
        </w:rPr>
        <w:t>2007</w:t>
      </w:r>
      <w:r w:rsidRPr="008A1E32">
        <w:rPr>
          <w:rFonts w:ascii="Times New Roman" w:hAnsi="Times New Roman"/>
          <w:kern w:val="0"/>
          <w:sz w:val="24"/>
          <w:szCs w:val="24"/>
        </w:rPr>
        <w:t xml:space="preserve">. International expansion of emerging market enterprises: A springboard perspective. </w:t>
      </w:r>
      <w:r w:rsidRPr="008A1E32">
        <w:rPr>
          <w:rFonts w:ascii="Times New Roman" w:hAnsi="Times New Roman"/>
          <w:i/>
          <w:iCs/>
          <w:kern w:val="0"/>
          <w:sz w:val="24"/>
          <w:szCs w:val="24"/>
        </w:rPr>
        <w:t xml:space="preserve">Journal of International Business Studies, </w:t>
      </w:r>
      <w:r w:rsidRPr="00546159">
        <w:rPr>
          <w:rFonts w:ascii="Times New Roman" w:hAnsi="Times New Roman"/>
          <w:iCs/>
          <w:kern w:val="0"/>
          <w:sz w:val="24"/>
          <w:szCs w:val="24"/>
        </w:rPr>
        <w:t>38(4)</w:t>
      </w:r>
      <w:r>
        <w:rPr>
          <w:rFonts w:ascii="Times New Roman" w:hAnsi="Times New Roman"/>
          <w:kern w:val="0"/>
          <w:sz w:val="24"/>
          <w:szCs w:val="24"/>
        </w:rPr>
        <w:t>:</w:t>
      </w:r>
      <w:r w:rsidRPr="008A1E32">
        <w:rPr>
          <w:rFonts w:ascii="Times New Roman" w:hAnsi="Times New Roman"/>
          <w:kern w:val="0"/>
          <w:sz w:val="24"/>
          <w:szCs w:val="24"/>
        </w:rPr>
        <w:t xml:space="preserve"> 481-498.</w:t>
      </w:r>
    </w:p>
    <w:p w14:paraId="214DDCC8"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Makri, M., Hitt, M. A., &amp; Lane, P. J. </w:t>
      </w:r>
      <w:r>
        <w:rPr>
          <w:rFonts w:ascii="Times New Roman" w:hAnsi="Times New Roman"/>
          <w:kern w:val="0"/>
          <w:sz w:val="24"/>
          <w:szCs w:val="24"/>
        </w:rPr>
        <w:t>2010</w:t>
      </w:r>
      <w:r w:rsidRPr="008A1E32">
        <w:rPr>
          <w:rFonts w:ascii="Times New Roman" w:hAnsi="Times New Roman"/>
          <w:kern w:val="0"/>
          <w:sz w:val="24"/>
          <w:szCs w:val="24"/>
        </w:rPr>
        <w:t>.Complementary technologies, knowledge relatedness, and invention outcomes in high technology mergers and acquisitions.</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Strategic Management Journal, </w:t>
      </w:r>
      <w:r w:rsidRPr="000706DC">
        <w:rPr>
          <w:rFonts w:ascii="Times New Roman" w:hAnsi="Times New Roman"/>
          <w:iCs/>
          <w:kern w:val="0"/>
          <w:sz w:val="24"/>
          <w:szCs w:val="24"/>
        </w:rPr>
        <w:t>31</w:t>
      </w:r>
      <w:r>
        <w:rPr>
          <w:rFonts w:ascii="Times New Roman" w:hAnsi="Times New Roman"/>
          <w:kern w:val="0"/>
          <w:sz w:val="24"/>
          <w:szCs w:val="24"/>
        </w:rPr>
        <w:t>(6):</w:t>
      </w:r>
      <w:r w:rsidRPr="008A1E32">
        <w:rPr>
          <w:rFonts w:ascii="Times New Roman" w:hAnsi="Times New Roman"/>
          <w:kern w:val="0"/>
          <w:sz w:val="24"/>
          <w:szCs w:val="24"/>
        </w:rPr>
        <w:t xml:space="preserve"> 602-628.</w:t>
      </w:r>
    </w:p>
    <w:p w14:paraId="431BB44E"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Mathews, J. A. </w:t>
      </w:r>
      <w:r>
        <w:rPr>
          <w:rFonts w:ascii="Times New Roman" w:hAnsi="Times New Roman"/>
          <w:kern w:val="0"/>
          <w:sz w:val="24"/>
          <w:szCs w:val="24"/>
        </w:rPr>
        <w:t>2006</w:t>
      </w:r>
      <w:r w:rsidRPr="008A1E32">
        <w:rPr>
          <w:rFonts w:ascii="Times New Roman" w:hAnsi="Times New Roman"/>
          <w:kern w:val="0"/>
          <w:sz w:val="24"/>
          <w:szCs w:val="24"/>
        </w:rPr>
        <w:t xml:space="preserve">. Dragon multinationals: New players in 21st century globalization. </w:t>
      </w:r>
      <w:r w:rsidRPr="008A1E32">
        <w:rPr>
          <w:rFonts w:ascii="Times New Roman" w:hAnsi="Times New Roman"/>
          <w:i/>
          <w:iCs/>
          <w:kern w:val="0"/>
          <w:sz w:val="24"/>
          <w:szCs w:val="24"/>
        </w:rPr>
        <w:t>Asia Pacific</w:t>
      </w:r>
      <w:r>
        <w:rPr>
          <w:rFonts w:ascii="Times New Roman" w:hAnsi="Times New Roman"/>
          <w:i/>
          <w:iCs/>
          <w:kern w:val="0"/>
          <w:sz w:val="24"/>
          <w:szCs w:val="24"/>
        </w:rPr>
        <w:t xml:space="preserve"> J</w:t>
      </w:r>
      <w:r w:rsidRPr="008A1E32">
        <w:rPr>
          <w:rFonts w:ascii="Times New Roman" w:hAnsi="Times New Roman"/>
          <w:i/>
          <w:iCs/>
          <w:kern w:val="0"/>
          <w:sz w:val="24"/>
          <w:szCs w:val="24"/>
        </w:rPr>
        <w:t xml:space="preserve">ournal of </w:t>
      </w:r>
      <w:r>
        <w:rPr>
          <w:rFonts w:ascii="Times New Roman" w:hAnsi="Times New Roman"/>
          <w:i/>
          <w:iCs/>
          <w:kern w:val="0"/>
          <w:sz w:val="24"/>
          <w:szCs w:val="24"/>
        </w:rPr>
        <w:t>M</w:t>
      </w:r>
      <w:r w:rsidRPr="008A1E32">
        <w:rPr>
          <w:rFonts w:ascii="Times New Roman" w:hAnsi="Times New Roman"/>
          <w:i/>
          <w:iCs/>
          <w:kern w:val="0"/>
          <w:sz w:val="24"/>
          <w:szCs w:val="24"/>
        </w:rPr>
        <w:t xml:space="preserve">anagement, </w:t>
      </w:r>
      <w:r w:rsidRPr="00E21F72">
        <w:rPr>
          <w:rFonts w:ascii="Times New Roman" w:hAnsi="Times New Roman"/>
          <w:iCs/>
          <w:kern w:val="0"/>
          <w:sz w:val="24"/>
          <w:szCs w:val="24"/>
        </w:rPr>
        <w:t>23</w:t>
      </w:r>
      <w:r>
        <w:rPr>
          <w:rFonts w:ascii="Times New Roman" w:hAnsi="Times New Roman"/>
          <w:kern w:val="0"/>
          <w:sz w:val="24"/>
          <w:szCs w:val="24"/>
        </w:rPr>
        <w:t>(1):</w:t>
      </w:r>
      <w:r w:rsidRPr="008A1E32">
        <w:rPr>
          <w:rFonts w:ascii="Times New Roman" w:hAnsi="Times New Roman"/>
          <w:kern w:val="0"/>
          <w:sz w:val="24"/>
          <w:szCs w:val="24"/>
        </w:rPr>
        <w:t xml:space="preserve"> 5-27.</w:t>
      </w:r>
    </w:p>
    <w:p w14:paraId="18E0F166" w14:textId="77777777" w:rsidR="001949FF" w:rsidRPr="003F220F" w:rsidRDefault="001949FF" w:rsidP="001949FF">
      <w:pPr>
        <w:ind w:left="480" w:hangingChars="200" w:hanging="480"/>
        <w:rPr>
          <w:rFonts w:ascii="Times New Roman" w:eastAsia="宋体" w:hAnsi="Times New Roman"/>
          <w:color w:val="222222"/>
          <w:kern w:val="0"/>
          <w:sz w:val="24"/>
          <w:szCs w:val="24"/>
        </w:rPr>
      </w:pPr>
      <w:r w:rsidRPr="00986733">
        <w:rPr>
          <w:rFonts w:ascii="Times New Roman" w:eastAsia="宋体" w:hAnsi="Times New Roman"/>
          <w:color w:val="222222"/>
          <w:kern w:val="0"/>
          <w:sz w:val="24"/>
          <w:szCs w:val="24"/>
        </w:rPr>
        <w:t xml:space="preserve">Meyer, K. E., Estrin, S., Bhaumik, S. K., &amp; Peng, M. W. </w:t>
      </w:r>
      <w:r>
        <w:rPr>
          <w:rFonts w:ascii="Times New Roman" w:eastAsia="宋体" w:hAnsi="Times New Roman"/>
          <w:color w:val="222222"/>
          <w:kern w:val="0"/>
          <w:sz w:val="24"/>
          <w:szCs w:val="24"/>
        </w:rPr>
        <w:t>2</w:t>
      </w:r>
      <w:r w:rsidRPr="00986733">
        <w:rPr>
          <w:rFonts w:ascii="Times New Roman" w:eastAsia="宋体" w:hAnsi="Times New Roman"/>
          <w:color w:val="222222"/>
          <w:kern w:val="0"/>
          <w:sz w:val="24"/>
          <w:szCs w:val="24"/>
        </w:rPr>
        <w:t>0</w:t>
      </w:r>
      <w:r>
        <w:rPr>
          <w:rFonts w:ascii="Times New Roman" w:eastAsia="宋体" w:hAnsi="Times New Roman"/>
          <w:color w:val="222222"/>
          <w:kern w:val="0"/>
          <w:sz w:val="24"/>
          <w:szCs w:val="24"/>
        </w:rPr>
        <w:t>09</w:t>
      </w:r>
      <w:r w:rsidRPr="00986733">
        <w:rPr>
          <w:rFonts w:ascii="Times New Roman" w:eastAsia="宋体" w:hAnsi="Times New Roman"/>
          <w:color w:val="222222"/>
          <w:kern w:val="0"/>
          <w:sz w:val="24"/>
          <w:szCs w:val="24"/>
        </w:rPr>
        <w:t xml:space="preserve">. Institutions, resources, and entry strategies in emerging economies. </w:t>
      </w:r>
      <w:r w:rsidRPr="00986733">
        <w:rPr>
          <w:rFonts w:ascii="Times New Roman" w:eastAsia="宋体" w:hAnsi="Times New Roman"/>
          <w:i/>
          <w:iCs/>
          <w:color w:val="222222"/>
          <w:kern w:val="0"/>
          <w:sz w:val="24"/>
          <w:szCs w:val="24"/>
        </w:rPr>
        <w:t xml:space="preserve">Strategic </w:t>
      </w:r>
      <w:r>
        <w:rPr>
          <w:rFonts w:ascii="Times New Roman" w:eastAsia="宋体" w:hAnsi="Times New Roman"/>
          <w:i/>
          <w:iCs/>
          <w:color w:val="222222"/>
          <w:kern w:val="0"/>
          <w:sz w:val="24"/>
          <w:szCs w:val="24"/>
        </w:rPr>
        <w:t>M</w:t>
      </w:r>
      <w:r w:rsidRPr="00986733">
        <w:rPr>
          <w:rFonts w:ascii="Times New Roman" w:eastAsia="宋体" w:hAnsi="Times New Roman"/>
          <w:i/>
          <w:iCs/>
          <w:color w:val="222222"/>
          <w:kern w:val="0"/>
          <w:sz w:val="24"/>
          <w:szCs w:val="24"/>
        </w:rPr>
        <w:t xml:space="preserve">anagement </w:t>
      </w:r>
      <w:r>
        <w:rPr>
          <w:rFonts w:ascii="Times New Roman" w:eastAsia="宋体" w:hAnsi="Times New Roman"/>
          <w:i/>
          <w:iCs/>
          <w:color w:val="222222"/>
          <w:kern w:val="0"/>
          <w:sz w:val="24"/>
          <w:szCs w:val="24"/>
        </w:rPr>
        <w:t>J</w:t>
      </w:r>
      <w:r w:rsidRPr="00986733">
        <w:rPr>
          <w:rFonts w:ascii="Times New Roman" w:eastAsia="宋体" w:hAnsi="Times New Roman"/>
          <w:i/>
          <w:iCs/>
          <w:color w:val="222222"/>
          <w:kern w:val="0"/>
          <w:sz w:val="24"/>
          <w:szCs w:val="24"/>
        </w:rPr>
        <w:t>ournal</w:t>
      </w:r>
      <w:r w:rsidRPr="00986733">
        <w:rPr>
          <w:rFonts w:ascii="Times New Roman" w:eastAsia="宋体" w:hAnsi="Times New Roman"/>
          <w:color w:val="222222"/>
          <w:kern w:val="0"/>
          <w:sz w:val="24"/>
          <w:szCs w:val="24"/>
        </w:rPr>
        <w:t xml:space="preserve">, </w:t>
      </w:r>
      <w:r w:rsidRPr="00CF48F9">
        <w:rPr>
          <w:rFonts w:ascii="Times New Roman" w:eastAsia="宋体" w:hAnsi="Times New Roman"/>
          <w:iCs/>
          <w:color w:val="222222"/>
          <w:kern w:val="0"/>
          <w:sz w:val="24"/>
          <w:szCs w:val="24"/>
        </w:rPr>
        <w:t>30</w:t>
      </w:r>
      <w:r w:rsidRPr="00CF48F9">
        <w:rPr>
          <w:rFonts w:ascii="Times New Roman" w:eastAsia="宋体" w:hAnsi="Times New Roman" w:hint="eastAsia"/>
          <w:iCs/>
          <w:color w:val="222222"/>
          <w:kern w:val="0"/>
          <w:sz w:val="24"/>
          <w:szCs w:val="24"/>
        </w:rPr>
        <w:t>(</w:t>
      </w:r>
      <w:r>
        <w:rPr>
          <w:rFonts w:ascii="Times New Roman" w:eastAsia="宋体" w:hAnsi="Times New Roman"/>
          <w:color w:val="222222"/>
          <w:kern w:val="0"/>
          <w:sz w:val="24"/>
          <w:szCs w:val="24"/>
        </w:rPr>
        <w:t>1</w:t>
      </w:r>
      <w:r w:rsidRPr="00986733">
        <w:rPr>
          <w:rFonts w:ascii="Times New Roman" w:eastAsia="宋体" w:hAnsi="Times New Roman"/>
          <w:color w:val="222222"/>
          <w:kern w:val="0"/>
          <w:sz w:val="24"/>
          <w:szCs w:val="24"/>
        </w:rPr>
        <w:t>)</w:t>
      </w:r>
      <w:r>
        <w:rPr>
          <w:rFonts w:ascii="Times New Roman" w:eastAsia="宋体" w:hAnsi="Times New Roman"/>
          <w:color w:val="222222"/>
          <w:kern w:val="0"/>
          <w:sz w:val="24"/>
          <w:szCs w:val="24"/>
        </w:rPr>
        <w:t>:</w:t>
      </w:r>
      <w:r w:rsidRPr="00986733">
        <w:rPr>
          <w:rFonts w:ascii="Times New Roman" w:eastAsia="宋体" w:hAnsi="Times New Roman"/>
          <w:color w:val="222222"/>
          <w:kern w:val="0"/>
          <w:sz w:val="24"/>
          <w:szCs w:val="24"/>
        </w:rPr>
        <w:t xml:space="preserve"> 61-80.</w:t>
      </w:r>
    </w:p>
    <w:p w14:paraId="0899A076"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Michailova, S., &amp;</w:t>
      </w:r>
      <w:r>
        <w:rPr>
          <w:rFonts w:ascii="Times New Roman" w:hAnsi="Times New Roman"/>
          <w:kern w:val="0"/>
          <w:sz w:val="24"/>
          <w:szCs w:val="24"/>
        </w:rPr>
        <w:t xml:space="preserve"> </w:t>
      </w:r>
      <w:r w:rsidRPr="008A1E32">
        <w:rPr>
          <w:rFonts w:ascii="Times New Roman" w:hAnsi="Times New Roman"/>
          <w:kern w:val="0"/>
          <w:sz w:val="24"/>
          <w:szCs w:val="24"/>
        </w:rPr>
        <w:t xml:space="preserve">Mustaffa, Z. </w:t>
      </w:r>
      <w:r>
        <w:rPr>
          <w:rFonts w:ascii="Times New Roman" w:hAnsi="Times New Roman"/>
          <w:kern w:val="0"/>
          <w:sz w:val="24"/>
          <w:szCs w:val="24"/>
        </w:rPr>
        <w:t>2012</w:t>
      </w:r>
      <w:r w:rsidRPr="008A1E32">
        <w:rPr>
          <w:rFonts w:ascii="Times New Roman" w:hAnsi="Times New Roman"/>
          <w:kern w:val="0"/>
          <w:sz w:val="24"/>
          <w:szCs w:val="24"/>
        </w:rPr>
        <w:t xml:space="preserve">. </w:t>
      </w:r>
      <w:bookmarkStart w:id="39" w:name="OLE_LINK5"/>
      <w:r w:rsidRPr="008A1E32">
        <w:rPr>
          <w:rFonts w:ascii="Times New Roman" w:hAnsi="Times New Roman"/>
          <w:kern w:val="0"/>
          <w:sz w:val="24"/>
          <w:szCs w:val="24"/>
        </w:rPr>
        <w:t>Subsidiary knowledge flows in multinational corporations: Research accomplishments, gaps, and opportunities</w:t>
      </w:r>
      <w:bookmarkEnd w:id="39"/>
      <w:r w:rsidRPr="008A1E32">
        <w:rPr>
          <w:rFonts w:ascii="Times New Roman" w:hAnsi="Times New Roman"/>
          <w:kern w:val="0"/>
          <w:sz w:val="24"/>
          <w:szCs w:val="24"/>
        </w:rPr>
        <w:t xml:space="preserve">. </w:t>
      </w:r>
      <w:r w:rsidRPr="008A1E32">
        <w:rPr>
          <w:rFonts w:ascii="Times New Roman" w:hAnsi="Times New Roman"/>
          <w:i/>
          <w:iCs/>
          <w:kern w:val="0"/>
          <w:sz w:val="24"/>
          <w:szCs w:val="24"/>
        </w:rPr>
        <w:t xml:space="preserve">Journal of </w:t>
      </w:r>
      <w:r w:rsidRPr="008A1E32">
        <w:rPr>
          <w:rFonts w:ascii="Times New Roman" w:hAnsi="Times New Roman"/>
          <w:i/>
          <w:iCs/>
          <w:kern w:val="0"/>
          <w:sz w:val="24"/>
          <w:szCs w:val="24"/>
        </w:rPr>
        <w:lastRenderedPageBreak/>
        <w:t xml:space="preserve">World Business, </w:t>
      </w:r>
      <w:r w:rsidRPr="009449C9">
        <w:rPr>
          <w:rFonts w:ascii="Times New Roman" w:hAnsi="Times New Roman"/>
          <w:iCs/>
          <w:kern w:val="0"/>
          <w:sz w:val="24"/>
          <w:szCs w:val="24"/>
        </w:rPr>
        <w:t>47</w:t>
      </w:r>
      <w:r>
        <w:rPr>
          <w:rFonts w:ascii="Times New Roman" w:hAnsi="Times New Roman"/>
          <w:kern w:val="0"/>
          <w:sz w:val="24"/>
          <w:szCs w:val="24"/>
        </w:rPr>
        <w:t>(3):</w:t>
      </w:r>
      <w:r w:rsidRPr="008A1E32">
        <w:rPr>
          <w:rFonts w:ascii="Times New Roman" w:hAnsi="Times New Roman"/>
          <w:kern w:val="0"/>
          <w:sz w:val="24"/>
          <w:szCs w:val="24"/>
        </w:rPr>
        <w:t xml:space="preserve"> 383-396.</w:t>
      </w:r>
    </w:p>
    <w:p w14:paraId="08AD9082" w14:textId="77777777" w:rsidR="001949FF" w:rsidRDefault="001949FF" w:rsidP="001949FF">
      <w:pPr>
        <w:ind w:left="480" w:hangingChars="200" w:hanging="480"/>
        <w:rPr>
          <w:rFonts w:ascii="Times New Roman" w:hAnsi="Times New Roman"/>
          <w:sz w:val="24"/>
          <w:szCs w:val="24"/>
        </w:rPr>
      </w:pPr>
      <w:r w:rsidRPr="007A5891">
        <w:rPr>
          <w:rFonts w:ascii="Times New Roman" w:hAnsi="Times New Roman"/>
          <w:sz w:val="24"/>
          <w:szCs w:val="24"/>
        </w:rPr>
        <w:t xml:space="preserve">Minbaeva, D. B. </w:t>
      </w:r>
      <w:r>
        <w:rPr>
          <w:rFonts w:ascii="Times New Roman" w:hAnsi="Times New Roman"/>
          <w:sz w:val="24"/>
          <w:szCs w:val="24"/>
        </w:rPr>
        <w:t>2007</w:t>
      </w:r>
      <w:r w:rsidRPr="007A5891">
        <w:rPr>
          <w:rFonts w:ascii="Times New Roman" w:hAnsi="Times New Roman"/>
          <w:sz w:val="24"/>
          <w:szCs w:val="24"/>
        </w:rPr>
        <w:t xml:space="preserve">. Knowledge transfer in multinational corporations. </w:t>
      </w:r>
      <w:r w:rsidRPr="004365B3">
        <w:rPr>
          <w:rFonts w:ascii="Times New Roman" w:hAnsi="Times New Roman"/>
          <w:i/>
          <w:sz w:val="24"/>
          <w:szCs w:val="24"/>
        </w:rPr>
        <w:t>Management International Review</w:t>
      </w:r>
      <w:r w:rsidRPr="007A5891">
        <w:rPr>
          <w:rFonts w:ascii="Times New Roman" w:hAnsi="Times New Roman"/>
          <w:sz w:val="24"/>
          <w:szCs w:val="24"/>
        </w:rPr>
        <w:t>, 47(4)</w:t>
      </w:r>
      <w:r>
        <w:rPr>
          <w:rFonts w:ascii="Times New Roman" w:hAnsi="Times New Roman"/>
          <w:sz w:val="24"/>
          <w:szCs w:val="24"/>
        </w:rPr>
        <w:t>:</w:t>
      </w:r>
      <w:r w:rsidRPr="007A5891">
        <w:rPr>
          <w:rFonts w:ascii="Times New Roman" w:hAnsi="Times New Roman"/>
          <w:sz w:val="24"/>
          <w:szCs w:val="24"/>
        </w:rPr>
        <w:t xml:space="preserve"> 567-593.</w:t>
      </w:r>
    </w:p>
    <w:p w14:paraId="058D8334" w14:textId="77777777" w:rsidR="001949FF" w:rsidRDefault="001949FF" w:rsidP="001949FF">
      <w:pPr>
        <w:ind w:left="480" w:hangingChars="200" w:hanging="480"/>
        <w:rPr>
          <w:rFonts w:ascii="Times New Roman" w:hAnsi="Times New Roman"/>
          <w:sz w:val="24"/>
          <w:szCs w:val="24"/>
        </w:rPr>
      </w:pPr>
      <w:r w:rsidRPr="005B7929">
        <w:rPr>
          <w:rFonts w:ascii="Times New Roman" w:hAnsi="Times New Roman"/>
          <w:sz w:val="24"/>
          <w:szCs w:val="24"/>
        </w:rPr>
        <w:t>Minbaeva, D., Pedersen, T., Björkman,</w:t>
      </w:r>
      <w:r>
        <w:rPr>
          <w:rFonts w:ascii="Times New Roman" w:hAnsi="Times New Roman"/>
          <w:sz w:val="24"/>
          <w:szCs w:val="24"/>
        </w:rPr>
        <w:t xml:space="preserve"> I., Fey, C. F., &amp; Park, H. J. 2003</w:t>
      </w:r>
      <w:r w:rsidRPr="005B7929">
        <w:rPr>
          <w:rFonts w:ascii="Times New Roman" w:hAnsi="Times New Roman"/>
          <w:sz w:val="24"/>
          <w:szCs w:val="24"/>
        </w:rPr>
        <w:t xml:space="preserve">. MNC knowledge transfer, subsidiary absorptive capacity, and HRM. </w:t>
      </w:r>
      <w:r>
        <w:rPr>
          <w:rFonts w:ascii="Times New Roman" w:hAnsi="Times New Roman"/>
          <w:i/>
          <w:sz w:val="24"/>
          <w:szCs w:val="24"/>
        </w:rPr>
        <w:t>Journal of I</w:t>
      </w:r>
      <w:r w:rsidRPr="005B7929">
        <w:rPr>
          <w:rFonts w:ascii="Times New Roman" w:hAnsi="Times New Roman"/>
          <w:i/>
          <w:sz w:val="24"/>
          <w:szCs w:val="24"/>
        </w:rPr>
        <w:t>ntern</w:t>
      </w:r>
      <w:r>
        <w:rPr>
          <w:rFonts w:ascii="Times New Roman" w:hAnsi="Times New Roman"/>
          <w:i/>
          <w:sz w:val="24"/>
          <w:szCs w:val="24"/>
        </w:rPr>
        <w:t>ational Business S</w:t>
      </w:r>
      <w:r w:rsidRPr="005B7929">
        <w:rPr>
          <w:rFonts w:ascii="Times New Roman" w:hAnsi="Times New Roman"/>
          <w:i/>
          <w:sz w:val="24"/>
          <w:szCs w:val="24"/>
        </w:rPr>
        <w:t>tudies</w:t>
      </w:r>
      <w:r>
        <w:rPr>
          <w:rFonts w:ascii="Times New Roman" w:hAnsi="Times New Roman"/>
          <w:sz w:val="24"/>
          <w:szCs w:val="24"/>
        </w:rPr>
        <w:t>, 34(6):</w:t>
      </w:r>
      <w:r w:rsidRPr="005B7929">
        <w:rPr>
          <w:rFonts w:ascii="Times New Roman" w:hAnsi="Times New Roman"/>
          <w:sz w:val="24"/>
          <w:szCs w:val="24"/>
        </w:rPr>
        <w:t xml:space="preserve"> 586-599.</w:t>
      </w:r>
    </w:p>
    <w:p w14:paraId="20EF094E" w14:textId="77777777" w:rsidR="001949FF" w:rsidRDefault="001949FF" w:rsidP="001949FF">
      <w:pPr>
        <w:ind w:left="480" w:hangingChars="200" w:hanging="480"/>
        <w:rPr>
          <w:rFonts w:ascii="Times New Roman" w:hAnsi="Times New Roman"/>
          <w:sz w:val="24"/>
          <w:szCs w:val="24"/>
        </w:rPr>
      </w:pPr>
      <w:r>
        <w:rPr>
          <w:rFonts w:ascii="Times New Roman" w:hAnsi="Times New Roman"/>
          <w:sz w:val="24"/>
          <w:szCs w:val="24"/>
        </w:rPr>
        <w:t xml:space="preserve">MOFCOM 2015. China outward foreign direct investment statistical bulletin 2014. Available at: </w:t>
      </w:r>
      <w:hyperlink r:id="rId9" w:history="1">
        <w:r w:rsidRPr="00DA5C08">
          <w:rPr>
            <w:rStyle w:val="aa"/>
            <w:rFonts w:ascii="Times New Roman" w:hAnsi="Times New Roman"/>
            <w:sz w:val="24"/>
            <w:szCs w:val="24"/>
          </w:rPr>
          <w:t>http://www.mofcom.gov.cn/article/ae/slfw/201509/20150901116599.shtml</w:t>
        </w:r>
      </w:hyperlink>
      <w:r>
        <w:rPr>
          <w:rFonts w:ascii="Times New Roman" w:hAnsi="Times New Roman"/>
          <w:sz w:val="24"/>
          <w:szCs w:val="24"/>
        </w:rPr>
        <w:t>. (accessed on 15th March 2016).</w:t>
      </w:r>
    </w:p>
    <w:p w14:paraId="0D44BDA5"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Morosini, P., Shane, S., &amp; Singh, H. </w:t>
      </w:r>
      <w:r>
        <w:rPr>
          <w:rFonts w:ascii="Times New Roman" w:hAnsi="Times New Roman"/>
          <w:kern w:val="0"/>
          <w:sz w:val="24"/>
          <w:szCs w:val="24"/>
        </w:rPr>
        <w:t>1998</w:t>
      </w:r>
      <w:r w:rsidRPr="008A1E32">
        <w:rPr>
          <w:rFonts w:ascii="Times New Roman" w:hAnsi="Times New Roman"/>
          <w:kern w:val="0"/>
          <w:sz w:val="24"/>
          <w:szCs w:val="24"/>
        </w:rPr>
        <w:t>. National cultural distance and cross-border acquisition performance.</w:t>
      </w:r>
      <w:r>
        <w:rPr>
          <w:rFonts w:ascii="Times New Roman" w:hAnsi="Times New Roman" w:hint="eastAsia"/>
          <w:kern w:val="0"/>
          <w:sz w:val="24"/>
          <w:szCs w:val="24"/>
        </w:rPr>
        <w:t xml:space="preserve"> </w:t>
      </w:r>
      <w:r w:rsidRPr="008A1E32">
        <w:rPr>
          <w:rFonts w:ascii="Times New Roman" w:hAnsi="Times New Roman"/>
          <w:i/>
          <w:iCs/>
          <w:kern w:val="0"/>
          <w:sz w:val="24"/>
          <w:szCs w:val="24"/>
        </w:rPr>
        <w:t>Journal of International Business Studies</w:t>
      </w:r>
      <w:r w:rsidRPr="008A1E32">
        <w:rPr>
          <w:rFonts w:ascii="Times New Roman" w:hAnsi="Times New Roman"/>
          <w:kern w:val="0"/>
          <w:sz w:val="24"/>
          <w:szCs w:val="24"/>
        </w:rPr>
        <w:t xml:space="preserve">, </w:t>
      </w:r>
      <w:r w:rsidRPr="00B5125C">
        <w:rPr>
          <w:rFonts w:ascii="Times New Roman" w:hAnsi="Times New Roman" w:hint="eastAsia"/>
          <w:kern w:val="0"/>
          <w:sz w:val="24"/>
          <w:szCs w:val="24"/>
        </w:rPr>
        <w:t>29</w:t>
      </w:r>
      <w:r>
        <w:rPr>
          <w:rFonts w:ascii="Times New Roman" w:hAnsi="Times New Roman"/>
          <w:kern w:val="0"/>
          <w:sz w:val="24"/>
          <w:szCs w:val="24"/>
        </w:rPr>
        <w:t xml:space="preserve">(1): </w:t>
      </w:r>
      <w:r w:rsidRPr="008A1E32">
        <w:rPr>
          <w:rFonts w:ascii="Times New Roman" w:hAnsi="Times New Roman"/>
          <w:kern w:val="0"/>
          <w:sz w:val="24"/>
          <w:szCs w:val="24"/>
        </w:rPr>
        <w:t>137-158.</w:t>
      </w:r>
    </w:p>
    <w:p w14:paraId="212C2149"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A930CC">
        <w:rPr>
          <w:rFonts w:ascii="Times New Roman" w:hAnsi="Times New Roman"/>
          <w:kern w:val="0"/>
          <w:sz w:val="24"/>
          <w:szCs w:val="24"/>
        </w:rPr>
        <w:t>Nair, S. R</w:t>
      </w:r>
      <w:r>
        <w:rPr>
          <w:rFonts w:ascii="Times New Roman" w:hAnsi="Times New Roman"/>
          <w:kern w:val="0"/>
          <w:sz w:val="24"/>
          <w:szCs w:val="24"/>
        </w:rPr>
        <w:t>., Demirbag, M., &amp; Mellahi, K. 2015</w:t>
      </w:r>
      <w:r w:rsidRPr="00A930CC">
        <w:rPr>
          <w:rFonts w:ascii="Times New Roman" w:hAnsi="Times New Roman"/>
          <w:kern w:val="0"/>
          <w:sz w:val="24"/>
          <w:szCs w:val="24"/>
        </w:rPr>
        <w:t xml:space="preserve">. Reverse knowledge transfer from overseas acquisitions: a survey of Indian MNEs. </w:t>
      </w:r>
      <w:r w:rsidRPr="00A930CC">
        <w:rPr>
          <w:rFonts w:ascii="Times New Roman" w:hAnsi="Times New Roman"/>
          <w:i/>
          <w:kern w:val="0"/>
          <w:sz w:val="24"/>
          <w:szCs w:val="24"/>
        </w:rPr>
        <w:t>Management International Review</w:t>
      </w:r>
      <w:r w:rsidRPr="00A930CC">
        <w:rPr>
          <w:rFonts w:ascii="Times New Roman" w:hAnsi="Times New Roman"/>
          <w:kern w:val="0"/>
          <w:sz w:val="24"/>
          <w:szCs w:val="24"/>
        </w:rPr>
        <w:t>, 55(2)</w:t>
      </w:r>
      <w:r>
        <w:rPr>
          <w:rFonts w:ascii="Times New Roman" w:hAnsi="Times New Roman"/>
          <w:kern w:val="0"/>
          <w:sz w:val="24"/>
          <w:szCs w:val="24"/>
        </w:rPr>
        <w:t>:</w:t>
      </w:r>
      <w:r w:rsidRPr="00A930CC">
        <w:rPr>
          <w:rFonts w:ascii="Times New Roman" w:hAnsi="Times New Roman"/>
          <w:kern w:val="0"/>
          <w:sz w:val="24"/>
          <w:szCs w:val="24"/>
        </w:rPr>
        <w:t xml:space="preserve"> 277-301.</w:t>
      </w:r>
    </w:p>
    <w:p w14:paraId="3505A5CB"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Nonaka, I. </w:t>
      </w:r>
      <w:r>
        <w:rPr>
          <w:rFonts w:ascii="Times New Roman" w:hAnsi="Times New Roman"/>
          <w:kern w:val="0"/>
          <w:sz w:val="24"/>
          <w:szCs w:val="24"/>
        </w:rPr>
        <w:t>1994</w:t>
      </w:r>
      <w:r w:rsidRPr="008A1E32">
        <w:rPr>
          <w:rFonts w:ascii="Times New Roman" w:hAnsi="Times New Roman"/>
          <w:kern w:val="0"/>
          <w:sz w:val="24"/>
          <w:szCs w:val="24"/>
        </w:rPr>
        <w:t>. A dynamic theory of organizational knowledge creation.</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Organization </w:t>
      </w:r>
      <w:r>
        <w:rPr>
          <w:rFonts w:ascii="Times New Roman" w:hAnsi="Times New Roman"/>
          <w:i/>
          <w:iCs/>
          <w:kern w:val="0"/>
          <w:sz w:val="24"/>
          <w:szCs w:val="24"/>
        </w:rPr>
        <w:t>S</w:t>
      </w:r>
      <w:r w:rsidRPr="008A1E32">
        <w:rPr>
          <w:rFonts w:ascii="Times New Roman" w:hAnsi="Times New Roman"/>
          <w:i/>
          <w:iCs/>
          <w:kern w:val="0"/>
          <w:sz w:val="24"/>
          <w:szCs w:val="24"/>
        </w:rPr>
        <w:t xml:space="preserve">cience, </w:t>
      </w:r>
      <w:r w:rsidRPr="00055565">
        <w:rPr>
          <w:rFonts w:ascii="Times New Roman" w:hAnsi="Times New Roman"/>
          <w:iCs/>
          <w:kern w:val="0"/>
          <w:sz w:val="24"/>
          <w:szCs w:val="24"/>
        </w:rPr>
        <w:t>5(1)</w:t>
      </w:r>
      <w:r>
        <w:rPr>
          <w:rFonts w:ascii="Times New Roman" w:hAnsi="Times New Roman"/>
          <w:kern w:val="0"/>
          <w:sz w:val="24"/>
          <w:szCs w:val="24"/>
        </w:rPr>
        <w:t>:</w:t>
      </w:r>
      <w:r w:rsidRPr="008A1E32">
        <w:rPr>
          <w:rFonts w:ascii="Times New Roman" w:hAnsi="Times New Roman"/>
          <w:kern w:val="0"/>
          <w:sz w:val="24"/>
          <w:szCs w:val="24"/>
        </w:rPr>
        <w:t xml:space="preserve"> 14-37.</w:t>
      </w:r>
    </w:p>
    <w:p w14:paraId="34B62008"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bookmarkStart w:id="40" w:name="OLE_LINK65"/>
      <w:bookmarkStart w:id="41" w:name="OLE_LINK66"/>
      <w:r w:rsidRPr="00332434">
        <w:rPr>
          <w:rFonts w:ascii="Times New Roman" w:hAnsi="Times New Roman"/>
          <w:kern w:val="0"/>
          <w:sz w:val="24"/>
          <w:szCs w:val="24"/>
        </w:rPr>
        <w:t>Nonaka, I., &amp; Takeuchi</w:t>
      </w:r>
      <w:bookmarkEnd w:id="40"/>
      <w:bookmarkEnd w:id="41"/>
      <w:r w:rsidRPr="00332434">
        <w:rPr>
          <w:rFonts w:ascii="Times New Roman" w:hAnsi="Times New Roman"/>
          <w:kern w:val="0"/>
          <w:sz w:val="24"/>
          <w:szCs w:val="24"/>
        </w:rPr>
        <w:t xml:space="preserve">, H. </w:t>
      </w:r>
      <w:r>
        <w:rPr>
          <w:rFonts w:ascii="Times New Roman" w:hAnsi="Times New Roman"/>
          <w:kern w:val="0"/>
          <w:sz w:val="24"/>
          <w:szCs w:val="24"/>
        </w:rPr>
        <w:t>1995</w:t>
      </w:r>
      <w:r w:rsidRPr="00332434">
        <w:rPr>
          <w:rFonts w:ascii="Times New Roman" w:hAnsi="Times New Roman"/>
          <w:kern w:val="0"/>
          <w:sz w:val="24"/>
          <w:szCs w:val="24"/>
        </w:rPr>
        <w:t xml:space="preserve">. </w:t>
      </w:r>
      <w:r w:rsidRPr="00332434">
        <w:rPr>
          <w:rFonts w:ascii="Times New Roman" w:hAnsi="Times New Roman"/>
          <w:i/>
          <w:kern w:val="0"/>
          <w:sz w:val="24"/>
          <w:szCs w:val="24"/>
        </w:rPr>
        <w:t xml:space="preserve">The </w:t>
      </w:r>
      <w:r>
        <w:rPr>
          <w:rFonts w:ascii="Times New Roman" w:hAnsi="Times New Roman"/>
          <w:i/>
          <w:kern w:val="0"/>
          <w:sz w:val="24"/>
          <w:szCs w:val="24"/>
        </w:rPr>
        <w:t>K</w:t>
      </w:r>
      <w:r w:rsidRPr="00332434">
        <w:rPr>
          <w:rFonts w:ascii="Times New Roman" w:hAnsi="Times New Roman"/>
          <w:i/>
          <w:kern w:val="0"/>
          <w:sz w:val="24"/>
          <w:szCs w:val="24"/>
        </w:rPr>
        <w:t xml:space="preserve">nowledge-creating </w:t>
      </w:r>
      <w:r>
        <w:rPr>
          <w:rFonts w:ascii="Times New Roman" w:hAnsi="Times New Roman"/>
          <w:i/>
          <w:kern w:val="0"/>
          <w:sz w:val="24"/>
          <w:szCs w:val="24"/>
        </w:rPr>
        <w:t>C</w:t>
      </w:r>
      <w:r w:rsidRPr="00332434">
        <w:rPr>
          <w:rFonts w:ascii="Times New Roman" w:hAnsi="Times New Roman"/>
          <w:i/>
          <w:kern w:val="0"/>
          <w:sz w:val="24"/>
          <w:szCs w:val="24"/>
        </w:rPr>
        <w:t xml:space="preserve">ompany: How Japanese </w:t>
      </w:r>
      <w:r>
        <w:rPr>
          <w:rFonts w:ascii="Times New Roman" w:hAnsi="Times New Roman"/>
          <w:i/>
          <w:kern w:val="0"/>
          <w:sz w:val="24"/>
          <w:szCs w:val="24"/>
        </w:rPr>
        <w:t>C</w:t>
      </w:r>
      <w:r w:rsidRPr="00332434">
        <w:rPr>
          <w:rFonts w:ascii="Times New Roman" w:hAnsi="Times New Roman"/>
          <w:i/>
          <w:kern w:val="0"/>
          <w:sz w:val="24"/>
          <w:szCs w:val="24"/>
        </w:rPr>
        <w:t xml:space="preserve">ompanies </w:t>
      </w:r>
      <w:r>
        <w:rPr>
          <w:rFonts w:ascii="Times New Roman" w:hAnsi="Times New Roman"/>
          <w:i/>
          <w:kern w:val="0"/>
          <w:sz w:val="24"/>
          <w:szCs w:val="24"/>
        </w:rPr>
        <w:t>C</w:t>
      </w:r>
      <w:r w:rsidRPr="00332434">
        <w:rPr>
          <w:rFonts w:ascii="Times New Roman" w:hAnsi="Times New Roman"/>
          <w:i/>
          <w:kern w:val="0"/>
          <w:sz w:val="24"/>
          <w:szCs w:val="24"/>
        </w:rPr>
        <w:t xml:space="preserve">reate the </w:t>
      </w:r>
      <w:r>
        <w:rPr>
          <w:rFonts w:ascii="Times New Roman" w:hAnsi="Times New Roman"/>
          <w:i/>
          <w:kern w:val="0"/>
          <w:sz w:val="24"/>
          <w:szCs w:val="24"/>
        </w:rPr>
        <w:t>D</w:t>
      </w:r>
      <w:r w:rsidRPr="00332434">
        <w:rPr>
          <w:rFonts w:ascii="Times New Roman" w:hAnsi="Times New Roman"/>
          <w:i/>
          <w:kern w:val="0"/>
          <w:sz w:val="24"/>
          <w:szCs w:val="24"/>
        </w:rPr>
        <w:t xml:space="preserve">ynamics of </w:t>
      </w:r>
      <w:r>
        <w:rPr>
          <w:rFonts w:ascii="Times New Roman" w:hAnsi="Times New Roman"/>
          <w:i/>
          <w:kern w:val="0"/>
          <w:sz w:val="24"/>
          <w:szCs w:val="24"/>
        </w:rPr>
        <w:t>I</w:t>
      </w:r>
      <w:r w:rsidRPr="00332434">
        <w:rPr>
          <w:rFonts w:ascii="Times New Roman" w:hAnsi="Times New Roman"/>
          <w:i/>
          <w:kern w:val="0"/>
          <w:sz w:val="24"/>
          <w:szCs w:val="24"/>
        </w:rPr>
        <w:t>nnovation</w:t>
      </w:r>
      <w:r w:rsidRPr="00332434">
        <w:rPr>
          <w:rFonts w:ascii="Times New Roman" w:hAnsi="Times New Roman"/>
          <w:kern w:val="0"/>
          <w:sz w:val="24"/>
          <w:szCs w:val="24"/>
        </w:rPr>
        <w:t xml:space="preserve">. </w:t>
      </w:r>
      <w:r>
        <w:rPr>
          <w:rFonts w:ascii="Times New Roman" w:hAnsi="Times New Roman"/>
          <w:kern w:val="0"/>
          <w:sz w:val="24"/>
          <w:szCs w:val="24"/>
        </w:rPr>
        <w:t xml:space="preserve">Oxford: </w:t>
      </w:r>
      <w:r w:rsidRPr="00332434">
        <w:rPr>
          <w:rFonts w:ascii="Times New Roman" w:hAnsi="Times New Roman"/>
          <w:kern w:val="0"/>
          <w:sz w:val="24"/>
          <w:szCs w:val="24"/>
        </w:rPr>
        <w:t>Oxford university press.</w:t>
      </w:r>
    </w:p>
    <w:p w14:paraId="49F7B117" w14:textId="77777777" w:rsidR="001949FF" w:rsidRPr="003F220F" w:rsidRDefault="001949FF" w:rsidP="001949FF">
      <w:pPr>
        <w:widowControl/>
        <w:ind w:left="480" w:hangingChars="200" w:hanging="480"/>
        <w:jc w:val="left"/>
        <w:rPr>
          <w:rFonts w:ascii="Times New Roman" w:eastAsia="宋体" w:hAnsi="Times New Roman"/>
          <w:color w:val="222222"/>
          <w:kern w:val="0"/>
          <w:sz w:val="24"/>
          <w:szCs w:val="24"/>
        </w:rPr>
      </w:pPr>
      <w:r w:rsidRPr="00DF19D4">
        <w:rPr>
          <w:rFonts w:ascii="Times New Roman" w:eastAsia="宋体" w:hAnsi="Times New Roman"/>
          <w:color w:val="222222"/>
          <w:kern w:val="0"/>
          <w:sz w:val="24"/>
          <w:szCs w:val="24"/>
        </w:rPr>
        <w:t xml:space="preserve">Nonaka, I., &amp; Von Krogh, G. </w:t>
      </w:r>
      <w:r>
        <w:rPr>
          <w:rFonts w:ascii="Times New Roman" w:eastAsia="宋体" w:hAnsi="Times New Roman"/>
          <w:color w:val="222222"/>
          <w:kern w:val="0"/>
          <w:sz w:val="24"/>
          <w:szCs w:val="24"/>
        </w:rPr>
        <w:t>2009</w:t>
      </w:r>
      <w:r w:rsidRPr="00DF19D4">
        <w:rPr>
          <w:rFonts w:ascii="Times New Roman" w:eastAsia="宋体" w:hAnsi="Times New Roman"/>
          <w:color w:val="222222"/>
          <w:kern w:val="0"/>
          <w:sz w:val="24"/>
          <w:szCs w:val="24"/>
        </w:rPr>
        <w:t xml:space="preserve">. Perspective-tacit knowledge and knowledge conversion: Controversy and advancement in organizational knowledge creation theory. </w:t>
      </w:r>
      <w:r w:rsidRPr="00DF19D4">
        <w:rPr>
          <w:rFonts w:ascii="Times New Roman" w:eastAsia="宋体" w:hAnsi="Times New Roman"/>
          <w:i/>
          <w:iCs/>
          <w:color w:val="222222"/>
          <w:kern w:val="0"/>
          <w:sz w:val="24"/>
          <w:szCs w:val="24"/>
        </w:rPr>
        <w:t xml:space="preserve">Organization </w:t>
      </w:r>
      <w:r>
        <w:rPr>
          <w:rFonts w:ascii="Times New Roman" w:eastAsia="宋体" w:hAnsi="Times New Roman"/>
          <w:i/>
          <w:iCs/>
          <w:color w:val="222222"/>
          <w:kern w:val="0"/>
          <w:sz w:val="24"/>
          <w:szCs w:val="24"/>
        </w:rPr>
        <w:t>S</w:t>
      </w:r>
      <w:r w:rsidRPr="00DF19D4">
        <w:rPr>
          <w:rFonts w:ascii="Times New Roman" w:eastAsia="宋体" w:hAnsi="Times New Roman"/>
          <w:i/>
          <w:iCs/>
          <w:color w:val="222222"/>
          <w:kern w:val="0"/>
          <w:sz w:val="24"/>
          <w:szCs w:val="24"/>
        </w:rPr>
        <w:t>cience</w:t>
      </w:r>
      <w:r w:rsidRPr="00DF19D4">
        <w:rPr>
          <w:rFonts w:ascii="Times New Roman" w:eastAsia="宋体" w:hAnsi="Times New Roman"/>
          <w:color w:val="222222"/>
          <w:kern w:val="0"/>
          <w:sz w:val="24"/>
          <w:szCs w:val="24"/>
        </w:rPr>
        <w:t xml:space="preserve">, </w:t>
      </w:r>
      <w:r w:rsidRPr="009B6C99">
        <w:rPr>
          <w:rFonts w:ascii="Times New Roman" w:eastAsia="宋体" w:hAnsi="Times New Roman"/>
          <w:iCs/>
          <w:color w:val="222222"/>
          <w:kern w:val="0"/>
          <w:sz w:val="24"/>
          <w:szCs w:val="24"/>
        </w:rPr>
        <w:t>20</w:t>
      </w:r>
      <w:r w:rsidRPr="00DF19D4">
        <w:rPr>
          <w:rFonts w:ascii="Times New Roman" w:eastAsia="宋体" w:hAnsi="Times New Roman"/>
          <w:color w:val="222222"/>
          <w:kern w:val="0"/>
          <w:sz w:val="24"/>
          <w:szCs w:val="24"/>
        </w:rPr>
        <w:t>(3)</w:t>
      </w:r>
      <w:r>
        <w:rPr>
          <w:rFonts w:ascii="Times New Roman" w:eastAsia="宋体" w:hAnsi="Times New Roman"/>
          <w:color w:val="222222"/>
          <w:kern w:val="0"/>
          <w:sz w:val="24"/>
          <w:szCs w:val="24"/>
        </w:rPr>
        <w:t>:</w:t>
      </w:r>
      <w:r w:rsidRPr="00DF19D4">
        <w:rPr>
          <w:rFonts w:ascii="Times New Roman" w:eastAsia="宋体" w:hAnsi="Times New Roman"/>
          <w:color w:val="222222"/>
          <w:kern w:val="0"/>
          <w:sz w:val="24"/>
          <w:szCs w:val="24"/>
        </w:rPr>
        <w:t xml:space="preserve"> 635-652.</w:t>
      </w:r>
    </w:p>
    <w:p w14:paraId="3E51A58F"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3609A5">
        <w:rPr>
          <w:rFonts w:ascii="Times New Roman" w:hAnsi="Times New Roman"/>
          <w:kern w:val="0"/>
          <w:sz w:val="24"/>
          <w:szCs w:val="24"/>
        </w:rPr>
        <w:t xml:space="preserve">Peng, M. W., Wang, D. Y. L., &amp; Jiang, Y. </w:t>
      </w:r>
      <w:r>
        <w:rPr>
          <w:rFonts w:ascii="Times New Roman" w:hAnsi="Times New Roman"/>
          <w:kern w:val="0"/>
          <w:sz w:val="24"/>
          <w:szCs w:val="24"/>
        </w:rPr>
        <w:t>2008</w:t>
      </w:r>
      <w:r w:rsidRPr="003609A5">
        <w:rPr>
          <w:rFonts w:ascii="Times New Roman" w:hAnsi="Times New Roman"/>
          <w:kern w:val="0"/>
          <w:sz w:val="24"/>
          <w:szCs w:val="24"/>
        </w:rPr>
        <w:t xml:space="preserve">. An institution-based view of international business strategy: A focus on emerging economies. </w:t>
      </w:r>
      <w:r w:rsidRPr="00DF082A">
        <w:rPr>
          <w:rFonts w:ascii="Times New Roman" w:hAnsi="Times New Roman"/>
          <w:i/>
          <w:kern w:val="0"/>
          <w:sz w:val="24"/>
          <w:szCs w:val="24"/>
        </w:rPr>
        <w:t>Journal of International Business Studies</w:t>
      </w:r>
      <w:r w:rsidRPr="003609A5">
        <w:rPr>
          <w:rFonts w:ascii="Times New Roman" w:hAnsi="Times New Roman"/>
          <w:kern w:val="0"/>
          <w:sz w:val="24"/>
          <w:szCs w:val="24"/>
        </w:rPr>
        <w:t>, 39</w:t>
      </w:r>
      <w:r>
        <w:rPr>
          <w:rFonts w:ascii="Times New Roman" w:hAnsi="Times New Roman"/>
          <w:kern w:val="0"/>
          <w:sz w:val="24"/>
          <w:szCs w:val="24"/>
        </w:rPr>
        <w:t>(5):</w:t>
      </w:r>
      <w:r w:rsidRPr="003609A5">
        <w:rPr>
          <w:rFonts w:ascii="Times New Roman" w:hAnsi="Times New Roman"/>
          <w:kern w:val="0"/>
          <w:sz w:val="24"/>
          <w:szCs w:val="24"/>
        </w:rPr>
        <w:t xml:space="preserve"> 920–936</w:t>
      </w:r>
      <w:r>
        <w:rPr>
          <w:rFonts w:ascii="Times New Roman" w:hAnsi="Times New Roman"/>
          <w:kern w:val="0"/>
          <w:sz w:val="24"/>
          <w:szCs w:val="24"/>
        </w:rPr>
        <w:t>.</w:t>
      </w:r>
    </w:p>
    <w:p w14:paraId="5D492F7F" w14:textId="77777777" w:rsidR="001949FF" w:rsidRPr="003F220F" w:rsidRDefault="001949FF" w:rsidP="001949FF">
      <w:pPr>
        <w:ind w:left="480" w:hangingChars="200" w:hanging="480"/>
        <w:rPr>
          <w:rFonts w:ascii="Times New Roman" w:eastAsia="宋体" w:hAnsi="Times New Roman"/>
          <w:color w:val="222222"/>
          <w:kern w:val="0"/>
          <w:sz w:val="24"/>
          <w:szCs w:val="24"/>
        </w:rPr>
      </w:pPr>
      <w:r w:rsidRPr="002D51B9">
        <w:rPr>
          <w:rFonts w:ascii="Times New Roman" w:eastAsia="宋体" w:hAnsi="Times New Roman"/>
          <w:color w:val="222222"/>
          <w:kern w:val="0"/>
          <w:sz w:val="24"/>
          <w:szCs w:val="24"/>
        </w:rPr>
        <w:t xml:space="preserve">Peng, M. W. </w:t>
      </w:r>
      <w:r>
        <w:rPr>
          <w:rFonts w:ascii="Times New Roman" w:eastAsia="宋体" w:hAnsi="Times New Roman"/>
          <w:color w:val="222222"/>
          <w:kern w:val="0"/>
          <w:sz w:val="24"/>
          <w:szCs w:val="24"/>
        </w:rPr>
        <w:t>2012</w:t>
      </w:r>
      <w:r w:rsidRPr="002D51B9">
        <w:rPr>
          <w:rFonts w:ascii="Times New Roman" w:eastAsia="宋体" w:hAnsi="Times New Roman"/>
          <w:color w:val="222222"/>
          <w:kern w:val="0"/>
          <w:sz w:val="24"/>
          <w:szCs w:val="24"/>
        </w:rPr>
        <w:t xml:space="preserve">. The global strategy of emerging multinationals from China. </w:t>
      </w:r>
      <w:r w:rsidRPr="002D51B9">
        <w:rPr>
          <w:rFonts w:ascii="Times New Roman" w:eastAsia="宋体" w:hAnsi="Times New Roman"/>
          <w:i/>
          <w:color w:val="222222"/>
          <w:kern w:val="0"/>
          <w:sz w:val="24"/>
          <w:szCs w:val="24"/>
        </w:rPr>
        <w:t>Global Strategy Journal</w:t>
      </w:r>
      <w:r w:rsidRPr="002D51B9">
        <w:rPr>
          <w:rFonts w:ascii="Times New Roman" w:eastAsia="宋体" w:hAnsi="Times New Roman"/>
          <w:color w:val="222222"/>
          <w:kern w:val="0"/>
          <w:sz w:val="24"/>
          <w:szCs w:val="24"/>
        </w:rPr>
        <w:t>, 2</w:t>
      </w:r>
      <w:r>
        <w:rPr>
          <w:rFonts w:ascii="Times New Roman" w:eastAsia="宋体" w:hAnsi="Times New Roman"/>
          <w:color w:val="222222"/>
          <w:kern w:val="0"/>
          <w:sz w:val="24"/>
          <w:szCs w:val="24"/>
        </w:rPr>
        <w:t>(2):</w:t>
      </w:r>
      <w:r w:rsidRPr="002D51B9">
        <w:rPr>
          <w:rFonts w:ascii="Times New Roman" w:eastAsia="宋体" w:hAnsi="Times New Roman"/>
          <w:color w:val="222222"/>
          <w:kern w:val="0"/>
          <w:sz w:val="24"/>
          <w:szCs w:val="24"/>
        </w:rPr>
        <w:t xml:space="preserve"> 97-107.</w:t>
      </w:r>
    </w:p>
    <w:p w14:paraId="5BAFFF17"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Pr>
          <w:rFonts w:ascii="Times New Roman" w:hAnsi="Times New Roman"/>
          <w:kern w:val="0"/>
          <w:sz w:val="24"/>
          <w:szCs w:val="24"/>
        </w:rPr>
        <w:t>Polanyi, M. 1966</w:t>
      </w:r>
      <w:r w:rsidRPr="00E20B74">
        <w:rPr>
          <w:rFonts w:ascii="Times New Roman" w:hAnsi="Times New Roman"/>
          <w:kern w:val="0"/>
          <w:sz w:val="24"/>
          <w:szCs w:val="24"/>
        </w:rPr>
        <w:t xml:space="preserve">. </w:t>
      </w:r>
      <w:r w:rsidRPr="00E20B74">
        <w:rPr>
          <w:rFonts w:ascii="Times New Roman" w:hAnsi="Times New Roman"/>
          <w:i/>
          <w:kern w:val="0"/>
          <w:sz w:val="24"/>
          <w:szCs w:val="24"/>
        </w:rPr>
        <w:t>The tacit dimension</w:t>
      </w:r>
      <w:r w:rsidRPr="00E20B74">
        <w:rPr>
          <w:rFonts w:ascii="Times New Roman" w:hAnsi="Times New Roman"/>
          <w:kern w:val="0"/>
          <w:sz w:val="24"/>
          <w:szCs w:val="24"/>
        </w:rPr>
        <w:t>. London: Routledge &amp; Kegan Paul.</w:t>
      </w:r>
    </w:p>
    <w:p w14:paraId="09D9FB09"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Ranft, A. L., &amp; Lord, M. D. </w:t>
      </w:r>
      <w:r>
        <w:rPr>
          <w:rFonts w:ascii="Times New Roman" w:hAnsi="Times New Roman"/>
          <w:kern w:val="0"/>
          <w:sz w:val="24"/>
          <w:szCs w:val="24"/>
        </w:rPr>
        <w:t>2002</w:t>
      </w:r>
      <w:r w:rsidRPr="008A1E32">
        <w:rPr>
          <w:rFonts w:ascii="Times New Roman" w:hAnsi="Times New Roman"/>
          <w:kern w:val="0"/>
          <w:sz w:val="24"/>
          <w:szCs w:val="24"/>
        </w:rPr>
        <w:t xml:space="preserve">. Acquiring new technologies and capabilities: A grounded model of acquisition implementation. </w:t>
      </w:r>
      <w:r w:rsidRPr="008A1E32">
        <w:rPr>
          <w:rFonts w:ascii="Times New Roman" w:hAnsi="Times New Roman"/>
          <w:i/>
          <w:iCs/>
          <w:kern w:val="0"/>
          <w:sz w:val="24"/>
          <w:szCs w:val="24"/>
        </w:rPr>
        <w:t xml:space="preserve">Organization </w:t>
      </w:r>
      <w:r>
        <w:rPr>
          <w:rFonts w:ascii="Times New Roman" w:hAnsi="Times New Roman"/>
          <w:i/>
          <w:iCs/>
          <w:kern w:val="0"/>
          <w:sz w:val="24"/>
          <w:szCs w:val="24"/>
        </w:rPr>
        <w:t>S</w:t>
      </w:r>
      <w:r w:rsidRPr="008A1E32">
        <w:rPr>
          <w:rFonts w:ascii="Times New Roman" w:hAnsi="Times New Roman"/>
          <w:i/>
          <w:iCs/>
          <w:kern w:val="0"/>
          <w:sz w:val="24"/>
          <w:szCs w:val="24"/>
        </w:rPr>
        <w:t xml:space="preserve">cience, </w:t>
      </w:r>
      <w:r w:rsidRPr="00BC7422">
        <w:rPr>
          <w:rFonts w:ascii="Times New Roman" w:hAnsi="Times New Roman"/>
          <w:iCs/>
          <w:kern w:val="0"/>
          <w:sz w:val="24"/>
          <w:szCs w:val="24"/>
        </w:rPr>
        <w:t>13</w:t>
      </w:r>
      <w:r>
        <w:rPr>
          <w:rFonts w:ascii="Times New Roman" w:hAnsi="Times New Roman"/>
          <w:kern w:val="0"/>
          <w:sz w:val="24"/>
          <w:szCs w:val="24"/>
        </w:rPr>
        <w:t>(4):</w:t>
      </w:r>
      <w:r w:rsidRPr="008A1E32">
        <w:rPr>
          <w:rFonts w:ascii="Times New Roman" w:hAnsi="Times New Roman"/>
          <w:kern w:val="0"/>
          <w:sz w:val="24"/>
          <w:szCs w:val="24"/>
        </w:rPr>
        <w:t xml:space="preserve"> 420-441.</w:t>
      </w:r>
    </w:p>
    <w:p w14:paraId="0A804E68"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Reus, T. H. </w:t>
      </w:r>
      <w:r>
        <w:rPr>
          <w:rFonts w:ascii="Times New Roman" w:hAnsi="Times New Roman"/>
          <w:kern w:val="0"/>
          <w:sz w:val="24"/>
          <w:szCs w:val="24"/>
        </w:rPr>
        <w:t>2012</w:t>
      </w:r>
      <w:r w:rsidRPr="008A1E32">
        <w:rPr>
          <w:rFonts w:ascii="Times New Roman" w:hAnsi="Times New Roman"/>
          <w:kern w:val="0"/>
          <w:sz w:val="24"/>
          <w:szCs w:val="24"/>
        </w:rPr>
        <w:t xml:space="preserve">. A Knowledge-Based View of Mergers and Acquisitions Revisited: Absorptive Capacity and Combinative Capability. </w:t>
      </w:r>
      <w:r w:rsidRPr="008A1E32">
        <w:rPr>
          <w:rFonts w:ascii="Times New Roman" w:hAnsi="Times New Roman"/>
          <w:i/>
          <w:iCs/>
          <w:kern w:val="0"/>
          <w:sz w:val="24"/>
          <w:szCs w:val="24"/>
        </w:rPr>
        <w:t xml:space="preserve">Advances in Mergers &amp; Acquisitions, </w:t>
      </w:r>
      <w:r w:rsidRPr="00E80D67">
        <w:rPr>
          <w:rFonts w:ascii="Times New Roman" w:hAnsi="Times New Roman"/>
          <w:iCs/>
          <w:kern w:val="0"/>
          <w:sz w:val="24"/>
          <w:szCs w:val="24"/>
        </w:rPr>
        <w:t>11</w:t>
      </w:r>
      <w:r>
        <w:rPr>
          <w:rFonts w:ascii="Times New Roman" w:hAnsi="Times New Roman"/>
          <w:kern w:val="0"/>
          <w:sz w:val="24"/>
          <w:szCs w:val="24"/>
        </w:rPr>
        <w:t>:</w:t>
      </w:r>
      <w:r w:rsidRPr="008A1E32">
        <w:rPr>
          <w:rFonts w:ascii="Times New Roman" w:hAnsi="Times New Roman"/>
          <w:kern w:val="0"/>
          <w:sz w:val="24"/>
          <w:szCs w:val="24"/>
        </w:rPr>
        <w:t xml:space="preserve"> 69-88.</w:t>
      </w:r>
    </w:p>
    <w:p w14:paraId="774C9FDA"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Rui, H., &amp; Yip, G. S. </w:t>
      </w:r>
      <w:r>
        <w:rPr>
          <w:rFonts w:ascii="Times New Roman" w:hAnsi="Times New Roman"/>
          <w:kern w:val="0"/>
          <w:sz w:val="24"/>
          <w:szCs w:val="24"/>
        </w:rPr>
        <w:t>2008</w:t>
      </w:r>
      <w:r w:rsidRPr="008A1E32">
        <w:rPr>
          <w:rFonts w:ascii="Times New Roman" w:hAnsi="Times New Roman"/>
          <w:kern w:val="0"/>
          <w:sz w:val="24"/>
          <w:szCs w:val="24"/>
        </w:rPr>
        <w:t xml:space="preserve">. Foreign acquisitions by Chinese firms: A strategic intent perspective. </w:t>
      </w:r>
      <w:r w:rsidRPr="008A1E32">
        <w:rPr>
          <w:rFonts w:ascii="Times New Roman" w:hAnsi="Times New Roman"/>
          <w:i/>
          <w:iCs/>
          <w:kern w:val="0"/>
          <w:sz w:val="24"/>
          <w:szCs w:val="24"/>
        </w:rPr>
        <w:t xml:space="preserve">Journal of World Business, </w:t>
      </w:r>
      <w:r w:rsidRPr="00E80D67">
        <w:rPr>
          <w:rFonts w:ascii="Times New Roman" w:hAnsi="Times New Roman"/>
          <w:iCs/>
          <w:kern w:val="0"/>
          <w:sz w:val="24"/>
          <w:szCs w:val="24"/>
        </w:rPr>
        <w:t>43</w:t>
      </w:r>
      <w:r>
        <w:rPr>
          <w:rFonts w:ascii="Times New Roman" w:hAnsi="Times New Roman"/>
          <w:kern w:val="0"/>
          <w:sz w:val="24"/>
          <w:szCs w:val="24"/>
        </w:rPr>
        <w:t>(2):</w:t>
      </w:r>
      <w:r w:rsidRPr="008A1E32">
        <w:rPr>
          <w:rFonts w:ascii="Times New Roman" w:hAnsi="Times New Roman"/>
          <w:kern w:val="0"/>
          <w:sz w:val="24"/>
          <w:szCs w:val="24"/>
        </w:rPr>
        <w:t xml:space="preserve"> 213-226.</w:t>
      </w:r>
    </w:p>
    <w:p w14:paraId="5837B903" w14:textId="252E3901" w:rsidR="008D0346" w:rsidRDefault="008D0346" w:rsidP="001949FF">
      <w:pPr>
        <w:autoSpaceDE w:val="0"/>
        <w:autoSpaceDN w:val="0"/>
        <w:adjustRightInd w:val="0"/>
        <w:ind w:left="480" w:hangingChars="200" w:hanging="480"/>
        <w:rPr>
          <w:rFonts w:ascii="Times New Roman" w:hAnsi="Times New Roman"/>
          <w:kern w:val="0"/>
          <w:sz w:val="24"/>
          <w:szCs w:val="24"/>
        </w:rPr>
      </w:pPr>
      <w:r w:rsidRPr="008D0346">
        <w:rPr>
          <w:rFonts w:ascii="Times New Roman" w:hAnsi="Times New Roman"/>
          <w:kern w:val="0"/>
          <w:sz w:val="24"/>
          <w:szCs w:val="24"/>
        </w:rPr>
        <w:t>Rui</w:t>
      </w:r>
      <w:r w:rsidR="00F974F6">
        <w:rPr>
          <w:rFonts w:ascii="Times New Roman" w:hAnsi="Times New Roman"/>
          <w:kern w:val="0"/>
          <w:sz w:val="24"/>
          <w:szCs w:val="24"/>
        </w:rPr>
        <w:t>, H., Zhang, M., &amp; Shipman, A. 2016</w:t>
      </w:r>
      <w:r w:rsidRPr="008D0346">
        <w:rPr>
          <w:rFonts w:ascii="Times New Roman" w:hAnsi="Times New Roman"/>
          <w:kern w:val="0"/>
          <w:sz w:val="24"/>
          <w:szCs w:val="24"/>
        </w:rPr>
        <w:t>. Relevant knowledge and recipient ownership: Chinese MNCS’</w:t>
      </w:r>
      <w:r>
        <w:rPr>
          <w:rFonts w:ascii="Times New Roman" w:hAnsi="Times New Roman"/>
          <w:kern w:val="0"/>
          <w:sz w:val="24"/>
          <w:szCs w:val="24"/>
        </w:rPr>
        <w:t xml:space="preserve"> </w:t>
      </w:r>
      <w:r w:rsidRPr="008D0346">
        <w:rPr>
          <w:rFonts w:ascii="Times New Roman" w:hAnsi="Times New Roman"/>
          <w:kern w:val="0"/>
          <w:sz w:val="24"/>
          <w:szCs w:val="24"/>
        </w:rPr>
        <w:t xml:space="preserve">knowledge transfer in Africa. </w:t>
      </w:r>
      <w:r w:rsidRPr="008D0346">
        <w:rPr>
          <w:rFonts w:ascii="Times New Roman" w:hAnsi="Times New Roman"/>
          <w:i/>
          <w:kern w:val="0"/>
          <w:sz w:val="24"/>
          <w:szCs w:val="24"/>
        </w:rPr>
        <w:t>Journal of World Business</w:t>
      </w:r>
      <w:r w:rsidRPr="008D0346">
        <w:rPr>
          <w:rFonts w:ascii="Times New Roman" w:hAnsi="Times New Roman"/>
          <w:kern w:val="0"/>
          <w:sz w:val="24"/>
          <w:szCs w:val="24"/>
        </w:rPr>
        <w:t>, 51(5)</w:t>
      </w:r>
      <w:r>
        <w:rPr>
          <w:rFonts w:ascii="Times New Roman" w:hAnsi="Times New Roman"/>
          <w:kern w:val="0"/>
          <w:sz w:val="24"/>
          <w:szCs w:val="24"/>
        </w:rPr>
        <w:t>:</w:t>
      </w:r>
      <w:r w:rsidRPr="008D0346">
        <w:rPr>
          <w:rFonts w:ascii="Times New Roman" w:hAnsi="Times New Roman"/>
          <w:kern w:val="0"/>
          <w:sz w:val="24"/>
          <w:szCs w:val="24"/>
        </w:rPr>
        <w:t xml:space="preserve"> 713-728.</w:t>
      </w:r>
    </w:p>
    <w:p w14:paraId="519D779D" w14:textId="548D9FC9"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Sarala, R. M., &amp;</w:t>
      </w:r>
      <w:r>
        <w:rPr>
          <w:rFonts w:ascii="Times New Roman" w:hAnsi="Times New Roman"/>
          <w:kern w:val="0"/>
          <w:sz w:val="24"/>
          <w:szCs w:val="24"/>
        </w:rPr>
        <w:t xml:space="preserve"> </w:t>
      </w:r>
      <w:r w:rsidRPr="008A1E32">
        <w:rPr>
          <w:rFonts w:ascii="Times New Roman" w:hAnsi="Times New Roman"/>
          <w:kern w:val="0"/>
          <w:sz w:val="24"/>
          <w:szCs w:val="24"/>
        </w:rPr>
        <w:t xml:space="preserve">Vaara, E. </w:t>
      </w:r>
      <w:r>
        <w:rPr>
          <w:rFonts w:ascii="Times New Roman" w:hAnsi="Times New Roman"/>
          <w:kern w:val="0"/>
          <w:sz w:val="24"/>
          <w:szCs w:val="24"/>
        </w:rPr>
        <w:t>2010</w:t>
      </w:r>
      <w:r w:rsidRPr="008A1E32">
        <w:rPr>
          <w:rFonts w:ascii="Times New Roman" w:hAnsi="Times New Roman"/>
          <w:kern w:val="0"/>
          <w:sz w:val="24"/>
          <w:szCs w:val="24"/>
        </w:rPr>
        <w:t xml:space="preserve">. Cultural differences, convergence, and crossvergence as explanations of knowledge transfer in international acquisitions. </w:t>
      </w:r>
      <w:r w:rsidRPr="008A1E32">
        <w:rPr>
          <w:rFonts w:ascii="Times New Roman" w:hAnsi="Times New Roman"/>
          <w:i/>
          <w:iCs/>
          <w:kern w:val="0"/>
          <w:sz w:val="24"/>
          <w:szCs w:val="24"/>
        </w:rPr>
        <w:t xml:space="preserve">Journal of International Business Studies, </w:t>
      </w:r>
      <w:r w:rsidRPr="00F93C7B">
        <w:rPr>
          <w:rFonts w:ascii="Times New Roman" w:hAnsi="Times New Roman"/>
          <w:iCs/>
          <w:kern w:val="0"/>
          <w:sz w:val="24"/>
          <w:szCs w:val="24"/>
        </w:rPr>
        <w:t>41</w:t>
      </w:r>
      <w:r>
        <w:rPr>
          <w:rFonts w:ascii="Times New Roman" w:hAnsi="Times New Roman"/>
          <w:kern w:val="0"/>
          <w:sz w:val="24"/>
          <w:szCs w:val="24"/>
        </w:rPr>
        <w:t>(8):</w:t>
      </w:r>
      <w:r w:rsidRPr="008A1E32">
        <w:rPr>
          <w:rFonts w:ascii="Times New Roman" w:hAnsi="Times New Roman"/>
          <w:kern w:val="0"/>
          <w:sz w:val="24"/>
          <w:szCs w:val="24"/>
        </w:rPr>
        <w:t xml:space="preserve"> 1365-1390.</w:t>
      </w:r>
    </w:p>
    <w:p w14:paraId="2102A0F9" w14:textId="77777777" w:rsidR="001949FF" w:rsidRPr="003F220F" w:rsidRDefault="001949FF" w:rsidP="001949FF">
      <w:pPr>
        <w:ind w:left="480" w:hangingChars="200" w:hanging="480"/>
        <w:rPr>
          <w:rFonts w:ascii="Times New Roman" w:eastAsia="宋体" w:hAnsi="Times New Roman"/>
          <w:color w:val="222222"/>
          <w:kern w:val="0"/>
          <w:sz w:val="24"/>
          <w:szCs w:val="24"/>
        </w:rPr>
      </w:pPr>
      <w:bookmarkStart w:id="42" w:name="OLE_LINK61"/>
      <w:bookmarkStart w:id="43" w:name="OLE_LINK62"/>
      <w:r w:rsidRPr="00C736AE">
        <w:rPr>
          <w:rFonts w:ascii="Times New Roman" w:eastAsia="宋体" w:hAnsi="Times New Roman"/>
          <w:color w:val="222222"/>
          <w:kern w:val="0"/>
          <w:sz w:val="24"/>
          <w:szCs w:val="24"/>
        </w:rPr>
        <w:t>Sarala</w:t>
      </w:r>
      <w:bookmarkEnd w:id="42"/>
      <w:bookmarkEnd w:id="43"/>
      <w:r w:rsidRPr="00C736AE">
        <w:rPr>
          <w:rFonts w:ascii="Times New Roman" w:eastAsia="宋体" w:hAnsi="Times New Roman"/>
          <w:color w:val="222222"/>
          <w:kern w:val="0"/>
          <w:sz w:val="24"/>
          <w:szCs w:val="24"/>
        </w:rPr>
        <w:t xml:space="preserve">, R. M., Junni, P., Cooper, C. L., &amp; Tarba, S. Y. </w:t>
      </w:r>
      <w:r>
        <w:rPr>
          <w:rFonts w:ascii="Times New Roman" w:eastAsia="宋体" w:hAnsi="Times New Roman"/>
          <w:color w:val="222222"/>
          <w:kern w:val="0"/>
          <w:sz w:val="24"/>
          <w:szCs w:val="24"/>
        </w:rPr>
        <w:t>2014</w:t>
      </w:r>
      <w:r w:rsidRPr="00C736AE">
        <w:rPr>
          <w:rFonts w:ascii="Times New Roman" w:eastAsia="宋体" w:hAnsi="Times New Roman"/>
          <w:color w:val="222222"/>
          <w:kern w:val="0"/>
          <w:sz w:val="24"/>
          <w:szCs w:val="24"/>
        </w:rPr>
        <w:t>. A socio</w:t>
      </w:r>
      <w:r>
        <w:rPr>
          <w:rFonts w:ascii="Times New Roman" w:eastAsia="宋体" w:hAnsi="Times New Roman" w:hint="eastAsia"/>
          <w:color w:val="222222"/>
          <w:kern w:val="0"/>
          <w:sz w:val="24"/>
          <w:szCs w:val="24"/>
        </w:rPr>
        <w:t>-</w:t>
      </w:r>
      <w:r w:rsidRPr="00C736AE">
        <w:rPr>
          <w:rFonts w:ascii="Times New Roman" w:eastAsia="宋体" w:hAnsi="Times New Roman"/>
          <w:color w:val="222222"/>
          <w:kern w:val="0"/>
          <w:sz w:val="24"/>
          <w:szCs w:val="24"/>
        </w:rPr>
        <w:t xml:space="preserve">cultural </w:t>
      </w:r>
      <w:r w:rsidRPr="00C736AE">
        <w:rPr>
          <w:rFonts w:ascii="Times New Roman" w:eastAsia="宋体" w:hAnsi="Times New Roman"/>
          <w:color w:val="222222"/>
          <w:kern w:val="0"/>
          <w:sz w:val="24"/>
          <w:szCs w:val="24"/>
        </w:rPr>
        <w:lastRenderedPageBreak/>
        <w:t>perspective on</w:t>
      </w:r>
      <w:r>
        <w:rPr>
          <w:rFonts w:ascii="Times New Roman" w:eastAsia="宋体" w:hAnsi="Times New Roman" w:hint="eastAsia"/>
          <w:color w:val="222222"/>
          <w:kern w:val="0"/>
          <w:sz w:val="24"/>
          <w:szCs w:val="24"/>
        </w:rPr>
        <w:t xml:space="preserve"> </w:t>
      </w:r>
      <w:r w:rsidRPr="00C736AE">
        <w:rPr>
          <w:rFonts w:ascii="Times New Roman" w:eastAsia="宋体" w:hAnsi="Times New Roman"/>
          <w:color w:val="222222"/>
          <w:kern w:val="0"/>
          <w:sz w:val="24"/>
          <w:szCs w:val="24"/>
        </w:rPr>
        <w:t xml:space="preserve">knowledge transfer in mergers and acquisitions. </w:t>
      </w:r>
      <w:r w:rsidRPr="00226AE5">
        <w:rPr>
          <w:rFonts w:ascii="Times New Roman" w:eastAsia="宋体" w:hAnsi="Times New Roman"/>
          <w:i/>
          <w:color w:val="222222"/>
          <w:kern w:val="0"/>
          <w:sz w:val="24"/>
          <w:szCs w:val="24"/>
        </w:rPr>
        <w:t>Journal of Management</w:t>
      </w:r>
      <w:r w:rsidRPr="00C736AE">
        <w:rPr>
          <w:rFonts w:ascii="Times New Roman" w:eastAsia="宋体" w:hAnsi="Times New Roman"/>
          <w:color w:val="222222"/>
          <w:kern w:val="0"/>
          <w:sz w:val="24"/>
          <w:szCs w:val="24"/>
        </w:rPr>
        <w:t>, doi:10.1177/0149206314530167</w:t>
      </w:r>
      <w:r>
        <w:rPr>
          <w:rFonts w:ascii="Times New Roman" w:eastAsia="宋体" w:hAnsi="Times New Roman" w:hint="eastAsia"/>
          <w:color w:val="222222"/>
          <w:kern w:val="0"/>
          <w:sz w:val="24"/>
          <w:szCs w:val="24"/>
        </w:rPr>
        <w:t>.</w:t>
      </w:r>
    </w:p>
    <w:p w14:paraId="7CE62940"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Sun, S. L., Peng, M. W., Ren, B., &amp; Yan, D. </w:t>
      </w:r>
      <w:r>
        <w:rPr>
          <w:rFonts w:ascii="Times New Roman" w:hAnsi="Times New Roman"/>
          <w:kern w:val="0"/>
          <w:sz w:val="24"/>
          <w:szCs w:val="24"/>
        </w:rPr>
        <w:t>2012</w:t>
      </w:r>
      <w:r w:rsidRPr="008A1E32">
        <w:rPr>
          <w:rFonts w:ascii="Times New Roman" w:hAnsi="Times New Roman"/>
          <w:kern w:val="0"/>
          <w:sz w:val="24"/>
          <w:szCs w:val="24"/>
        </w:rPr>
        <w:t xml:space="preserve">. A comparative ownership advantage framework for cross-border M&amp;As: the rise of Chinese and Indian MNEs. </w:t>
      </w:r>
      <w:r w:rsidRPr="008A1E32">
        <w:rPr>
          <w:rFonts w:ascii="Times New Roman" w:hAnsi="Times New Roman"/>
          <w:i/>
          <w:iCs/>
          <w:kern w:val="0"/>
          <w:sz w:val="24"/>
          <w:szCs w:val="24"/>
        </w:rPr>
        <w:t xml:space="preserve">Journal of World Business, </w:t>
      </w:r>
      <w:r w:rsidRPr="00503F86">
        <w:rPr>
          <w:rFonts w:ascii="Times New Roman" w:hAnsi="Times New Roman"/>
          <w:iCs/>
          <w:kern w:val="0"/>
          <w:sz w:val="24"/>
          <w:szCs w:val="24"/>
        </w:rPr>
        <w:t>47</w:t>
      </w:r>
      <w:r>
        <w:rPr>
          <w:rFonts w:ascii="Times New Roman" w:hAnsi="Times New Roman"/>
          <w:kern w:val="0"/>
          <w:sz w:val="24"/>
          <w:szCs w:val="24"/>
        </w:rPr>
        <w:t>(1):</w:t>
      </w:r>
      <w:r w:rsidRPr="008A1E32">
        <w:rPr>
          <w:rFonts w:ascii="Times New Roman" w:hAnsi="Times New Roman"/>
          <w:kern w:val="0"/>
          <w:sz w:val="24"/>
          <w:szCs w:val="24"/>
        </w:rPr>
        <w:t xml:space="preserve"> 4-16.</w:t>
      </w:r>
    </w:p>
    <w:p w14:paraId="24C97051" w14:textId="77777777" w:rsidR="001949FF" w:rsidRPr="0011574E" w:rsidRDefault="001949FF" w:rsidP="001949FF">
      <w:pPr>
        <w:autoSpaceDE w:val="0"/>
        <w:autoSpaceDN w:val="0"/>
        <w:adjustRightInd w:val="0"/>
        <w:ind w:left="480" w:hangingChars="200" w:hanging="480"/>
        <w:rPr>
          <w:rFonts w:ascii="Times New Roman" w:hAnsi="Times New Roman"/>
          <w:kern w:val="0"/>
          <w:sz w:val="24"/>
          <w:szCs w:val="24"/>
          <w:lang w:val="en-US"/>
        </w:rPr>
      </w:pPr>
      <w:r w:rsidRPr="0011574E">
        <w:rPr>
          <w:rFonts w:ascii="Times New Roman" w:hAnsi="Times New Roman"/>
          <w:kern w:val="0"/>
          <w:sz w:val="24"/>
          <w:szCs w:val="24"/>
          <w:lang w:val="en-US"/>
        </w:rPr>
        <w:t>Szulanski, G. 1996. Exploring internal stickiness: Impediments</w:t>
      </w:r>
      <w:r>
        <w:rPr>
          <w:rFonts w:ascii="Times New Roman" w:hAnsi="Times New Roman" w:hint="eastAsia"/>
          <w:kern w:val="0"/>
          <w:sz w:val="24"/>
          <w:szCs w:val="24"/>
          <w:lang w:val="en-US"/>
        </w:rPr>
        <w:t xml:space="preserve"> </w:t>
      </w:r>
      <w:r w:rsidRPr="0011574E">
        <w:rPr>
          <w:rFonts w:ascii="Times New Roman" w:hAnsi="Times New Roman"/>
          <w:kern w:val="0"/>
          <w:sz w:val="24"/>
          <w:szCs w:val="24"/>
          <w:lang w:val="en-US"/>
        </w:rPr>
        <w:t xml:space="preserve">to the transfer of best practice within the firm. </w:t>
      </w:r>
      <w:r w:rsidRPr="0011574E">
        <w:rPr>
          <w:rFonts w:ascii="Times New Roman" w:hAnsi="Times New Roman"/>
          <w:i/>
          <w:kern w:val="0"/>
          <w:sz w:val="24"/>
          <w:szCs w:val="24"/>
          <w:lang w:val="en-US"/>
        </w:rPr>
        <w:t>Strategic</w:t>
      </w:r>
      <w:r w:rsidRPr="0011574E">
        <w:rPr>
          <w:rFonts w:ascii="Times New Roman" w:hAnsi="Times New Roman" w:hint="eastAsia"/>
          <w:i/>
          <w:kern w:val="0"/>
          <w:sz w:val="24"/>
          <w:szCs w:val="24"/>
          <w:lang w:val="en-US"/>
        </w:rPr>
        <w:t xml:space="preserve"> </w:t>
      </w:r>
      <w:r w:rsidRPr="0011574E">
        <w:rPr>
          <w:rFonts w:ascii="Times New Roman" w:hAnsi="Times New Roman"/>
          <w:i/>
          <w:kern w:val="0"/>
          <w:sz w:val="24"/>
          <w:szCs w:val="24"/>
          <w:lang w:val="en-US"/>
        </w:rPr>
        <w:t>Management Journal</w:t>
      </w:r>
      <w:r w:rsidRPr="0011574E">
        <w:rPr>
          <w:rFonts w:ascii="Times New Roman" w:hAnsi="Times New Roman"/>
          <w:kern w:val="0"/>
          <w:sz w:val="24"/>
          <w:szCs w:val="24"/>
          <w:lang w:val="en-US"/>
        </w:rPr>
        <w:t>, 17</w:t>
      </w:r>
      <w:r>
        <w:rPr>
          <w:rFonts w:ascii="Times New Roman" w:hAnsi="Times New Roman"/>
          <w:kern w:val="0"/>
          <w:sz w:val="24"/>
          <w:szCs w:val="24"/>
          <w:lang w:val="en-US"/>
        </w:rPr>
        <w:t>(S2):</w:t>
      </w:r>
      <w:r w:rsidRPr="0011574E">
        <w:rPr>
          <w:rFonts w:ascii="Times New Roman" w:hAnsi="Times New Roman"/>
          <w:kern w:val="0"/>
          <w:sz w:val="24"/>
          <w:szCs w:val="24"/>
          <w:lang w:val="en-US"/>
        </w:rPr>
        <w:t xml:space="preserve"> 27–43.</w:t>
      </w:r>
    </w:p>
    <w:p w14:paraId="5EE694D6"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Pr>
          <w:rFonts w:ascii="Times New Roman" w:hAnsi="Times New Roman"/>
          <w:kern w:val="0"/>
          <w:sz w:val="24"/>
          <w:szCs w:val="24"/>
        </w:rPr>
        <w:t>Tan, H., &amp; Ai, Q. 2010</w:t>
      </w:r>
      <w:r w:rsidRPr="00F96690">
        <w:rPr>
          <w:rFonts w:ascii="Times New Roman" w:hAnsi="Times New Roman"/>
          <w:kern w:val="0"/>
          <w:sz w:val="24"/>
          <w:szCs w:val="24"/>
        </w:rPr>
        <w:t xml:space="preserve">. China’s outward mergers and acquisitions in the 21st century: Motivations, progress and the role of the Chinese government. </w:t>
      </w:r>
      <w:r w:rsidRPr="00733FC3">
        <w:rPr>
          <w:rFonts w:ascii="Times New Roman" w:hAnsi="Times New Roman"/>
          <w:i/>
          <w:kern w:val="0"/>
          <w:sz w:val="24"/>
          <w:szCs w:val="24"/>
        </w:rPr>
        <w:t>Advances in Mergers and Acquisitions</w:t>
      </w:r>
      <w:r w:rsidRPr="00F96690">
        <w:rPr>
          <w:rFonts w:ascii="Times New Roman" w:hAnsi="Times New Roman"/>
          <w:kern w:val="0"/>
          <w:sz w:val="24"/>
          <w:szCs w:val="24"/>
        </w:rPr>
        <w:t>, 9</w:t>
      </w:r>
      <w:r>
        <w:rPr>
          <w:rFonts w:ascii="Times New Roman" w:hAnsi="Times New Roman"/>
          <w:kern w:val="0"/>
          <w:sz w:val="24"/>
          <w:szCs w:val="24"/>
        </w:rPr>
        <w:t>:</w:t>
      </w:r>
      <w:r w:rsidRPr="00F96690">
        <w:rPr>
          <w:rFonts w:ascii="Times New Roman" w:hAnsi="Times New Roman"/>
          <w:kern w:val="0"/>
          <w:sz w:val="24"/>
          <w:szCs w:val="24"/>
        </w:rPr>
        <w:t xml:space="preserve"> 25-50. </w:t>
      </w:r>
    </w:p>
    <w:p w14:paraId="4EE8C589" w14:textId="0B387354" w:rsidR="001949FF" w:rsidRDefault="001949FF" w:rsidP="001949FF">
      <w:pPr>
        <w:autoSpaceDE w:val="0"/>
        <w:autoSpaceDN w:val="0"/>
        <w:adjustRightInd w:val="0"/>
        <w:ind w:left="480" w:hangingChars="200" w:hanging="480"/>
        <w:rPr>
          <w:rFonts w:ascii="Times New Roman" w:hAnsi="Times New Roman"/>
          <w:kern w:val="0"/>
          <w:sz w:val="24"/>
          <w:szCs w:val="24"/>
        </w:rPr>
      </w:pPr>
      <w:r>
        <w:rPr>
          <w:rFonts w:ascii="Times New Roman" w:hAnsi="Times New Roman" w:hint="eastAsia"/>
          <w:kern w:val="0"/>
          <w:sz w:val="24"/>
          <w:szCs w:val="24"/>
        </w:rPr>
        <w:t xml:space="preserve">UNCTAD 2015. </w:t>
      </w:r>
      <w:r w:rsidRPr="00733FC3">
        <w:rPr>
          <w:rFonts w:ascii="Times New Roman" w:hAnsi="Times New Roman" w:hint="eastAsia"/>
          <w:i/>
          <w:kern w:val="0"/>
          <w:sz w:val="24"/>
          <w:szCs w:val="24"/>
        </w:rPr>
        <w:t>World investment report 2015: Reforming International Investment Governance</w:t>
      </w:r>
      <w:r>
        <w:rPr>
          <w:rFonts w:ascii="Times New Roman" w:hAnsi="Times New Roman" w:hint="eastAsia"/>
          <w:kern w:val="0"/>
          <w:sz w:val="24"/>
          <w:szCs w:val="24"/>
        </w:rPr>
        <w:t>. New York and Geneva: UNCTAD.</w:t>
      </w:r>
    </w:p>
    <w:p w14:paraId="0FAD1CAF" w14:textId="7E165D85" w:rsidR="00CB160D" w:rsidRPr="008A1E32" w:rsidRDefault="00CB160D" w:rsidP="00CB160D">
      <w:pPr>
        <w:autoSpaceDE w:val="0"/>
        <w:autoSpaceDN w:val="0"/>
        <w:adjustRightInd w:val="0"/>
        <w:ind w:left="480" w:hangingChars="200" w:hanging="480"/>
        <w:rPr>
          <w:rFonts w:ascii="Times New Roman" w:hAnsi="Times New Roman"/>
          <w:kern w:val="0"/>
          <w:sz w:val="24"/>
          <w:szCs w:val="24"/>
        </w:rPr>
      </w:pPr>
      <w:r>
        <w:rPr>
          <w:rFonts w:ascii="Times New Roman" w:hAnsi="Times New Roman" w:hint="eastAsia"/>
          <w:kern w:val="0"/>
          <w:sz w:val="24"/>
          <w:szCs w:val="24"/>
        </w:rPr>
        <w:t>UNCTAD 201</w:t>
      </w:r>
      <w:r>
        <w:rPr>
          <w:rFonts w:ascii="Times New Roman" w:hAnsi="Times New Roman"/>
          <w:kern w:val="0"/>
          <w:sz w:val="24"/>
          <w:szCs w:val="24"/>
        </w:rPr>
        <w:t>6</w:t>
      </w:r>
      <w:r>
        <w:rPr>
          <w:rFonts w:ascii="Times New Roman" w:hAnsi="Times New Roman" w:hint="eastAsia"/>
          <w:kern w:val="0"/>
          <w:sz w:val="24"/>
          <w:szCs w:val="24"/>
        </w:rPr>
        <w:t xml:space="preserve">. </w:t>
      </w:r>
      <w:r w:rsidRPr="00733FC3">
        <w:rPr>
          <w:rFonts w:ascii="Times New Roman" w:hAnsi="Times New Roman" w:hint="eastAsia"/>
          <w:i/>
          <w:kern w:val="0"/>
          <w:sz w:val="24"/>
          <w:szCs w:val="24"/>
        </w:rPr>
        <w:t>World investment report 2015:</w:t>
      </w:r>
      <w:r>
        <w:rPr>
          <w:rFonts w:ascii="Times New Roman" w:hAnsi="Times New Roman"/>
          <w:i/>
          <w:kern w:val="0"/>
          <w:sz w:val="24"/>
          <w:szCs w:val="24"/>
        </w:rPr>
        <w:t xml:space="preserve"> Inverstor nationality: Policy challenges</w:t>
      </w:r>
      <w:r>
        <w:rPr>
          <w:rFonts w:ascii="Times New Roman" w:hAnsi="Times New Roman" w:hint="eastAsia"/>
          <w:kern w:val="0"/>
          <w:sz w:val="24"/>
          <w:szCs w:val="24"/>
        </w:rPr>
        <w:t>. New York and Geneva: UNCTAD.</w:t>
      </w:r>
    </w:p>
    <w:p w14:paraId="52EEF2E8"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A56086">
        <w:rPr>
          <w:rFonts w:ascii="Times New Roman" w:hAnsi="Times New Roman"/>
          <w:kern w:val="0"/>
          <w:sz w:val="24"/>
          <w:szCs w:val="24"/>
        </w:rPr>
        <w:t xml:space="preserve">Vaara, E., Junni, P., Sarala, R. M., Ehrnrooth, M., &amp; Koveshnikov, A. </w:t>
      </w:r>
      <w:r>
        <w:rPr>
          <w:rFonts w:ascii="Times New Roman" w:hAnsi="Times New Roman"/>
          <w:kern w:val="0"/>
          <w:sz w:val="24"/>
          <w:szCs w:val="24"/>
        </w:rPr>
        <w:t>2014</w:t>
      </w:r>
      <w:r w:rsidRPr="00A56086">
        <w:rPr>
          <w:rFonts w:ascii="Times New Roman" w:hAnsi="Times New Roman"/>
          <w:kern w:val="0"/>
          <w:sz w:val="24"/>
          <w:szCs w:val="24"/>
        </w:rPr>
        <w:t xml:space="preserve">. Attributional tendencies in cultural explanations of M&amp;A performance. </w:t>
      </w:r>
      <w:r w:rsidRPr="00C70346">
        <w:rPr>
          <w:rFonts w:ascii="Times New Roman" w:hAnsi="Times New Roman"/>
          <w:i/>
          <w:kern w:val="0"/>
          <w:sz w:val="24"/>
          <w:szCs w:val="24"/>
        </w:rPr>
        <w:t>Strategic Management Journal</w:t>
      </w:r>
      <w:r w:rsidRPr="00A56086">
        <w:rPr>
          <w:rFonts w:ascii="Times New Roman" w:hAnsi="Times New Roman"/>
          <w:kern w:val="0"/>
          <w:sz w:val="24"/>
          <w:szCs w:val="24"/>
        </w:rPr>
        <w:t>, 35(9)</w:t>
      </w:r>
      <w:r>
        <w:rPr>
          <w:rFonts w:ascii="Times New Roman" w:hAnsi="Times New Roman"/>
          <w:kern w:val="0"/>
          <w:sz w:val="24"/>
          <w:szCs w:val="24"/>
        </w:rPr>
        <w:t>:</w:t>
      </w:r>
      <w:r w:rsidRPr="00A56086">
        <w:rPr>
          <w:rFonts w:ascii="Times New Roman" w:hAnsi="Times New Roman"/>
          <w:kern w:val="0"/>
          <w:sz w:val="24"/>
          <w:szCs w:val="24"/>
        </w:rPr>
        <w:t xml:space="preserve"> 1302-1317.</w:t>
      </w:r>
    </w:p>
    <w:p w14:paraId="33E99BD4"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Vaara, E., Sarala, R., Stahl, G. K., &amp;</w:t>
      </w:r>
      <w:r>
        <w:rPr>
          <w:rFonts w:ascii="Times New Roman" w:hAnsi="Times New Roman" w:hint="eastAsia"/>
          <w:kern w:val="0"/>
          <w:sz w:val="24"/>
          <w:szCs w:val="24"/>
        </w:rPr>
        <w:t xml:space="preserve"> </w:t>
      </w:r>
      <w:r w:rsidRPr="008A1E32">
        <w:rPr>
          <w:rFonts w:ascii="Times New Roman" w:hAnsi="Times New Roman"/>
          <w:kern w:val="0"/>
          <w:sz w:val="24"/>
          <w:szCs w:val="24"/>
        </w:rPr>
        <w:t xml:space="preserve">Björkman, I. </w:t>
      </w:r>
      <w:r>
        <w:rPr>
          <w:rFonts w:ascii="Times New Roman" w:hAnsi="Times New Roman"/>
          <w:kern w:val="0"/>
          <w:sz w:val="24"/>
          <w:szCs w:val="24"/>
        </w:rPr>
        <w:t>2012</w:t>
      </w:r>
      <w:r w:rsidRPr="008A1E32">
        <w:rPr>
          <w:rFonts w:ascii="Times New Roman" w:hAnsi="Times New Roman"/>
          <w:kern w:val="0"/>
          <w:sz w:val="24"/>
          <w:szCs w:val="24"/>
        </w:rPr>
        <w:t>. The impact of organizational and national cultural differences on social conflict and knowledge transfer in international acquisitions.</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Journal of Management Studies, </w:t>
      </w:r>
      <w:r w:rsidRPr="00885333">
        <w:rPr>
          <w:rFonts w:ascii="Times New Roman" w:hAnsi="Times New Roman"/>
          <w:iCs/>
          <w:kern w:val="0"/>
          <w:sz w:val="24"/>
          <w:szCs w:val="24"/>
        </w:rPr>
        <w:t>49(1)</w:t>
      </w:r>
      <w:r>
        <w:rPr>
          <w:rFonts w:ascii="Times New Roman" w:hAnsi="Times New Roman"/>
          <w:kern w:val="0"/>
          <w:sz w:val="24"/>
          <w:szCs w:val="24"/>
        </w:rPr>
        <w:t>:</w:t>
      </w:r>
      <w:r w:rsidRPr="008A1E32">
        <w:rPr>
          <w:rFonts w:ascii="Times New Roman" w:hAnsi="Times New Roman"/>
          <w:kern w:val="0"/>
          <w:sz w:val="24"/>
          <w:szCs w:val="24"/>
        </w:rPr>
        <w:t xml:space="preserve"> 1-27.</w:t>
      </w:r>
    </w:p>
    <w:p w14:paraId="240BDCEC"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Van Wijk, R., Jansen, J. J., &amp; Lyles, M. A. </w:t>
      </w:r>
      <w:r>
        <w:rPr>
          <w:rFonts w:ascii="Times New Roman" w:hAnsi="Times New Roman"/>
          <w:kern w:val="0"/>
          <w:sz w:val="24"/>
          <w:szCs w:val="24"/>
        </w:rPr>
        <w:t>2008</w:t>
      </w:r>
      <w:r w:rsidRPr="008A1E32">
        <w:rPr>
          <w:rFonts w:ascii="Times New Roman" w:hAnsi="Times New Roman"/>
          <w:kern w:val="0"/>
          <w:sz w:val="24"/>
          <w:szCs w:val="24"/>
        </w:rPr>
        <w:t>. Inter</w:t>
      </w:r>
      <w:r w:rsidRPr="008A1E32">
        <w:rPr>
          <w:rFonts w:ascii="Times New Roman" w:eastAsia="宋体" w:hAnsi="宋体"/>
          <w:kern w:val="0"/>
          <w:sz w:val="24"/>
          <w:szCs w:val="24"/>
        </w:rPr>
        <w:t>‐</w:t>
      </w:r>
      <w:r w:rsidRPr="008A1E32">
        <w:rPr>
          <w:rFonts w:ascii="Times New Roman" w:hAnsi="Times New Roman"/>
          <w:kern w:val="0"/>
          <w:sz w:val="24"/>
          <w:szCs w:val="24"/>
        </w:rPr>
        <w:t>and Intra</w:t>
      </w:r>
      <w:r w:rsidRPr="008A1E32">
        <w:rPr>
          <w:rFonts w:ascii="Times New Roman" w:eastAsia="宋体" w:hAnsi="宋体"/>
          <w:kern w:val="0"/>
          <w:sz w:val="24"/>
          <w:szCs w:val="24"/>
        </w:rPr>
        <w:t>‐</w:t>
      </w:r>
      <w:r w:rsidRPr="008A1E32">
        <w:rPr>
          <w:rFonts w:ascii="Times New Roman" w:hAnsi="Times New Roman"/>
          <w:kern w:val="0"/>
          <w:sz w:val="24"/>
          <w:szCs w:val="24"/>
        </w:rPr>
        <w:t>Organizational Knowledge Transfer: A Meta</w:t>
      </w:r>
      <w:r w:rsidRPr="008A1E32">
        <w:rPr>
          <w:rFonts w:ascii="Times New Roman" w:eastAsia="宋体" w:hAnsi="宋体"/>
          <w:kern w:val="0"/>
          <w:sz w:val="24"/>
          <w:szCs w:val="24"/>
        </w:rPr>
        <w:t>‐</w:t>
      </w:r>
      <w:r w:rsidRPr="008A1E32">
        <w:rPr>
          <w:rFonts w:ascii="Times New Roman" w:hAnsi="Times New Roman"/>
          <w:kern w:val="0"/>
          <w:sz w:val="24"/>
          <w:szCs w:val="24"/>
        </w:rPr>
        <w:t xml:space="preserve">Analytic Review and Assessment of its Antecedents and Consequences. </w:t>
      </w:r>
      <w:r w:rsidRPr="008A1E32">
        <w:rPr>
          <w:rFonts w:ascii="Times New Roman" w:hAnsi="Times New Roman"/>
          <w:i/>
          <w:iCs/>
          <w:kern w:val="0"/>
          <w:sz w:val="24"/>
          <w:szCs w:val="24"/>
        </w:rPr>
        <w:t xml:space="preserve">Journal of Management Studies, </w:t>
      </w:r>
      <w:r w:rsidRPr="00F14A85">
        <w:rPr>
          <w:rFonts w:ascii="Times New Roman" w:hAnsi="Times New Roman"/>
          <w:iCs/>
          <w:kern w:val="0"/>
          <w:sz w:val="24"/>
          <w:szCs w:val="24"/>
        </w:rPr>
        <w:t>45</w:t>
      </w:r>
      <w:r>
        <w:rPr>
          <w:rFonts w:ascii="Times New Roman" w:hAnsi="Times New Roman"/>
          <w:kern w:val="0"/>
          <w:sz w:val="24"/>
          <w:szCs w:val="24"/>
        </w:rPr>
        <w:t>(4):</w:t>
      </w:r>
      <w:r w:rsidRPr="008A1E32">
        <w:rPr>
          <w:rFonts w:ascii="Times New Roman" w:hAnsi="Times New Roman"/>
          <w:kern w:val="0"/>
          <w:sz w:val="24"/>
          <w:szCs w:val="24"/>
        </w:rPr>
        <w:t xml:space="preserve"> 830-853.</w:t>
      </w:r>
    </w:p>
    <w:p w14:paraId="76271975"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Vermeulen, F., &amp;</w:t>
      </w:r>
      <w:r>
        <w:rPr>
          <w:rFonts w:ascii="Times New Roman" w:hAnsi="Times New Roman"/>
          <w:kern w:val="0"/>
          <w:sz w:val="24"/>
          <w:szCs w:val="24"/>
        </w:rPr>
        <w:t xml:space="preserve"> </w:t>
      </w:r>
      <w:r w:rsidRPr="008A1E32">
        <w:rPr>
          <w:rFonts w:ascii="Times New Roman" w:hAnsi="Times New Roman"/>
          <w:kern w:val="0"/>
          <w:sz w:val="24"/>
          <w:szCs w:val="24"/>
        </w:rPr>
        <w:t xml:space="preserve">Barkema, H. </w:t>
      </w:r>
      <w:r>
        <w:rPr>
          <w:rFonts w:ascii="Times New Roman" w:hAnsi="Times New Roman"/>
          <w:kern w:val="0"/>
          <w:sz w:val="24"/>
          <w:szCs w:val="24"/>
        </w:rPr>
        <w:t>2001</w:t>
      </w:r>
      <w:r w:rsidRPr="008A1E32">
        <w:rPr>
          <w:rFonts w:ascii="Times New Roman" w:hAnsi="Times New Roman"/>
          <w:kern w:val="0"/>
          <w:sz w:val="24"/>
          <w:szCs w:val="24"/>
        </w:rPr>
        <w:t xml:space="preserve">. Learning through acquisitions. </w:t>
      </w:r>
      <w:r w:rsidRPr="008A1E32">
        <w:rPr>
          <w:rFonts w:ascii="Times New Roman" w:hAnsi="Times New Roman"/>
          <w:i/>
          <w:iCs/>
          <w:kern w:val="0"/>
          <w:sz w:val="24"/>
          <w:szCs w:val="24"/>
        </w:rPr>
        <w:t xml:space="preserve">Academy of </w:t>
      </w:r>
      <w:r>
        <w:rPr>
          <w:rFonts w:ascii="Times New Roman" w:hAnsi="Times New Roman"/>
          <w:i/>
          <w:iCs/>
          <w:kern w:val="0"/>
          <w:sz w:val="24"/>
          <w:szCs w:val="24"/>
        </w:rPr>
        <w:t>M</w:t>
      </w:r>
      <w:r w:rsidRPr="008A1E32">
        <w:rPr>
          <w:rFonts w:ascii="Times New Roman" w:hAnsi="Times New Roman"/>
          <w:i/>
          <w:iCs/>
          <w:kern w:val="0"/>
          <w:sz w:val="24"/>
          <w:szCs w:val="24"/>
        </w:rPr>
        <w:t xml:space="preserve">anagement </w:t>
      </w:r>
      <w:r>
        <w:rPr>
          <w:rFonts w:ascii="Times New Roman" w:hAnsi="Times New Roman"/>
          <w:i/>
          <w:iCs/>
          <w:kern w:val="0"/>
          <w:sz w:val="24"/>
          <w:szCs w:val="24"/>
        </w:rPr>
        <w:t>J</w:t>
      </w:r>
      <w:r w:rsidRPr="008A1E32">
        <w:rPr>
          <w:rFonts w:ascii="Times New Roman" w:hAnsi="Times New Roman"/>
          <w:i/>
          <w:iCs/>
          <w:kern w:val="0"/>
          <w:sz w:val="24"/>
          <w:szCs w:val="24"/>
        </w:rPr>
        <w:t xml:space="preserve">ournal, </w:t>
      </w:r>
      <w:r w:rsidRPr="0010339C">
        <w:rPr>
          <w:rFonts w:ascii="Times New Roman" w:hAnsi="Times New Roman"/>
          <w:iCs/>
          <w:kern w:val="0"/>
          <w:sz w:val="24"/>
          <w:szCs w:val="24"/>
        </w:rPr>
        <w:t>44</w:t>
      </w:r>
      <w:r>
        <w:rPr>
          <w:rFonts w:ascii="Times New Roman" w:hAnsi="Times New Roman"/>
          <w:kern w:val="0"/>
          <w:sz w:val="24"/>
          <w:szCs w:val="24"/>
        </w:rPr>
        <w:t>(3):</w:t>
      </w:r>
      <w:r w:rsidRPr="008A1E32">
        <w:rPr>
          <w:rFonts w:ascii="Times New Roman" w:hAnsi="Times New Roman"/>
          <w:kern w:val="0"/>
          <w:sz w:val="24"/>
          <w:szCs w:val="24"/>
        </w:rPr>
        <w:t xml:space="preserve"> 457-476.</w:t>
      </w:r>
    </w:p>
    <w:p w14:paraId="55088188"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517CFF">
        <w:rPr>
          <w:rFonts w:ascii="Times New Roman" w:hAnsi="Times New Roman"/>
          <w:kern w:val="0"/>
          <w:sz w:val="24"/>
          <w:szCs w:val="24"/>
        </w:rPr>
        <w:t>Volberda, H. W., Fo</w:t>
      </w:r>
      <w:r>
        <w:rPr>
          <w:rFonts w:ascii="Times New Roman" w:hAnsi="Times New Roman"/>
          <w:kern w:val="0"/>
          <w:sz w:val="24"/>
          <w:szCs w:val="24"/>
        </w:rPr>
        <w:t>ss, N. J., &amp; Lyles, M. A. 2010</w:t>
      </w:r>
      <w:r w:rsidRPr="00517CFF">
        <w:rPr>
          <w:rFonts w:ascii="Times New Roman" w:hAnsi="Times New Roman"/>
          <w:kern w:val="0"/>
          <w:sz w:val="24"/>
          <w:szCs w:val="24"/>
        </w:rPr>
        <w:t>. Perspective-absorbing the concept of absorptive capacity: how to realize its potential in the organization fie</w:t>
      </w:r>
      <w:r>
        <w:rPr>
          <w:rFonts w:ascii="Times New Roman" w:hAnsi="Times New Roman"/>
          <w:kern w:val="0"/>
          <w:sz w:val="24"/>
          <w:szCs w:val="24"/>
        </w:rPr>
        <w:t xml:space="preserve">ld. </w:t>
      </w:r>
      <w:r w:rsidRPr="00517CFF">
        <w:rPr>
          <w:rFonts w:ascii="Times New Roman" w:hAnsi="Times New Roman"/>
          <w:i/>
          <w:kern w:val="0"/>
          <w:sz w:val="24"/>
          <w:szCs w:val="24"/>
        </w:rPr>
        <w:t>Organization Science</w:t>
      </w:r>
      <w:r>
        <w:rPr>
          <w:rFonts w:ascii="Times New Roman" w:hAnsi="Times New Roman"/>
          <w:kern w:val="0"/>
          <w:sz w:val="24"/>
          <w:szCs w:val="24"/>
        </w:rPr>
        <w:t>, 21(4):</w:t>
      </w:r>
      <w:r w:rsidRPr="00517CFF">
        <w:rPr>
          <w:rFonts w:ascii="Times New Roman" w:hAnsi="Times New Roman"/>
          <w:kern w:val="0"/>
          <w:sz w:val="24"/>
          <w:szCs w:val="24"/>
        </w:rPr>
        <w:t xml:space="preserve"> 931-951.</w:t>
      </w:r>
    </w:p>
    <w:p w14:paraId="425E2B21"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Wang, C. L., &amp; Ahmed, P. K. </w:t>
      </w:r>
      <w:r>
        <w:rPr>
          <w:rFonts w:ascii="Times New Roman" w:hAnsi="Times New Roman"/>
          <w:kern w:val="0"/>
          <w:sz w:val="24"/>
          <w:szCs w:val="24"/>
        </w:rPr>
        <w:t>2007</w:t>
      </w:r>
      <w:r w:rsidRPr="008A1E32">
        <w:rPr>
          <w:rFonts w:ascii="Times New Roman" w:hAnsi="Times New Roman"/>
          <w:kern w:val="0"/>
          <w:sz w:val="24"/>
          <w:szCs w:val="24"/>
        </w:rPr>
        <w:t xml:space="preserve">. Dynamic capabilities: A review and research agenda. </w:t>
      </w:r>
      <w:r w:rsidRPr="008A1E32">
        <w:rPr>
          <w:rFonts w:ascii="Times New Roman" w:hAnsi="Times New Roman"/>
          <w:i/>
          <w:iCs/>
          <w:kern w:val="0"/>
          <w:sz w:val="24"/>
          <w:szCs w:val="24"/>
        </w:rPr>
        <w:t xml:space="preserve">International Journal of Management Reviews, </w:t>
      </w:r>
      <w:r w:rsidRPr="006B7914">
        <w:rPr>
          <w:rFonts w:ascii="Times New Roman" w:hAnsi="Times New Roman"/>
          <w:iCs/>
          <w:kern w:val="0"/>
          <w:sz w:val="24"/>
          <w:szCs w:val="24"/>
        </w:rPr>
        <w:t>9</w:t>
      </w:r>
      <w:r>
        <w:rPr>
          <w:rFonts w:ascii="Times New Roman" w:hAnsi="Times New Roman"/>
          <w:kern w:val="0"/>
          <w:sz w:val="24"/>
          <w:szCs w:val="24"/>
        </w:rPr>
        <w:t>(1):</w:t>
      </w:r>
      <w:r w:rsidRPr="008A1E32">
        <w:rPr>
          <w:rFonts w:ascii="Times New Roman" w:hAnsi="Times New Roman"/>
          <w:kern w:val="0"/>
          <w:sz w:val="24"/>
          <w:szCs w:val="24"/>
        </w:rPr>
        <w:t xml:space="preserve"> 31-51.</w:t>
      </w:r>
    </w:p>
    <w:p w14:paraId="31A959F8" w14:textId="77777777" w:rsidR="001949FF" w:rsidRPr="007160A5" w:rsidRDefault="001949FF" w:rsidP="001949FF">
      <w:pPr>
        <w:autoSpaceDE w:val="0"/>
        <w:autoSpaceDN w:val="0"/>
        <w:adjustRightInd w:val="0"/>
        <w:ind w:left="480" w:hangingChars="200" w:hanging="480"/>
        <w:rPr>
          <w:rFonts w:ascii="Times New Roman" w:hAnsi="Times New Roman"/>
          <w:kern w:val="0"/>
          <w:sz w:val="24"/>
          <w:szCs w:val="24"/>
        </w:rPr>
      </w:pPr>
      <w:r w:rsidRPr="000D5358">
        <w:rPr>
          <w:rFonts w:ascii="Times New Roman" w:hAnsi="Times New Roman"/>
          <w:kern w:val="0"/>
          <w:sz w:val="24"/>
          <w:szCs w:val="24"/>
        </w:rPr>
        <w:t xml:space="preserve">Welch, C., Piekkari, R., Plakoyiannaki, E., &amp; Paavilainen-Mäntymäki, E. </w:t>
      </w:r>
      <w:r>
        <w:rPr>
          <w:rFonts w:ascii="Times New Roman" w:hAnsi="Times New Roman"/>
          <w:kern w:val="0"/>
          <w:sz w:val="24"/>
          <w:szCs w:val="24"/>
        </w:rPr>
        <w:t>2011</w:t>
      </w:r>
      <w:r w:rsidRPr="000D5358">
        <w:rPr>
          <w:rFonts w:ascii="Times New Roman" w:hAnsi="Times New Roman"/>
          <w:kern w:val="0"/>
          <w:sz w:val="24"/>
          <w:szCs w:val="24"/>
        </w:rPr>
        <w:t xml:space="preserve">. Theorising from case studies: Towards a pluralist future for international business research. </w:t>
      </w:r>
      <w:r w:rsidRPr="000D5358">
        <w:rPr>
          <w:rFonts w:ascii="Times New Roman" w:hAnsi="Times New Roman"/>
          <w:i/>
          <w:iCs/>
          <w:kern w:val="0"/>
          <w:sz w:val="24"/>
          <w:szCs w:val="24"/>
        </w:rPr>
        <w:t>Journal of International Business Studies</w:t>
      </w:r>
      <w:r w:rsidRPr="000D5358">
        <w:rPr>
          <w:rFonts w:ascii="Times New Roman" w:hAnsi="Times New Roman"/>
          <w:kern w:val="0"/>
          <w:sz w:val="24"/>
          <w:szCs w:val="24"/>
        </w:rPr>
        <w:t xml:space="preserve">, </w:t>
      </w:r>
      <w:r w:rsidRPr="006B7914">
        <w:rPr>
          <w:rFonts w:ascii="Times New Roman" w:hAnsi="Times New Roman"/>
          <w:iCs/>
          <w:kern w:val="0"/>
          <w:sz w:val="24"/>
          <w:szCs w:val="24"/>
        </w:rPr>
        <w:t>42</w:t>
      </w:r>
      <w:r w:rsidRPr="000D5358">
        <w:rPr>
          <w:rFonts w:ascii="Times New Roman" w:hAnsi="Times New Roman"/>
          <w:kern w:val="0"/>
          <w:sz w:val="24"/>
          <w:szCs w:val="24"/>
        </w:rPr>
        <w:t>(5)</w:t>
      </w:r>
      <w:r>
        <w:rPr>
          <w:rFonts w:ascii="Times New Roman" w:hAnsi="Times New Roman"/>
          <w:kern w:val="0"/>
          <w:sz w:val="24"/>
          <w:szCs w:val="24"/>
        </w:rPr>
        <w:t>:</w:t>
      </w:r>
      <w:r w:rsidRPr="000D5358">
        <w:rPr>
          <w:rFonts w:ascii="Times New Roman" w:hAnsi="Times New Roman"/>
          <w:kern w:val="0"/>
          <w:sz w:val="24"/>
          <w:szCs w:val="24"/>
        </w:rPr>
        <w:t xml:space="preserve"> 740-762.</w:t>
      </w:r>
    </w:p>
    <w:p w14:paraId="48ED55C9"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Westphal, T. G., &amp; Shaw, V. </w:t>
      </w:r>
      <w:r>
        <w:rPr>
          <w:rFonts w:ascii="Times New Roman" w:hAnsi="Times New Roman"/>
          <w:kern w:val="0"/>
          <w:sz w:val="24"/>
          <w:szCs w:val="24"/>
        </w:rPr>
        <w:t>2005</w:t>
      </w:r>
      <w:r w:rsidRPr="008A1E32">
        <w:rPr>
          <w:rFonts w:ascii="Times New Roman" w:hAnsi="Times New Roman"/>
          <w:kern w:val="0"/>
          <w:sz w:val="24"/>
          <w:szCs w:val="24"/>
        </w:rPr>
        <w:t>.</w:t>
      </w:r>
      <w:r>
        <w:rPr>
          <w:rFonts w:ascii="Times New Roman" w:hAnsi="Times New Roman" w:hint="eastAsia"/>
          <w:kern w:val="0"/>
          <w:sz w:val="24"/>
          <w:szCs w:val="24"/>
        </w:rPr>
        <w:t xml:space="preserve"> </w:t>
      </w:r>
      <w:r w:rsidRPr="008A1E32">
        <w:rPr>
          <w:rFonts w:ascii="Times New Roman" w:hAnsi="Times New Roman"/>
          <w:kern w:val="0"/>
          <w:sz w:val="24"/>
          <w:szCs w:val="24"/>
        </w:rPr>
        <w:t>Knowledge transfers in acquisitions-An exploratory study and model.</w:t>
      </w:r>
      <w:r>
        <w:rPr>
          <w:rFonts w:ascii="Times New Roman" w:hAnsi="Times New Roman" w:hint="eastAsia"/>
          <w:kern w:val="0"/>
          <w:sz w:val="24"/>
          <w:szCs w:val="24"/>
        </w:rPr>
        <w:t xml:space="preserve"> </w:t>
      </w:r>
      <w:r w:rsidRPr="008A1E32">
        <w:rPr>
          <w:rFonts w:ascii="Times New Roman" w:hAnsi="Times New Roman"/>
          <w:i/>
          <w:iCs/>
          <w:kern w:val="0"/>
          <w:sz w:val="24"/>
          <w:szCs w:val="24"/>
        </w:rPr>
        <w:t>Management International Review</w:t>
      </w:r>
      <w:r w:rsidRPr="008A1E32">
        <w:rPr>
          <w:rFonts w:ascii="Times New Roman" w:hAnsi="Times New Roman"/>
          <w:kern w:val="0"/>
          <w:sz w:val="24"/>
          <w:szCs w:val="24"/>
        </w:rPr>
        <w:t xml:space="preserve">, </w:t>
      </w:r>
      <w:r w:rsidRPr="00CA5F87">
        <w:rPr>
          <w:rFonts w:ascii="Times New Roman" w:hAnsi="Times New Roman" w:hint="eastAsia"/>
          <w:i/>
          <w:kern w:val="0"/>
          <w:sz w:val="24"/>
          <w:szCs w:val="24"/>
        </w:rPr>
        <w:t>45</w:t>
      </w:r>
      <w:r>
        <w:rPr>
          <w:rFonts w:ascii="Times New Roman" w:hAnsi="Times New Roman" w:hint="eastAsia"/>
          <w:kern w:val="0"/>
          <w:sz w:val="24"/>
          <w:szCs w:val="24"/>
        </w:rPr>
        <w:t xml:space="preserve">, </w:t>
      </w:r>
      <w:r w:rsidRPr="008A1E32">
        <w:rPr>
          <w:rFonts w:ascii="Times New Roman" w:hAnsi="Times New Roman"/>
          <w:kern w:val="0"/>
          <w:sz w:val="24"/>
          <w:szCs w:val="24"/>
        </w:rPr>
        <w:t>75-100.</w:t>
      </w:r>
    </w:p>
    <w:p w14:paraId="5400DFED"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Yin, R. K. </w:t>
      </w:r>
      <w:r>
        <w:rPr>
          <w:rFonts w:ascii="Times New Roman" w:hAnsi="Times New Roman"/>
          <w:kern w:val="0"/>
          <w:sz w:val="24"/>
          <w:szCs w:val="24"/>
        </w:rPr>
        <w:t>2002</w:t>
      </w:r>
      <w:r w:rsidRPr="008A1E32">
        <w:rPr>
          <w:rFonts w:ascii="Times New Roman" w:hAnsi="Times New Roman"/>
          <w:kern w:val="0"/>
          <w:sz w:val="24"/>
          <w:szCs w:val="24"/>
        </w:rPr>
        <w:t>.</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Case </w:t>
      </w:r>
      <w:r>
        <w:rPr>
          <w:rFonts w:ascii="Times New Roman" w:hAnsi="Times New Roman"/>
          <w:i/>
          <w:iCs/>
          <w:kern w:val="0"/>
          <w:sz w:val="24"/>
          <w:szCs w:val="24"/>
        </w:rPr>
        <w:t>S</w:t>
      </w:r>
      <w:r w:rsidRPr="008A1E32">
        <w:rPr>
          <w:rFonts w:ascii="Times New Roman" w:hAnsi="Times New Roman"/>
          <w:i/>
          <w:iCs/>
          <w:kern w:val="0"/>
          <w:sz w:val="24"/>
          <w:szCs w:val="24"/>
        </w:rPr>
        <w:t xml:space="preserve">tudy </w:t>
      </w:r>
      <w:r>
        <w:rPr>
          <w:rFonts w:ascii="Times New Roman" w:hAnsi="Times New Roman"/>
          <w:i/>
          <w:iCs/>
          <w:kern w:val="0"/>
          <w:sz w:val="24"/>
          <w:szCs w:val="24"/>
        </w:rPr>
        <w:t>R</w:t>
      </w:r>
      <w:r w:rsidRPr="008A1E32">
        <w:rPr>
          <w:rFonts w:ascii="Times New Roman" w:hAnsi="Times New Roman"/>
          <w:i/>
          <w:iCs/>
          <w:kern w:val="0"/>
          <w:sz w:val="24"/>
          <w:szCs w:val="24"/>
        </w:rPr>
        <w:t xml:space="preserve">esearch: Design and </w:t>
      </w:r>
      <w:r>
        <w:rPr>
          <w:rFonts w:ascii="Times New Roman" w:hAnsi="Times New Roman"/>
          <w:i/>
          <w:iCs/>
          <w:kern w:val="0"/>
          <w:sz w:val="24"/>
          <w:szCs w:val="24"/>
        </w:rPr>
        <w:t>M</w:t>
      </w:r>
      <w:r w:rsidRPr="008A1E32">
        <w:rPr>
          <w:rFonts w:ascii="Times New Roman" w:hAnsi="Times New Roman"/>
          <w:i/>
          <w:iCs/>
          <w:kern w:val="0"/>
          <w:sz w:val="24"/>
          <w:szCs w:val="24"/>
        </w:rPr>
        <w:t>ethods</w:t>
      </w:r>
      <w:r w:rsidRPr="008A1E32">
        <w:rPr>
          <w:rFonts w:ascii="Times New Roman" w:hAnsi="Times New Roman"/>
          <w:kern w:val="0"/>
          <w:sz w:val="24"/>
          <w:szCs w:val="24"/>
        </w:rPr>
        <w:t xml:space="preserve"> (Vol. 5): SAGE Publications, Incorporated.</w:t>
      </w:r>
    </w:p>
    <w:p w14:paraId="409B741E"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Zaheer, A., Hernandez, E., &amp; Banerjee, S. </w:t>
      </w:r>
      <w:r>
        <w:rPr>
          <w:rFonts w:ascii="Times New Roman" w:hAnsi="Times New Roman"/>
          <w:kern w:val="0"/>
          <w:sz w:val="24"/>
          <w:szCs w:val="24"/>
        </w:rPr>
        <w:t>2010</w:t>
      </w:r>
      <w:r w:rsidRPr="008A1E32">
        <w:rPr>
          <w:rFonts w:ascii="Times New Roman" w:hAnsi="Times New Roman"/>
          <w:kern w:val="0"/>
          <w:sz w:val="24"/>
          <w:szCs w:val="24"/>
        </w:rPr>
        <w:t>. Prior alliances with targets and acquisition performance in knowledge-intensive industries.</w:t>
      </w:r>
      <w:r>
        <w:rPr>
          <w:rFonts w:ascii="Times New Roman" w:hAnsi="Times New Roman" w:hint="eastAsia"/>
          <w:kern w:val="0"/>
          <w:sz w:val="24"/>
          <w:szCs w:val="24"/>
        </w:rPr>
        <w:t xml:space="preserve"> </w:t>
      </w:r>
      <w:r w:rsidRPr="008A1E32">
        <w:rPr>
          <w:rFonts w:ascii="Times New Roman" w:hAnsi="Times New Roman"/>
          <w:i/>
          <w:iCs/>
          <w:kern w:val="0"/>
          <w:sz w:val="24"/>
          <w:szCs w:val="24"/>
        </w:rPr>
        <w:t xml:space="preserve">Organization </w:t>
      </w:r>
      <w:r>
        <w:rPr>
          <w:rFonts w:ascii="Times New Roman" w:hAnsi="Times New Roman"/>
          <w:i/>
          <w:iCs/>
          <w:kern w:val="0"/>
          <w:sz w:val="24"/>
          <w:szCs w:val="24"/>
        </w:rPr>
        <w:t>S</w:t>
      </w:r>
      <w:r w:rsidRPr="008A1E32">
        <w:rPr>
          <w:rFonts w:ascii="Times New Roman" w:hAnsi="Times New Roman"/>
          <w:i/>
          <w:iCs/>
          <w:kern w:val="0"/>
          <w:sz w:val="24"/>
          <w:szCs w:val="24"/>
        </w:rPr>
        <w:t xml:space="preserve">cience, </w:t>
      </w:r>
      <w:r w:rsidRPr="00D8017A">
        <w:rPr>
          <w:rFonts w:ascii="Times New Roman" w:hAnsi="Times New Roman"/>
          <w:iCs/>
          <w:kern w:val="0"/>
          <w:sz w:val="24"/>
          <w:szCs w:val="24"/>
        </w:rPr>
        <w:t>21(5</w:t>
      </w:r>
      <w:r>
        <w:rPr>
          <w:rFonts w:ascii="Times New Roman" w:hAnsi="Times New Roman"/>
          <w:kern w:val="0"/>
          <w:sz w:val="24"/>
          <w:szCs w:val="24"/>
        </w:rPr>
        <w:t>):</w:t>
      </w:r>
      <w:r w:rsidRPr="008A1E32">
        <w:rPr>
          <w:rFonts w:ascii="Times New Roman" w:hAnsi="Times New Roman"/>
          <w:kern w:val="0"/>
          <w:sz w:val="24"/>
          <w:szCs w:val="24"/>
        </w:rPr>
        <w:t xml:space="preserve"> 1072-1091.</w:t>
      </w:r>
    </w:p>
    <w:p w14:paraId="26C287C1" w14:textId="77777777" w:rsidR="001949FF"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Zander, U., &amp; Zander, L. </w:t>
      </w:r>
      <w:r>
        <w:rPr>
          <w:rFonts w:ascii="Times New Roman" w:hAnsi="Times New Roman"/>
          <w:kern w:val="0"/>
          <w:sz w:val="24"/>
          <w:szCs w:val="24"/>
        </w:rPr>
        <w:t>2010</w:t>
      </w:r>
      <w:r w:rsidRPr="008A1E32">
        <w:rPr>
          <w:rFonts w:ascii="Times New Roman" w:hAnsi="Times New Roman"/>
          <w:kern w:val="0"/>
          <w:sz w:val="24"/>
          <w:szCs w:val="24"/>
        </w:rPr>
        <w:t xml:space="preserve">. Opening the grey box: Social communities, knowledge and culture in acquisitions. </w:t>
      </w:r>
      <w:r w:rsidRPr="008A1E32">
        <w:rPr>
          <w:rFonts w:ascii="Times New Roman" w:hAnsi="Times New Roman"/>
          <w:i/>
          <w:iCs/>
          <w:kern w:val="0"/>
          <w:sz w:val="24"/>
          <w:szCs w:val="24"/>
        </w:rPr>
        <w:t xml:space="preserve">Journal of International Business Studies, </w:t>
      </w:r>
      <w:r w:rsidRPr="000B5FE9">
        <w:rPr>
          <w:rFonts w:ascii="Times New Roman" w:hAnsi="Times New Roman"/>
          <w:iCs/>
          <w:kern w:val="0"/>
          <w:sz w:val="24"/>
          <w:szCs w:val="24"/>
        </w:rPr>
        <w:t>41</w:t>
      </w:r>
      <w:r>
        <w:rPr>
          <w:rFonts w:ascii="Times New Roman" w:hAnsi="Times New Roman"/>
          <w:kern w:val="0"/>
          <w:sz w:val="24"/>
          <w:szCs w:val="24"/>
        </w:rPr>
        <w:t>(1):</w:t>
      </w:r>
      <w:r w:rsidRPr="008A1E32">
        <w:rPr>
          <w:rFonts w:ascii="Times New Roman" w:hAnsi="Times New Roman"/>
          <w:kern w:val="0"/>
          <w:sz w:val="24"/>
          <w:szCs w:val="24"/>
        </w:rPr>
        <w:t xml:space="preserve"> 27-37.</w:t>
      </w:r>
    </w:p>
    <w:p w14:paraId="0FDEBD53" w14:textId="77777777" w:rsidR="001949FF" w:rsidRDefault="001949FF" w:rsidP="001949FF">
      <w:pPr>
        <w:autoSpaceDE w:val="0"/>
        <w:autoSpaceDN w:val="0"/>
        <w:adjustRightInd w:val="0"/>
        <w:ind w:left="480" w:hangingChars="200" w:hanging="480"/>
        <w:rPr>
          <w:rFonts w:ascii="Times New Roman" w:eastAsia="宋体" w:hAnsi="Times New Roman"/>
          <w:color w:val="222222"/>
          <w:kern w:val="0"/>
          <w:sz w:val="24"/>
          <w:szCs w:val="24"/>
        </w:rPr>
      </w:pPr>
      <w:r w:rsidRPr="000B5FE9">
        <w:rPr>
          <w:rFonts w:ascii="Times New Roman" w:eastAsia="宋体" w:hAnsi="Times New Roman"/>
          <w:color w:val="222222"/>
          <w:kern w:val="0"/>
          <w:sz w:val="24"/>
          <w:szCs w:val="24"/>
        </w:rPr>
        <w:lastRenderedPageBreak/>
        <w:t>Zheng, N., W</w:t>
      </w:r>
      <w:r>
        <w:rPr>
          <w:rFonts w:ascii="Times New Roman" w:eastAsia="宋体" w:hAnsi="Times New Roman"/>
          <w:color w:val="222222"/>
          <w:kern w:val="0"/>
          <w:sz w:val="24"/>
          <w:szCs w:val="24"/>
        </w:rPr>
        <w:t>ei, Y., Zhang, Y., &amp; Yang, J. 2016</w:t>
      </w:r>
      <w:r w:rsidRPr="000B5FE9">
        <w:rPr>
          <w:rFonts w:ascii="Times New Roman" w:eastAsia="宋体" w:hAnsi="Times New Roman"/>
          <w:color w:val="222222"/>
          <w:kern w:val="0"/>
          <w:sz w:val="24"/>
          <w:szCs w:val="24"/>
        </w:rPr>
        <w:t xml:space="preserve">. In search of strategic assets through cross-border merger and acquisitions: Evidence from Chinese multinational enterprises in developed economies. </w:t>
      </w:r>
      <w:r w:rsidRPr="000B5FE9">
        <w:rPr>
          <w:rFonts w:ascii="Times New Roman" w:eastAsia="宋体" w:hAnsi="Times New Roman"/>
          <w:i/>
          <w:color w:val="222222"/>
          <w:kern w:val="0"/>
          <w:sz w:val="24"/>
          <w:szCs w:val="24"/>
        </w:rPr>
        <w:t>International Business Review</w:t>
      </w:r>
      <w:r w:rsidRPr="000B5FE9">
        <w:rPr>
          <w:rFonts w:ascii="Times New Roman" w:eastAsia="宋体" w:hAnsi="Times New Roman"/>
          <w:color w:val="222222"/>
          <w:kern w:val="0"/>
          <w:sz w:val="24"/>
          <w:szCs w:val="24"/>
        </w:rPr>
        <w:t>, 25(1)</w:t>
      </w:r>
      <w:r>
        <w:rPr>
          <w:rFonts w:ascii="Times New Roman" w:eastAsia="宋体" w:hAnsi="Times New Roman"/>
          <w:color w:val="222222"/>
          <w:kern w:val="0"/>
          <w:sz w:val="24"/>
          <w:szCs w:val="24"/>
        </w:rPr>
        <w:t>:</w:t>
      </w:r>
      <w:r w:rsidRPr="000B5FE9">
        <w:rPr>
          <w:rFonts w:ascii="Times New Roman" w:eastAsia="宋体" w:hAnsi="Times New Roman"/>
          <w:color w:val="222222"/>
          <w:kern w:val="0"/>
          <w:sz w:val="24"/>
          <w:szCs w:val="24"/>
        </w:rPr>
        <w:t xml:space="preserve"> 177-186. </w:t>
      </w:r>
    </w:p>
    <w:p w14:paraId="6F11D431" w14:textId="77777777" w:rsidR="001949FF" w:rsidRPr="008A1E32"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Zollo, M., &amp; Meier, D. </w:t>
      </w:r>
      <w:r>
        <w:rPr>
          <w:rFonts w:ascii="Times New Roman" w:hAnsi="Times New Roman"/>
          <w:kern w:val="0"/>
          <w:sz w:val="24"/>
          <w:szCs w:val="24"/>
        </w:rPr>
        <w:t>2008</w:t>
      </w:r>
      <w:r w:rsidRPr="008A1E32">
        <w:rPr>
          <w:rFonts w:ascii="Times New Roman" w:hAnsi="Times New Roman"/>
          <w:kern w:val="0"/>
          <w:sz w:val="24"/>
          <w:szCs w:val="24"/>
        </w:rPr>
        <w:t xml:space="preserve">. What is M&amp;A performance? </w:t>
      </w:r>
      <w:r w:rsidRPr="008A1E32">
        <w:rPr>
          <w:rFonts w:ascii="Times New Roman" w:hAnsi="Times New Roman"/>
          <w:i/>
          <w:iCs/>
          <w:kern w:val="0"/>
          <w:sz w:val="24"/>
          <w:szCs w:val="24"/>
        </w:rPr>
        <w:t xml:space="preserve">The Academy of Management Perspectives, </w:t>
      </w:r>
      <w:r w:rsidRPr="00A53C67">
        <w:rPr>
          <w:rFonts w:ascii="Times New Roman" w:hAnsi="Times New Roman"/>
          <w:iCs/>
          <w:kern w:val="0"/>
          <w:sz w:val="24"/>
          <w:szCs w:val="24"/>
        </w:rPr>
        <w:t>22</w:t>
      </w:r>
      <w:r>
        <w:rPr>
          <w:rFonts w:ascii="Times New Roman" w:hAnsi="Times New Roman"/>
          <w:kern w:val="0"/>
          <w:sz w:val="24"/>
          <w:szCs w:val="24"/>
        </w:rPr>
        <w:t>(3):</w:t>
      </w:r>
      <w:r w:rsidRPr="008A1E32">
        <w:rPr>
          <w:rFonts w:ascii="Times New Roman" w:hAnsi="Times New Roman"/>
          <w:kern w:val="0"/>
          <w:sz w:val="24"/>
          <w:szCs w:val="24"/>
        </w:rPr>
        <w:t xml:space="preserve"> 55-77.</w:t>
      </w:r>
    </w:p>
    <w:p w14:paraId="1A06611A" w14:textId="77777777" w:rsidR="001949FF" w:rsidRPr="00650676" w:rsidRDefault="001949FF" w:rsidP="001949FF">
      <w:pPr>
        <w:autoSpaceDE w:val="0"/>
        <w:autoSpaceDN w:val="0"/>
        <w:adjustRightInd w:val="0"/>
        <w:ind w:left="480" w:hangingChars="200" w:hanging="480"/>
        <w:rPr>
          <w:rFonts w:ascii="Times New Roman" w:hAnsi="Times New Roman"/>
          <w:kern w:val="0"/>
          <w:sz w:val="24"/>
          <w:szCs w:val="24"/>
        </w:rPr>
      </w:pPr>
      <w:r w:rsidRPr="008A1E32">
        <w:rPr>
          <w:rFonts w:ascii="Times New Roman" w:hAnsi="Times New Roman"/>
          <w:kern w:val="0"/>
          <w:sz w:val="24"/>
          <w:szCs w:val="24"/>
        </w:rPr>
        <w:t xml:space="preserve">Zollo, M., &amp; Singh, H. </w:t>
      </w:r>
      <w:r>
        <w:rPr>
          <w:rFonts w:ascii="Times New Roman" w:hAnsi="Times New Roman"/>
          <w:kern w:val="0"/>
          <w:sz w:val="24"/>
          <w:szCs w:val="24"/>
        </w:rPr>
        <w:t>2004</w:t>
      </w:r>
      <w:r w:rsidRPr="008A1E32">
        <w:rPr>
          <w:rFonts w:ascii="Times New Roman" w:hAnsi="Times New Roman"/>
          <w:kern w:val="0"/>
          <w:sz w:val="24"/>
          <w:szCs w:val="24"/>
        </w:rPr>
        <w:t>. Deliberate learning in corporate acquisitions: post</w:t>
      </w:r>
      <w:r w:rsidRPr="008A1E32">
        <w:rPr>
          <w:rFonts w:ascii="Times New Roman" w:eastAsia="宋体" w:hAnsi="宋体"/>
          <w:kern w:val="0"/>
          <w:sz w:val="24"/>
          <w:szCs w:val="24"/>
        </w:rPr>
        <w:t>‐</w:t>
      </w:r>
      <w:r w:rsidRPr="008A1E32">
        <w:rPr>
          <w:rFonts w:ascii="Times New Roman" w:hAnsi="Times New Roman"/>
          <w:kern w:val="0"/>
          <w:sz w:val="24"/>
          <w:szCs w:val="24"/>
        </w:rPr>
        <w:t xml:space="preserve">acquisition strategies and integration capability in US bank mergers. </w:t>
      </w:r>
      <w:r w:rsidRPr="008A1E32">
        <w:rPr>
          <w:rFonts w:ascii="Times New Roman" w:hAnsi="Times New Roman"/>
          <w:i/>
          <w:iCs/>
          <w:kern w:val="0"/>
          <w:sz w:val="24"/>
          <w:szCs w:val="24"/>
        </w:rPr>
        <w:t>Strategic Management Journal, 25</w:t>
      </w:r>
      <w:r>
        <w:rPr>
          <w:rFonts w:ascii="Times New Roman" w:hAnsi="Times New Roman"/>
          <w:kern w:val="0"/>
          <w:sz w:val="24"/>
          <w:szCs w:val="24"/>
        </w:rPr>
        <w:t>(13):</w:t>
      </w:r>
      <w:r w:rsidRPr="008A1E32">
        <w:rPr>
          <w:rFonts w:ascii="Times New Roman" w:hAnsi="Times New Roman"/>
          <w:kern w:val="0"/>
          <w:sz w:val="24"/>
          <w:szCs w:val="24"/>
        </w:rPr>
        <w:t xml:space="preserve"> 1233-1256.</w:t>
      </w:r>
    </w:p>
    <w:p w14:paraId="01C7DB52" w14:textId="62BBF5D6" w:rsidR="001949FF" w:rsidRDefault="001949FF" w:rsidP="001949FF"/>
    <w:p w14:paraId="5FD2FAF7" w14:textId="722B6970" w:rsidR="00A43A98" w:rsidRDefault="00A43A98" w:rsidP="001949FF"/>
    <w:p w14:paraId="0678EE32" w14:textId="2EC7ABC2" w:rsidR="00A43A98" w:rsidRDefault="00A43A98" w:rsidP="001949FF"/>
    <w:p w14:paraId="3D14EF85" w14:textId="509880F5" w:rsidR="00A43A98" w:rsidRDefault="00A43A98" w:rsidP="001949FF"/>
    <w:p w14:paraId="059804EF" w14:textId="34F07F94" w:rsidR="00A43A98" w:rsidRDefault="00A43A98" w:rsidP="001949FF"/>
    <w:p w14:paraId="095B3360" w14:textId="21DFD05A" w:rsidR="00A43A98" w:rsidRDefault="00A43A98" w:rsidP="001949FF"/>
    <w:p w14:paraId="2248E26A" w14:textId="2F3A8920" w:rsidR="00A43A98" w:rsidRDefault="00A43A98" w:rsidP="001949FF"/>
    <w:p w14:paraId="73AB5E3F" w14:textId="3E3416BF" w:rsidR="00A43A98" w:rsidRDefault="00A43A98" w:rsidP="001949FF"/>
    <w:p w14:paraId="6F596398" w14:textId="04C5CA9D" w:rsidR="00A43A98" w:rsidRDefault="00A43A98" w:rsidP="001949FF"/>
    <w:p w14:paraId="32FA9060" w14:textId="2D06E150" w:rsidR="00A43A98" w:rsidRDefault="00A43A98" w:rsidP="001949FF"/>
    <w:p w14:paraId="7BFE8104" w14:textId="21FE63D5" w:rsidR="00A43A98" w:rsidRDefault="00A43A98" w:rsidP="001949FF"/>
    <w:p w14:paraId="3748B207" w14:textId="3F420D31" w:rsidR="00A43A98" w:rsidRDefault="00A43A98" w:rsidP="001949FF"/>
    <w:p w14:paraId="6400F61A" w14:textId="0F49DFD4" w:rsidR="00A43A98" w:rsidRDefault="00A43A98" w:rsidP="001949FF"/>
    <w:p w14:paraId="201C920C" w14:textId="48CA6219" w:rsidR="00A43A98" w:rsidRDefault="00A43A98" w:rsidP="001949FF"/>
    <w:p w14:paraId="172223A3" w14:textId="6954B0D8" w:rsidR="00A43A98" w:rsidRDefault="00A43A98" w:rsidP="001949FF"/>
    <w:p w14:paraId="71113618" w14:textId="3EFD2232" w:rsidR="00A43A98" w:rsidRDefault="00A43A98" w:rsidP="001949FF"/>
    <w:p w14:paraId="10159FE0" w14:textId="3E59AC8D" w:rsidR="00A43A98" w:rsidRDefault="00A43A98" w:rsidP="001949FF"/>
    <w:p w14:paraId="113D7138" w14:textId="12549F2D" w:rsidR="00A43A98" w:rsidRDefault="00A43A98" w:rsidP="001949FF"/>
    <w:p w14:paraId="536B33D9" w14:textId="7B930915" w:rsidR="00A43A98" w:rsidRDefault="00A43A98" w:rsidP="001949FF"/>
    <w:p w14:paraId="52D06429" w14:textId="0849AB80" w:rsidR="00A43A98" w:rsidRDefault="00A43A98" w:rsidP="001949FF"/>
    <w:p w14:paraId="0D44FA29" w14:textId="5B370E08" w:rsidR="00A43A98" w:rsidRDefault="00A43A98" w:rsidP="001949FF"/>
    <w:p w14:paraId="6A222238" w14:textId="1453EFEA" w:rsidR="00A43A98" w:rsidRDefault="00A43A98" w:rsidP="001949FF"/>
    <w:p w14:paraId="7327A20C" w14:textId="3EFEF9CA" w:rsidR="00A43A98" w:rsidRDefault="00A43A98" w:rsidP="001949FF"/>
    <w:p w14:paraId="56C17FFD" w14:textId="59FF9BC3" w:rsidR="00A43A98" w:rsidRDefault="00A43A98" w:rsidP="001949FF"/>
    <w:p w14:paraId="3E077B01" w14:textId="732F9D71" w:rsidR="00885959" w:rsidRDefault="00885959" w:rsidP="001949FF"/>
    <w:p w14:paraId="04B7E779" w14:textId="473F64FE" w:rsidR="00885959" w:rsidRDefault="00885959" w:rsidP="001949FF"/>
    <w:p w14:paraId="66124F7E" w14:textId="509E261A" w:rsidR="00885959" w:rsidRDefault="00885959" w:rsidP="001949FF"/>
    <w:p w14:paraId="5E288710" w14:textId="79C66000" w:rsidR="00885959" w:rsidRDefault="00885959" w:rsidP="001949FF"/>
    <w:p w14:paraId="4A5DDA22" w14:textId="6E334513" w:rsidR="00885959" w:rsidRDefault="00885959" w:rsidP="001949FF"/>
    <w:p w14:paraId="3FEDE71C" w14:textId="3355AB29" w:rsidR="00885959" w:rsidRDefault="00885959" w:rsidP="001949FF"/>
    <w:p w14:paraId="78941DF5" w14:textId="22F6898A" w:rsidR="00885959" w:rsidRDefault="00885959" w:rsidP="001949FF"/>
    <w:p w14:paraId="67074481" w14:textId="77777777" w:rsidR="00885959" w:rsidRDefault="00885959" w:rsidP="001949FF"/>
    <w:p w14:paraId="634D8C6E" w14:textId="69C2B353" w:rsidR="006E5492" w:rsidRDefault="006E5492" w:rsidP="001949FF"/>
    <w:p w14:paraId="6D665F4D" w14:textId="77777777" w:rsidR="006E5492" w:rsidRDefault="006E5492" w:rsidP="001949FF"/>
    <w:p w14:paraId="77783D82" w14:textId="77777777" w:rsidR="00A43A98" w:rsidRDefault="00A43A98" w:rsidP="00A43A98">
      <w:pPr>
        <w:widowControl/>
        <w:rPr>
          <w:rFonts w:ascii="Times New Roman" w:hAnsi="Times New Roman"/>
          <w:kern w:val="0"/>
          <w:sz w:val="24"/>
          <w:szCs w:val="24"/>
          <w:lang w:eastAsia="en-US"/>
        </w:rPr>
      </w:pPr>
    </w:p>
    <w:p w14:paraId="4EED0593" w14:textId="504B6541" w:rsidR="00A43A98" w:rsidRPr="00267F86" w:rsidRDefault="00A43A98" w:rsidP="00A43A98">
      <w:pPr>
        <w:widowControl/>
        <w:rPr>
          <w:rFonts w:ascii="Times New Roman" w:hAnsi="Times New Roman"/>
          <w:kern w:val="0"/>
          <w:sz w:val="24"/>
          <w:szCs w:val="24"/>
          <w:lang w:eastAsia="en-US"/>
        </w:rPr>
      </w:pPr>
      <w:r w:rsidRPr="00267F86">
        <w:rPr>
          <w:rFonts w:ascii="Times New Roman" w:hAnsi="Times New Roman"/>
          <w:kern w:val="0"/>
          <w:sz w:val="24"/>
          <w:szCs w:val="24"/>
          <w:lang w:eastAsia="en-US"/>
        </w:rPr>
        <w:lastRenderedPageBreak/>
        <w:t xml:space="preserve">Appendix 1. </w:t>
      </w:r>
      <w:r w:rsidRPr="00267F86">
        <w:rPr>
          <w:rFonts w:ascii="Times New Roman" w:hAnsi="Times New Roman"/>
          <w:noProof/>
          <w:kern w:val="0"/>
          <w:sz w:val="24"/>
          <w:szCs w:val="24"/>
          <w:lang w:eastAsia="en-US"/>
        </w:rPr>
        <w:t>Interview</w:t>
      </w:r>
      <w:r w:rsidRPr="00267F86">
        <w:rPr>
          <w:rFonts w:ascii="Times New Roman" w:hAnsi="Times New Roman"/>
          <w:kern w:val="0"/>
          <w:sz w:val="24"/>
          <w:szCs w:val="24"/>
          <w:lang w:eastAsia="en-US"/>
        </w:rPr>
        <w:t xml:space="preserve"> questionnaire</w:t>
      </w:r>
    </w:p>
    <w:p w14:paraId="54FE1A9A" w14:textId="61F31BB3" w:rsidR="00A43A98" w:rsidRDefault="00A43A98" w:rsidP="001949FF"/>
    <w:tbl>
      <w:tblPr>
        <w:tblStyle w:val="2-6"/>
        <w:tblW w:w="9015" w:type="dxa"/>
        <w:tblLook w:val="0000" w:firstRow="0" w:lastRow="0" w:firstColumn="0" w:lastColumn="0" w:noHBand="0" w:noVBand="0"/>
      </w:tblPr>
      <w:tblGrid>
        <w:gridCol w:w="9015"/>
      </w:tblGrid>
      <w:tr w:rsidR="00A43A98" w:rsidRPr="00267F86" w14:paraId="56BC5D03" w14:textId="77777777" w:rsidTr="000A6776">
        <w:trPr>
          <w:cnfStyle w:val="000000100000" w:firstRow="0" w:lastRow="0" w:firstColumn="0" w:lastColumn="0" w:oddVBand="0" w:evenVBand="0" w:oddHBand="1" w:evenHBand="0" w:firstRowFirstColumn="0" w:firstRowLastColumn="0" w:lastRowFirstColumn="0" w:lastRowLastColumn="0"/>
          <w:trHeight w:val="1940"/>
        </w:trPr>
        <w:tc>
          <w:tcPr>
            <w:cnfStyle w:val="000010000000" w:firstRow="0" w:lastRow="0" w:firstColumn="0" w:lastColumn="0" w:oddVBand="1" w:evenVBand="0" w:oddHBand="0" w:evenHBand="0" w:firstRowFirstColumn="0" w:firstRowLastColumn="0" w:lastRowFirstColumn="0" w:lastRowLastColumn="0"/>
            <w:tcW w:w="9015" w:type="dxa"/>
          </w:tcPr>
          <w:p w14:paraId="623D564F" w14:textId="77777777" w:rsidR="00A43A98" w:rsidRPr="00267F86" w:rsidRDefault="00A43A98" w:rsidP="000A6776">
            <w:pPr>
              <w:widowControl/>
              <w:ind w:firstLine="482"/>
              <w:rPr>
                <w:rFonts w:ascii="Times New Roman" w:hAnsi="Times New Roman"/>
                <w:b/>
                <w:kern w:val="0"/>
                <w:sz w:val="24"/>
                <w:szCs w:val="24"/>
                <w:lang w:eastAsia="en-US"/>
              </w:rPr>
            </w:pPr>
            <w:r w:rsidRPr="00267F86">
              <w:rPr>
                <w:rFonts w:ascii="Times New Roman" w:hAnsi="Times New Roman" w:hint="eastAsia"/>
                <w:b/>
                <w:kern w:val="0"/>
                <w:sz w:val="24"/>
                <w:szCs w:val="24"/>
                <w:lang w:eastAsia="en-US"/>
              </w:rPr>
              <w:t>Background questions:</w:t>
            </w:r>
          </w:p>
          <w:p w14:paraId="66250743" w14:textId="008EB75A" w:rsidR="00A43A98" w:rsidRPr="00267F86" w:rsidRDefault="00A43A98" w:rsidP="000A6776">
            <w:pPr>
              <w:widowControl/>
              <w:ind w:firstLine="48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1. Please elaborate </w:t>
            </w:r>
            <w:r w:rsidR="00363D23">
              <w:rPr>
                <w:rFonts w:ascii="Times New Roman" w:hAnsi="Times New Roman"/>
                <w:kern w:val="0"/>
                <w:sz w:val="24"/>
                <w:szCs w:val="24"/>
                <w:lang w:eastAsia="en-US"/>
              </w:rPr>
              <w:t xml:space="preserve">on </w:t>
            </w:r>
            <w:r w:rsidRPr="00267F86">
              <w:rPr>
                <w:rFonts w:ascii="Times New Roman" w:hAnsi="Times New Roman" w:hint="eastAsia"/>
                <w:kern w:val="0"/>
                <w:sz w:val="24"/>
                <w:szCs w:val="24"/>
                <w:lang w:eastAsia="en-US"/>
              </w:rPr>
              <w:t>your position and role in this company. How long have you been in this position and has it changed before?</w:t>
            </w:r>
          </w:p>
          <w:p w14:paraId="35948B21" w14:textId="77777777" w:rsidR="00A43A98" w:rsidRPr="00267F86" w:rsidRDefault="00A43A98" w:rsidP="000A6776">
            <w:pPr>
              <w:widowControl/>
              <w:ind w:firstLine="48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2. Can you please </w:t>
            </w:r>
            <w:r w:rsidRPr="00267F86">
              <w:rPr>
                <w:rFonts w:ascii="Times New Roman" w:hAnsi="Times New Roman"/>
                <w:kern w:val="0"/>
                <w:sz w:val="24"/>
                <w:szCs w:val="24"/>
                <w:lang w:eastAsia="en-US"/>
              </w:rPr>
              <w:t>list and elaborate on your company’s recent major cross-border M&amp;A activities</w:t>
            </w:r>
            <w:r w:rsidRPr="00267F86">
              <w:rPr>
                <w:rFonts w:ascii="Times New Roman" w:hAnsi="Times New Roman" w:hint="eastAsia"/>
                <w:kern w:val="0"/>
                <w:sz w:val="24"/>
                <w:szCs w:val="24"/>
                <w:lang w:eastAsia="en-US"/>
              </w:rPr>
              <w:t>?</w:t>
            </w:r>
          </w:p>
          <w:p w14:paraId="1EAA3926" w14:textId="77777777" w:rsidR="00A43A98" w:rsidRPr="00267F86" w:rsidRDefault="00A43A98" w:rsidP="000A6776">
            <w:pPr>
              <w:widowControl/>
              <w:ind w:firstLine="48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3. What </w:t>
            </w:r>
            <w:r w:rsidRPr="00267F86">
              <w:rPr>
                <w:rFonts w:ascii="Times New Roman" w:hAnsi="Times New Roman"/>
                <w:kern w:val="0"/>
                <w:sz w:val="24"/>
                <w:szCs w:val="24"/>
                <w:lang w:eastAsia="en-US"/>
              </w:rPr>
              <w:t>are</w:t>
            </w:r>
            <w:r w:rsidRPr="00267F86">
              <w:rPr>
                <w:rFonts w:ascii="Times New Roman" w:hAnsi="Times New Roman" w:hint="eastAsia"/>
                <w:kern w:val="0"/>
                <w:sz w:val="24"/>
                <w:szCs w:val="24"/>
                <w:lang w:eastAsia="en-US"/>
              </w:rPr>
              <w:t xml:space="preserve"> the motivation</w:t>
            </w:r>
            <w:r w:rsidRPr="00267F86">
              <w:rPr>
                <w:rFonts w:ascii="Times New Roman" w:hAnsi="Times New Roman"/>
                <w:kern w:val="0"/>
                <w:sz w:val="24"/>
                <w:szCs w:val="24"/>
                <w:lang w:eastAsia="en-US"/>
              </w:rPr>
              <w:t>s</w:t>
            </w:r>
            <w:r w:rsidRPr="00267F86">
              <w:rPr>
                <w:rFonts w:ascii="Times New Roman" w:hAnsi="Times New Roman" w:hint="eastAsia"/>
                <w:kern w:val="0"/>
                <w:sz w:val="24"/>
                <w:szCs w:val="24"/>
                <w:lang w:eastAsia="en-US"/>
              </w:rPr>
              <w:t xml:space="preserve"> and aim</w:t>
            </w:r>
            <w:r w:rsidRPr="00267F86">
              <w:rPr>
                <w:rFonts w:ascii="Times New Roman" w:hAnsi="Times New Roman"/>
                <w:kern w:val="0"/>
                <w:sz w:val="24"/>
                <w:szCs w:val="24"/>
                <w:lang w:eastAsia="en-US"/>
              </w:rPr>
              <w:t>s</w:t>
            </w:r>
            <w:r w:rsidRPr="00267F86">
              <w:rPr>
                <w:rFonts w:ascii="Times New Roman" w:hAnsi="Times New Roman" w:hint="eastAsia"/>
                <w:kern w:val="0"/>
                <w:sz w:val="24"/>
                <w:szCs w:val="24"/>
                <w:lang w:eastAsia="en-US"/>
              </w:rPr>
              <w:t xml:space="preserve"> of this M&amp;A?</w:t>
            </w:r>
          </w:p>
          <w:p w14:paraId="035F1736" w14:textId="77777777" w:rsidR="00A43A98" w:rsidRPr="00267F86" w:rsidRDefault="00A43A98" w:rsidP="000A6776">
            <w:pPr>
              <w:widowControl/>
              <w:ind w:firstLine="48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4. According to </w:t>
            </w:r>
            <w:r w:rsidRPr="00267F86">
              <w:rPr>
                <w:rFonts w:ascii="Times New Roman" w:hAnsi="Times New Roman"/>
                <w:kern w:val="0"/>
                <w:sz w:val="24"/>
                <w:szCs w:val="24"/>
                <w:lang w:eastAsia="en-US"/>
              </w:rPr>
              <w:t xml:space="preserve">the </w:t>
            </w:r>
            <w:r w:rsidRPr="00267F86">
              <w:rPr>
                <w:rFonts w:ascii="Times New Roman" w:hAnsi="Times New Roman" w:hint="eastAsia"/>
                <w:kern w:val="0"/>
                <w:sz w:val="24"/>
                <w:szCs w:val="24"/>
                <w:lang w:eastAsia="en-US"/>
              </w:rPr>
              <w:t>current situation, ha</w:t>
            </w:r>
            <w:r w:rsidRPr="00267F86">
              <w:rPr>
                <w:rFonts w:ascii="Times New Roman" w:hAnsi="Times New Roman"/>
                <w:kern w:val="0"/>
                <w:sz w:val="24"/>
                <w:szCs w:val="24"/>
                <w:lang w:eastAsia="en-US"/>
              </w:rPr>
              <w:t>ve</w:t>
            </w:r>
            <w:r w:rsidRPr="00267F86">
              <w:rPr>
                <w:rFonts w:ascii="Times New Roman" w:hAnsi="Times New Roman" w:hint="eastAsia"/>
                <w:kern w:val="0"/>
                <w:sz w:val="24"/>
                <w:szCs w:val="24"/>
                <w:lang w:eastAsia="en-US"/>
              </w:rPr>
              <w:t xml:space="preserve"> the</w:t>
            </w:r>
            <w:r w:rsidRPr="00267F86">
              <w:rPr>
                <w:rFonts w:ascii="Times New Roman" w:hAnsi="Times New Roman"/>
                <w:kern w:val="0"/>
                <w:sz w:val="24"/>
                <w:szCs w:val="24"/>
                <w:lang w:eastAsia="en-US"/>
              </w:rPr>
              <w:t>se</w:t>
            </w:r>
            <w:r w:rsidRPr="00267F86">
              <w:rPr>
                <w:rFonts w:ascii="Times New Roman" w:hAnsi="Times New Roman" w:hint="eastAsia"/>
                <w:kern w:val="0"/>
                <w:sz w:val="24"/>
                <w:szCs w:val="24"/>
                <w:lang w:eastAsia="en-US"/>
              </w:rPr>
              <w:t xml:space="preserve"> aims been </w:t>
            </w:r>
            <w:r w:rsidRPr="00267F86">
              <w:rPr>
                <w:rFonts w:ascii="Times New Roman" w:hAnsi="Times New Roman"/>
                <w:kern w:val="0"/>
                <w:sz w:val="24"/>
                <w:szCs w:val="24"/>
                <w:lang w:eastAsia="en-US"/>
              </w:rPr>
              <w:t>fulfilled</w:t>
            </w:r>
            <w:r w:rsidRPr="00267F86">
              <w:rPr>
                <w:rFonts w:ascii="Times New Roman" w:hAnsi="Times New Roman" w:hint="eastAsia"/>
                <w:kern w:val="0"/>
                <w:sz w:val="24"/>
                <w:szCs w:val="24"/>
                <w:lang w:eastAsia="en-US"/>
              </w:rPr>
              <w:t xml:space="preserve">? </w:t>
            </w:r>
            <w:r w:rsidRPr="00267F86">
              <w:rPr>
                <w:rFonts w:ascii="Times New Roman" w:hAnsi="Times New Roman"/>
                <w:kern w:val="0"/>
                <w:sz w:val="24"/>
                <w:szCs w:val="24"/>
                <w:lang w:eastAsia="en-US"/>
              </w:rPr>
              <w:t>O</w:t>
            </w:r>
            <w:r w:rsidRPr="00267F86">
              <w:rPr>
                <w:rFonts w:ascii="Times New Roman" w:hAnsi="Times New Roman" w:hint="eastAsia"/>
                <w:kern w:val="0"/>
                <w:sz w:val="24"/>
                <w:szCs w:val="24"/>
                <w:lang w:eastAsia="en-US"/>
              </w:rPr>
              <w:t xml:space="preserve">r </w:t>
            </w:r>
            <w:r w:rsidRPr="00267F86">
              <w:rPr>
                <w:rFonts w:ascii="Times New Roman" w:hAnsi="Times New Roman"/>
                <w:kern w:val="0"/>
                <w:sz w:val="24"/>
                <w:szCs w:val="24"/>
                <w:lang w:eastAsia="en-US"/>
              </w:rPr>
              <w:t>was</w:t>
            </w:r>
            <w:r w:rsidRPr="00267F86">
              <w:rPr>
                <w:rFonts w:ascii="Times New Roman" w:hAnsi="Times New Roman" w:hint="eastAsia"/>
                <w:kern w:val="0"/>
                <w:sz w:val="24"/>
                <w:szCs w:val="24"/>
                <w:lang w:eastAsia="en-US"/>
              </w:rPr>
              <w:t xml:space="preserve"> the company on </w:t>
            </w:r>
            <w:r w:rsidRPr="00267F86">
              <w:rPr>
                <w:rFonts w:ascii="Times New Roman" w:hAnsi="Times New Roman"/>
                <w:kern w:val="0"/>
                <w:sz w:val="24"/>
                <w:szCs w:val="24"/>
                <w:lang w:eastAsia="en-US"/>
              </w:rPr>
              <w:t>course</w:t>
            </w:r>
            <w:r w:rsidRPr="00267F86">
              <w:rPr>
                <w:rFonts w:ascii="Times New Roman" w:hAnsi="Times New Roman" w:hint="eastAsia"/>
                <w:kern w:val="0"/>
                <w:sz w:val="24"/>
                <w:szCs w:val="24"/>
                <w:lang w:eastAsia="en-US"/>
              </w:rPr>
              <w:t xml:space="preserve"> </w:t>
            </w:r>
            <w:r w:rsidRPr="00267F86">
              <w:rPr>
                <w:rFonts w:ascii="Times New Roman" w:hAnsi="Times New Roman"/>
                <w:kern w:val="0"/>
                <w:sz w:val="24"/>
                <w:szCs w:val="24"/>
                <w:lang w:eastAsia="en-US"/>
              </w:rPr>
              <w:t>to</w:t>
            </w:r>
            <w:r w:rsidRPr="00267F86">
              <w:rPr>
                <w:rFonts w:ascii="Times New Roman" w:hAnsi="Times New Roman" w:hint="eastAsia"/>
                <w:kern w:val="0"/>
                <w:sz w:val="24"/>
                <w:szCs w:val="24"/>
                <w:lang w:eastAsia="en-US"/>
              </w:rPr>
              <w:t xml:space="preserve"> achieving its aim</w:t>
            </w:r>
            <w:r w:rsidRPr="00267F86">
              <w:rPr>
                <w:rFonts w:ascii="Times New Roman" w:hAnsi="Times New Roman"/>
                <w:kern w:val="0"/>
                <w:sz w:val="24"/>
                <w:szCs w:val="24"/>
                <w:lang w:eastAsia="en-US"/>
              </w:rPr>
              <w:t>s</w:t>
            </w:r>
            <w:r w:rsidRPr="00267F86">
              <w:rPr>
                <w:rFonts w:ascii="Times New Roman" w:hAnsi="Times New Roman" w:hint="eastAsia"/>
                <w:kern w:val="0"/>
                <w:sz w:val="24"/>
                <w:szCs w:val="24"/>
                <w:lang w:eastAsia="en-US"/>
              </w:rPr>
              <w:t xml:space="preserve"> before the M&amp;A?</w:t>
            </w:r>
          </w:p>
          <w:p w14:paraId="720A3321" w14:textId="77777777" w:rsidR="00A43A98" w:rsidRPr="00267F86" w:rsidRDefault="00A43A98" w:rsidP="000A6776">
            <w:pPr>
              <w:widowControl/>
              <w:ind w:firstLine="48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5. </w:t>
            </w:r>
            <w:r w:rsidRPr="00267F86">
              <w:rPr>
                <w:rFonts w:ascii="Times New Roman" w:hAnsi="Times New Roman"/>
                <w:kern w:val="0"/>
                <w:sz w:val="24"/>
                <w:szCs w:val="24"/>
                <w:lang w:eastAsia="en-US"/>
              </w:rPr>
              <w:t xml:space="preserve">How do you perceive </w:t>
            </w:r>
            <w:r w:rsidRPr="00267F86">
              <w:rPr>
                <w:rFonts w:ascii="Times New Roman" w:hAnsi="Times New Roman" w:hint="eastAsia"/>
                <w:kern w:val="0"/>
                <w:sz w:val="24"/>
                <w:szCs w:val="24"/>
                <w:lang w:eastAsia="en-US"/>
              </w:rPr>
              <w:t>the</w:t>
            </w:r>
            <w:r w:rsidRPr="00267F86">
              <w:rPr>
                <w:rFonts w:ascii="Times New Roman" w:hAnsi="Times New Roman"/>
                <w:kern w:val="0"/>
                <w:sz w:val="24"/>
                <w:szCs w:val="24"/>
                <w:lang w:eastAsia="en-US"/>
              </w:rPr>
              <w:t xml:space="preserve"> overall performance in the</w:t>
            </w:r>
            <w:r w:rsidRPr="00267F86">
              <w:rPr>
                <w:rFonts w:ascii="Times New Roman" w:hAnsi="Times New Roman" w:hint="eastAsia"/>
                <w:kern w:val="0"/>
                <w:sz w:val="24"/>
                <w:szCs w:val="24"/>
                <w:lang w:eastAsia="en-US"/>
              </w:rPr>
              <w:t xml:space="preserve"> </w:t>
            </w:r>
            <w:r w:rsidRPr="00267F86">
              <w:rPr>
                <w:rFonts w:ascii="Times New Roman" w:hAnsi="Times New Roman"/>
                <w:kern w:val="0"/>
                <w:sz w:val="24"/>
                <w:szCs w:val="24"/>
                <w:lang w:eastAsia="en-US"/>
              </w:rPr>
              <w:t>acquisition as well as in any other dimensions? (</w:t>
            </w:r>
            <w:r w:rsidRPr="00267F86">
              <w:rPr>
                <w:rFonts w:ascii="Times New Roman" w:hAnsi="Times New Roman" w:hint="eastAsia"/>
                <w:kern w:val="0"/>
                <w:sz w:val="24"/>
                <w:szCs w:val="24"/>
                <w:lang w:eastAsia="en-US"/>
              </w:rPr>
              <w:t xml:space="preserve">You may answer this question from the point of view that you </w:t>
            </w:r>
            <w:r w:rsidRPr="00267F86">
              <w:rPr>
                <w:rFonts w:ascii="Times New Roman" w:hAnsi="Times New Roman"/>
                <w:kern w:val="0"/>
                <w:sz w:val="24"/>
                <w:szCs w:val="24"/>
                <w:lang w:eastAsia="en-US"/>
              </w:rPr>
              <w:t>consider to be</w:t>
            </w:r>
            <w:r w:rsidRPr="00267F86">
              <w:rPr>
                <w:rFonts w:ascii="Times New Roman" w:hAnsi="Times New Roman" w:hint="eastAsia"/>
                <w:kern w:val="0"/>
                <w:sz w:val="24"/>
                <w:szCs w:val="24"/>
                <w:lang w:eastAsia="en-US"/>
              </w:rPr>
              <w:t xml:space="preserve"> significant. </w:t>
            </w:r>
            <w:r w:rsidRPr="00267F86">
              <w:rPr>
                <w:rFonts w:ascii="Times New Roman" w:hAnsi="Times New Roman"/>
                <w:kern w:val="0"/>
                <w:sz w:val="24"/>
                <w:szCs w:val="24"/>
                <w:lang w:eastAsia="en-US"/>
              </w:rPr>
              <w:t>e.g., sales volumes, market share or profits, knowledge acquisition, strategic objectives)</w:t>
            </w:r>
          </w:p>
          <w:p w14:paraId="0C5861E4" w14:textId="77777777" w:rsidR="00A43A98" w:rsidRPr="00267F86" w:rsidRDefault="00A43A98" w:rsidP="000A6776">
            <w:pPr>
              <w:widowControl/>
              <w:ind w:firstLine="480"/>
              <w:rPr>
                <w:rFonts w:ascii="Times New Roman" w:hAnsi="Times New Roman"/>
                <w:kern w:val="0"/>
                <w:sz w:val="24"/>
                <w:szCs w:val="24"/>
                <w:lang w:eastAsia="en-US"/>
              </w:rPr>
            </w:pPr>
          </w:p>
          <w:p w14:paraId="35B026B2" w14:textId="77777777" w:rsidR="00A43A98" w:rsidRPr="00267F86" w:rsidRDefault="00A43A98" w:rsidP="000A6776">
            <w:pPr>
              <w:widowControl/>
              <w:ind w:firstLine="482"/>
              <w:rPr>
                <w:rFonts w:ascii="Times New Roman" w:hAnsi="Times New Roman"/>
                <w:b/>
                <w:kern w:val="0"/>
                <w:sz w:val="24"/>
                <w:szCs w:val="24"/>
                <w:lang w:eastAsia="en-US"/>
              </w:rPr>
            </w:pPr>
            <w:r w:rsidRPr="00267F86">
              <w:rPr>
                <w:rFonts w:ascii="Times New Roman" w:hAnsi="Times New Roman"/>
                <w:b/>
                <w:kern w:val="0"/>
                <w:sz w:val="24"/>
                <w:szCs w:val="24"/>
                <w:lang w:eastAsia="en-US"/>
              </w:rPr>
              <w:t>General questions:</w:t>
            </w:r>
          </w:p>
          <w:p w14:paraId="41C93D5A" w14:textId="77777777" w:rsidR="00A43A98" w:rsidRPr="00267F86" w:rsidRDefault="00A43A98" w:rsidP="000A6776">
            <w:pPr>
              <w:widowControl/>
              <w:ind w:firstLine="48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6. What do you think </w:t>
            </w:r>
            <w:r w:rsidRPr="00267F86">
              <w:rPr>
                <w:rFonts w:ascii="Times New Roman" w:hAnsi="Times New Roman"/>
                <w:kern w:val="0"/>
                <w:sz w:val="24"/>
                <w:szCs w:val="24"/>
                <w:lang w:eastAsia="en-US"/>
              </w:rPr>
              <w:t xml:space="preserve">of </w:t>
            </w:r>
            <w:r w:rsidRPr="00267F86">
              <w:rPr>
                <w:rFonts w:ascii="Times New Roman" w:hAnsi="Times New Roman" w:hint="eastAsia"/>
                <w:kern w:val="0"/>
                <w:sz w:val="24"/>
                <w:szCs w:val="24"/>
                <w:lang w:eastAsia="en-US"/>
              </w:rPr>
              <w:t xml:space="preserve">the importance of </w:t>
            </w:r>
            <w:r w:rsidRPr="00267F86">
              <w:rPr>
                <w:rFonts w:ascii="Times New Roman" w:hAnsi="Times New Roman"/>
                <w:kern w:val="0"/>
                <w:sz w:val="24"/>
                <w:szCs w:val="24"/>
                <w:lang w:eastAsia="en-US"/>
              </w:rPr>
              <w:t xml:space="preserve">the </w:t>
            </w:r>
            <w:r w:rsidRPr="00267F86">
              <w:rPr>
                <w:rFonts w:ascii="Times New Roman" w:hAnsi="Times New Roman" w:hint="eastAsia"/>
                <w:kern w:val="0"/>
                <w:sz w:val="24"/>
                <w:szCs w:val="24"/>
                <w:lang w:eastAsia="en-US"/>
              </w:rPr>
              <w:t>post-acquisition integration phase? Why?</w:t>
            </w:r>
          </w:p>
          <w:p w14:paraId="6043727F" w14:textId="77777777" w:rsidR="00A43A98" w:rsidRPr="00267F86" w:rsidRDefault="00A43A98" w:rsidP="000A6776">
            <w:pPr>
              <w:widowControl/>
              <w:ind w:firstLine="48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7. How do you </w:t>
            </w:r>
            <w:r w:rsidRPr="00267F86">
              <w:rPr>
                <w:rFonts w:ascii="Times New Roman" w:hAnsi="Times New Roman"/>
                <w:kern w:val="0"/>
                <w:sz w:val="24"/>
                <w:szCs w:val="24"/>
                <w:lang w:eastAsia="en-US"/>
              </w:rPr>
              <w:t>perceive</w:t>
            </w:r>
            <w:r w:rsidRPr="00267F86">
              <w:rPr>
                <w:rFonts w:ascii="Times New Roman" w:hAnsi="Times New Roman" w:hint="eastAsia"/>
                <w:kern w:val="0"/>
                <w:sz w:val="24"/>
                <w:szCs w:val="24"/>
                <w:lang w:eastAsia="en-US"/>
              </w:rPr>
              <w:t xml:space="preserve"> the management of </w:t>
            </w:r>
            <w:r w:rsidRPr="00267F86">
              <w:rPr>
                <w:rFonts w:ascii="Times New Roman" w:hAnsi="Times New Roman"/>
                <w:kern w:val="0"/>
                <w:sz w:val="24"/>
                <w:szCs w:val="24"/>
                <w:lang w:eastAsia="en-US"/>
              </w:rPr>
              <w:t xml:space="preserve">the </w:t>
            </w:r>
            <w:r w:rsidRPr="00267F86">
              <w:rPr>
                <w:rFonts w:ascii="Times New Roman" w:hAnsi="Times New Roman" w:hint="eastAsia"/>
                <w:kern w:val="0"/>
                <w:sz w:val="24"/>
                <w:szCs w:val="24"/>
                <w:lang w:eastAsia="en-US"/>
              </w:rPr>
              <w:t xml:space="preserve">post-acquisition integration? Have you even </w:t>
            </w:r>
            <w:r w:rsidRPr="00267F86">
              <w:rPr>
                <w:rFonts w:ascii="Times New Roman" w:hAnsi="Times New Roman"/>
                <w:kern w:val="0"/>
                <w:sz w:val="24"/>
                <w:szCs w:val="24"/>
                <w:lang w:eastAsia="en-US"/>
              </w:rPr>
              <w:t>been involved in</w:t>
            </w:r>
            <w:r w:rsidRPr="00267F86">
              <w:rPr>
                <w:rFonts w:ascii="Times New Roman" w:hAnsi="Times New Roman" w:hint="eastAsia"/>
                <w:kern w:val="0"/>
                <w:sz w:val="24"/>
                <w:szCs w:val="24"/>
                <w:lang w:eastAsia="en-US"/>
              </w:rPr>
              <w:t xml:space="preserve"> </w:t>
            </w:r>
            <w:r w:rsidRPr="00267F86">
              <w:rPr>
                <w:rFonts w:ascii="Times New Roman" w:hAnsi="Times New Roman"/>
                <w:kern w:val="0"/>
                <w:sz w:val="24"/>
                <w:szCs w:val="24"/>
                <w:lang w:eastAsia="en-US"/>
              </w:rPr>
              <w:t>it</w:t>
            </w:r>
            <w:r w:rsidRPr="00267F86">
              <w:rPr>
                <w:rFonts w:ascii="Times New Roman" w:hAnsi="Times New Roman" w:hint="eastAsia"/>
                <w:kern w:val="0"/>
                <w:sz w:val="24"/>
                <w:szCs w:val="24"/>
                <w:lang w:eastAsia="en-US"/>
              </w:rPr>
              <w:t xml:space="preserve"> in your daily work? How? </w:t>
            </w:r>
          </w:p>
          <w:p w14:paraId="168C52F2" w14:textId="77777777" w:rsidR="00A43A98" w:rsidRPr="00267F86" w:rsidRDefault="00A43A98" w:rsidP="000A6776">
            <w:pPr>
              <w:widowControl/>
              <w:ind w:firstLine="48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8. What do you think are </w:t>
            </w:r>
            <w:r w:rsidRPr="00267F86">
              <w:rPr>
                <w:rFonts w:ascii="Times New Roman" w:hAnsi="Times New Roman"/>
                <w:kern w:val="0"/>
                <w:sz w:val="24"/>
                <w:szCs w:val="24"/>
                <w:lang w:eastAsia="en-US"/>
              </w:rPr>
              <w:t xml:space="preserve">the </w:t>
            </w:r>
            <w:r w:rsidRPr="00267F86">
              <w:rPr>
                <w:rFonts w:ascii="Times New Roman" w:hAnsi="Times New Roman" w:hint="eastAsia"/>
                <w:kern w:val="0"/>
                <w:sz w:val="24"/>
                <w:szCs w:val="24"/>
                <w:lang w:eastAsia="en-US"/>
              </w:rPr>
              <w:t xml:space="preserve">key success factors </w:t>
            </w:r>
            <w:r w:rsidRPr="00267F86">
              <w:rPr>
                <w:rFonts w:ascii="Times New Roman" w:hAnsi="Times New Roman"/>
                <w:kern w:val="0"/>
                <w:sz w:val="24"/>
                <w:szCs w:val="24"/>
                <w:lang w:eastAsia="en-US"/>
              </w:rPr>
              <w:t>that can influence</w:t>
            </w:r>
            <w:r w:rsidRPr="00267F86">
              <w:rPr>
                <w:rFonts w:ascii="Times New Roman" w:hAnsi="Times New Roman" w:hint="eastAsia"/>
                <w:kern w:val="0"/>
                <w:sz w:val="24"/>
                <w:szCs w:val="24"/>
                <w:lang w:eastAsia="en-US"/>
              </w:rPr>
              <w:t xml:space="preserve"> the management of the post-acquisition integration?</w:t>
            </w:r>
          </w:p>
          <w:p w14:paraId="2056DB78" w14:textId="77777777" w:rsidR="00A43A98" w:rsidRPr="00267F86" w:rsidRDefault="00A43A98" w:rsidP="000A6776">
            <w:pPr>
              <w:widowControl/>
              <w:ind w:firstLine="480"/>
              <w:rPr>
                <w:rFonts w:ascii="Times New Roman" w:hAnsi="Times New Roman"/>
                <w:kern w:val="0"/>
                <w:sz w:val="24"/>
                <w:szCs w:val="24"/>
                <w:lang w:eastAsia="en-US"/>
              </w:rPr>
            </w:pPr>
          </w:p>
          <w:p w14:paraId="3F2E3DFF" w14:textId="77777777" w:rsidR="00A43A98" w:rsidRPr="00267F86" w:rsidRDefault="00A43A98" w:rsidP="000A6776">
            <w:pPr>
              <w:widowControl/>
              <w:ind w:left="360"/>
              <w:rPr>
                <w:rFonts w:ascii="Times New Roman" w:hAnsi="Times New Roman"/>
                <w:b/>
                <w:sz w:val="24"/>
                <w:szCs w:val="24"/>
              </w:rPr>
            </w:pPr>
            <w:r w:rsidRPr="00267F86">
              <w:rPr>
                <w:rFonts w:ascii="Times New Roman" w:hAnsi="Times New Roman"/>
                <w:b/>
                <w:sz w:val="24"/>
                <w:szCs w:val="24"/>
              </w:rPr>
              <w:t>Research question-related questions:</w:t>
            </w:r>
          </w:p>
          <w:p w14:paraId="6C0D2A56" w14:textId="3549260C" w:rsidR="00A43A98" w:rsidRPr="00267F86" w:rsidRDefault="00A43A98" w:rsidP="000A6776">
            <w:pPr>
              <w:widowControl/>
              <w:ind w:left="360"/>
              <w:rPr>
                <w:rFonts w:ascii="Times New Roman" w:hAnsi="Times New Roman"/>
                <w:kern w:val="0"/>
                <w:sz w:val="24"/>
                <w:szCs w:val="24"/>
                <w:lang w:eastAsia="en-US"/>
              </w:rPr>
            </w:pPr>
            <w:r w:rsidRPr="00267F86">
              <w:rPr>
                <w:rFonts w:ascii="Times New Roman" w:hAnsi="Times New Roman" w:hint="eastAsia"/>
                <w:kern w:val="0"/>
                <w:sz w:val="24"/>
                <w:szCs w:val="24"/>
                <w:lang w:eastAsia="en-US"/>
              </w:rPr>
              <w:t xml:space="preserve">9. </w:t>
            </w:r>
            <w:r w:rsidRPr="00267F86">
              <w:rPr>
                <w:rFonts w:ascii="Times New Roman" w:hAnsi="Times New Roman"/>
                <w:kern w:val="0"/>
                <w:sz w:val="24"/>
                <w:szCs w:val="24"/>
                <w:lang w:eastAsia="en-US"/>
              </w:rPr>
              <w:t>W</w:t>
            </w:r>
            <w:r w:rsidRPr="00267F86">
              <w:rPr>
                <w:rFonts w:ascii="Times New Roman" w:hAnsi="Times New Roman" w:hint="eastAsia"/>
                <w:kern w:val="0"/>
                <w:sz w:val="24"/>
                <w:szCs w:val="24"/>
                <w:lang w:eastAsia="en-US"/>
              </w:rPr>
              <w:t xml:space="preserve">hat </w:t>
            </w:r>
            <w:r w:rsidRPr="00267F86">
              <w:rPr>
                <w:rFonts w:ascii="Times New Roman" w:hAnsi="Times New Roman"/>
                <w:kern w:val="0"/>
                <w:sz w:val="24"/>
                <w:szCs w:val="24"/>
                <w:lang w:eastAsia="en-US"/>
              </w:rPr>
              <w:t>did you get from the acquired firm? What did you want to acquire from the acquired firms?</w:t>
            </w:r>
            <w:r w:rsidR="008D4CF7">
              <w:rPr>
                <w:rFonts w:ascii="Times New Roman" w:hAnsi="Times New Roman"/>
                <w:kern w:val="0"/>
                <w:sz w:val="24"/>
                <w:szCs w:val="24"/>
                <w:lang w:eastAsia="en-US"/>
              </w:rPr>
              <w:t xml:space="preserve"> (RQ1)</w:t>
            </w:r>
          </w:p>
          <w:p w14:paraId="501E291E" w14:textId="7CA4A1EC" w:rsidR="00A43A98" w:rsidRPr="00267F86" w:rsidRDefault="00A43A98" w:rsidP="00A43A98">
            <w:pPr>
              <w:pStyle w:val="af5"/>
              <w:widowControl/>
              <w:numPr>
                <w:ilvl w:val="0"/>
                <w:numId w:val="3"/>
              </w:numPr>
              <w:ind w:firstLineChars="0"/>
              <w:rPr>
                <w:rFonts w:ascii="Times New Roman" w:hAnsi="Times New Roman"/>
                <w:kern w:val="0"/>
                <w:sz w:val="24"/>
                <w:szCs w:val="24"/>
                <w:lang w:eastAsia="en-US"/>
              </w:rPr>
            </w:pPr>
            <w:r w:rsidRPr="00267F86">
              <w:rPr>
                <w:rFonts w:ascii="Times New Roman" w:hAnsi="Times New Roman"/>
                <w:kern w:val="0"/>
                <w:sz w:val="24"/>
                <w:szCs w:val="24"/>
                <w:lang w:eastAsia="en-US"/>
              </w:rPr>
              <w:t xml:space="preserve">What knowledge do you want to learn from the acquired firm? </w:t>
            </w:r>
            <w:r w:rsidR="006259DF">
              <w:rPr>
                <w:rFonts w:ascii="Times New Roman" w:hAnsi="Times New Roman"/>
                <w:kern w:val="0"/>
                <w:sz w:val="24"/>
                <w:szCs w:val="24"/>
                <w:lang w:eastAsia="en-US"/>
              </w:rPr>
              <w:t xml:space="preserve">Why? </w:t>
            </w:r>
            <w:r w:rsidRPr="00267F86">
              <w:rPr>
                <w:rFonts w:ascii="Times New Roman" w:hAnsi="Times New Roman"/>
                <w:kern w:val="0"/>
                <w:sz w:val="24"/>
                <w:szCs w:val="24"/>
                <w:lang w:eastAsia="en-US"/>
              </w:rPr>
              <w:t>How did you learn from them?</w:t>
            </w:r>
            <w:r w:rsidR="008D4CF7">
              <w:rPr>
                <w:rFonts w:ascii="Times New Roman" w:hAnsi="Times New Roman"/>
                <w:kern w:val="0"/>
                <w:sz w:val="24"/>
                <w:szCs w:val="24"/>
                <w:lang w:eastAsia="en-US"/>
              </w:rPr>
              <w:t xml:space="preserve"> (RQ1</w:t>
            </w:r>
            <w:r w:rsidR="006259DF">
              <w:rPr>
                <w:rFonts w:ascii="Times New Roman" w:hAnsi="Times New Roman"/>
                <w:kern w:val="0"/>
                <w:sz w:val="24"/>
                <w:szCs w:val="24"/>
                <w:lang w:eastAsia="en-US"/>
              </w:rPr>
              <w:t xml:space="preserve"> &amp; RQ2</w:t>
            </w:r>
            <w:r w:rsidR="008D4CF7">
              <w:rPr>
                <w:rFonts w:ascii="Times New Roman" w:hAnsi="Times New Roman"/>
                <w:kern w:val="0"/>
                <w:sz w:val="24"/>
                <w:szCs w:val="24"/>
                <w:lang w:eastAsia="en-US"/>
              </w:rPr>
              <w:t>)</w:t>
            </w:r>
          </w:p>
          <w:p w14:paraId="301C31C0" w14:textId="686BBF44" w:rsidR="00A43A98" w:rsidRPr="00267F86" w:rsidRDefault="00A43A98" w:rsidP="00A43A98">
            <w:pPr>
              <w:pStyle w:val="af5"/>
              <w:widowControl/>
              <w:numPr>
                <w:ilvl w:val="0"/>
                <w:numId w:val="3"/>
              </w:numPr>
              <w:ind w:firstLineChars="0"/>
              <w:rPr>
                <w:rFonts w:ascii="Times New Roman" w:hAnsi="Times New Roman"/>
                <w:kern w:val="0"/>
                <w:sz w:val="24"/>
                <w:szCs w:val="24"/>
                <w:lang w:eastAsia="en-US"/>
              </w:rPr>
            </w:pPr>
            <w:r w:rsidRPr="00267F86">
              <w:rPr>
                <w:rFonts w:ascii="Times New Roman" w:hAnsi="Times New Roman"/>
                <w:kern w:val="0"/>
                <w:sz w:val="24"/>
                <w:szCs w:val="24"/>
                <w:lang w:eastAsia="en-US"/>
              </w:rPr>
              <w:t xml:space="preserve">Has the (acquiring) company ever been faced with any problems or difficulties when try to transfer knowledge from the acquired firm? Can our engineers acquire and understand their technologies? </w:t>
            </w:r>
            <w:r w:rsidR="006259DF">
              <w:rPr>
                <w:rFonts w:ascii="Times New Roman" w:hAnsi="Times New Roman"/>
                <w:kern w:val="0"/>
                <w:sz w:val="24"/>
                <w:szCs w:val="24"/>
                <w:lang w:eastAsia="en-US"/>
              </w:rPr>
              <w:t>(RQ1 &amp; RQ2)</w:t>
            </w:r>
          </w:p>
          <w:p w14:paraId="44AD6206" w14:textId="107AA142" w:rsidR="00A43A98" w:rsidRPr="00267F86" w:rsidRDefault="00A43A98" w:rsidP="00A43A98">
            <w:pPr>
              <w:widowControl/>
              <w:numPr>
                <w:ilvl w:val="0"/>
                <w:numId w:val="3"/>
              </w:numPr>
              <w:rPr>
                <w:rFonts w:ascii="Times New Roman" w:hAnsi="Times New Roman"/>
                <w:kern w:val="0"/>
                <w:sz w:val="24"/>
                <w:szCs w:val="24"/>
                <w:lang w:eastAsia="en-US"/>
              </w:rPr>
            </w:pPr>
            <w:r w:rsidRPr="00267F86">
              <w:rPr>
                <w:rFonts w:ascii="Times New Roman" w:hAnsi="Times New Roman"/>
                <w:kern w:val="0"/>
                <w:sz w:val="24"/>
                <w:szCs w:val="24"/>
                <w:lang w:eastAsia="en-US"/>
              </w:rPr>
              <w:t>Any technological integration? How?</w:t>
            </w:r>
            <w:r w:rsidR="005B68B7">
              <w:rPr>
                <w:rFonts w:ascii="Times New Roman" w:hAnsi="Times New Roman"/>
                <w:kern w:val="0"/>
                <w:sz w:val="24"/>
                <w:szCs w:val="24"/>
                <w:lang w:eastAsia="en-US"/>
              </w:rPr>
              <w:t xml:space="preserve"> (RQ1)</w:t>
            </w:r>
          </w:p>
          <w:p w14:paraId="4A9660C3" w14:textId="77777777" w:rsidR="00A43A98" w:rsidRPr="00267F86" w:rsidRDefault="00A43A98" w:rsidP="000A6776">
            <w:pPr>
              <w:widowControl/>
              <w:ind w:firstLineChars="150" w:firstLine="360"/>
              <w:rPr>
                <w:rFonts w:ascii="Times New Roman" w:hAnsi="Times New Roman"/>
                <w:kern w:val="0"/>
                <w:sz w:val="24"/>
                <w:szCs w:val="24"/>
                <w:lang w:eastAsia="en-US"/>
              </w:rPr>
            </w:pPr>
            <w:r w:rsidRPr="00267F86">
              <w:rPr>
                <w:rFonts w:ascii="Times New Roman" w:hAnsi="Times New Roman"/>
                <w:kern w:val="0"/>
                <w:sz w:val="24"/>
                <w:szCs w:val="24"/>
                <w:lang w:eastAsia="en-US"/>
              </w:rPr>
              <w:t xml:space="preserve">13. </w:t>
            </w:r>
            <w:r w:rsidRPr="00267F86">
              <w:rPr>
                <w:rFonts w:ascii="Times New Roman" w:hAnsi="Times New Roman" w:hint="eastAsia"/>
                <w:kern w:val="0"/>
                <w:sz w:val="24"/>
                <w:szCs w:val="24"/>
                <w:lang w:eastAsia="en-US"/>
              </w:rPr>
              <w:t xml:space="preserve">What do you think of the importance of prior related knowledge (e.g. knowledge about </w:t>
            </w:r>
            <w:r w:rsidRPr="00267F86">
              <w:rPr>
                <w:rFonts w:ascii="Times New Roman" w:hAnsi="Times New Roman"/>
                <w:kern w:val="0"/>
                <w:sz w:val="24"/>
                <w:szCs w:val="24"/>
                <w:lang w:eastAsia="en-US"/>
              </w:rPr>
              <w:t xml:space="preserve">the </w:t>
            </w:r>
            <w:r w:rsidRPr="00267F86">
              <w:rPr>
                <w:rFonts w:ascii="Times New Roman" w:hAnsi="Times New Roman" w:hint="eastAsia"/>
                <w:kern w:val="0"/>
                <w:sz w:val="24"/>
                <w:szCs w:val="24"/>
                <w:lang w:eastAsia="en-US"/>
              </w:rPr>
              <w:t>relat</w:t>
            </w:r>
            <w:r w:rsidRPr="00267F86">
              <w:rPr>
                <w:rFonts w:ascii="Times New Roman" w:hAnsi="Times New Roman"/>
                <w:kern w:val="0"/>
                <w:sz w:val="24"/>
                <w:szCs w:val="24"/>
                <w:lang w:eastAsia="en-US"/>
              </w:rPr>
              <w:t>ed</w:t>
            </w:r>
            <w:r w:rsidRPr="00267F86">
              <w:rPr>
                <w:rFonts w:ascii="Times New Roman" w:hAnsi="Times New Roman" w:hint="eastAsia"/>
                <w:kern w:val="0"/>
                <w:sz w:val="24"/>
                <w:szCs w:val="24"/>
                <w:lang w:eastAsia="en-US"/>
              </w:rPr>
              <w:t xml:space="preserve"> </w:t>
            </w:r>
            <w:r w:rsidRPr="00267F86">
              <w:rPr>
                <w:rFonts w:ascii="Times New Roman" w:hAnsi="Times New Roman"/>
                <w:kern w:val="0"/>
                <w:sz w:val="24"/>
                <w:szCs w:val="24"/>
                <w:lang w:eastAsia="en-US"/>
              </w:rPr>
              <w:t>industry</w:t>
            </w:r>
            <w:r w:rsidRPr="00267F86">
              <w:rPr>
                <w:rFonts w:ascii="Times New Roman" w:hAnsi="Times New Roman" w:hint="eastAsia"/>
                <w:kern w:val="0"/>
                <w:sz w:val="24"/>
                <w:szCs w:val="24"/>
                <w:lang w:eastAsia="en-US"/>
              </w:rPr>
              <w:t>/firms, acquired firms, and some</w:t>
            </w:r>
            <w:r w:rsidRPr="00267F86">
              <w:rPr>
                <w:rFonts w:ascii="Times New Roman" w:hAnsi="Times New Roman"/>
                <w:kern w:val="0"/>
                <w:sz w:val="24"/>
                <w:szCs w:val="24"/>
                <w:lang w:eastAsia="en-US"/>
              </w:rPr>
              <w:t xml:space="preserve"> of the</w:t>
            </w:r>
            <w:r w:rsidRPr="00267F86">
              <w:rPr>
                <w:rFonts w:ascii="Times New Roman" w:hAnsi="Times New Roman" w:hint="eastAsia"/>
                <w:kern w:val="0"/>
                <w:sz w:val="24"/>
                <w:szCs w:val="24"/>
                <w:lang w:eastAsia="en-US"/>
              </w:rPr>
              <w:t xml:space="preserve"> resources and capabilities within the </w:t>
            </w:r>
            <w:r w:rsidRPr="00267F86">
              <w:rPr>
                <w:rFonts w:ascii="Times New Roman" w:hAnsi="Times New Roman"/>
                <w:kern w:val="0"/>
                <w:sz w:val="24"/>
                <w:szCs w:val="24"/>
                <w:lang w:eastAsia="en-US"/>
              </w:rPr>
              <w:t>acquiring</w:t>
            </w:r>
            <w:r w:rsidRPr="00267F86">
              <w:rPr>
                <w:rFonts w:ascii="Times New Roman" w:hAnsi="Times New Roman" w:hint="eastAsia"/>
                <w:kern w:val="0"/>
                <w:sz w:val="24"/>
                <w:szCs w:val="24"/>
                <w:lang w:eastAsia="en-US"/>
              </w:rPr>
              <w:t xml:space="preserve"> firm.) in </w:t>
            </w:r>
            <w:r w:rsidRPr="00267F86">
              <w:rPr>
                <w:rFonts w:ascii="Times New Roman" w:hAnsi="Times New Roman"/>
                <w:kern w:val="0"/>
                <w:sz w:val="24"/>
                <w:szCs w:val="24"/>
                <w:lang w:eastAsia="en-US"/>
              </w:rPr>
              <w:t>the management of the</w:t>
            </w:r>
            <w:r w:rsidRPr="00267F86">
              <w:rPr>
                <w:rFonts w:ascii="Times New Roman" w:hAnsi="Times New Roman" w:hint="eastAsia"/>
                <w:kern w:val="0"/>
                <w:sz w:val="24"/>
                <w:szCs w:val="24"/>
                <w:lang w:eastAsia="en-US"/>
              </w:rPr>
              <w:t xml:space="preserve"> post-acquisition integration? Please elaborate and explain why. </w:t>
            </w:r>
          </w:p>
          <w:p w14:paraId="3735121D" w14:textId="77777777" w:rsidR="00A43A98" w:rsidRPr="00267F86" w:rsidRDefault="00A43A98" w:rsidP="000A6776">
            <w:pPr>
              <w:widowControl/>
              <w:ind w:firstLine="480"/>
              <w:rPr>
                <w:rFonts w:ascii="Times New Roman" w:hAnsi="Times New Roman"/>
                <w:kern w:val="0"/>
                <w:sz w:val="24"/>
                <w:szCs w:val="24"/>
                <w:lang w:eastAsia="en-US"/>
              </w:rPr>
            </w:pPr>
          </w:p>
          <w:p w14:paraId="0A04B760" w14:textId="71780775" w:rsidR="00A43A98" w:rsidRPr="00267F86" w:rsidRDefault="006D631E" w:rsidP="000A6776">
            <w:pPr>
              <w:widowControl/>
              <w:ind w:firstLine="482"/>
              <w:rPr>
                <w:rFonts w:ascii="Times New Roman" w:hAnsi="Times New Roman"/>
                <w:b/>
                <w:kern w:val="0"/>
                <w:sz w:val="24"/>
                <w:szCs w:val="24"/>
                <w:lang w:eastAsia="en-US"/>
              </w:rPr>
            </w:pPr>
            <w:r>
              <w:rPr>
                <w:rFonts w:ascii="Times New Roman" w:hAnsi="Times New Roman" w:hint="eastAsia"/>
                <w:b/>
                <w:kern w:val="0"/>
                <w:sz w:val="24"/>
                <w:szCs w:val="24"/>
                <w:lang w:eastAsia="en-US"/>
              </w:rPr>
              <w:t>Supplementary question</w:t>
            </w:r>
            <w:r w:rsidR="00A43A98" w:rsidRPr="00267F86">
              <w:rPr>
                <w:rFonts w:ascii="Times New Roman" w:hAnsi="Times New Roman" w:hint="eastAsia"/>
                <w:b/>
                <w:kern w:val="0"/>
                <w:sz w:val="24"/>
                <w:szCs w:val="24"/>
                <w:lang w:eastAsia="en-US"/>
              </w:rPr>
              <w:t>:</w:t>
            </w:r>
          </w:p>
          <w:p w14:paraId="26D8658B" w14:textId="4796BC76" w:rsidR="00A43A98" w:rsidRPr="00267F86" w:rsidRDefault="003D07BC" w:rsidP="000A6776">
            <w:pPr>
              <w:widowControl/>
              <w:ind w:firstLine="480"/>
              <w:rPr>
                <w:rFonts w:ascii="Times New Roman" w:hAnsi="Times New Roman"/>
                <w:kern w:val="0"/>
                <w:sz w:val="24"/>
                <w:szCs w:val="24"/>
                <w:lang w:eastAsia="en-US"/>
              </w:rPr>
            </w:pPr>
            <w:r>
              <w:rPr>
                <w:rFonts w:ascii="Times New Roman" w:hAnsi="Times New Roman"/>
                <w:kern w:val="0"/>
                <w:sz w:val="24"/>
                <w:szCs w:val="24"/>
                <w:lang w:eastAsia="en-US"/>
              </w:rPr>
              <w:t>14</w:t>
            </w:r>
            <w:r w:rsidR="00A43A98" w:rsidRPr="00267F86">
              <w:rPr>
                <w:rFonts w:ascii="Times New Roman" w:hAnsi="Times New Roman" w:hint="eastAsia"/>
                <w:kern w:val="0"/>
                <w:sz w:val="24"/>
                <w:szCs w:val="24"/>
                <w:lang w:eastAsia="en-US"/>
              </w:rPr>
              <w:t>. Have you eve</w:t>
            </w:r>
            <w:r w:rsidR="00A43A98" w:rsidRPr="00267F86">
              <w:rPr>
                <w:rFonts w:ascii="Times New Roman" w:hAnsi="Times New Roman"/>
                <w:kern w:val="0"/>
                <w:sz w:val="24"/>
                <w:szCs w:val="24"/>
                <w:lang w:eastAsia="en-US"/>
              </w:rPr>
              <w:t>r</w:t>
            </w:r>
            <w:r w:rsidR="00A43A98" w:rsidRPr="00267F86">
              <w:rPr>
                <w:rFonts w:ascii="Times New Roman" w:hAnsi="Times New Roman" w:hint="eastAsia"/>
                <w:kern w:val="0"/>
                <w:sz w:val="24"/>
                <w:szCs w:val="24"/>
                <w:lang w:eastAsia="en-US"/>
              </w:rPr>
              <w:t xml:space="preserve"> </w:t>
            </w:r>
            <w:r w:rsidR="00A43A98" w:rsidRPr="00267F86">
              <w:rPr>
                <w:rFonts w:ascii="Times New Roman" w:hAnsi="Times New Roman"/>
                <w:kern w:val="0"/>
                <w:sz w:val="24"/>
                <w:szCs w:val="24"/>
                <w:lang w:eastAsia="en-US"/>
              </w:rPr>
              <w:t xml:space="preserve">been </w:t>
            </w:r>
            <w:r w:rsidR="00A43A98" w:rsidRPr="00267F86">
              <w:rPr>
                <w:rFonts w:ascii="Times New Roman" w:hAnsi="Times New Roman" w:hint="eastAsia"/>
                <w:kern w:val="0"/>
                <w:sz w:val="24"/>
                <w:szCs w:val="24"/>
                <w:lang w:eastAsia="en-US"/>
              </w:rPr>
              <w:t xml:space="preserve">faced </w:t>
            </w:r>
            <w:r w:rsidR="00A43A98" w:rsidRPr="00267F86">
              <w:rPr>
                <w:rFonts w:ascii="Times New Roman" w:hAnsi="Times New Roman"/>
                <w:kern w:val="0"/>
                <w:sz w:val="24"/>
                <w:szCs w:val="24"/>
                <w:lang w:eastAsia="en-US"/>
              </w:rPr>
              <w:t>with</w:t>
            </w:r>
            <w:r w:rsidR="00A43A98" w:rsidRPr="00267F86">
              <w:rPr>
                <w:rFonts w:ascii="Times New Roman" w:hAnsi="Times New Roman" w:hint="eastAsia"/>
                <w:kern w:val="0"/>
                <w:sz w:val="24"/>
                <w:szCs w:val="24"/>
                <w:lang w:eastAsia="en-US"/>
              </w:rPr>
              <w:t xml:space="preserve"> any problems or difficulties after the M&amp;A deals? Please elaborate and explain why.</w:t>
            </w:r>
          </w:p>
        </w:tc>
      </w:tr>
    </w:tbl>
    <w:p w14:paraId="467A9E09" w14:textId="77777777" w:rsidR="00A43A98" w:rsidRDefault="00A43A98" w:rsidP="001949FF"/>
    <w:p w14:paraId="567E7166" w14:textId="7D51EC81" w:rsidR="001949FF" w:rsidRDefault="001949FF" w:rsidP="006A48C2">
      <w:pPr>
        <w:rPr>
          <w:lang w:val="en-US"/>
        </w:rPr>
      </w:pPr>
    </w:p>
    <w:p w14:paraId="4AEAF963" w14:textId="1EBAFF34" w:rsidR="0032010D" w:rsidRDefault="0032010D" w:rsidP="006A48C2">
      <w:pPr>
        <w:rPr>
          <w:lang w:val="en-US"/>
        </w:rPr>
      </w:pPr>
    </w:p>
    <w:p w14:paraId="06DD26B1" w14:textId="35B8E1A8" w:rsidR="0032010D" w:rsidRDefault="0032010D" w:rsidP="006A48C2">
      <w:pPr>
        <w:rPr>
          <w:lang w:val="en-US"/>
        </w:rPr>
      </w:pPr>
    </w:p>
    <w:p w14:paraId="659BC9B3" w14:textId="77777777" w:rsidR="0032010D" w:rsidRDefault="0032010D" w:rsidP="0032010D">
      <w:pPr>
        <w:rPr>
          <w:lang w:val="en-US"/>
        </w:rPr>
      </w:pPr>
      <w:r w:rsidRPr="007A32CA">
        <w:rPr>
          <w:rFonts w:ascii="Times New Roman" w:hAnsi="Times New Roman"/>
          <w:b/>
          <w:sz w:val="24"/>
          <w:szCs w:val="24"/>
          <w:lang w:val="en-US"/>
        </w:rPr>
        <w:lastRenderedPageBreak/>
        <w:t>Tables and Figures</w:t>
      </w:r>
    </w:p>
    <w:p w14:paraId="2495CD5E" w14:textId="77777777" w:rsidR="0032010D" w:rsidRPr="00D138CC" w:rsidRDefault="0032010D" w:rsidP="0032010D">
      <w:pPr>
        <w:spacing w:line="480" w:lineRule="auto"/>
        <w:outlineLvl w:val="0"/>
        <w:rPr>
          <w:rFonts w:ascii="Times New Roman" w:hAnsi="Times New Roman"/>
          <w:sz w:val="24"/>
          <w:szCs w:val="24"/>
          <w:lang w:val="en-US"/>
        </w:rPr>
      </w:pPr>
      <w:r w:rsidRPr="002A66A1">
        <w:rPr>
          <w:rFonts w:ascii="Times New Roman" w:hAnsi="Times New Roman"/>
          <w:sz w:val="24"/>
          <w:szCs w:val="24"/>
          <w:lang w:val="en-US"/>
        </w:rPr>
        <w:t xml:space="preserve">Table </w:t>
      </w:r>
      <w:r>
        <w:rPr>
          <w:rFonts w:ascii="Times New Roman" w:hAnsi="Times New Roman" w:hint="eastAsia"/>
          <w:sz w:val="24"/>
          <w:szCs w:val="24"/>
          <w:lang w:val="en-US"/>
        </w:rPr>
        <w:t>1</w:t>
      </w:r>
      <w:r w:rsidRPr="002A66A1">
        <w:rPr>
          <w:rFonts w:ascii="Times New Roman" w:hAnsi="Times New Roman"/>
          <w:sz w:val="24"/>
          <w:szCs w:val="24"/>
          <w:lang w:val="en-US"/>
        </w:rPr>
        <w:t xml:space="preserve"> Case selection criteria and business profile of the acquiring firms</w:t>
      </w:r>
    </w:p>
    <w:tbl>
      <w:tblPr>
        <w:tblW w:w="4971" w:type="pct"/>
        <w:tblBorders>
          <w:top w:val="single" w:sz="18" w:space="0" w:color="auto"/>
          <w:bottom w:val="single" w:sz="18" w:space="0" w:color="auto"/>
        </w:tblBorders>
        <w:tblLayout w:type="fixed"/>
        <w:tblLook w:val="0060" w:firstRow="1" w:lastRow="1" w:firstColumn="0" w:lastColumn="0" w:noHBand="0" w:noVBand="0"/>
      </w:tblPr>
      <w:tblGrid>
        <w:gridCol w:w="1951"/>
        <w:gridCol w:w="1845"/>
        <w:gridCol w:w="2266"/>
        <w:gridCol w:w="2411"/>
      </w:tblGrid>
      <w:tr w:rsidR="0032010D" w:rsidRPr="00D138CC" w14:paraId="380E9231" w14:textId="77777777" w:rsidTr="002A62F2">
        <w:trPr>
          <w:trHeight w:val="240"/>
        </w:trPr>
        <w:tc>
          <w:tcPr>
            <w:tcW w:w="1151" w:type="pct"/>
            <w:tcBorders>
              <w:top w:val="single" w:sz="18" w:space="0" w:color="auto"/>
              <w:left w:val="nil"/>
              <w:bottom w:val="single" w:sz="18" w:space="0" w:color="auto"/>
              <w:right w:val="nil"/>
            </w:tcBorders>
            <w:shd w:val="clear" w:color="auto" w:fill="FFFFFF"/>
            <w:noWrap/>
          </w:tcPr>
          <w:p w14:paraId="21F453DC" w14:textId="77777777" w:rsidR="0032010D" w:rsidRPr="00D138CC" w:rsidRDefault="0032010D" w:rsidP="002A62F2">
            <w:pPr>
              <w:rPr>
                <w:b/>
                <w:bCs/>
                <w:color w:val="FFFFFF"/>
                <w:szCs w:val="21"/>
                <w:lang w:val="en-US"/>
              </w:rPr>
            </w:pPr>
          </w:p>
        </w:tc>
        <w:tc>
          <w:tcPr>
            <w:tcW w:w="1089" w:type="pct"/>
            <w:tcBorders>
              <w:top w:val="single" w:sz="18" w:space="0" w:color="auto"/>
              <w:left w:val="nil"/>
              <w:bottom w:val="single" w:sz="18" w:space="0" w:color="auto"/>
              <w:right w:val="nil"/>
            </w:tcBorders>
            <w:shd w:val="clear" w:color="auto" w:fill="FFFFFF"/>
          </w:tcPr>
          <w:p w14:paraId="3541E80E" w14:textId="77777777" w:rsidR="0032010D" w:rsidRDefault="0032010D" w:rsidP="002A62F2">
            <w:pPr>
              <w:ind w:firstLineChars="200" w:firstLine="422"/>
              <w:jc w:val="left"/>
              <w:rPr>
                <w:rFonts w:ascii="Times New Roman" w:hAnsi="Times New Roman"/>
                <w:b/>
                <w:bCs/>
                <w:color w:val="000000"/>
                <w:szCs w:val="21"/>
                <w:lang w:val="en-US"/>
              </w:rPr>
            </w:pPr>
            <w:r w:rsidRPr="002A66A1">
              <w:rPr>
                <w:rFonts w:ascii="Times New Roman" w:hAnsi="Times New Roman"/>
                <w:b/>
                <w:bCs/>
                <w:color w:val="000000"/>
                <w:szCs w:val="21"/>
                <w:lang w:val="en-US"/>
              </w:rPr>
              <w:t>Case A</w:t>
            </w:r>
          </w:p>
        </w:tc>
        <w:tc>
          <w:tcPr>
            <w:tcW w:w="1337" w:type="pct"/>
            <w:tcBorders>
              <w:top w:val="single" w:sz="18" w:space="0" w:color="auto"/>
              <w:left w:val="nil"/>
              <w:bottom w:val="single" w:sz="18" w:space="0" w:color="auto"/>
              <w:right w:val="nil"/>
            </w:tcBorders>
            <w:shd w:val="clear" w:color="auto" w:fill="FFFFFF"/>
          </w:tcPr>
          <w:p w14:paraId="3C701F5A" w14:textId="77777777" w:rsidR="0032010D" w:rsidRDefault="0032010D" w:rsidP="002A62F2">
            <w:pPr>
              <w:ind w:firstLineChars="200" w:firstLine="422"/>
              <w:jc w:val="left"/>
              <w:rPr>
                <w:rFonts w:ascii="Times New Roman" w:hAnsi="Times New Roman"/>
                <w:b/>
                <w:bCs/>
                <w:color w:val="000000"/>
                <w:szCs w:val="21"/>
                <w:lang w:val="en-US"/>
              </w:rPr>
            </w:pPr>
            <w:r w:rsidRPr="002A66A1">
              <w:rPr>
                <w:rFonts w:ascii="Times New Roman" w:hAnsi="Times New Roman"/>
                <w:b/>
                <w:bCs/>
                <w:color w:val="000000"/>
                <w:szCs w:val="21"/>
                <w:lang w:val="en-US"/>
              </w:rPr>
              <w:t>Case B</w:t>
            </w:r>
          </w:p>
        </w:tc>
        <w:tc>
          <w:tcPr>
            <w:tcW w:w="1423" w:type="pct"/>
            <w:tcBorders>
              <w:top w:val="single" w:sz="18" w:space="0" w:color="auto"/>
              <w:left w:val="nil"/>
              <w:bottom w:val="single" w:sz="18" w:space="0" w:color="auto"/>
              <w:right w:val="nil"/>
            </w:tcBorders>
            <w:shd w:val="clear" w:color="auto" w:fill="FFFFFF"/>
          </w:tcPr>
          <w:p w14:paraId="346F975D" w14:textId="77777777" w:rsidR="0032010D" w:rsidRDefault="0032010D" w:rsidP="002A62F2">
            <w:pPr>
              <w:jc w:val="left"/>
              <w:rPr>
                <w:b/>
                <w:bCs/>
                <w:color w:val="FFFFFF"/>
                <w:szCs w:val="21"/>
                <w:lang w:val="en-US"/>
              </w:rPr>
            </w:pPr>
            <w:r w:rsidRPr="002A66A1">
              <w:rPr>
                <w:rFonts w:ascii="Times New Roman" w:hAnsi="Times New Roman"/>
                <w:b/>
                <w:bCs/>
                <w:color w:val="000000"/>
                <w:szCs w:val="21"/>
                <w:lang w:val="en-US"/>
              </w:rPr>
              <w:t>Case C</w:t>
            </w:r>
          </w:p>
        </w:tc>
      </w:tr>
      <w:tr w:rsidR="0032010D" w:rsidRPr="00D138CC" w14:paraId="764B9224" w14:textId="77777777" w:rsidTr="002A62F2">
        <w:trPr>
          <w:trHeight w:val="447"/>
        </w:trPr>
        <w:tc>
          <w:tcPr>
            <w:tcW w:w="1151" w:type="pct"/>
            <w:noWrap/>
          </w:tcPr>
          <w:p w14:paraId="220B3F9D" w14:textId="77777777" w:rsidR="0032010D" w:rsidRPr="00D138CC" w:rsidRDefault="0032010D" w:rsidP="002A62F2">
            <w:pPr>
              <w:jc w:val="left"/>
              <w:rPr>
                <w:rFonts w:ascii="Times New Roman" w:hAnsi="Times New Roman"/>
                <w:b/>
                <w:i/>
                <w:szCs w:val="21"/>
                <w:lang w:val="en-US"/>
              </w:rPr>
            </w:pPr>
            <w:r w:rsidRPr="002A66A1">
              <w:rPr>
                <w:rFonts w:ascii="Times New Roman" w:hAnsi="Times New Roman"/>
                <w:b/>
                <w:i/>
                <w:szCs w:val="21"/>
                <w:lang w:val="en-US"/>
              </w:rPr>
              <w:t xml:space="preserve">Date of </w:t>
            </w:r>
            <w:r>
              <w:rPr>
                <w:rFonts w:ascii="Times New Roman" w:hAnsi="Times New Roman"/>
                <w:b/>
                <w:i/>
                <w:szCs w:val="21"/>
                <w:lang w:val="en-US"/>
              </w:rPr>
              <w:t>M&amp;A</w:t>
            </w:r>
          </w:p>
        </w:tc>
        <w:tc>
          <w:tcPr>
            <w:tcW w:w="1089" w:type="pct"/>
          </w:tcPr>
          <w:p w14:paraId="24942D66" w14:textId="77777777" w:rsidR="0032010D" w:rsidRDefault="0032010D" w:rsidP="002A62F2">
            <w:pPr>
              <w:pStyle w:val="DecimalAligned"/>
              <w:rPr>
                <w:rFonts w:ascii="Times New Roman" w:hAnsi="Times New Roman"/>
                <w:sz w:val="21"/>
                <w:szCs w:val="21"/>
                <w:lang w:val="en-US"/>
              </w:rPr>
            </w:pPr>
            <w:r w:rsidRPr="002A66A1">
              <w:rPr>
                <w:rFonts w:ascii="Times New Roman" w:hAnsi="Times New Roman"/>
                <w:sz w:val="21"/>
                <w:szCs w:val="21"/>
                <w:lang w:val="en-US"/>
              </w:rPr>
              <w:t>03/2011</w:t>
            </w:r>
          </w:p>
        </w:tc>
        <w:tc>
          <w:tcPr>
            <w:tcW w:w="1337" w:type="pct"/>
          </w:tcPr>
          <w:p w14:paraId="639E60D8" w14:textId="77777777" w:rsidR="0032010D" w:rsidRDefault="0032010D" w:rsidP="002A62F2">
            <w:pPr>
              <w:pStyle w:val="DecimalAligned"/>
              <w:rPr>
                <w:rFonts w:ascii="Times New Roman" w:hAnsi="Times New Roman"/>
                <w:sz w:val="21"/>
                <w:szCs w:val="21"/>
                <w:lang w:val="en-US"/>
              </w:rPr>
            </w:pPr>
            <w:r w:rsidRPr="002A66A1">
              <w:rPr>
                <w:rFonts w:ascii="Times New Roman" w:hAnsi="Times New Roman"/>
                <w:sz w:val="21"/>
                <w:szCs w:val="21"/>
                <w:lang w:val="en-US"/>
              </w:rPr>
              <w:t>03/2011</w:t>
            </w:r>
          </w:p>
        </w:tc>
        <w:tc>
          <w:tcPr>
            <w:tcW w:w="1423" w:type="pct"/>
          </w:tcPr>
          <w:p w14:paraId="4DF6208D" w14:textId="77777777" w:rsidR="0032010D" w:rsidRDefault="0032010D" w:rsidP="002A62F2">
            <w:pPr>
              <w:pStyle w:val="DecimalAligned"/>
              <w:rPr>
                <w:rFonts w:ascii="Times New Roman" w:hAnsi="Times New Roman"/>
                <w:sz w:val="21"/>
                <w:szCs w:val="21"/>
                <w:lang w:val="en-US"/>
              </w:rPr>
            </w:pPr>
            <w:r w:rsidRPr="002A66A1">
              <w:rPr>
                <w:rFonts w:ascii="Times New Roman" w:hAnsi="Times New Roman"/>
                <w:sz w:val="21"/>
                <w:szCs w:val="21"/>
                <w:lang w:val="en-US"/>
              </w:rPr>
              <w:t>02/2011</w:t>
            </w:r>
          </w:p>
        </w:tc>
      </w:tr>
      <w:tr w:rsidR="0032010D" w:rsidRPr="00D138CC" w14:paraId="37DD7927" w14:textId="77777777" w:rsidTr="002A62F2">
        <w:trPr>
          <w:trHeight w:val="447"/>
        </w:trPr>
        <w:tc>
          <w:tcPr>
            <w:tcW w:w="1151" w:type="pct"/>
            <w:noWrap/>
          </w:tcPr>
          <w:p w14:paraId="4C3275E0" w14:textId="77777777" w:rsidR="0032010D" w:rsidRPr="002A66A1" w:rsidRDefault="0032010D" w:rsidP="002A62F2">
            <w:pPr>
              <w:jc w:val="left"/>
              <w:rPr>
                <w:rFonts w:ascii="Times New Roman" w:hAnsi="Times New Roman"/>
                <w:b/>
                <w:i/>
                <w:szCs w:val="21"/>
                <w:lang w:val="en-US"/>
              </w:rPr>
            </w:pPr>
            <w:r>
              <w:rPr>
                <w:rFonts w:ascii="Times New Roman" w:hAnsi="Times New Roman" w:hint="eastAsia"/>
                <w:b/>
                <w:i/>
                <w:szCs w:val="21"/>
                <w:lang w:val="en-US"/>
              </w:rPr>
              <w:t>Ownership structure</w:t>
            </w:r>
          </w:p>
        </w:tc>
        <w:tc>
          <w:tcPr>
            <w:tcW w:w="1089" w:type="pct"/>
          </w:tcPr>
          <w:p w14:paraId="46E0E386" w14:textId="77777777" w:rsidR="0032010D" w:rsidRPr="002A66A1" w:rsidDel="009B7313" w:rsidRDefault="0032010D" w:rsidP="002A62F2">
            <w:pPr>
              <w:pStyle w:val="DecimalAligned"/>
              <w:rPr>
                <w:rFonts w:ascii="Times New Roman" w:hAnsi="Times New Roman"/>
                <w:sz w:val="21"/>
                <w:szCs w:val="21"/>
                <w:lang w:val="en-US"/>
              </w:rPr>
            </w:pPr>
            <w:r>
              <w:rPr>
                <w:rFonts w:ascii="Times New Roman" w:hAnsi="Times New Roman" w:hint="eastAsia"/>
                <w:sz w:val="21"/>
                <w:szCs w:val="21"/>
                <w:lang w:val="en-US"/>
              </w:rPr>
              <w:t>State owned; Public</w:t>
            </w:r>
            <w:r>
              <w:rPr>
                <w:rFonts w:ascii="Times New Roman" w:hAnsi="Times New Roman"/>
                <w:sz w:val="21"/>
                <w:szCs w:val="21"/>
                <w:lang w:val="en-US"/>
              </w:rPr>
              <w:t>ly listed.</w:t>
            </w:r>
          </w:p>
        </w:tc>
        <w:tc>
          <w:tcPr>
            <w:tcW w:w="1337" w:type="pct"/>
          </w:tcPr>
          <w:p w14:paraId="3C855AA8" w14:textId="77777777" w:rsidR="0032010D" w:rsidRPr="002A66A1" w:rsidDel="009B7313" w:rsidRDefault="0032010D" w:rsidP="002A62F2">
            <w:pPr>
              <w:pStyle w:val="DecimalAligned"/>
              <w:rPr>
                <w:rFonts w:ascii="Times New Roman" w:hAnsi="Times New Roman"/>
                <w:sz w:val="21"/>
                <w:szCs w:val="21"/>
                <w:lang w:val="en-US"/>
              </w:rPr>
            </w:pPr>
            <w:r>
              <w:rPr>
                <w:rFonts w:ascii="Times New Roman" w:hAnsi="Times New Roman" w:hint="eastAsia"/>
                <w:sz w:val="21"/>
                <w:szCs w:val="21"/>
                <w:lang w:val="en-US"/>
              </w:rPr>
              <w:t xml:space="preserve">Non-state owned; </w:t>
            </w:r>
            <w:r>
              <w:rPr>
                <w:rFonts w:ascii="Times New Roman" w:hAnsi="Times New Roman"/>
                <w:sz w:val="21"/>
                <w:szCs w:val="21"/>
                <w:lang w:val="en-US"/>
              </w:rPr>
              <w:t>Publicly listed.</w:t>
            </w:r>
          </w:p>
        </w:tc>
        <w:tc>
          <w:tcPr>
            <w:tcW w:w="1423" w:type="pct"/>
          </w:tcPr>
          <w:p w14:paraId="62F3A3BD" w14:textId="77777777" w:rsidR="0032010D" w:rsidRPr="002A66A1" w:rsidDel="009B7313" w:rsidRDefault="0032010D" w:rsidP="002A62F2">
            <w:pPr>
              <w:pStyle w:val="DecimalAligned"/>
              <w:rPr>
                <w:rFonts w:ascii="Times New Roman" w:hAnsi="Times New Roman"/>
                <w:sz w:val="21"/>
                <w:szCs w:val="21"/>
                <w:lang w:val="en-US"/>
              </w:rPr>
            </w:pPr>
            <w:r>
              <w:rPr>
                <w:rFonts w:ascii="Times New Roman" w:hAnsi="Times New Roman" w:hint="eastAsia"/>
                <w:sz w:val="21"/>
                <w:szCs w:val="21"/>
                <w:lang w:val="en-US"/>
              </w:rPr>
              <w:t>State owned</w:t>
            </w:r>
            <w:r>
              <w:rPr>
                <w:rFonts w:ascii="Times New Roman" w:hAnsi="Times New Roman"/>
                <w:sz w:val="21"/>
                <w:szCs w:val="21"/>
                <w:lang w:val="en-US"/>
              </w:rPr>
              <w:t>; Publicly listed.</w:t>
            </w:r>
          </w:p>
        </w:tc>
      </w:tr>
      <w:tr w:rsidR="0032010D" w:rsidRPr="00D138CC" w14:paraId="06D49A78" w14:textId="77777777" w:rsidTr="002A62F2">
        <w:trPr>
          <w:trHeight w:val="447"/>
        </w:trPr>
        <w:tc>
          <w:tcPr>
            <w:tcW w:w="1151" w:type="pct"/>
            <w:noWrap/>
          </w:tcPr>
          <w:p w14:paraId="467DB1CC" w14:textId="77777777" w:rsidR="0032010D" w:rsidRPr="002A66A1" w:rsidRDefault="0032010D" w:rsidP="002A62F2">
            <w:pPr>
              <w:jc w:val="left"/>
              <w:rPr>
                <w:rFonts w:ascii="Times New Roman" w:hAnsi="Times New Roman"/>
                <w:b/>
                <w:i/>
                <w:szCs w:val="21"/>
                <w:lang w:val="en-US"/>
              </w:rPr>
            </w:pPr>
            <w:r>
              <w:rPr>
                <w:rFonts w:ascii="Times New Roman" w:hAnsi="Times New Roman" w:hint="eastAsia"/>
                <w:b/>
                <w:i/>
                <w:szCs w:val="21"/>
                <w:lang w:val="en-US"/>
              </w:rPr>
              <w:t>Core business</w:t>
            </w:r>
          </w:p>
        </w:tc>
        <w:tc>
          <w:tcPr>
            <w:tcW w:w="1089" w:type="pct"/>
          </w:tcPr>
          <w:p w14:paraId="5F1AB6C6" w14:textId="77777777" w:rsidR="0032010D" w:rsidRPr="002A66A1" w:rsidDel="009B7313" w:rsidRDefault="0032010D" w:rsidP="002A62F2">
            <w:pPr>
              <w:pStyle w:val="DecimalAligned"/>
              <w:rPr>
                <w:rFonts w:ascii="Times New Roman" w:hAnsi="Times New Roman"/>
                <w:sz w:val="21"/>
                <w:szCs w:val="21"/>
                <w:lang w:val="en-US"/>
              </w:rPr>
            </w:pPr>
            <w:r>
              <w:rPr>
                <w:rFonts w:ascii="Times New Roman" w:hAnsi="Times New Roman" w:hint="eastAsia"/>
                <w:sz w:val="21"/>
                <w:szCs w:val="21"/>
                <w:lang w:val="en-US"/>
              </w:rPr>
              <w:t>Agricultural, construction and power machinery</w:t>
            </w:r>
            <w:r>
              <w:rPr>
                <w:rFonts w:ascii="Times New Roman" w:hAnsi="Times New Roman"/>
                <w:sz w:val="21"/>
                <w:szCs w:val="21"/>
                <w:lang w:val="en-US"/>
              </w:rPr>
              <w:t>.</w:t>
            </w:r>
          </w:p>
        </w:tc>
        <w:tc>
          <w:tcPr>
            <w:tcW w:w="1337" w:type="pct"/>
          </w:tcPr>
          <w:p w14:paraId="1EE2B7B4" w14:textId="77777777" w:rsidR="0032010D" w:rsidRPr="002A66A1" w:rsidDel="009B7313" w:rsidRDefault="0032010D" w:rsidP="002A62F2">
            <w:pPr>
              <w:pStyle w:val="DecimalAligned"/>
              <w:rPr>
                <w:rFonts w:ascii="Times New Roman" w:hAnsi="Times New Roman"/>
                <w:sz w:val="21"/>
                <w:szCs w:val="21"/>
                <w:lang w:val="en-US"/>
              </w:rPr>
            </w:pPr>
            <w:r>
              <w:rPr>
                <w:rFonts w:ascii="Times New Roman" w:hAnsi="Times New Roman" w:hint="eastAsia"/>
                <w:sz w:val="21"/>
                <w:szCs w:val="21"/>
                <w:lang w:val="en-US"/>
              </w:rPr>
              <w:t>Shock absorbers</w:t>
            </w:r>
          </w:p>
        </w:tc>
        <w:tc>
          <w:tcPr>
            <w:tcW w:w="1423" w:type="pct"/>
          </w:tcPr>
          <w:p w14:paraId="7AAE2BD6" w14:textId="77777777" w:rsidR="0032010D" w:rsidRPr="002A66A1" w:rsidDel="009B7313" w:rsidRDefault="0032010D" w:rsidP="002A62F2">
            <w:pPr>
              <w:pStyle w:val="DecimalAligned"/>
              <w:rPr>
                <w:rFonts w:ascii="Times New Roman" w:hAnsi="Times New Roman"/>
                <w:sz w:val="21"/>
                <w:szCs w:val="21"/>
                <w:lang w:val="en-US"/>
              </w:rPr>
            </w:pPr>
            <w:r>
              <w:rPr>
                <w:rFonts w:ascii="Times New Roman" w:hAnsi="Times New Roman" w:hint="eastAsia"/>
                <w:sz w:val="21"/>
                <w:szCs w:val="21"/>
                <w:lang w:val="en-US"/>
              </w:rPr>
              <w:t>Heavy industrial equipments, including grinding mills, scrubbers, crushers, compressors, kilns, coolers, etc</w:t>
            </w:r>
            <w:r>
              <w:rPr>
                <w:rFonts w:ascii="Times New Roman" w:hAnsi="Times New Roman"/>
                <w:sz w:val="21"/>
                <w:szCs w:val="21"/>
                <w:lang w:val="en-US"/>
              </w:rPr>
              <w:t>.</w:t>
            </w:r>
          </w:p>
        </w:tc>
      </w:tr>
      <w:tr w:rsidR="0032010D" w:rsidRPr="00D138CC" w14:paraId="477BEC7B" w14:textId="77777777" w:rsidTr="002A62F2">
        <w:trPr>
          <w:trHeight w:val="1888"/>
        </w:trPr>
        <w:tc>
          <w:tcPr>
            <w:tcW w:w="1151" w:type="pct"/>
            <w:noWrap/>
          </w:tcPr>
          <w:p w14:paraId="2536AC76" w14:textId="77777777" w:rsidR="0032010D" w:rsidRPr="00D138CC" w:rsidRDefault="0032010D" w:rsidP="002A62F2">
            <w:pPr>
              <w:jc w:val="left"/>
              <w:rPr>
                <w:rFonts w:ascii="Times New Roman" w:hAnsi="Times New Roman"/>
                <w:b/>
                <w:i/>
                <w:szCs w:val="21"/>
                <w:lang w:val="en-US"/>
              </w:rPr>
            </w:pPr>
            <w:r w:rsidRPr="002A66A1">
              <w:rPr>
                <w:rFonts w:ascii="Times New Roman" w:hAnsi="Times New Roman"/>
                <w:b/>
                <w:i/>
                <w:szCs w:val="21"/>
                <w:lang w:val="en-US"/>
              </w:rPr>
              <w:t>Status of acquiring firm in the industry</w:t>
            </w:r>
          </w:p>
        </w:tc>
        <w:tc>
          <w:tcPr>
            <w:tcW w:w="1089" w:type="pct"/>
          </w:tcPr>
          <w:p w14:paraId="3D82ED8E" w14:textId="77777777" w:rsidR="0032010D" w:rsidRDefault="0032010D" w:rsidP="002A62F2">
            <w:pPr>
              <w:jc w:val="left"/>
              <w:rPr>
                <w:rFonts w:ascii="Times New Roman" w:hAnsi="Times New Roman"/>
                <w:szCs w:val="21"/>
                <w:lang w:val="en-US"/>
              </w:rPr>
            </w:pPr>
            <w:r w:rsidRPr="002A66A1">
              <w:rPr>
                <w:rFonts w:ascii="Times New Roman" w:hAnsi="Times New Roman"/>
                <w:szCs w:val="21"/>
                <w:lang w:val="en-US"/>
              </w:rPr>
              <w:t xml:space="preserve">First tractor manufacturer in </w:t>
            </w:r>
            <w:r>
              <w:rPr>
                <w:rFonts w:ascii="Times New Roman" w:hAnsi="Times New Roman"/>
                <w:szCs w:val="21"/>
                <w:lang w:val="en-US"/>
              </w:rPr>
              <w:t>China and No. 1 in market share in 2011.</w:t>
            </w:r>
          </w:p>
        </w:tc>
        <w:tc>
          <w:tcPr>
            <w:tcW w:w="1337" w:type="pct"/>
          </w:tcPr>
          <w:p w14:paraId="62E02D63" w14:textId="77777777" w:rsidR="0032010D" w:rsidRDefault="0032010D" w:rsidP="002A62F2">
            <w:pPr>
              <w:jc w:val="left"/>
              <w:rPr>
                <w:rFonts w:ascii="Times New Roman" w:hAnsi="Times New Roman"/>
                <w:szCs w:val="21"/>
                <w:lang w:val="en-US"/>
              </w:rPr>
            </w:pPr>
            <w:r w:rsidRPr="002A66A1">
              <w:rPr>
                <w:rFonts w:ascii="Times New Roman" w:hAnsi="Times New Roman"/>
                <w:szCs w:val="21"/>
                <w:lang w:val="en-US"/>
              </w:rPr>
              <w:t>One of the biggest vehicle shock absorber producers in China, and No. 1 in market share</w:t>
            </w:r>
            <w:r>
              <w:rPr>
                <w:rFonts w:ascii="Times New Roman" w:hAnsi="Times New Roman"/>
                <w:szCs w:val="21"/>
                <w:lang w:val="en-US"/>
              </w:rPr>
              <w:t xml:space="preserve"> in 2011</w:t>
            </w:r>
            <w:r w:rsidRPr="002A66A1">
              <w:rPr>
                <w:rFonts w:ascii="Times New Roman" w:hAnsi="Times New Roman"/>
                <w:szCs w:val="21"/>
                <w:lang w:val="en-US"/>
              </w:rPr>
              <w:t>.</w:t>
            </w:r>
          </w:p>
        </w:tc>
        <w:tc>
          <w:tcPr>
            <w:tcW w:w="1423" w:type="pct"/>
          </w:tcPr>
          <w:p w14:paraId="4D3A0FC6" w14:textId="77777777" w:rsidR="0032010D" w:rsidRDefault="0032010D" w:rsidP="002A62F2">
            <w:pPr>
              <w:pStyle w:val="DecimalAligned"/>
              <w:rPr>
                <w:rFonts w:ascii="Times New Roman" w:hAnsi="Times New Roman"/>
                <w:sz w:val="21"/>
                <w:szCs w:val="21"/>
                <w:lang w:val="en-US"/>
              </w:rPr>
            </w:pPr>
            <w:r w:rsidRPr="002A66A1">
              <w:rPr>
                <w:rFonts w:ascii="Times New Roman" w:hAnsi="Times New Roman"/>
                <w:sz w:val="21"/>
                <w:szCs w:val="21"/>
                <w:lang w:val="en-US"/>
              </w:rPr>
              <w:t>One of the biggest players in the heavy equipment manufacturing industry</w:t>
            </w:r>
            <w:r>
              <w:rPr>
                <w:rFonts w:ascii="Times New Roman" w:hAnsi="Times New Roman"/>
                <w:sz w:val="21"/>
                <w:szCs w:val="21"/>
                <w:lang w:val="en-US"/>
              </w:rPr>
              <w:t xml:space="preserve"> in China</w:t>
            </w:r>
            <w:r w:rsidRPr="002A66A1">
              <w:rPr>
                <w:rFonts w:ascii="Times New Roman" w:hAnsi="Times New Roman"/>
                <w:sz w:val="21"/>
                <w:szCs w:val="21"/>
                <w:lang w:val="en-US"/>
              </w:rPr>
              <w:t>.</w:t>
            </w:r>
          </w:p>
        </w:tc>
      </w:tr>
      <w:tr w:rsidR="0032010D" w:rsidRPr="00D138CC" w14:paraId="3D7B7C9E" w14:textId="77777777" w:rsidTr="002A62F2">
        <w:trPr>
          <w:trHeight w:val="1834"/>
        </w:trPr>
        <w:tc>
          <w:tcPr>
            <w:tcW w:w="1151" w:type="pct"/>
            <w:noWrap/>
          </w:tcPr>
          <w:p w14:paraId="782C0472" w14:textId="77777777" w:rsidR="0032010D" w:rsidRPr="00D138CC" w:rsidRDefault="0032010D" w:rsidP="002A62F2">
            <w:pPr>
              <w:jc w:val="left"/>
              <w:rPr>
                <w:rFonts w:ascii="Times New Roman" w:hAnsi="Times New Roman"/>
                <w:b/>
                <w:i/>
                <w:szCs w:val="21"/>
                <w:lang w:val="en-US"/>
              </w:rPr>
            </w:pPr>
            <w:r w:rsidRPr="002A66A1">
              <w:rPr>
                <w:rFonts w:ascii="Times New Roman" w:hAnsi="Times New Roman"/>
                <w:b/>
                <w:i/>
                <w:szCs w:val="21"/>
                <w:lang w:val="en-US"/>
              </w:rPr>
              <w:t xml:space="preserve">Motivation of </w:t>
            </w:r>
            <w:r>
              <w:rPr>
                <w:rFonts w:ascii="Times New Roman" w:hAnsi="Times New Roman"/>
                <w:b/>
                <w:i/>
                <w:szCs w:val="21"/>
                <w:lang w:val="en-US"/>
              </w:rPr>
              <w:t>M&amp;A</w:t>
            </w:r>
          </w:p>
        </w:tc>
        <w:tc>
          <w:tcPr>
            <w:tcW w:w="1089" w:type="pct"/>
          </w:tcPr>
          <w:p w14:paraId="4BB37A7B" w14:textId="77777777" w:rsidR="0032010D" w:rsidRDefault="0032010D" w:rsidP="002A62F2">
            <w:pPr>
              <w:pStyle w:val="DecimalAligned"/>
              <w:rPr>
                <w:rFonts w:ascii="Times New Roman" w:hAnsi="Times New Roman"/>
                <w:sz w:val="21"/>
                <w:szCs w:val="21"/>
                <w:lang w:val="en-US"/>
              </w:rPr>
            </w:pPr>
            <w:r w:rsidRPr="002A66A1">
              <w:rPr>
                <w:rFonts w:ascii="Times New Roman" w:hAnsi="Times New Roman"/>
                <w:sz w:val="21"/>
                <w:szCs w:val="21"/>
                <w:lang w:val="en-US"/>
              </w:rPr>
              <w:t>Strategic intent. Seeking technology, market, and brand.</w:t>
            </w:r>
          </w:p>
        </w:tc>
        <w:tc>
          <w:tcPr>
            <w:tcW w:w="1337" w:type="pct"/>
          </w:tcPr>
          <w:p w14:paraId="3F6E9E45" w14:textId="77777777" w:rsidR="0032010D" w:rsidRDefault="0032010D" w:rsidP="002A62F2">
            <w:pPr>
              <w:pStyle w:val="DecimalAligned"/>
              <w:rPr>
                <w:rFonts w:ascii="Times New Roman" w:hAnsi="Times New Roman"/>
                <w:sz w:val="21"/>
                <w:szCs w:val="21"/>
                <w:lang w:val="en-US"/>
              </w:rPr>
            </w:pPr>
            <w:r w:rsidRPr="002A66A1">
              <w:rPr>
                <w:rFonts w:ascii="Times New Roman" w:hAnsi="Times New Roman"/>
                <w:sz w:val="21"/>
                <w:szCs w:val="21"/>
                <w:lang w:val="en-US"/>
              </w:rPr>
              <w:t>Strategic intent. Seeking technology and market.</w:t>
            </w:r>
          </w:p>
        </w:tc>
        <w:tc>
          <w:tcPr>
            <w:tcW w:w="1423" w:type="pct"/>
          </w:tcPr>
          <w:p w14:paraId="11BA91E3" w14:textId="77777777" w:rsidR="0032010D" w:rsidRDefault="0032010D" w:rsidP="002A62F2">
            <w:pPr>
              <w:pStyle w:val="DecimalAligned"/>
              <w:rPr>
                <w:rFonts w:ascii="Times New Roman" w:hAnsi="Times New Roman"/>
                <w:sz w:val="21"/>
                <w:szCs w:val="21"/>
                <w:lang w:val="en-US"/>
              </w:rPr>
            </w:pPr>
            <w:r w:rsidRPr="002A66A1">
              <w:rPr>
                <w:rFonts w:ascii="Times New Roman" w:hAnsi="Times New Roman"/>
                <w:sz w:val="21"/>
                <w:szCs w:val="21"/>
                <w:lang w:val="en-US"/>
              </w:rPr>
              <w:t>Strategic intent. Seeking technology, market, and geographical position.</w:t>
            </w:r>
          </w:p>
        </w:tc>
      </w:tr>
      <w:tr w:rsidR="0032010D" w:rsidRPr="00D138CC" w14:paraId="59B5F00D" w14:textId="77777777" w:rsidTr="002A62F2">
        <w:trPr>
          <w:trHeight w:val="480"/>
        </w:trPr>
        <w:tc>
          <w:tcPr>
            <w:tcW w:w="1151" w:type="pct"/>
            <w:noWrap/>
          </w:tcPr>
          <w:p w14:paraId="45689A5B" w14:textId="77777777" w:rsidR="0032010D" w:rsidRPr="00D138CC" w:rsidRDefault="0032010D" w:rsidP="002A62F2">
            <w:pPr>
              <w:jc w:val="left"/>
              <w:rPr>
                <w:rFonts w:ascii="Times New Roman" w:hAnsi="Times New Roman"/>
                <w:b/>
                <w:i/>
                <w:szCs w:val="21"/>
                <w:lang w:val="en-US"/>
              </w:rPr>
            </w:pPr>
            <w:r w:rsidRPr="002A66A1">
              <w:rPr>
                <w:rFonts w:ascii="Times New Roman" w:hAnsi="Times New Roman"/>
                <w:b/>
                <w:i/>
                <w:szCs w:val="21"/>
                <w:lang w:val="en-US"/>
              </w:rPr>
              <w:t>Location of</w:t>
            </w:r>
            <w:r>
              <w:rPr>
                <w:rFonts w:ascii="Times New Roman" w:hAnsi="Times New Roman" w:hint="eastAsia"/>
                <w:b/>
                <w:i/>
                <w:szCs w:val="21"/>
                <w:lang w:val="en-US"/>
              </w:rPr>
              <w:t xml:space="preserve"> </w:t>
            </w:r>
            <w:r w:rsidRPr="002A66A1">
              <w:rPr>
                <w:rFonts w:ascii="Times New Roman" w:hAnsi="Times New Roman"/>
                <w:b/>
                <w:i/>
                <w:szCs w:val="21"/>
                <w:lang w:val="en-US"/>
              </w:rPr>
              <w:t>acquired firm</w:t>
            </w:r>
          </w:p>
          <w:p w14:paraId="58F6708B" w14:textId="77777777" w:rsidR="0032010D" w:rsidRPr="00D138CC" w:rsidRDefault="0032010D" w:rsidP="002A62F2">
            <w:pPr>
              <w:jc w:val="left"/>
              <w:rPr>
                <w:rFonts w:ascii="Times New Roman" w:hAnsi="Times New Roman"/>
                <w:b/>
                <w:szCs w:val="21"/>
                <w:lang w:val="en-US"/>
              </w:rPr>
            </w:pPr>
          </w:p>
        </w:tc>
        <w:tc>
          <w:tcPr>
            <w:tcW w:w="1089" w:type="pct"/>
          </w:tcPr>
          <w:p w14:paraId="01487C63" w14:textId="77777777" w:rsidR="0032010D" w:rsidRPr="00D138CC" w:rsidRDefault="0032010D" w:rsidP="002A62F2">
            <w:pPr>
              <w:pStyle w:val="DecimalAligned"/>
              <w:spacing w:line="240" w:lineRule="auto"/>
              <w:rPr>
                <w:rFonts w:ascii="Times New Roman" w:hAnsi="Times New Roman"/>
                <w:sz w:val="21"/>
                <w:szCs w:val="21"/>
                <w:lang w:val="en-US"/>
              </w:rPr>
            </w:pPr>
            <w:r w:rsidRPr="002A66A1">
              <w:rPr>
                <w:rFonts w:ascii="Times New Roman" w:hAnsi="Times New Roman"/>
                <w:sz w:val="21"/>
                <w:szCs w:val="21"/>
                <w:lang w:val="en-US"/>
              </w:rPr>
              <w:t>France</w:t>
            </w:r>
          </w:p>
        </w:tc>
        <w:tc>
          <w:tcPr>
            <w:tcW w:w="1337" w:type="pct"/>
          </w:tcPr>
          <w:p w14:paraId="54D8870E" w14:textId="77777777" w:rsidR="0032010D" w:rsidRPr="00D138CC" w:rsidRDefault="0032010D" w:rsidP="002A62F2">
            <w:pPr>
              <w:pStyle w:val="DecimalAligned"/>
              <w:spacing w:line="240" w:lineRule="auto"/>
              <w:rPr>
                <w:rFonts w:ascii="Times New Roman" w:hAnsi="Times New Roman"/>
                <w:sz w:val="21"/>
                <w:szCs w:val="21"/>
                <w:lang w:val="en-US"/>
              </w:rPr>
            </w:pPr>
            <w:r w:rsidRPr="002A66A1">
              <w:rPr>
                <w:rFonts w:ascii="Times New Roman" w:hAnsi="Times New Roman"/>
                <w:sz w:val="21"/>
                <w:szCs w:val="21"/>
                <w:lang w:val="en-US"/>
              </w:rPr>
              <w:t>Italy</w:t>
            </w:r>
          </w:p>
        </w:tc>
        <w:tc>
          <w:tcPr>
            <w:tcW w:w="1423" w:type="pct"/>
          </w:tcPr>
          <w:p w14:paraId="11C1FA8F" w14:textId="77777777" w:rsidR="0032010D" w:rsidRPr="00D138CC" w:rsidRDefault="0032010D" w:rsidP="002A62F2">
            <w:pPr>
              <w:pStyle w:val="DecimalAligned"/>
              <w:spacing w:line="240" w:lineRule="auto"/>
              <w:rPr>
                <w:rFonts w:ascii="Times New Roman" w:hAnsi="Times New Roman"/>
                <w:sz w:val="21"/>
                <w:szCs w:val="21"/>
                <w:lang w:val="en-US"/>
              </w:rPr>
            </w:pPr>
            <w:r w:rsidRPr="002A66A1">
              <w:rPr>
                <w:rFonts w:ascii="Times New Roman" w:hAnsi="Times New Roman"/>
                <w:sz w:val="21"/>
                <w:szCs w:val="21"/>
                <w:lang w:val="en-US"/>
              </w:rPr>
              <w:t>Spain</w:t>
            </w:r>
          </w:p>
        </w:tc>
      </w:tr>
      <w:tr w:rsidR="0032010D" w:rsidRPr="00D138CC" w14:paraId="70B179FE" w14:textId="77777777" w:rsidTr="002A62F2">
        <w:trPr>
          <w:trHeight w:val="480"/>
        </w:trPr>
        <w:tc>
          <w:tcPr>
            <w:tcW w:w="1151" w:type="pct"/>
            <w:noWrap/>
          </w:tcPr>
          <w:p w14:paraId="33C71417" w14:textId="77777777" w:rsidR="0032010D" w:rsidRPr="00D138CC" w:rsidRDefault="0032010D" w:rsidP="002A62F2">
            <w:pPr>
              <w:jc w:val="left"/>
              <w:rPr>
                <w:rFonts w:ascii="Times New Roman" w:hAnsi="Times New Roman"/>
                <w:b/>
                <w:i/>
                <w:szCs w:val="21"/>
                <w:lang w:val="en-US"/>
              </w:rPr>
            </w:pPr>
            <w:r w:rsidRPr="002A66A1">
              <w:rPr>
                <w:rFonts w:ascii="Times New Roman" w:hAnsi="Times New Roman"/>
                <w:b/>
                <w:i/>
                <w:szCs w:val="21"/>
                <w:lang w:val="en-US"/>
              </w:rPr>
              <w:t>Status of acquired firms in the industry</w:t>
            </w:r>
          </w:p>
        </w:tc>
        <w:tc>
          <w:tcPr>
            <w:tcW w:w="1089" w:type="pct"/>
          </w:tcPr>
          <w:p w14:paraId="775A895F" w14:textId="77777777" w:rsidR="0032010D" w:rsidRPr="00D138CC" w:rsidRDefault="0032010D" w:rsidP="002A62F2">
            <w:pPr>
              <w:pStyle w:val="DecimalAligned"/>
              <w:spacing w:line="240" w:lineRule="auto"/>
              <w:rPr>
                <w:rFonts w:ascii="Times New Roman" w:hAnsi="Times New Roman"/>
                <w:sz w:val="21"/>
                <w:szCs w:val="21"/>
                <w:lang w:val="en-US"/>
              </w:rPr>
            </w:pPr>
            <w:r w:rsidRPr="00D138CC">
              <w:rPr>
                <w:rFonts w:ascii="Times New Roman" w:hAnsi="Times New Roman"/>
                <w:sz w:val="21"/>
                <w:szCs w:val="21"/>
                <w:lang w:val="en-US"/>
              </w:rPr>
              <w:t>Founded in the 1950s; a subsidiary of an Italian giant.</w:t>
            </w:r>
          </w:p>
        </w:tc>
        <w:tc>
          <w:tcPr>
            <w:tcW w:w="1337" w:type="pct"/>
          </w:tcPr>
          <w:p w14:paraId="67550B9A" w14:textId="77777777" w:rsidR="0032010D" w:rsidRPr="00D138CC" w:rsidRDefault="0032010D" w:rsidP="002A62F2">
            <w:pPr>
              <w:pStyle w:val="DecimalAligned"/>
              <w:spacing w:line="240" w:lineRule="auto"/>
              <w:rPr>
                <w:rFonts w:ascii="Times New Roman" w:hAnsi="Times New Roman"/>
                <w:sz w:val="21"/>
                <w:szCs w:val="21"/>
                <w:lang w:val="en-US"/>
              </w:rPr>
            </w:pPr>
            <w:r w:rsidRPr="002A66A1">
              <w:rPr>
                <w:rFonts w:ascii="Times New Roman" w:hAnsi="Times New Roman"/>
                <w:sz w:val="21"/>
                <w:szCs w:val="21"/>
                <w:lang w:val="en-US"/>
              </w:rPr>
              <w:t>Used to be the biggest European automobile shock absorber manufacturer;</w:t>
            </w:r>
            <w:r>
              <w:rPr>
                <w:rFonts w:ascii="Times New Roman" w:hAnsi="Times New Roman"/>
                <w:sz w:val="21"/>
                <w:szCs w:val="21"/>
                <w:lang w:val="en-US"/>
              </w:rPr>
              <w:t xml:space="preserve"> </w:t>
            </w:r>
            <w:r w:rsidRPr="002A66A1">
              <w:rPr>
                <w:rFonts w:ascii="Times New Roman" w:hAnsi="Times New Roman"/>
                <w:sz w:val="21"/>
                <w:szCs w:val="21"/>
                <w:lang w:val="en-US"/>
              </w:rPr>
              <w:t>the third largest in the world</w:t>
            </w:r>
            <w:r>
              <w:rPr>
                <w:rFonts w:ascii="Times New Roman" w:hAnsi="Times New Roman"/>
                <w:sz w:val="21"/>
                <w:szCs w:val="21"/>
                <w:lang w:val="en-US"/>
              </w:rPr>
              <w:t xml:space="preserve"> in 2011</w:t>
            </w:r>
            <w:r w:rsidRPr="002A66A1">
              <w:rPr>
                <w:rFonts w:ascii="Times New Roman" w:hAnsi="Times New Roman"/>
                <w:sz w:val="21"/>
                <w:szCs w:val="21"/>
                <w:lang w:val="en-US"/>
              </w:rPr>
              <w:t>.</w:t>
            </w:r>
          </w:p>
        </w:tc>
        <w:tc>
          <w:tcPr>
            <w:tcW w:w="1423" w:type="pct"/>
          </w:tcPr>
          <w:p w14:paraId="44AB0A28" w14:textId="77777777" w:rsidR="0032010D" w:rsidRPr="00D138CC" w:rsidRDefault="0032010D" w:rsidP="002A62F2">
            <w:pPr>
              <w:pStyle w:val="DecimalAligned"/>
              <w:spacing w:line="240" w:lineRule="auto"/>
              <w:rPr>
                <w:rFonts w:ascii="Times New Roman" w:hAnsi="Times New Roman"/>
                <w:sz w:val="21"/>
                <w:szCs w:val="21"/>
                <w:lang w:val="en-US"/>
              </w:rPr>
            </w:pPr>
            <w:r w:rsidRPr="002A66A1">
              <w:rPr>
                <w:rFonts w:ascii="Times New Roman" w:hAnsi="Times New Roman"/>
                <w:sz w:val="21"/>
                <w:szCs w:val="21"/>
                <w:lang w:val="en-US"/>
              </w:rPr>
              <w:t>World-class reputation; one of the industry leaders in Spain.</w:t>
            </w:r>
          </w:p>
        </w:tc>
      </w:tr>
      <w:tr w:rsidR="0032010D" w:rsidRPr="00D138CC" w14:paraId="6C6704B2" w14:textId="77777777" w:rsidTr="002A62F2">
        <w:trPr>
          <w:trHeight w:val="480"/>
        </w:trPr>
        <w:tc>
          <w:tcPr>
            <w:tcW w:w="1151" w:type="pct"/>
            <w:tcBorders>
              <w:bottom w:val="single" w:sz="18" w:space="0" w:color="auto"/>
            </w:tcBorders>
            <w:noWrap/>
          </w:tcPr>
          <w:p w14:paraId="63A200D4" w14:textId="77777777" w:rsidR="0032010D" w:rsidRPr="002A66A1" w:rsidRDefault="0032010D" w:rsidP="002A62F2">
            <w:pPr>
              <w:jc w:val="left"/>
              <w:rPr>
                <w:rFonts w:ascii="Times New Roman" w:hAnsi="Times New Roman"/>
                <w:b/>
                <w:i/>
                <w:szCs w:val="21"/>
                <w:lang w:val="en-US"/>
              </w:rPr>
            </w:pPr>
            <w:r>
              <w:rPr>
                <w:rFonts w:ascii="Times New Roman" w:hAnsi="Times New Roman" w:hint="eastAsia"/>
                <w:b/>
                <w:i/>
                <w:szCs w:val="21"/>
                <w:lang w:val="en-US"/>
              </w:rPr>
              <w:t xml:space="preserve">Price of M&amp;A in </w:t>
            </w:r>
            <w:r>
              <w:rPr>
                <w:rFonts w:ascii="Times New Roman" w:hAnsi="Times New Roman"/>
                <w:b/>
                <w:i/>
                <w:szCs w:val="21"/>
                <w:lang w:val="en-US"/>
              </w:rPr>
              <w:t>USD</w:t>
            </w:r>
          </w:p>
        </w:tc>
        <w:tc>
          <w:tcPr>
            <w:tcW w:w="1089" w:type="pct"/>
            <w:tcBorders>
              <w:bottom w:val="single" w:sz="18" w:space="0" w:color="auto"/>
            </w:tcBorders>
          </w:tcPr>
          <w:p w14:paraId="5906B316" w14:textId="77777777" w:rsidR="0032010D" w:rsidRPr="009B7313" w:rsidRDefault="0032010D" w:rsidP="002A62F2">
            <w:pPr>
              <w:pStyle w:val="DecimalAligned"/>
              <w:spacing w:line="240" w:lineRule="auto"/>
              <w:rPr>
                <w:rFonts w:ascii="Times New Roman" w:hAnsi="Times New Roman"/>
                <w:sz w:val="21"/>
                <w:szCs w:val="21"/>
                <w:lang w:val="en-US"/>
              </w:rPr>
            </w:pPr>
            <w:r>
              <w:rPr>
                <w:rFonts w:ascii="Times New Roman" w:hAnsi="Times New Roman"/>
                <w:sz w:val="21"/>
                <w:szCs w:val="21"/>
                <w:lang w:val="en-US"/>
              </w:rPr>
              <w:t>10.84</w:t>
            </w:r>
            <w:r>
              <w:rPr>
                <w:rFonts w:ascii="Times New Roman" w:hAnsi="Times New Roman" w:hint="eastAsia"/>
                <w:sz w:val="21"/>
                <w:szCs w:val="21"/>
                <w:lang w:val="en-US"/>
              </w:rPr>
              <w:t xml:space="preserve"> million (roughly)</w:t>
            </w:r>
          </w:p>
        </w:tc>
        <w:tc>
          <w:tcPr>
            <w:tcW w:w="1337" w:type="pct"/>
            <w:tcBorders>
              <w:bottom w:val="single" w:sz="18" w:space="0" w:color="auto"/>
            </w:tcBorders>
          </w:tcPr>
          <w:p w14:paraId="7111264F" w14:textId="77777777" w:rsidR="0032010D" w:rsidRPr="002A66A1" w:rsidRDefault="0032010D" w:rsidP="002A62F2">
            <w:pPr>
              <w:pStyle w:val="DecimalAligned"/>
              <w:spacing w:line="240" w:lineRule="auto"/>
              <w:rPr>
                <w:rFonts w:ascii="Times New Roman" w:hAnsi="Times New Roman"/>
                <w:sz w:val="21"/>
                <w:szCs w:val="21"/>
                <w:lang w:val="en-US"/>
              </w:rPr>
            </w:pPr>
            <w:r>
              <w:rPr>
                <w:rFonts w:ascii="Times New Roman" w:hAnsi="Times New Roman"/>
                <w:sz w:val="21"/>
                <w:szCs w:val="21"/>
                <w:lang w:val="en-US"/>
              </w:rPr>
              <w:t>23.22</w:t>
            </w:r>
            <w:r>
              <w:rPr>
                <w:rFonts w:ascii="Times New Roman" w:hAnsi="Times New Roman" w:hint="eastAsia"/>
                <w:sz w:val="21"/>
                <w:szCs w:val="21"/>
                <w:lang w:val="en-US"/>
              </w:rPr>
              <w:t xml:space="preserve"> million</w:t>
            </w:r>
            <w:r>
              <w:rPr>
                <w:rFonts w:ascii="Times New Roman" w:hAnsi="Times New Roman"/>
                <w:sz w:val="21"/>
                <w:szCs w:val="21"/>
                <w:lang w:val="en-US"/>
              </w:rPr>
              <w:t xml:space="preserve"> </w:t>
            </w:r>
            <w:r>
              <w:rPr>
                <w:rFonts w:ascii="Times New Roman" w:hAnsi="Times New Roman" w:hint="eastAsia"/>
                <w:sz w:val="21"/>
                <w:szCs w:val="21"/>
                <w:lang w:val="en-US"/>
              </w:rPr>
              <w:t>(</w:t>
            </w:r>
            <w:r>
              <w:rPr>
                <w:rFonts w:ascii="Times New Roman" w:hAnsi="Times New Roman"/>
                <w:sz w:val="21"/>
                <w:szCs w:val="21"/>
                <w:lang w:val="en-US"/>
              </w:rPr>
              <w:t>roughly</w:t>
            </w:r>
            <w:r>
              <w:rPr>
                <w:rFonts w:ascii="Times New Roman" w:hAnsi="Times New Roman" w:hint="eastAsia"/>
                <w:sz w:val="21"/>
                <w:szCs w:val="21"/>
                <w:lang w:val="en-US"/>
              </w:rPr>
              <w:t>)</w:t>
            </w:r>
          </w:p>
        </w:tc>
        <w:tc>
          <w:tcPr>
            <w:tcW w:w="1423" w:type="pct"/>
            <w:tcBorders>
              <w:bottom w:val="single" w:sz="18" w:space="0" w:color="auto"/>
            </w:tcBorders>
          </w:tcPr>
          <w:p w14:paraId="39F7A44E" w14:textId="77777777" w:rsidR="0032010D" w:rsidRPr="002A66A1" w:rsidRDefault="0032010D" w:rsidP="002A62F2">
            <w:pPr>
              <w:pStyle w:val="DecimalAligned"/>
              <w:spacing w:line="240" w:lineRule="auto"/>
              <w:rPr>
                <w:rFonts w:ascii="Times New Roman" w:hAnsi="Times New Roman"/>
                <w:sz w:val="21"/>
                <w:szCs w:val="21"/>
                <w:lang w:val="en-US"/>
              </w:rPr>
            </w:pPr>
            <w:r>
              <w:rPr>
                <w:rFonts w:ascii="Times New Roman" w:hAnsi="Times New Roman" w:hint="eastAsia"/>
                <w:sz w:val="21"/>
                <w:szCs w:val="21"/>
                <w:lang w:val="en-US"/>
              </w:rPr>
              <w:t>Not disclosed</w:t>
            </w:r>
          </w:p>
        </w:tc>
      </w:tr>
    </w:tbl>
    <w:p w14:paraId="472C21FD" w14:textId="77777777" w:rsidR="0032010D" w:rsidRDefault="0032010D" w:rsidP="0032010D">
      <w:pPr>
        <w:spacing w:line="480" w:lineRule="auto"/>
        <w:rPr>
          <w:rFonts w:ascii="Times New Roman" w:hAnsi="Times New Roman"/>
          <w:sz w:val="24"/>
          <w:szCs w:val="24"/>
        </w:rPr>
      </w:pPr>
    </w:p>
    <w:p w14:paraId="0320D489" w14:textId="77777777" w:rsidR="0032010D" w:rsidRDefault="0032010D" w:rsidP="0032010D">
      <w:pPr>
        <w:spacing w:line="480" w:lineRule="auto"/>
        <w:rPr>
          <w:rFonts w:ascii="Times New Roman" w:hAnsi="Times New Roman"/>
          <w:sz w:val="24"/>
          <w:szCs w:val="24"/>
        </w:rPr>
      </w:pPr>
    </w:p>
    <w:p w14:paraId="1D863548" w14:textId="77777777" w:rsidR="0032010D" w:rsidRDefault="0032010D" w:rsidP="0032010D">
      <w:pPr>
        <w:spacing w:line="480" w:lineRule="auto"/>
        <w:rPr>
          <w:rFonts w:ascii="Times New Roman" w:hAnsi="Times New Roman"/>
          <w:sz w:val="24"/>
          <w:szCs w:val="24"/>
        </w:rPr>
      </w:pPr>
      <w:r>
        <w:rPr>
          <w:rFonts w:ascii="Times New Roman" w:hAnsi="Times New Roman" w:hint="eastAsia"/>
          <w:sz w:val="24"/>
          <w:szCs w:val="24"/>
        </w:rPr>
        <w:lastRenderedPageBreak/>
        <w:t>Table 2 Details of interviewees</w:t>
      </w:r>
    </w:p>
    <w:tbl>
      <w:tblPr>
        <w:tblStyle w:val="1"/>
        <w:tblW w:w="4887" w:type="pct"/>
        <w:tblLook w:val="0660" w:firstRow="1" w:lastRow="1" w:firstColumn="0" w:lastColumn="0" w:noHBand="1" w:noVBand="1"/>
      </w:tblPr>
      <w:tblGrid>
        <w:gridCol w:w="2130"/>
        <w:gridCol w:w="2131"/>
        <w:gridCol w:w="4068"/>
      </w:tblGrid>
      <w:tr w:rsidR="0032010D" w14:paraId="7AA1627C" w14:textId="77777777" w:rsidTr="002A62F2">
        <w:trPr>
          <w:cnfStyle w:val="100000000000" w:firstRow="1" w:lastRow="0" w:firstColumn="0" w:lastColumn="0" w:oddVBand="0" w:evenVBand="0" w:oddHBand="0" w:evenHBand="0" w:firstRowFirstColumn="0" w:firstRowLastColumn="0" w:lastRowFirstColumn="0" w:lastRowLastColumn="0"/>
        </w:trPr>
        <w:tc>
          <w:tcPr>
            <w:tcW w:w="1279" w:type="pct"/>
            <w:tcBorders>
              <w:top w:val="single" w:sz="18" w:space="0" w:color="auto"/>
              <w:bottom w:val="single" w:sz="18" w:space="0" w:color="auto"/>
            </w:tcBorders>
            <w:noWrap/>
          </w:tcPr>
          <w:p w14:paraId="40B6D6C3" w14:textId="77777777" w:rsidR="0032010D" w:rsidRPr="00235155" w:rsidRDefault="0032010D" w:rsidP="002A62F2">
            <w:pPr>
              <w:rPr>
                <w:rFonts w:ascii="Times New Roman" w:hAnsi="Times New Roman"/>
              </w:rPr>
            </w:pPr>
            <w:r w:rsidRPr="00235155">
              <w:rPr>
                <w:rFonts w:ascii="Times New Roman" w:hAnsi="Times New Roman"/>
                <w:lang w:val="zh-CN"/>
              </w:rPr>
              <w:t>Firm</w:t>
            </w:r>
          </w:p>
        </w:tc>
        <w:tc>
          <w:tcPr>
            <w:tcW w:w="1279" w:type="pct"/>
            <w:tcBorders>
              <w:top w:val="single" w:sz="18" w:space="0" w:color="auto"/>
              <w:bottom w:val="single" w:sz="18" w:space="0" w:color="auto"/>
            </w:tcBorders>
          </w:tcPr>
          <w:p w14:paraId="4159CBE2" w14:textId="77777777" w:rsidR="0032010D" w:rsidRPr="00235155" w:rsidRDefault="0032010D" w:rsidP="002A62F2">
            <w:r w:rsidRPr="00235155">
              <w:rPr>
                <w:rFonts w:ascii="Times New Roman" w:hAnsi="Times New Roman" w:hint="eastAsia"/>
                <w:bCs w:val="0"/>
                <w:color w:val="000000"/>
                <w:szCs w:val="21"/>
                <w:lang w:val="en-US"/>
              </w:rPr>
              <w:t>Management level</w:t>
            </w:r>
          </w:p>
        </w:tc>
        <w:tc>
          <w:tcPr>
            <w:tcW w:w="2442" w:type="pct"/>
            <w:tcBorders>
              <w:top w:val="single" w:sz="18" w:space="0" w:color="auto"/>
              <w:bottom w:val="single" w:sz="18" w:space="0" w:color="auto"/>
            </w:tcBorders>
          </w:tcPr>
          <w:p w14:paraId="2CEF7D29" w14:textId="77777777" w:rsidR="0032010D" w:rsidRDefault="0032010D" w:rsidP="002A62F2">
            <w:r>
              <w:rPr>
                <w:rFonts w:ascii="Times New Roman" w:hAnsi="Times New Roman"/>
                <w:color w:val="000000"/>
                <w:szCs w:val="21"/>
                <w:lang w:val="en-US"/>
              </w:rPr>
              <w:t>Time and j</w:t>
            </w:r>
            <w:r w:rsidRPr="004361E4">
              <w:rPr>
                <w:rFonts w:ascii="Times New Roman" w:hAnsi="Times New Roman"/>
                <w:color w:val="000000"/>
                <w:szCs w:val="21"/>
                <w:lang w:val="en-US"/>
              </w:rPr>
              <w:t>ob titles of interview</w:t>
            </w:r>
            <w:r>
              <w:rPr>
                <w:rFonts w:ascii="Times New Roman" w:hAnsi="Times New Roman"/>
                <w:color w:val="000000"/>
                <w:szCs w:val="21"/>
                <w:lang w:val="en-US"/>
              </w:rPr>
              <w:t>s</w:t>
            </w:r>
          </w:p>
        </w:tc>
      </w:tr>
      <w:tr w:rsidR="0032010D" w14:paraId="545BBF5A" w14:textId="77777777" w:rsidTr="002A62F2">
        <w:tc>
          <w:tcPr>
            <w:tcW w:w="1279" w:type="pct"/>
            <w:noWrap/>
          </w:tcPr>
          <w:p w14:paraId="1C4C3206" w14:textId="77777777" w:rsidR="0032010D" w:rsidRDefault="0032010D" w:rsidP="002A62F2">
            <w:r>
              <w:rPr>
                <w:rFonts w:ascii="Times New Roman" w:hAnsi="Times New Roman" w:hint="eastAsia"/>
                <w:b/>
                <w:i/>
                <w:szCs w:val="21"/>
                <w:lang w:val="en-US"/>
              </w:rPr>
              <w:t>Firm A</w:t>
            </w:r>
          </w:p>
        </w:tc>
        <w:tc>
          <w:tcPr>
            <w:tcW w:w="1279" w:type="pct"/>
          </w:tcPr>
          <w:p w14:paraId="3227D723" w14:textId="77777777" w:rsidR="0032010D" w:rsidRPr="00235155" w:rsidRDefault="0032010D" w:rsidP="002A62F2">
            <w:pPr>
              <w:pStyle w:val="DecimalAligned"/>
              <w:rPr>
                <w:b/>
              </w:rPr>
            </w:pPr>
            <w:r w:rsidRPr="00235155">
              <w:rPr>
                <w:rFonts w:ascii="Times New Roman" w:hAnsi="Times New Roman"/>
                <w:b/>
                <w:color w:val="auto"/>
                <w:kern w:val="2"/>
                <w:sz w:val="21"/>
                <w:szCs w:val="21"/>
                <w:lang w:val="en-US"/>
              </w:rPr>
              <w:t>Top management</w:t>
            </w:r>
          </w:p>
        </w:tc>
        <w:tc>
          <w:tcPr>
            <w:tcW w:w="2442" w:type="pct"/>
          </w:tcPr>
          <w:p w14:paraId="3D753414" w14:textId="77777777" w:rsidR="0032010D" w:rsidRPr="009F5DA2" w:rsidRDefault="0032010D" w:rsidP="002A62F2">
            <w:pPr>
              <w:pStyle w:val="DecimalAligned"/>
              <w:spacing w:line="240" w:lineRule="auto"/>
              <w:rPr>
                <w:rFonts w:ascii="Times New Roman" w:hAnsi="Times New Roman"/>
                <w:kern w:val="2"/>
                <w:sz w:val="21"/>
                <w:szCs w:val="21"/>
                <w:lang w:val="en-US"/>
              </w:rPr>
            </w:pPr>
            <w:r>
              <w:rPr>
                <w:rFonts w:ascii="Times New Roman" w:hAnsi="Times New Roman" w:hint="eastAsia"/>
                <w:kern w:val="2"/>
                <w:sz w:val="21"/>
                <w:szCs w:val="21"/>
                <w:lang w:val="en-US"/>
              </w:rPr>
              <w:t>General manager</w:t>
            </w:r>
            <w:r>
              <w:rPr>
                <w:rFonts w:ascii="Times New Roman" w:hAnsi="Times New Roman"/>
                <w:kern w:val="2"/>
                <w:sz w:val="21"/>
                <w:szCs w:val="21"/>
                <w:lang w:val="en-US"/>
              </w:rPr>
              <w:t xml:space="preserve"> (2012)</w:t>
            </w:r>
            <w:r>
              <w:rPr>
                <w:rFonts w:ascii="Times New Roman" w:hAnsi="Times New Roman" w:hint="eastAsia"/>
                <w:kern w:val="2"/>
                <w:sz w:val="21"/>
                <w:szCs w:val="21"/>
                <w:lang w:val="en-US"/>
              </w:rPr>
              <w:t>; General manager (Acquired firm</w:t>
            </w:r>
            <w:r>
              <w:rPr>
                <w:rFonts w:ascii="Times New Roman" w:hAnsi="Times New Roman"/>
                <w:kern w:val="2"/>
                <w:sz w:val="21"/>
                <w:szCs w:val="21"/>
                <w:lang w:val="en-US"/>
              </w:rPr>
              <w:t>, 2013</w:t>
            </w:r>
            <w:r>
              <w:rPr>
                <w:rFonts w:ascii="Times New Roman" w:hAnsi="Times New Roman" w:hint="eastAsia"/>
                <w:kern w:val="2"/>
                <w:sz w:val="21"/>
                <w:szCs w:val="21"/>
                <w:lang w:val="en-US"/>
              </w:rPr>
              <w:t>)</w:t>
            </w:r>
            <w:r w:rsidRPr="0069725D">
              <w:rPr>
                <w:rFonts w:ascii="Times New Roman" w:hAnsi="Times New Roman" w:hint="eastAsia"/>
                <w:kern w:val="2"/>
                <w:sz w:val="21"/>
                <w:szCs w:val="21"/>
                <w:vertAlign w:val="superscript"/>
                <w:lang w:val="en-US"/>
              </w:rPr>
              <w:t>a</w:t>
            </w:r>
            <w:r>
              <w:rPr>
                <w:rFonts w:ascii="Times New Roman" w:hAnsi="Times New Roman" w:hint="eastAsia"/>
                <w:kern w:val="2"/>
                <w:sz w:val="21"/>
                <w:szCs w:val="21"/>
                <w:lang w:val="en-US"/>
              </w:rPr>
              <w:t>; C</w:t>
            </w:r>
            <w:r>
              <w:rPr>
                <w:rFonts w:ascii="Times New Roman" w:hAnsi="Times New Roman"/>
                <w:kern w:val="2"/>
                <w:sz w:val="21"/>
                <w:szCs w:val="21"/>
                <w:lang w:val="en-US"/>
              </w:rPr>
              <w:t>hief technology officer</w:t>
            </w:r>
            <w:r>
              <w:rPr>
                <w:rFonts w:ascii="Times New Roman" w:hAnsi="Times New Roman" w:hint="eastAsia"/>
                <w:kern w:val="2"/>
                <w:sz w:val="21"/>
                <w:szCs w:val="21"/>
                <w:lang w:val="en-US"/>
              </w:rPr>
              <w:t xml:space="preserve"> (Acquired firm</w:t>
            </w:r>
            <w:r>
              <w:rPr>
                <w:rFonts w:ascii="Times New Roman" w:hAnsi="Times New Roman"/>
                <w:kern w:val="2"/>
                <w:sz w:val="21"/>
                <w:szCs w:val="21"/>
                <w:lang w:val="en-US"/>
              </w:rPr>
              <w:t>, 2013 &amp; 2014</w:t>
            </w:r>
            <w:r>
              <w:rPr>
                <w:rFonts w:ascii="Times New Roman" w:hAnsi="Times New Roman" w:hint="eastAsia"/>
                <w:kern w:val="2"/>
                <w:sz w:val="21"/>
                <w:szCs w:val="21"/>
                <w:lang w:val="en-US"/>
              </w:rPr>
              <w:t>)</w:t>
            </w:r>
            <w:r w:rsidRPr="0069725D">
              <w:rPr>
                <w:rFonts w:ascii="Times New Roman" w:hAnsi="Times New Roman" w:hint="eastAsia"/>
                <w:kern w:val="2"/>
                <w:sz w:val="21"/>
                <w:szCs w:val="21"/>
                <w:vertAlign w:val="superscript"/>
                <w:lang w:val="en-US"/>
              </w:rPr>
              <w:t>a</w:t>
            </w:r>
            <w:r>
              <w:rPr>
                <w:rFonts w:ascii="Times New Roman" w:hAnsi="Times New Roman"/>
                <w:kern w:val="2"/>
                <w:sz w:val="21"/>
                <w:szCs w:val="21"/>
                <w:vertAlign w:val="superscript"/>
                <w:lang w:val="en-US"/>
              </w:rPr>
              <w:t>b</w:t>
            </w:r>
            <w:r w:rsidRPr="0069725D">
              <w:rPr>
                <w:rFonts w:ascii="Times New Roman" w:hAnsi="Times New Roman" w:hint="eastAsia"/>
                <w:kern w:val="2"/>
                <w:sz w:val="21"/>
                <w:szCs w:val="21"/>
                <w:lang w:val="en-US"/>
              </w:rPr>
              <w:t>;</w:t>
            </w:r>
            <w:r>
              <w:rPr>
                <w:rFonts w:ascii="Times New Roman" w:hAnsi="Times New Roman" w:hint="eastAsia"/>
                <w:kern w:val="2"/>
                <w:sz w:val="21"/>
                <w:szCs w:val="21"/>
                <w:lang w:val="en-US"/>
              </w:rPr>
              <w:t xml:space="preserve"> </w:t>
            </w:r>
            <w:r w:rsidRPr="00071FE8">
              <w:rPr>
                <w:rFonts w:ascii="Times New Roman" w:hAnsi="Times New Roman" w:hint="eastAsia"/>
                <w:kern w:val="2"/>
                <w:sz w:val="21"/>
                <w:szCs w:val="21"/>
                <w:lang w:val="en-US"/>
              </w:rPr>
              <w:t>A</w:t>
            </w:r>
            <w:r w:rsidRPr="00071FE8">
              <w:rPr>
                <w:rFonts w:ascii="Times New Roman" w:hAnsi="Times New Roman"/>
                <w:kern w:val="2"/>
                <w:sz w:val="21"/>
                <w:szCs w:val="21"/>
                <w:lang w:val="en-US"/>
              </w:rPr>
              <w:t>nonym</w:t>
            </w:r>
            <w:r>
              <w:rPr>
                <w:rFonts w:ascii="Times New Roman" w:hAnsi="Times New Roman"/>
                <w:kern w:val="2"/>
                <w:sz w:val="21"/>
                <w:szCs w:val="21"/>
                <w:lang w:val="en-US"/>
              </w:rPr>
              <w:t>ous (2012, 2013)</w:t>
            </w:r>
            <w:r w:rsidRPr="00964D02">
              <w:rPr>
                <w:rFonts w:ascii="Times New Roman" w:hAnsi="Times New Roman" w:hint="eastAsia"/>
                <w:kern w:val="2"/>
                <w:sz w:val="21"/>
                <w:szCs w:val="21"/>
                <w:vertAlign w:val="superscript"/>
                <w:lang w:val="en-US"/>
              </w:rPr>
              <w:t xml:space="preserve"> b</w:t>
            </w:r>
            <w:r>
              <w:rPr>
                <w:rFonts w:ascii="Times New Roman" w:hAnsi="Times New Roman" w:hint="eastAsia"/>
                <w:kern w:val="2"/>
                <w:sz w:val="21"/>
                <w:szCs w:val="21"/>
                <w:lang w:val="en-US"/>
              </w:rPr>
              <w:t>.</w:t>
            </w:r>
          </w:p>
        </w:tc>
      </w:tr>
      <w:tr w:rsidR="0032010D" w14:paraId="6808CBCF" w14:textId="77777777" w:rsidTr="002A62F2">
        <w:tc>
          <w:tcPr>
            <w:tcW w:w="1279" w:type="pct"/>
            <w:noWrap/>
          </w:tcPr>
          <w:p w14:paraId="5EC8C299" w14:textId="77777777" w:rsidR="0032010D" w:rsidRDefault="0032010D" w:rsidP="002A62F2"/>
        </w:tc>
        <w:tc>
          <w:tcPr>
            <w:tcW w:w="1279" w:type="pct"/>
          </w:tcPr>
          <w:p w14:paraId="56DE5ECB" w14:textId="77777777" w:rsidR="0032010D" w:rsidRPr="00235155" w:rsidRDefault="0032010D" w:rsidP="002A62F2">
            <w:pPr>
              <w:pStyle w:val="DecimalAligned"/>
              <w:rPr>
                <w:b/>
              </w:rPr>
            </w:pPr>
            <w:r w:rsidRPr="00235155">
              <w:rPr>
                <w:rFonts w:ascii="Times New Roman" w:hAnsi="Times New Roman" w:hint="eastAsia"/>
                <w:b/>
                <w:color w:val="auto"/>
                <w:kern w:val="2"/>
                <w:sz w:val="21"/>
                <w:szCs w:val="21"/>
                <w:lang w:val="en-US"/>
              </w:rPr>
              <w:t>Middle management</w:t>
            </w:r>
          </w:p>
        </w:tc>
        <w:tc>
          <w:tcPr>
            <w:tcW w:w="2442" w:type="pct"/>
          </w:tcPr>
          <w:p w14:paraId="2BE76B36" w14:textId="77777777" w:rsidR="0032010D" w:rsidRPr="003C7006" w:rsidRDefault="0032010D" w:rsidP="002A62F2">
            <w:pPr>
              <w:pStyle w:val="DecimalAligned"/>
              <w:rPr>
                <w:lang w:val="en-US"/>
              </w:rPr>
            </w:pPr>
            <w:r>
              <w:rPr>
                <w:rFonts w:ascii="Times New Roman" w:hAnsi="Times New Roman"/>
                <w:kern w:val="2"/>
                <w:sz w:val="21"/>
                <w:szCs w:val="21"/>
                <w:lang w:val="en-US"/>
              </w:rPr>
              <w:t xml:space="preserve">Director of the </w:t>
            </w:r>
            <w:r w:rsidRPr="00071FE8">
              <w:rPr>
                <w:rFonts w:ascii="Times New Roman" w:hAnsi="Times New Roman" w:hint="eastAsia"/>
                <w:kern w:val="2"/>
                <w:sz w:val="21"/>
                <w:szCs w:val="21"/>
                <w:lang w:val="en-US"/>
              </w:rPr>
              <w:t>General office</w:t>
            </w:r>
            <w:r>
              <w:rPr>
                <w:rFonts w:ascii="Times New Roman" w:hAnsi="Times New Roman"/>
                <w:kern w:val="2"/>
                <w:sz w:val="21"/>
                <w:szCs w:val="21"/>
                <w:lang w:val="en-US"/>
              </w:rPr>
              <w:t xml:space="preserve"> (2012)</w:t>
            </w:r>
            <w:r>
              <w:rPr>
                <w:rFonts w:ascii="Times New Roman" w:hAnsi="Times New Roman" w:hint="eastAsia"/>
                <w:kern w:val="2"/>
                <w:sz w:val="21"/>
                <w:szCs w:val="21"/>
                <w:lang w:val="en-US"/>
              </w:rPr>
              <w:t xml:space="preserve">; </w:t>
            </w:r>
            <w:r w:rsidRPr="00071FE8">
              <w:rPr>
                <w:rFonts w:ascii="Times New Roman" w:hAnsi="Times New Roman" w:hint="eastAsia"/>
                <w:kern w:val="2"/>
                <w:sz w:val="21"/>
                <w:szCs w:val="21"/>
                <w:lang w:val="en-US"/>
              </w:rPr>
              <w:t>A</w:t>
            </w:r>
            <w:r w:rsidRPr="00071FE8">
              <w:rPr>
                <w:rFonts w:ascii="Times New Roman" w:hAnsi="Times New Roman"/>
                <w:kern w:val="2"/>
                <w:sz w:val="21"/>
                <w:szCs w:val="21"/>
                <w:lang w:val="en-US"/>
              </w:rPr>
              <w:t>nonym</w:t>
            </w:r>
            <w:r>
              <w:rPr>
                <w:rFonts w:ascii="Times New Roman" w:hAnsi="Times New Roman"/>
                <w:kern w:val="2"/>
                <w:sz w:val="21"/>
                <w:szCs w:val="21"/>
                <w:lang w:val="en-US"/>
              </w:rPr>
              <w:t>ous</w:t>
            </w:r>
            <w:r w:rsidRPr="00071FE8">
              <w:rPr>
                <w:rFonts w:ascii="Times New Roman" w:hAnsi="Times New Roman" w:hint="eastAsia"/>
                <w:kern w:val="2"/>
                <w:sz w:val="21"/>
                <w:szCs w:val="21"/>
                <w:lang w:val="en-US"/>
              </w:rPr>
              <w:t xml:space="preserve"> (A department manager</w:t>
            </w:r>
            <w:r>
              <w:rPr>
                <w:rFonts w:ascii="Times New Roman" w:hAnsi="Times New Roman"/>
                <w:kern w:val="2"/>
                <w:sz w:val="21"/>
                <w:szCs w:val="21"/>
                <w:lang w:val="en-US"/>
              </w:rPr>
              <w:t>, 2012</w:t>
            </w:r>
            <w:r w:rsidRPr="00071FE8">
              <w:rPr>
                <w:rFonts w:ascii="Times New Roman" w:hAnsi="Times New Roman" w:hint="eastAsia"/>
                <w:kern w:val="2"/>
                <w:sz w:val="21"/>
                <w:szCs w:val="21"/>
                <w:lang w:val="en-US"/>
              </w:rPr>
              <w:t>);</w:t>
            </w:r>
            <w:r>
              <w:rPr>
                <w:rFonts w:ascii="Times New Roman" w:hAnsi="Times New Roman" w:hint="eastAsia"/>
                <w:kern w:val="2"/>
                <w:sz w:val="21"/>
                <w:szCs w:val="21"/>
                <w:lang w:val="en-US"/>
              </w:rPr>
              <w:t xml:space="preserve"> </w:t>
            </w:r>
            <w:r w:rsidRPr="00CE297F">
              <w:rPr>
                <w:rFonts w:ascii="Times New Roman" w:hAnsi="Times New Roman"/>
              </w:rPr>
              <w:t>Assistant to</w:t>
            </w:r>
            <w:r>
              <w:rPr>
                <w:rFonts w:ascii="Times New Roman" w:hAnsi="Times New Roman" w:hint="eastAsia"/>
              </w:rPr>
              <w:t xml:space="preserve"> </w:t>
            </w:r>
            <w:r>
              <w:rPr>
                <w:rFonts w:ascii="Times New Roman" w:hAnsi="Times New Roman" w:hint="eastAsia"/>
                <w:kern w:val="2"/>
                <w:sz w:val="21"/>
                <w:szCs w:val="21"/>
                <w:lang w:val="en-US"/>
              </w:rPr>
              <w:t>G</w:t>
            </w:r>
            <w:r w:rsidRPr="003C7006">
              <w:rPr>
                <w:rFonts w:ascii="Times New Roman" w:hAnsi="Times New Roman"/>
                <w:kern w:val="2"/>
                <w:sz w:val="21"/>
                <w:szCs w:val="21"/>
                <w:lang w:val="en-US"/>
              </w:rPr>
              <w:t>eneral manager</w:t>
            </w:r>
            <w:r>
              <w:rPr>
                <w:rFonts w:ascii="Times New Roman" w:hAnsi="Times New Roman"/>
                <w:kern w:val="2"/>
                <w:sz w:val="21"/>
                <w:szCs w:val="21"/>
                <w:lang w:val="en-US"/>
              </w:rPr>
              <w:t xml:space="preserve"> (2012 &amp; 2013)</w:t>
            </w:r>
            <w:r w:rsidRPr="00CE297F">
              <w:rPr>
                <w:rFonts w:ascii="Times New Roman" w:hAnsi="Times New Roman"/>
                <w:kern w:val="2"/>
                <w:sz w:val="21"/>
                <w:szCs w:val="21"/>
                <w:vertAlign w:val="superscript"/>
                <w:lang w:val="en-US"/>
              </w:rPr>
              <w:t>b</w:t>
            </w:r>
            <w:r>
              <w:rPr>
                <w:rFonts w:ascii="Times New Roman" w:hAnsi="Times New Roman" w:hint="eastAsia"/>
                <w:kern w:val="2"/>
                <w:sz w:val="21"/>
                <w:szCs w:val="21"/>
                <w:lang w:val="en-US"/>
              </w:rPr>
              <w:t>.</w:t>
            </w:r>
          </w:p>
        </w:tc>
      </w:tr>
      <w:tr w:rsidR="0032010D" w:rsidRPr="00C1391C" w14:paraId="41916857" w14:textId="77777777" w:rsidTr="002A62F2">
        <w:tc>
          <w:tcPr>
            <w:tcW w:w="1279" w:type="pct"/>
            <w:noWrap/>
          </w:tcPr>
          <w:p w14:paraId="347FB232" w14:textId="77777777" w:rsidR="0032010D" w:rsidRDefault="0032010D" w:rsidP="002A62F2">
            <w:r>
              <w:rPr>
                <w:rFonts w:ascii="Times New Roman" w:hAnsi="Times New Roman" w:hint="eastAsia"/>
                <w:b/>
                <w:i/>
                <w:szCs w:val="21"/>
                <w:lang w:val="en-US"/>
              </w:rPr>
              <w:t>Firm B</w:t>
            </w:r>
          </w:p>
        </w:tc>
        <w:tc>
          <w:tcPr>
            <w:tcW w:w="1279" w:type="pct"/>
          </w:tcPr>
          <w:p w14:paraId="21E3F485" w14:textId="77777777" w:rsidR="0032010D" w:rsidRPr="00235155" w:rsidRDefault="0032010D" w:rsidP="002A62F2">
            <w:pPr>
              <w:pStyle w:val="DecimalAligned"/>
              <w:rPr>
                <w:rFonts w:ascii="Times New Roman" w:hAnsi="Times New Roman"/>
                <w:b/>
                <w:color w:val="auto"/>
                <w:kern w:val="2"/>
                <w:sz w:val="21"/>
                <w:szCs w:val="21"/>
                <w:lang w:val="en-US"/>
              </w:rPr>
            </w:pPr>
            <w:r w:rsidRPr="00235155">
              <w:rPr>
                <w:rFonts w:ascii="Times New Roman" w:hAnsi="Times New Roman"/>
                <w:b/>
                <w:color w:val="auto"/>
                <w:kern w:val="2"/>
                <w:sz w:val="21"/>
                <w:szCs w:val="21"/>
                <w:lang w:val="en-US"/>
              </w:rPr>
              <w:t>Top management</w:t>
            </w:r>
          </w:p>
        </w:tc>
        <w:tc>
          <w:tcPr>
            <w:tcW w:w="2442" w:type="pct"/>
          </w:tcPr>
          <w:p w14:paraId="41284950" w14:textId="77777777" w:rsidR="0032010D" w:rsidRPr="00C1391C" w:rsidRDefault="0032010D" w:rsidP="002A62F2">
            <w:pPr>
              <w:pStyle w:val="DecimalAligned"/>
              <w:rPr>
                <w:rFonts w:ascii="Times New Roman" w:hAnsi="Times New Roman"/>
                <w:kern w:val="2"/>
                <w:sz w:val="21"/>
                <w:szCs w:val="21"/>
                <w:lang w:val="en-US"/>
              </w:rPr>
            </w:pPr>
            <w:r w:rsidRPr="00C1391C">
              <w:rPr>
                <w:rFonts w:ascii="Times New Roman" w:hAnsi="Times New Roman" w:hint="eastAsia"/>
                <w:kern w:val="2"/>
                <w:sz w:val="21"/>
                <w:szCs w:val="21"/>
                <w:lang w:val="en-US"/>
              </w:rPr>
              <w:t>General manager</w:t>
            </w:r>
            <w:r>
              <w:rPr>
                <w:rFonts w:ascii="Times New Roman" w:hAnsi="Times New Roman"/>
                <w:kern w:val="2"/>
                <w:sz w:val="21"/>
                <w:szCs w:val="21"/>
                <w:lang w:val="en-US"/>
              </w:rPr>
              <w:t xml:space="preserve"> (2012 &amp; 2013)</w:t>
            </w:r>
            <w:r w:rsidRPr="00964D02">
              <w:rPr>
                <w:rFonts w:ascii="Times New Roman" w:hAnsi="Times New Roman" w:hint="eastAsia"/>
                <w:kern w:val="2"/>
                <w:sz w:val="21"/>
                <w:szCs w:val="21"/>
                <w:vertAlign w:val="superscript"/>
                <w:lang w:val="en-US"/>
              </w:rPr>
              <w:t>b</w:t>
            </w:r>
            <w:r w:rsidRPr="00C1391C">
              <w:rPr>
                <w:rFonts w:ascii="Times New Roman" w:hAnsi="Times New Roman" w:hint="eastAsia"/>
                <w:kern w:val="2"/>
                <w:sz w:val="21"/>
                <w:szCs w:val="21"/>
                <w:lang w:val="en-US"/>
              </w:rPr>
              <w:t>; Vice general manager</w:t>
            </w:r>
            <w:r>
              <w:rPr>
                <w:rFonts w:ascii="Times New Roman" w:hAnsi="Times New Roman"/>
                <w:kern w:val="2"/>
                <w:sz w:val="21"/>
                <w:szCs w:val="21"/>
                <w:lang w:val="en-US"/>
              </w:rPr>
              <w:t xml:space="preserve"> (2012)</w:t>
            </w:r>
            <w:r w:rsidRPr="00C1391C">
              <w:rPr>
                <w:rFonts w:ascii="Times New Roman" w:hAnsi="Times New Roman" w:hint="eastAsia"/>
                <w:kern w:val="2"/>
                <w:sz w:val="21"/>
                <w:szCs w:val="21"/>
                <w:lang w:val="en-US"/>
              </w:rPr>
              <w:t xml:space="preserve">; </w:t>
            </w:r>
            <w:r>
              <w:rPr>
                <w:rFonts w:ascii="Times New Roman" w:hAnsi="Times New Roman" w:hint="eastAsia"/>
                <w:kern w:val="2"/>
                <w:sz w:val="21"/>
                <w:szCs w:val="21"/>
                <w:lang w:val="en-US"/>
              </w:rPr>
              <w:t>General manager (Acquired firm</w:t>
            </w:r>
            <w:r>
              <w:rPr>
                <w:rFonts w:ascii="Times New Roman" w:hAnsi="Times New Roman"/>
                <w:kern w:val="2"/>
                <w:sz w:val="21"/>
                <w:szCs w:val="21"/>
                <w:lang w:val="en-US"/>
              </w:rPr>
              <w:t>, 2013</w:t>
            </w:r>
            <w:r>
              <w:rPr>
                <w:rFonts w:ascii="Times New Roman" w:hAnsi="Times New Roman" w:hint="eastAsia"/>
                <w:kern w:val="2"/>
                <w:sz w:val="21"/>
                <w:szCs w:val="21"/>
                <w:lang w:val="en-US"/>
              </w:rPr>
              <w:t>)</w:t>
            </w:r>
            <w:r w:rsidRPr="00A31755">
              <w:rPr>
                <w:rFonts w:ascii="Times New Roman" w:hAnsi="Times New Roman" w:hint="eastAsia"/>
                <w:kern w:val="2"/>
                <w:sz w:val="21"/>
                <w:szCs w:val="21"/>
                <w:vertAlign w:val="superscript"/>
                <w:lang w:val="en-US"/>
              </w:rPr>
              <w:t>a</w:t>
            </w:r>
            <w:r>
              <w:rPr>
                <w:rFonts w:ascii="Times New Roman" w:hAnsi="Times New Roman" w:hint="eastAsia"/>
                <w:kern w:val="2"/>
                <w:sz w:val="21"/>
                <w:szCs w:val="21"/>
                <w:lang w:val="en-US"/>
              </w:rPr>
              <w:t>.</w:t>
            </w:r>
          </w:p>
        </w:tc>
      </w:tr>
      <w:tr w:rsidR="0032010D" w14:paraId="08A6058C" w14:textId="77777777" w:rsidTr="002A62F2">
        <w:tc>
          <w:tcPr>
            <w:tcW w:w="1279" w:type="pct"/>
            <w:noWrap/>
          </w:tcPr>
          <w:p w14:paraId="025CA920" w14:textId="77777777" w:rsidR="0032010D" w:rsidRDefault="0032010D" w:rsidP="002A62F2"/>
        </w:tc>
        <w:tc>
          <w:tcPr>
            <w:tcW w:w="1279" w:type="pct"/>
          </w:tcPr>
          <w:p w14:paraId="37D0EA19" w14:textId="77777777" w:rsidR="0032010D" w:rsidRPr="00235155" w:rsidRDefault="0032010D" w:rsidP="002A62F2">
            <w:pPr>
              <w:pStyle w:val="DecimalAligned"/>
              <w:rPr>
                <w:rFonts w:ascii="Times New Roman" w:hAnsi="Times New Roman"/>
                <w:b/>
                <w:color w:val="auto"/>
                <w:kern w:val="2"/>
                <w:sz w:val="21"/>
                <w:szCs w:val="21"/>
                <w:lang w:val="en-US"/>
              </w:rPr>
            </w:pPr>
            <w:r w:rsidRPr="00235155">
              <w:rPr>
                <w:rFonts w:ascii="Times New Roman" w:hAnsi="Times New Roman" w:hint="eastAsia"/>
                <w:b/>
                <w:color w:val="auto"/>
                <w:kern w:val="2"/>
                <w:sz w:val="21"/>
                <w:szCs w:val="21"/>
                <w:lang w:val="en-US"/>
              </w:rPr>
              <w:t>Middle management</w:t>
            </w:r>
          </w:p>
        </w:tc>
        <w:tc>
          <w:tcPr>
            <w:tcW w:w="2442" w:type="pct"/>
          </w:tcPr>
          <w:p w14:paraId="64B180C6" w14:textId="77777777" w:rsidR="0032010D" w:rsidRDefault="0032010D" w:rsidP="002A62F2">
            <w:pPr>
              <w:pStyle w:val="DecimalAligned"/>
            </w:pPr>
            <w:r w:rsidRPr="00071FE8">
              <w:rPr>
                <w:rFonts w:ascii="Times New Roman" w:hAnsi="Times New Roman" w:hint="eastAsia"/>
                <w:kern w:val="2"/>
                <w:sz w:val="21"/>
                <w:szCs w:val="21"/>
                <w:lang w:val="en-US"/>
              </w:rPr>
              <w:t>A</w:t>
            </w:r>
            <w:r w:rsidRPr="00071FE8">
              <w:rPr>
                <w:rFonts w:ascii="Times New Roman" w:hAnsi="Times New Roman"/>
                <w:kern w:val="2"/>
                <w:sz w:val="21"/>
                <w:szCs w:val="21"/>
                <w:lang w:val="en-US"/>
              </w:rPr>
              <w:t>nonym</w:t>
            </w:r>
            <w:r>
              <w:rPr>
                <w:rFonts w:ascii="Times New Roman" w:hAnsi="Times New Roman"/>
                <w:kern w:val="2"/>
                <w:sz w:val="21"/>
                <w:szCs w:val="21"/>
                <w:lang w:val="en-US"/>
              </w:rPr>
              <w:t>ous (2012)</w:t>
            </w:r>
            <w:r>
              <w:rPr>
                <w:rFonts w:ascii="Times New Roman" w:hAnsi="Times New Roman" w:hint="eastAsia"/>
                <w:kern w:val="2"/>
                <w:sz w:val="21"/>
                <w:szCs w:val="21"/>
                <w:lang w:val="en-US"/>
              </w:rPr>
              <w:t>; Secretary of the general manager</w:t>
            </w:r>
            <w:r>
              <w:rPr>
                <w:rFonts w:ascii="Times New Roman" w:hAnsi="Times New Roman"/>
                <w:kern w:val="2"/>
                <w:sz w:val="21"/>
                <w:szCs w:val="21"/>
                <w:lang w:val="en-US"/>
              </w:rPr>
              <w:t xml:space="preserve"> (2012)</w:t>
            </w:r>
            <w:r>
              <w:rPr>
                <w:rFonts w:ascii="Times New Roman" w:hAnsi="Times New Roman" w:hint="eastAsia"/>
                <w:kern w:val="2"/>
                <w:sz w:val="21"/>
                <w:szCs w:val="21"/>
                <w:lang w:val="en-US"/>
              </w:rPr>
              <w:t xml:space="preserve">; </w:t>
            </w:r>
            <w:r w:rsidRPr="00071FE8">
              <w:rPr>
                <w:rFonts w:ascii="Times New Roman" w:hAnsi="Times New Roman" w:hint="eastAsia"/>
                <w:kern w:val="2"/>
                <w:sz w:val="21"/>
                <w:szCs w:val="21"/>
                <w:lang w:val="en-US"/>
              </w:rPr>
              <w:t>A</w:t>
            </w:r>
            <w:r w:rsidRPr="00071FE8">
              <w:rPr>
                <w:rFonts w:ascii="Times New Roman" w:hAnsi="Times New Roman"/>
                <w:kern w:val="2"/>
                <w:sz w:val="21"/>
                <w:szCs w:val="21"/>
                <w:lang w:val="en-US"/>
              </w:rPr>
              <w:t>nonym</w:t>
            </w:r>
            <w:r>
              <w:rPr>
                <w:rFonts w:ascii="Times New Roman" w:hAnsi="Times New Roman"/>
                <w:kern w:val="2"/>
                <w:sz w:val="21"/>
                <w:szCs w:val="21"/>
                <w:lang w:val="en-US"/>
              </w:rPr>
              <w:t>ous</w:t>
            </w:r>
            <w:r>
              <w:rPr>
                <w:rFonts w:ascii="Times New Roman" w:hAnsi="Times New Roman" w:hint="eastAsia"/>
                <w:kern w:val="2"/>
                <w:sz w:val="21"/>
                <w:szCs w:val="21"/>
                <w:lang w:val="en-US"/>
              </w:rPr>
              <w:t xml:space="preserve"> (Acquired firm</w:t>
            </w:r>
            <w:r>
              <w:rPr>
                <w:rFonts w:ascii="Times New Roman" w:hAnsi="Times New Roman"/>
                <w:kern w:val="2"/>
                <w:sz w:val="21"/>
                <w:szCs w:val="21"/>
                <w:lang w:val="en-US"/>
              </w:rPr>
              <w:t>, 2013</w:t>
            </w:r>
            <w:r>
              <w:rPr>
                <w:rFonts w:ascii="Times New Roman" w:hAnsi="Times New Roman" w:hint="eastAsia"/>
                <w:kern w:val="2"/>
                <w:sz w:val="21"/>
                <w:szCs w:val="21"/>
                <w:lang w:val="en-US"/>
              </w:rPr>
              <w:t>)</w:t>
            </w:r>
            <w:r w:rsidRPr="00A31755">
              <w:rPr>
                <w:rFonts w:ascii="Times New Roman" w:hAnsi="Times New Roman" w:hint="eastAsia"/>
                <w:kern w:val="2"/>
                <w:sz w:val="21"/>
                <w:szCs w:val="21"/>
                <w:vertAlign w:val="superscript"/>
                <w:lang w:val="en-US"/>
              </w:rPr>
              <w:t>a</w:t>
            </w:r>
            <w:r>
              <w:rPr>
                <w:rFonts w:ascii="Times New Roman" w:hAnsi="Times New Roman" w:hint="eastAsia"/>
                <w:kern w:val="2"/>
                <w:sz w:val="21"/>
                <w:szCs w:val="21"/>
                <w:lang w:val="en-US"/>
              </w:rPr>
              <w:t>.</w:t>
            </w:r>
          </w:p>
        </w:tc>
      </w:tr>
      <w:tr w:rsidR="0032010D" w:rsidRPr="00143673" w14:paraId="7B6EC16B" w14:textId="77777777" w:rsidTr="002A62F2">
        <w:tc>
          <w:tcPr>
            <w:tcW w:w="1279" w:type="pct"/>
            <w:noWrap/>
          </w:tcPr>
          <w:p w14:paraId="642F88A0" w14:textId="77777777" w:rsidR="0032010D" w:rsidRDefault="0032010D" w:rsidP="002A62F2">
            <w:r>
              <w:rPr>
                <w:rFonts w:ascii="Times New Roman" w:hAnsi="Times New Roman" w:hint="eastAsia"/>
                <w:b/>
                <w:i/>
                <w:szCs w:val="21"/>
                <w:lang w:val="en-US"/>
              </w:rPr>
              <w:t>Firm C</w:t>
            </w:r>
          </w:p>
        </w:tc>
        <w:tc>
          <w:tcPr>
            <w:tcW w:w="1279" w:type="pct"/>
          </w:tcPr>
          <w:p w14:paraId="0E9947E2" w14:textId="77777777" w:rsidR="0032010D" w:rsidRPr="00235155" w:rsidRDefault="0032010D" w:rsidP="002A62F2">
            <w:pPr>
              <w:pStyle w:val="DecimalAligned"/>
              <w:rPr>
                <w:rFonts w:ascii="Times New Roman" w:hAnsi="Times New Roman"/>
                <w:b/>
                <w:color w:val="auto"/>
                <w:kern w:val="2"/>
                <w:sz w:val="21"/>
                <w:szCs w:val="21"/>
                <w:lang w:val="en-US"/>
              </w:rPr>
            </w:pPr>
            <w:r w:rsidRPr="00235155">
              <w:rPr>
                <w:rFonts w:ascii="Times New Roman" w:hAnsi="Times New Roman"/>
                <w:b/>
                <w:color w:val="auto"/>
                <w:kern w:val="2"/>
                <w:sz w:val="21"/>
                <w:szCs w:val="21"/>
                <w:lang w:val="en-US"/>
              </w:rPr>
              <w:t>Top management</w:t>
            </w:r>
          </w:p>
        </w:tc>
        <w:tc>
          <w:tcPr>
            <w:tcW w:w="2442" w:type="pct"/>
          </w:tcPr>
          <w:p w14:paraId="29674FD7" w14:textId="77777777" w:rsidR="0032010D" w:rsidRDefault="0032010D" w:rsidP="002A62F2">
            <w:pPr>
              <w:pStyle w:val="DecimalAligned"/>
            </w:pPr>
            <w:r>
              <w:rPr>
                <w:rFonts w:ascii="Times New Roman" w:hAnsi="Times New Roman" w:hint="eastAsia"/>
                <w:kern w:val="2"/>
                <w:sz w:val="21"/>
                <w:szCs w:val="21"/>
                <w:lang w:val="en-US"/>
              </w:rPr>
              <w:t>General manager</w:t>
            </w:r>
            <w:r>
              <w:rPr>
                <w:rFonts w:ascii="Times New Roman" w:hAnsi="Times New Roman"/>
                <w:kern w:val="2"/>
                <w:sz w:val="21"/>
                <w:szCs w:val="21"/>
                <w:lang w:val="en-US"/>
              </w:rPr>
              <w:t xml:space="preserve"> (2012)</w:t>
            </w:r>
            <w:r>
              <w:rPr>
                <w:rFonts w:ascii="Times New Roman" w:hAnsi="Times New Roman" w:hint="eastAsia"/>
                <w:kern w:val="2"/>
                <w:sz w:val="21"/>
                <w:szCs w:val="21"/>
                <w:lang w:val="en-US"/>
              </w:rPr>
              <w:t>; Vice general manager</w:t>
            </w:r>
            <w:r>
              <w:rPr>
                <w:rFonts w:ascii="Times New Roman" w:hAnsi="Times New Roman"/>
                <w:kern w:val="2"/>
                <w:sz w:val="21"/>
                <w:szCs w:val="21"/>
                <w:lang w:val="en-US"/>
              </w:rPr>
              <w:t xml:space="preserve"> (2012)</w:t>
            </w:r>
            <w:r>
              <w:rPr>
                <w:rFonts w:ascii="Times New Roman" w:hAnsi="Times New Roman" w:hint="eastAsia"/>
                <w:kern w:val="2"/>
                <w:sz w:val="21"/>
                <w:szCs w:val="21"/>
                <w:lang w:val="en-US"/>
              </w:rPr>
              <w:t>; Anonym</w:t>
            </w:r>
            <w:r>
              <w:rPr>
                <w:rFonts w:ascii="Times New Roman" w:hAnsi="Times New Roman"/>
                <w:kern w:val="2"/>
                <w:sz w:val="21"/>
                <w:szCs w:val="21"/>
                <w:lang w:val="en-US"/>
              </w:rPr>
              <w:t>ous (2012)</w:t>
            </w:r>
            <w:r>
              <w:rPr>
                <w:rFonts w:ascii="Times New Roman" w:hAnsi="Times New Roman" w:hint="eastAsia"/>
                <w:kern w:val="2"/>
                <w:sz w:val="21"/>
                <w:szCs w:val="21"/>
                <w:lang w:val="en-US"/>
              </w:rPr>
              <w:t>.</w:t>
            </w:r>
          </w:p>
        </w:tc>
      </w:tr>
      <w:tr w:rsidR="0032010D" w14:paraId="74FF55F7" w14:textId="77777777" w:rsidTr="002A62F2">
        <w:tc>
          <w:tcPr>
            <w:tcW w:w="1279" w:type="pct"/>
            <w:noWrap/>
          </w:tcPr>
          <w:p w14:paraId="62FF2FAA" w14:textId="77777777" w:rsidR="0032010D" w:rsidRDefault="0032010D" w:rsidP="002A62F2"/>
        </w:tc>
        <w:tc>
          <w:tcPr>
            <w:tcW w:w="1279" w:type="pct"/>
          </w:tcPr>
          <w:p w14:paraId="72D46818" w14:textId="77777777" w:rsidR="0032010D" w:rsidRPr="00235155" w:rsidRDefault="0032010D" w:rsidP="002A62F2">
            <w:pPr>
              <w:rPr>
                <w:rFonts w:ascii="Times New Roman" w:hAnsi="Times New Roman"/>
                <w:b/>
                <w:i/>
                <w:iCs/>
                <w:color w:val="auto"/>
                <w:szCs w:val="21"/>
                <w:lang w:val="en-US"/>
              </w:rPr>
            </w:pPr>
            <w:r w:rsidRPr="00235155">
              <w:rPr>
                <w:rFonts w:ascii="Times New Roman" w:hAnsi="Times New Roman" w:hint="eastAsia"/>
                <w:b/>
                <w:color w:val="auto"/>
                <w:szCs w:val="21"/>
                <w:lang w:val="en-US"/>
              </w:rPr>
              <w:t>Middle management</w:t>
            </w:r>
          </w:p>
        </w:tc>
        <w:tc>
          <w:tcPr>
            <w:tcW w:w="2442" w:type="pct"/>
          </w:tcPr>
          <w:p w14:paraId="59AA4AAB" w14:textId="77777777" w:rsidR="0032010D" w:rsidRDefault="0032010D" w:rsidP="002A62F2">
            <w:r>
              <w:rPr>
                <w:rFonts w:ascii="Times New Roman" w:hAnsi="Times New Roman"/>
                <w:szCs w:val="21"/>
                <w:lang w:val="en-US"/>
              </w:rPr>
              <w:t xml:space="preserve">Director of the </w:t>
            </w:r>
            <w:r w:rsidRPr="00071FE8">
              <w:rPr>
                <w:rFonts w:ascii="Times New Roman" w:hAnsi="Times New Roman" w:hint="eastAsia"/>
                <w:szCs w:val="21"/>
                <w:lang w:val="en-US"/>
              </w:rPr>
              <w:t>General office</w:t>
            </w:r>
            <w:r>
              <w:rPr>
                <w:rFonts w:ascii="Times New Roman" w:hAnsi="Times New Roman"/>
                <w:szCs w:val="21"/>
                <w:lang w:val="en-US"/>
              </w:rPr>
              <w:t xml:space="preserve"> (2012 &amp; 2013)</w:t>
            </w:r>
            <w:r w:rsidRPr="00CE297F">
              <w:rPr>
                <w:rFonts w:ascii="Times New Roman" w:hAnsi="Times New Roman"/>
                <w:szCs w:val="21"/>
                <w:vertAlign w:val="superscript"/>
                <w:lang w:val="en-US"/>
              </w:rPr>
              <w:t>b</w:t>
            </w:r>
            <w:r>
              <w:rPr>
                <w:rFonts w:ascii="Times New Roman" w:hAnsi="Times New Roman" w:hint="eastAsia"/>
                <w:szCs w:val="21"/>
                <w:lang w:val="en-US"/>
              </w:rPr>
              <w:t xml:space="preserve">; </w:t>
            </w:r>
            <w:r w:rsidRPr="00071FE8">
              <w:rPr>
                <w:rFonts w:ascii="Times New Roman" w:hAnsi="Times New Roman" w:hint="eastAsia"/>
                <w:szCs w:val="21"/>
                <w:lang w:val="en-US"/>
              </w:rPr>
              <w:t>A</w:t>
            </w:r>
            <w:r w:rsidRPr="00071FE8">
              <w:rPr>
                <w:rFonts w:ascii="Times New Roman" w:hAnsi="Times New Roman"/>
                <w:szCs w:val="21"/>
                <w:lang w:val="en-US"/>
              </w:rPr>
              <w:t>nonym</w:t>
            </w:r>
            <w:r>
              <w:rPr>
                <w:rFonts w:ascii="Times New Roman" w:hAnsi="Times New Roman"/>
                <w:szCs w:val="21"/>
                <w:lang w:val="en-US"/>
              </w:rPr>
              <w:t>ous (2012)</w:t>
            </w:r>
            <w:r w:rsidRPr="00071FE8">
              <w:rPr>
                <w:rFonts w:ascii="Times New Roman" w:hAnsi="Times New Roman" w:hint="eastAsia"/>
                <w:szCs w:val="21"/>
                <w:lang w:val="en-US"/>
              </w:rPr>
              <w:t>;</w:t>
            </w:r>
            <w:r>
              <w:rPr>
                <w:rFonts w:ascii="Times New Roman" w:hAnsi="Times New Roman"/>
                <w:szCs w:val="21"/>
                <w:lang w:val="en-US"/>
              </w:rPr>
              <w:t xml:space="preserve"> International</w:t>
            </w:r>
            <w:r w:rsidRPr="00143673">
              <w:rPr>
                <w:rFonts w:ascii="Times New Roman" w:hAnsi="Times New Roman"/>
                <w:szCs w:val="21"/>
                <w:lang w:val="en-US"/>
              </w:rPr>
              <w:t xml:space="preserve"> affairs secretary</w:t>
            </w:r>
            <w:r>
              <w:rPr>
                <w:rFonts w:ascii="Times New Roman" w:hAnsi="Times New Roman"/>
                <w:szCs w:val="21"/>
                <w:lang w:val="en-US"/>
              </w:rPr>
              <w:t xml:space="preserve"> (2012)</w:t>
            </w:r>
            <w:r>
              <w:rPr>
                <w:rFonts w:ascii="Times New Roman" w:hAnsi="Times New Roman" w:hint="eastAsia"/>
                <w:szCs w:val="21"/>
                <w:lang w:val="en-US"/>
              </w:rPr>
              <w:t>; The secretary of the general manager of the acquired firm</w:t>
            </w:r>
            <w:r>
              <w:rPr>
                <w:rFonts w:ascii="Times New Roman" w:hAnsi="Times New Roman"/>
                <w:szCs w:val="21"/>
                <w:lang w:val="en-US"/>
              </w:rPr>
              <w:t xml:space="preserve"> (2012)</w:t>
            </w:r>
            <w:r>
              <w:rPr>
                <w:rFonts w:ascii="Times New Roman" w:hAnsi="Times New Roman" w:hint="eastAsia"/>
                <w:szCs w:val="21"/>
                <w:lang w:val="en-US"/>
              </w:rPr>
              <w:t>.</w:t>
            </w:r>
          </w:p>
        </w:tc>
      </w:tr>
      <w:tr w:rsidR="0032010D" w14:paraId="2DC147EC" w14:textId="77777777" w:rsidTr="002A62F2">
        <w:trPr>
          <w:cnfStyle w:val="010000000000" w:firstRow="0" w:lastRow="1" w:firstColumn="0" w:lastColumn="0" w:oddVBand="0" w:evenVBand="0" w:oddHBand="0" w:evenHBand="0" w:firstRowFirstColumn="0" w:firstRowLastColumn="0" w:lastRowFirstColumn="0" w:lastRowLastColumn="0"/>
          <w:trHeight w:val="155"/>
        </w:trPr>
        <w:tc>
          <w:tcPr>
            <w:tcW w:w="5000" w:type="pct"/>
            <w:gridSpan w:val="3"/>
            <w:tcBorders>
              <w:bottom w:val="single" w:sz="18" w:space="0" w:color="auto"/>
            </w:tcBorders>
            <w:noWrap/>
          </w:tcPr>
          <w:p w14:paraId="0291C864" w14:textId="77777777" w:rsidR="0032010D" w:rsidRPr="00235155" w:rsidRDefault="0032010D" w:rsidP="002A62F2">
            <w:pPr>
              <w:pStyle w:val="DecimalAligned"/>
              <w:spacing w:line="240" w:lineRule="auto"/>
              <w:rPr>
                <w:sz w:val="10"/>
                <w:szCs w:val="10"/>
              </w:rPr>
            </w:pPr>
          </w:p>
        </w:tc>
      </w:tr>
    </w:tbl>
    <w:p w14:paraId="6AF0E6ED" w14:textId="77777777" w:rsidR="0032010D" w:rsidRDefault="0032010D" w:rsidP="0032010D">
      <w:pPr>
        <w:rPr>
          <w:rFonts w:ascii="Times New Roman" w:hAnsi="Times New Roman"/>
          <w:sz w:val="24"/>
          <w:szCs w:val="24"/>
        </w:rPr>
      </w:pPr>
      <w:r w:rsidRPr="00A83640">
        <w:rPr>
          <w:rFonts w:ascii="Times New Roman" w:hAnsi="Times New Roman"/>
          <w:i/>
          <w:sz w:val="24"/>
          <w:szCs w:val="24"/>
        </w:rPr>
        <w:t>Notes:</w:t>
      </w:r>
      <w:r>
        <w:rPr>
          <w:rFonts w:ascii="Times New Roman" w:hAnsi="Times New Roman"/>
          <w:sz w:val="24"/>
          <w:szCs w:val="24"/>
        </w:rPr>
        <w:t xml:space="preserve"> (1) Interviews with </w:t>
      </w:r>
      <w:r w:rsidRPr="00A83640">
        <w:rPr>
          <w:rFonts w:ascii="Times New Roman" w:hAnsi="Times New Roman"/>
          <w:sz w:val="24"/>
          <w:szCs w:val="24"/>
        </w:rPr>
        <w:t>superscript</w:t>
      </w:r>
      <w:r>
        <w:rPr>
          <w:rFonts w:ascii="Times New Roman" w:hAnsi="Times New Roman"/>
          <w:sz w:val="24"/>
          <w:szCs w:val="24"/>
        </w:rPr>
        <w:t xml:space="preserve"> “a”</w:t>
      </w:r>
      <w:r w:rsidRPr="002056E3">
        <w:rPr>
          <w:rFonts w:ascii="Times New Roman" w:hAnsi="Times New Roman" w:hint="eastAsia"/>
          <w:sz w:val="24"/>
          <w:szCs w:val="24"/>
        </w:rPr>
        <w:t xml:space="preserve"> </w:t>
      </w:r>
      <w:r>
        <w:rPr>
          <w:rFonts w:ascii="Times New Roman" w:hAnsi="Times New Roman"/>
          <w:sz w:val="24"/>
          <w:szCs w:val="24"/>
        </w:rPr>
        <w:t>were conducted</w:t>
      </w:r>
      <w:r w:rsidRPr="00566460">
        <w:rPr>
          <w:rFonts w:ascii="Times New Roman" w:hAnsi="Times New Roman"/>
          <w:sz w:val="24"/>
          <w:szCs w:val="24"/>
        </w:rPr>
        <w:t xml:space="preserve"> through telephone calls </w:t>
      </w:r>
      <w:r>
        <w:rPr>
          <w:rFonts w:ascii="Times New Roman" w:hAnsi="Times New Roman" w:hint="eastAsia"/>
          <w:sz w:val="24"/>
          <w:szCs w:val="24"/>
        </w:rPr>
        <w:t>in 2013</w:t>
      </w:r>
      <w:r>
        <w:rPr>
          <w:rFonts w:ascii="Times New Roman" w:hAnsi="Times New Roman"/>
          <w:sz w:val="24"/>
          <w:szCs w:val="24"/>
        </w:rPr>
        <w:t xml:space="preserve">. (2) Interviews with </w:t>
      </w:r>
      <w:r w:rsidRPr="00A83640">
        <w:rPr>
          <w:rFonts w:ascii="Times New Roman" w:hAnsi="Times New Roman"/>
          <w:sz w:val="24"/>
          <w:szCs w:val="24"/>
        </w:rPr>
        <w:t>superscript</w:t>
      </w:r>
      <w:r>
        <w:rPr>
          <w:rFonts w:ascii="Times New Roman" w:hAnsi="Times New Roman"/>
          <w:sz w:val="24"/>
          <w:szCs w:val="24"/>
        </w:rPr>
        <w:t xml:space="preserve"> “b”</w:t>
      </w:r>
      <w:r w:rsidRPr="002056E3">
        <w:rPr>
          <w:rFonts w:ascii="Times New Roman" w:hAnsi="Times New Roman" w:hint="eastAsia"/>
          <w:sz w:val="24"/>
          <w:szCs w:val="24"/>
        </w:rPr>
        <w:t xml:space="preserve"> </w:t>
      </w:r>
      <w:r>
        <w:rPr>
          <w:rFonts w:ascii="Times New Roman" w:hAnsi="Times New Roman"/>
          <w:sz w:val="24"/>
          <w:szCs w:val="24"/>
        </w:rPr>
        <w:t>were conducted again</w:t>
      </w:r>
      <w:r w:rsidRPr="00566460">
        <w:rPr>
          <w:rFonts w:ascii="Times New Roman" w:hAnsi="Times New Roman"/>
          <w:sz w:val="24"/>
          <w:szCs w:val="24"/>
        </w:rPr>
        <w:t xml:space="preserve"> through telephone calls </w:t>
      </w:r>
      <w:r>
        <w:rPr>
          <w:rFonts w:ascii="Times New Roman" w:hAnsi="Times New Roman"/>
          <w:sz w:val="24"/>
          <w:szCs w:val="24"/>
        </w:rPr>
        <w:t>in</w:t>
      </w:r>
      <w:r>
        <w:rPr>
          <w:rFonts w:ascii="Times New Roman" w:hAnsi="Times New Roman" w:hint="eastAsia"/>
          <w:sz w:val="24"/>
          <w:szCs w:val="24"/>
        </w:rPr>
        <w:t xml:space="preserve"> 2013</w:t>
      </w:r>
      <w:r>
        <w:rPr>
          <w:rFonts w:ascii="Times New Roman" w:hAnsi="Times New Roman"/>
          <w:sz w:val="24"/>
          <w:szCs w:val="24"/>
        </w:rPr>
        <w:t>/2014. (3) All other interviews are face-to-face.</w:t>
      </w:r>
    </w:p>
    <w:p w14:paraId="36D7F9CD" w14:textId="77777777" w:rsidR="0032010D" w:rsidRDefault="0032010D" w:rsidP="0032010D">
      <w:pPr>
        <w:rPr>
          <w:rFonts w:ascii="Times New Roman" w:hAnsi="Times New Roman"/>
          <w:sz w:val="24"/>
          <w:szCs w:val="24"/>
        </w:rPr>
      </w:pPr>
    </w:p>
    <w:p w14:paraId="1696EFF0" w14:textId="77777777" w:rsidR="0032010D" w:rsidRDefault="0032010D" w:rsidP="0032010D">
      <w:pPr>
        <w:rPr>
          <w:rFonts w:ascii="Times New Roman" w:hAnsi="Times New Roman"/>
          <w:sz w:val="24"/>
          <w:szCs w:val="24"/>
        </w:rPr>
      </w:pPr>
    </w:p>
    <w:p w14:paraId="377F8216" w14:textId="77777777" w:rsidR="0032010D" w:rsidRDefault="0032010D" w:rsidP="0032010D">
      <w:pPr>
        <w:rPr>
          <w:rFonts w:ascii="Times New Roman" w:hAnsi="Times New Roman"/>
          <w:sz w:val="24"/>
          <w:szCs w:val="24"/>
        </w:rPr>
      </w:pPr>
    </w:p>
    <w:p w14:paraId="31AE4CCD" w14:textId="77777777" w:rsidR="0032010D" w:rsidRDefault="0032010D" w:rsidP="0032010D">
      <w:pPr>
        <w:rPr>
          <w:rFonts w:ascii="Times New Roman" w:hAnsi="Times New Roman"/>
          <w:sz w:val="24"/>
          <w:szCs w:val="24"/>
        </w:rPr>
      </w:pPr>
    </w:p>
    <w:p w14:paraId="06C520E7" w14:textId="77777777" w:rsidR="0032010D" w:rsidRDefault="0032010D" w:rsidP="0032010D">
      <w:pPr>
        <w:rPr>
          <w:rFonts w:ascii="Times New Roman" w:hAnsi="Times New Roman"/>
          <w:sz w:val="24"/>
          <w:szCs w:val="24"/>
        </w:rPr>
      </w:pPr>
    </w:p>
    <w:p w14:paraId="538BFBE2" w14:textId="77777777" w:rsidR="0032010D" w:rsidRDefault="0032010D" w:rsidP="0032010D">
      <w:pPr>
        <w:rPr>
          <w:rFonts w:ascii="Times New Roman" w:hAnsi="Times New Roman"/>
          <w:sz w:val="24"/>
          <w:szCs w:val="24"/>
        </w:rPr>
      </w:pPr>
    </w:p>
    <w:p w14:paraId="3C4AEF42" w14:textId="77777777" w:rsidR="0032010D" w:rsidRDefault="0032010D" w:rsidP="0032010D">
      <w:pPr>
        <w:rPr>
          <w:rFonts w:ascii="Times New Roman" w:hAnsi="Times New Roman"/>
          <w:sz w:val="24"/>
          <w:szCs w:val="24"/>
        </w:rPr>
      </w:pPr>
    </w:p>
    <w:p w14:paraId="21C98EDF" w14:textId="77777777" w:rsidR="0032010D" w:rsidRDefault="0032010D" w:rsidP="0032010D">
      <w:pPr>
        <w:rPr>
          <w:rFonts w:ascii="Times New Roman" w:hAnsi="Times New Roman"/>
          <w:sz w:val="24"/>
          <w:szCs w:val="24"/>
        </w:rPr>
      </w:pPr>
    </w:p>
    <w:p w14:paraId="4C7AB6F6" w14:textId="77777777" w:rsidR="0032010D" w:rsidRDefault="0032010D" w:rsidP="0032010D">
      <w:pPr>
        <w:rPr>
          <w:rFonts w:ascii="Times New Roman" w:hAnsi="Times New Roman"/>
          <w:sz w:val="24"/>
          <w:szCs w:val="24"/>
        </w:rPr>
      </w:pPr>
    </w:p>
    <w:p w14:paraId="1AC9CCD1" w14:textId="77777777" w:rsidR="0032010D" w:rsidRDefault="0032010D" w:rsidP="0032010D">
      <w:pPr>
        <w:rPr>
          <w:rFonts w:ascii="Times New Roman" w:hAnsi="Times New Roman"/>
          <w:sz w:val="24"/>
          <w:szCs w:val="24"/>
        </w:rPr>
      </w:pPr>
    </w:p>
    <w:p w14:paraId="4AC33269" w14:textId="77777777" w:rsidR="0032010D" w:rsidRDefault="0032010D" w:rsidP="0032010D">
      <w:pPr>
        <w:rPr>
          <w:rFonts w:ascii="Times New Roman" w:hAnsi="Times New Roman"/>
          <w:sz w:val="24"/>
          <w:szCs w:val="24"/>
        </w:rPr>
      </w:pPr>
    </w:p>
    <w:p w14:paraId="3D71C0BC" w14:textId="77777777" w:rsidR="0032010D" w:rsidRPr="0070426F" w:rsidRDefault="0032010D" w:rsidP="0032010D">
      <w:pPr>
        <w:spacing w:line="480" w:lineRule="auto"/>
        <w:outlineLvl w:val="0"/>
        <w:rPr>
          <w:rFonts w:ascii="Times New Roman" w:hAnsi="Times New Roman"/>
          <w:sz w:val="24"/>
          <w:szCs w:val="24"/>
          <w:lang w:val="en-US"/>
        </w:rPr>
      </w:pPr>
      <w:r w:rsidRPr="00485A12">
        <w:rPr>
          <w:rFonts w:ascii="Times New Roman" w:hAnsi="Times New Roman"/>
          <w:sz w:val="24"/>
          <w:szCs w:val="24"/>
          <w:lang w:val="en-US"/>
        </w:rPr>
        <w:lastRenderedPageBreak/>
        <w:t xml:space="preserve">Table </w:t>
      </w:r>
      <w:r>
        <w:rPr>
          <w:rFonts w:ascii="Times New Roman" w:hAnsi="Times New Roman" w:hint="eastAsia"/>
          <w:sz w:val="24"/>
          <w:szCs w:val="24"/>
          <w:lang w:val="en-US"/>
        </w:rPr>
        <w:t xml:space="preserve">3 </w:t>
      </w:r>
      <w:r>
        <w:rPr>
          <w:rFonts w:ascii="Times New Roman" w:hAnsi="Times New Roman"/>
          <w:sz w:val="24"/>
          <w:szCs w:val="24"/>
          <w:lang w:val="en-US"/>
        </w:rPr>
        <w:t>Ranking</w:t>
      </w:r>
      <w:r w:rsidRPr="00485A12">
        <w:rPr>
          <w:rFonts w:ascii="Times New Roman" w:hAnsi="Times New Roman"/>
          <w:sz w:val="24"/>
          <w:szCs w:val="24"/>
          <w:lang w:val="en-US"/>
        </w:rPr>
        <w:t xml:space="preserve"> of main acquisition motivations</w:t>
      </w:r>
    </w:p>
    <w:tbl>
      <w:tblPr>
        <w:tblW w:w="8613" w:type="dxa"/>
        <w:tblBorders>
          <w:top w:val="single" w:sz="8" w:space="0" w:color="7BA0CD"/>
          <w:left w:val="single" w:sz="8" w:space="0" w:color="7BA0CD"/>
          <w:bottom w:val="single" w:sz="8" w:space="0" w:color="7BA0CD"/>
          <w:right w:val="single" w:sz="8" w:space="0" w:color="7BA0CD"/>
          <w:insideH w:val="single" w:sz="8" w:space="0" w:color="7BA0CD"/>
        </w:tblBorders>
        <w:tblLook w:val="0620" w:firstRow="1" w:lastRow="0" w:firstColumn="0" w:lastColumn="0" w:noHBand="1" w:noVBand="1"/>
      </w:tblPr>
      <w:tblGrid>
        <w:gridCol w:w="1242"/>
        <w:gridCol w:w="7371"/>
      </w:tblGrid>
      <w:tr w:rsidR="0032010D" w:rsidRPr="0070426F" w14:paraId="1511FD8D" w14:textId="77777777" w:rsidTr="002A62F2">
        <w:tc>
          <w:tcPr>
            <w:tcW w:w="1242" w:type="dxa"/>
            <w:tcBorders>
              <w:top w:val="single" w:sz="8" w:space="0" w:color="7BA0CD"/>
              <w:left w:val="single" w:sz="8" w:space="0" w:color="7BA0CD"/>
              <w:bottom w:val="single" w:sz="8" w:space="0" w:color="7BA0CD"/>
              <w:right w:val="nil"/>
            </w:tcBorders>
            <w:shd w:val="clear" w:color="auto" w:fill="FFFFFF"/>
          </w:tcPr>
          <w:p w14:paraId="4FFBB6ED" w14:textId="77777777" w:rsidR="0032010D" w:rsidRPr="0070426F" w:rsidRDefault="0032010D" w:rsidP="002A62F2">
            <w:pPr>
              <w:rPr>
                <w:rFonts w:ascii="Times New Roman" w:hAnsi="Times New Roman"/>
                <w:b/>
                <w:bCs/>
                <w:szCs w:val="24"/>
                <w:lang w:val="en-US"/>
              </w:rPr>
            </w:pPr>
            <w:r w:rsidRPr="00485A12">
              <w:rPr>
                <w:rFonts w:ascii="Times New Roman" w:hAnsi="Times New Roman"/>
                <w:b/>
                <w:bCs/>
                <w:sz w:val="24"/>
                <w:szCs w:val="24"/>
                <w:lang w:val="en-US"/>
              </w:rPr>
              <w:t>Cases</w:t>
            </w:r>
          </w:p>
        </w:tc>
        <w:tc>
          <w:tcPr>
            <w:tcW w:w="7371" w:type="dxa"/>
            <w:tcBorders>
              <w:top w:val="single" w:sz="8" w:space="0" w:color="7BA0CD"/>
              <w:left w:val="nil"/>
              <w:bottom w:val="single" w:sz="8" w:space="0" w:color="7BA0CD"/>
              <w:right w:val="single" w:sz="8" w:space="0" w:color="7BA0CD"/>
            </w:tcBorders>
            <w:shd w:val="clear" w:color="auto" w:fill="FFFFFF"/>
          </w:tcPr>
          <w:p w14:paraId="06A578A5" w14:textId="77777777" w:rsidR="0032010D" w:rsidRPr="0070426F" w:rsidRDefault="0032010D" w:rsidP="002A62F2">
            <w:pPr>
              <w:rPr>
                <w:rFonts w:ascii="Times New Roman" w:hAnsi="Times New Roman"/>
                <w:b/>
                <w:bCs/>
                <w:szCs w:val="24"/>
                <w:lang w:val="en-US"/>
              </w:rPr>
            </w:pPr>
            <w:r w:rsidRPr="00485A12">
              <w:rPr>
                <w:rFonts w:ascii="Times New Roman" w:hAnsi="Times New Roman"/>
                <w:b/>
                <w:bCs/>
                <w:sz w:val="24"/>
                <w:szCs w:val="24"/>
                <w:lang w:val="en-US"/>
              </w:rPr>
              <w:t xml:space="preserve">Sequence of main acquisition motivations </w:t>
            </w:r>
          </w:p>
        </w:tc>
      </w:tr>
      <w:tr w:rsidR="0032010D" w:rsidRPr="0070426F" w14:paraId="42CE1C09" w14:textId="77777777" w:rsidTr="002A62F2">
        <w:tc>
          <w:tcPr>
            <w:tcW w:w="1242" w:type="dxa"/>
          </w:tcPr>
          <w:p w14:paraId="6E38D91F" w14:textId="77777777" w:rsidR="0032010D" w:rsidRPr="0070426F" w:rsidRDefault="0032010D" w:rsidP="002A62F2">
            <w:pPr>
              <w:rPr>
                <w:rFonts w:ascii="Times New Roman" w:hAnsi="Times New Roman"/>
                <w:b/>
                <w:bCs/>
                <w:szCs w:val="24"/>
                <w:lang w:val="en-US"/>
              </w:rPr>
            </w:pPr>
            <w:r w:rsidRPr="00485A12">
              <w:rPr>
                <w:rFonts w:ascii="Times New Roman" w:hAnsi="Times New Roman"/>
                <w:b/>
                <w:bCs/>
                <w:sz w:val="24"/>
                <w:szCs w:val="24"/>
                <w:lang w:val="en-US"/>
              </w:rPr>
              <w:t xml:space="preserve">Case A </w:t>
            </w:r>
          </w:p>
        </w:tc>
        <w:tc>
          <w:tcPr>
            <w:tcW w:w="7371" w:type="dxa"/>
          </w:tcPr>
          <w:p w14:paraId="15EE5E5E" w14:textId="77777777" w:rsidR="0032010D" w:rsidRPr="0070426F" w:rsidRDefault="0032010D" w:rsidP="002A62F2">
            <w:pPr>
              <w:rPr>
                <w:rFonts w:ascii="Times New Roman" w:hAnsi="Times New Roman"/>
                <w:szCs w:val="21"/>
                <w:lang w:val="en-US"/>
              </w:rPr>
            </w:pPr>
            <w:r w:rsidRPr="00485A12">
              <w:rPr>
                <w:rFonts w:ascii="Times New Roman" w:hAnsi="Times New Roman"/>
                <w:szCs w:val="21"/>
                <w:lang w:val="en-US"/>
              </w:rPr>
              <w:t xml:space="preserve">First, technology and </w:t>
            </w:r>
            <w:r>
              <w:rPr>
                <w:rFonts w:ascii="Times New Roman" w:hAnsi="Times New Roman"/>
                <w:szCs w:val="21"/>
                <w:lang w:val="en-US"/>
              </w:rPr>
              <w:t>R&amp;D</w:t>
            </w:r>
            <w:r w:rsidRPr="00485A12">
              <w:rPr>
                <w:rFonts w:ascii="Times New Roman" w:hAnsi="Times New Roman"/>
                <w:szCs w:val="21"/>
                <w:lang w:val="en-US"/>
              </w:rPr>
              <w:t xml:space="preserve"> capability; </w:t>
            </w:r>
          </w:p>
          <w:p w14:paraId="74A70966" w14:textId="77777777" w:rsidR="0032010D" w:rsidRPr="0070426F" w:rsidRDefault="0032010D" w:rsidP="002A62F2">
            <w:pPr>
              <w:rPr>
                <w:rFonts w:ascii="Times New Roman" w:hAnsi="Times New Roman"/>
                <w:szCs w:val="21"/>
                <w:lang w:val="en-US"/>
              </w:rPr>
            </w:pPr>
            <w:r w:rsidRPr="00485A12">
              <w:rPr>
                <w:rFonts w:ascii="Times New Roman" w:hAnsi="Times New Roman"/>
                <w:szCs w:val="21"/>
                <w:lang w:val="en-US"/>
              </w:rPr>
              <w:t>Second, equipment and production lines;</w:t>
            </w:r>
          </w:p>
          <w:p w14:paraId="4720724F" w14:textId="77777777" w:rsidR="0032010D" w:rsidRPr="0070426F" w:rsidRDefault="0032010D" w:rsidP="002A62F2">
            <w:pPr>
              <w:rPr>
                <w:rFonts w:ascii="Times New Roman" w:hAnsi="Times New Roman"/>
                <w:szCs w:val="21"/>
                <w:lang w:val="en-US"/>
              </w:rPr>
            </w:pPr>
            <w:r w:rsidRPr="00485A12">
              <w:rPr>
                <w:rFonts w:ascii="Times New Roman" w:hAnsi="Times New Roman"/>
                <w:szCs w:val="21"/>
                <w:lang w:val="en-US"/>
              </w:rPr>
              <w:t xml:space="preserve">Third, the opportunity to </w:t>
            </w:r>
            <w:r>
              <w:rPr>
                <w:rFonts w:ascii="Times New Roman" w:hAnsi="Times New Roman"/>
                <w:szCs w:val="21"/>
                <w:lang w:val="en-US"/>
              </w:rPr>
              <w:t>gain</w:t>
            </w:r>
            <w:r>
              <w:rPr>
                <w:rFonts w:ascii="Times New Roman" w:hAnsi="Times New Roman" w:hint="eastAsia"/>
                <w:szCs w:val="21"/>
                <w:lang w:val="en-US"/>
              </w:rPr>
              <w:t xml:space="preserve"> </w:t>
            </w:r>
            <w:r w:rsidRPr="00485A12">
              <w:rPr>
                <w:rFonts w:ascii="Times New Roman" w:hAnsi="Times New Roman"/>
                <w:szCs w:val="21"/>
                <w:lang w:val="en-US"/>
              </w:rPr>
              <w:t xml:space="preserve">access to the European market. </w:t>
            </w:r>
          </w:p>
        </w:tc>
      </w:tr>
      <w:tr w:rsidR="0032010D" w:rsidRPr="0070426F" w14:paraId="2219329D" w14:textId="77777777" w:rsidTr="002A62F2">
        <w:tc>
          <w:tcPr>
            <w:tcW w:w="1242" w:type="dxa"/>
          </w:tcPr>
          <w:p w14:paraId="78166F37" w14:textId="77777777" w:rsidR="0032010D" w:rsidRPr="0070426F" w:rsidRDefault="0032010D" w:rsidP="002A62F2">
            <w:pPr>
              <w:rPr>
                <w:rFonts w:ascii="Times New Roman" w:hAnsi="Times New Roman"/>
                <w:b/>
                <w:bCs/>
                <w:szCs w:val="24"/>
                <w:lang w:val="en-US"/>
              </w:rPr>
            </w:pPr>
            <w:r w:rsidRPr="00485A12">
              <w:rPr>
                <w:rFonts w:ascii="Times New Roman" w:hAnsi="Times New Roman"/>
                <w:b/>
                <w:bCs/>
                <w:sz w:val="24"/>
                <w:szCs w:val="24"/>
                <w:lang w:val="en-US"/>
              </w:rPr>
              <w:t>Case B</w:t>
            </w:r>
          </w:p>
        </w:tc>
        <w:tc>
          <w:tcPr>
            <w:tcW w:w="7371" w:type="dxa"/>
          </w:tcPr>
          <w:p w14:paraId="0FB58B0B" w14:textId="77777777" w:rsidR="0032010D" w:rsidRPr="0070426F" w:rsidRDefault="0032010D" w:rsidP="002A62F2">
            <w:pPr>
              <w:rPr>
                <w:rFonts w:ascii="Times New Roman" w:hAnsi="Times New Roman"/>
                <w:szCs w:val="21"/>
                <w:lang w:val="en-US"/>
              </w:rPr>
            </w:pPr>
            <w:r w:rsidRPr="00485A12">
              <w:rPr>
                <w:rFonts w:ascii="Times New Roman" w:hAnsi="Times New Roman"/>
                <w:szCs w:val="21"/>
                <w:lang w:val="en-US"/>
              </w:rPr>
              <w:t xml:space="preserve">First, technology (that can update the </w:t>
            </w:r>
            <w:r w:rsidRPr="00D46A02">
              <w:rPr>
                <w:rFonts w:ascii="Times New Roman" w:hAnsi="Times New Roman"/>
                <w:szCs w:val="21"/>
                <w:lang w:val="en-US"/>
              </w:rPr>
              <w:t>acquirer</w:t>
            </w:r>
            <w:r>
              <w:rPr>
                <w:rFonts w:ascii="Times New Roman" w:hAnsi="Times New Roman"/>
                <w:szCs w:val="21"/>
                <w:lang w:val="en-US"/>
              </w:rPr>
              <w:t>’s</w:t>
            </w:r>
            <w:r>
              <w:rPr>
                <w:rFonts w:ascii="Times New Roman" w:hAnsi="Times New Roman" w:hint="eastAsia"/>
                <w:szCs w:val="21"/>
                <w:lang w:val="en-US"/>
              </w:rPr>
              <w:t xml:space="preserve"> </w:t>
            </w:r>
            <w:r w:rsidRPr="00485A12">
              <w:rPr>
                <w:rFonts w:ascii="Times New Roman" w:hAnsi="Times New Roman"/>
                <w:szCs w:val="21"/>
                <w:lang w:val="en-US"/>
              </w:rPr>
              <w:t>current products);</w:t>
            </w:r>
          </w:p>
          <w:p w14:paraId="42A3D46D" w14:textId="77777777" w:rsidR="0032010D" w:rsidRPr="0070426F" w:rsidRDefault="0032010D" w:rsidP="002A62F2">
            <w:pPr>
              <w:rPr>
                <w:rFonts w:ascii="Times New Roman" w:hAnsi="Times New Roman"/>
                <w:b/>
                <w:bCs/>
                <w:szCs w:val="21"/>
                <w:lang w:val="en-US"/>
              </w:rPr>
            </w:pPr>
            <w:r w:rsidRPr="00485A12">
              <w:rPr>
                <w:rFonts w:ascii="Times New Roman" w:hAnsi="Times New Roman"/>
                <w:szCs w:val="21"/>
                <w:lang w:val="en-US"/>
              </w:rPr>
              <w:t>Second, its bridgehead role in exploring the European market.</w:t>
            </w:r>
          </w:p>
        </w:tc>
      </w:tr>
      <w:tr w:rsidR="0032010D" w:rsidRPr="0070426F" w14:paraId="3A31F3B9" w14:textId="77777777" w:rsidTr="002A62F2">
        <w:tc>
          <w:tcPr>
            <w:tcW w:w="1242" w:type="dxa"/>
          </w:tcPr>
          <w:p w14:paraId="3BB782C8" w14:textId="77777777" w:rsidR="0032010D" w:rsidRPr="0070426F" w:rsidRDefault="0032010D" w:rsidP="002A62F2">
            <w:pPr>
              <w:rPr>
                <w:rFonts w:ascii="Times New Roman" w:hAnsi="Times New Roman"/>
                <w:b/>
                <w:bCs/>
                <w:szCs w:val="24"/>
                <w:lang w:val="en-US"/>
              </w:rPr>
            </w:pPr>
            <w:r w:rsidRPr="00485A12">
              <w:rPr>
                <w:rFonts w:ascii="Times New Roman" w:hAnsi="Times New Roman"/>
                <w:b/>
                <w:bCs/>
                <w:sz w:val="24"/>
                <w:szCs w:val="24"/>
                <w:lang w:val="en-US"/>
              </w:rPr>
              <w:t>Case C</w:t>
            </w:r>
          </w:p>
        </w:tc>
        <w:tc>
          <w:tcPr>
            <w:tcW w:w="7371" w:type="dxa"/>
          </w:tcPr>
          <w:p w14:paraId="0A211305" w14:textId="77777777" w:rsidR="0032010D" w:rsidRPr="0070426F" w:rsidRDefault="0032010D" w:rsidP="002A62F2">
            <w:pPr>
              <w:rPr>
                <w:rFonts w:ascii="Times New Roman" w:hAnsi="Times New Roman"/>
                <w:bCs/>
                <w:szCs w:val="21"/>
                <w:lang w:val="en-US"/>
              </w:rPr>
            </w:pPr>
            <w:r w:rsidRPr="00485A12">
              <w:rPr>
                <w:rFonts w:ascii="Times New Roman" w:hAnsi="Times New Roman"/>
                <w:bCs/>
                <w:szCs w:val="21"/>
                <w:lang w:val="en-US"/>
              </w:rPr>
              <w:t>First, geographical strategic layout (</w:t>
            </w:r>
            <w:r>
              <w:rPr>
                <w:rFonts w:ascii="Times New Roman" w:hAnsi="Times New Roman"/>
                <w:bCs/>
                <w:szCs w:val="21"/>
                <w:lang w:val="en-US"/>
              </w:rPr>
              <w:t>a</w:t>
            </w:r>
            <w:r>
              <w:rPr>
                <w:rFonts w:ascii="Times New Roman" w:hAnsi="Times New Roman" w:hint="eastAsia"/>
                <w:bCs/>
                <w:szCs w:val="21"/>
                <w:lang w:val="en-US"/>
              </w:rPr>
              <w:t xml:space="preserve"> </w:t>
            </w:r>
            <w:r w:rsidRPr="00485A12">
              <w:rPr>
                <w:rFonts w:ascii="Times New Roman" w:hAnsi="Times New Roman"/>
                <w:bCs/>
                <w:szCs w:val="21"/>
                <w:lang w:val="en-US"/>
              </w:rPr>
              <w:t xml:space="preserve">European manufacturing base near </w:t>
            </w:r>
            <w:r>
              <w:rPr>
                <w:rFonts w:ascii="Times New Roman" w:hAnsi="Times New Roman"/>
                <w:bCs/>
                <w:szCs w:val="21"/>
                <w:lang w:val="en-US"/>
              </w:rPr>
              <w:t xml:space="preserve">a sea </w:t>
            </w:r>
            <w:r w:rsidRPr="00485A12">
              <w:rPr>
                <w:rFonts w:ascii="Times New Roman" w:hAnsi="Times New Roman"/>
                <w:bCs/>
                <w:szCs w:val="21"/>
                <w:lang w:val="en-US"/>
              </w:rPr>
              <w:t>port);</w:t>
            </w:r>
          </w:p>
          <w:p w14:paraId="31E34A8F" w14:textId="77777777" w:rsidR="0032010D" w:rsidRPr="0070426F" w:rsidRDefault="0032010D" w:rsidP="002A62F2">
            <w:pPr>
              <w:rPr>
                <w:rFonts w:ascii="Times New Roman" w:hAnsi="Times New Roman"/>
                <w:szCs w:val="21"/>
                <w:lang w:val="en-US"/>
              </w:rPr>
            </w:pPr>
            <w:r w:rsidRPr="00485A12">
              <w:rPr>
                <w:rFonts w:ascii="Times New Roman" w:hAnsi="Times New Roman"/>
                <w:bCs/>
                <w:szCs w:val="21"/>
                <w:lang w:val="en-US"/>
              </w:rPr>
              <w:t xml:space="preserve">Second, </w:t>
            </w:r>
            <w:r w:rsidRPr="00485A12">
              <w:rPr>
                <w:rFonts w:ascii="Times New Roman" w:hAnsi="Times New Roman"/>
                <w:szCs w:val="21"/>
                <w:lang w:val="en-US"/>
              </w:rPr>
              <w:t>access to the European market;</w:t>
            </w:r>
          </w:p>
          <w:p w14:paraId="77B01C13" w14:textId="77777777" w:rsidR="0032010D" w:rsidRPr="0070426F" w:rsidRDefault="0032010D" w:rsidP="002A62F2">
            <w:pPr>
              <w:rPr>
                <w:rFonts w:ascii="Times New Roman" w:hAnsi="Times New Roman"/>
                <w:bCs/>
                <w:szCs w:val="21"/>
                <w:lang w:val="en-US"/>
              </w:rPr>
            </w:pPr>
            <w:r w:rsidRPr="00485A12">
              <w:rPr>
                <w:rFonts w:ascii="Times New Roman" w:hAnsi="Times New Roman"/>
                <w:szCs w:val="21"/>
                <w:lang w:val="en-US"/>
              </w:rPr>
              <w:t>Third, technology and manufacturing techniques.</w:t>
            </w:r>
          </w:p>
        </w:tc>
      </w:tr>
    </w:tbl>
    <w:p w14:paraId="295FCC90" w14:textId="77777777" w:rsidR="0032010D" w:rsidRPr="00825434" w:rsidRDefault="0032010D" w:rsidP="0032010D">
      <w:pPr>
        <w:spacing w:line="480" w:lineRule="auto"/>
        <w:rPr>
          <w:rFonts w:ascii="Times New Roman" w:hAnsi="Times New Roman"/>
          <w:sz w:val="24"/>
          <w:szCs w:val="24"/>
          <w:lang w:val="en-US"/>
        </w:rPr>
      </w:pPr>
      <w:r w:rsidRPr="00485A12">
        <w:rPr>
          <w:rFonts w:ascii="Times New Roman" w:hAnsi="Times New Roman"/>
          <w:sz w:val="24"/>
          <w:szCs w:val="24"/>
          <w:lang w:val="en-US"/>
        </w:rPr>
        <w:t xml:space="preserve">Source: </w:t>
      </w:r>
      <w:r>
        <w:rPr>
          <w:rFonts w:ascii="Times New Roman" w:hAnsi="Times New Roman"/>
          <w:sz w:val="24"/>
          <w:szCs w:val="24"/>
          <w:lang w:val="en-US"/>
        </w:rPr>
        <w:t>I</w:t>
      </w:r>
      <w:r w:rsidRPr="00485A12">
        <w:rPr>
          <w:rFonts w:ascii="Times New Roman" w:hAnsi="Times New Roman"/>
          <w:sz w:val="24"/>
          <w:szCs w:val="24"/>
          <w:lang w:val="en-US"/>
        </w:rPr>
        <w:t>nterview data collected from</w:t>
      </w:r>
      <w:r>
        <w:rPr>
          <w:rFonts w:ascii="Times New Roman" w:hAnsi="Times New Roman"/>
          <w:sz w:val="24"/>
          <w:szCs w:val="24"/>
          <w:lang w:val="en-US"/>
        </w:rPr>
        <w:t xml:space="preserve"> the</w:t>
      </w:r>
      <w:r w:rsidRPr="00485A12">
        <w:rPr>
          <w:rFonts w:ascii="Times New Roman" w:hAnsi="Times New Roman"/>
          <w:sz w:val="24"/>
          <w:szCs w:val="24"/>
          <w:lang w:val="en-US"/>
        </w:rPr>
        <w:t xml:space="preserve"> CEO/Presidents of all cases.</w:t>
      </w:r>
    </w:p>
    <w:p w14:paraId="5B37674F" w14:textId="77777777" w:rsidR="0032010D" w:rsidRPr="00B562E0" w:rsidRDefault="0032010D" w:rsidP="0032010D">
      <w:pPr>
        <w:rPr>
          <w:rFonts w:ascii="Times New Roman" w:hAnsi="Times New Roman"/>
        </w:rPr>
      </w:pPr>
    </w:p>
    <w:p w14:paraId="778327F9" w14:textId="77777777" w:rsidR="0032010D" w:rsidRPr="00B562E0" w:rsidRDefault="0032010D" w:rsidP="0032010D">
      <w:pPr>
        <w:rPr>
          <w:rFonts w:ascii="Times New Roman" w:hAnsi="Times New Roman"/>
        </w:rPr>
      </w:pPr>
      <w:r w:rsidRPr="00B562E0">
        <w:rPr>
          <w:rFonts w:ascii="Times New Roman" w:hAnsi="Times New Roman"/>
          <w:lang w:val="en-US"/>
        </w:rPr>
        <w:t>Table</w:t>
      </w:r>
      <w:r>
        <w:rPr>
          <w:rFonts w:ascii="Times New Roman" w:hAnsi="Times New Roman" w:hint="eastAsia"/>
        </w:rPr>
        <w:t xml:space="preserve"> 4</w:t>
      </w:r>
      <w:r w:rsidRPr="00B562E0">
        <w:rPr>
          <w:rFonts w:ascii="Times New Roman" w:hAnsi="Times New Roman"/>
          <w:lang w:val="en-US"/>
        </w:rPr>
        <w:t xml:space="preserve"> Data exemplars for </w:t>
      </w:r>
      <w:r>
        <w:rPr>
          <w:rFonts w:ascii="Times New Roman" w:hAnsi="Times New Roman" w:hint="eastAsia"/>
        </w:rPr>
        <w:t>r</w:t>
      </w:r>
      <w:r w:rsidRPr="00B562E0">
        <w:rPr>
          <w:rFonts w:ascii="Times New Roman" w:hAnsi="Times New Roman"/>
        </w:rPr>
        <w:t>ationales underlying the knowledge transfer imbalance</w:t>
      </w:r>
    </w:p>
    <w:tbl>
      <w:tblPr>
        <w:tblStyle w:val="2"/>
        <w:tblW w:w="4887" w:type="pct"/>
        <w:tblLook w:val="0660" w:firstRow="1" w:lastRow="1" w:firstColumn="0" w:lastColumn="0" w:noHBand="1" w:noVBand="1"/>
      </w:tblPr>
      <w:tblGrid>
        <w:gridCol w:w="2347"/>
        <w:gridCol w:w="5982"/>
      </w:tblGrid>
      <w:tr w:rsidR="0032010D" w:rsidRPr="00B562E0" w14:paraId="677A9707" w14:textId="77777777" w:rsidTr="002A62F2">
        <w:trPr>
          <w:cnfStyle w:val="100000000000" w:firstRow="1" w:lastRow="0" w:firstColumn="0" w:lastColumn="0" w:oddVBand="0" w:evenVBand="0" w:oddHBand="0" w:evenHBand="0" w:firstRowFirstColumn="0" w:firstRowLastColumn="0" w:lastRowFirstColumn="0" w:lastRowLastColumn="0"/>
        </w:trPr>
        <w:tc>
          <w:tcPr>
            <w:tcW w:w="1409" w:type="pct"/>
            <w:noWrap/>
          </w:tcPr>
          <w:p w14:paraId="7DA17955" w14:textId="77777777" w:rsidR="0032010D" w:rsidRPr="00B562E0" w:rsidRDefault="0032010D" w:rsidP="002A62F2">
            <w:pPr>
              <w:rPr>
                <w:rFonts w:ascii="Times New Roman" w:hAnsi="Times New Roman"/>
                <w:sz w:val="18"/>
                <w:szCs w:val="18"/>
              </w:rPr>
            </w:pPr>
            <w:r w:rsidRPr="00B562E0">
              <w:rPr>
                <w:rFonts w:ascii="Times New Roman" w:hAnsi="Times New Roman"/>
                <w:sz w:val="18"/>
                <w:szCs w:val="18"/>
              </w:rPr>
              <w:t>Rationales</w:t>
            </w:r>
          </w:p>
        </w:tc>
        <w:tc>
          <w:tcPr>
            <w:tcW w:w="3591" w:type="pct"/>
          </w:tcPr>
          <w:p w14:paraId="36B8B814" w14:textId="77777777" w:rsidR="0032010D" w:rsidRPr="00B562E0" w:rsidRDefault="0032010D" w:rsidP="002A62F2">
            <w:pPr>
              <w:rPr>
                <w:rStyle w:val="af3"/>
                <w:rFonts w:ascii="Times New Roman" w:hAnsi="Times New Roman"/>
                <w:sz w:val="18"/>
                <w:szCs w:val="18"/>
              </w:rPr>
            </w:pPr>
            <w:r w:rsidRPr="00B562E0">
              <w:rPr>
                <w:rFonts w:ascii="Times New Roman" w:hAnsi="Times New Roman"/>
                <w:kern w:val="0"/>
                <w:sz w:val="18"/>
                <w:szCs w:val="18"/>
              </w:rPr>
              <w:t>Exemplars from the data</w:t>
            </w:r>
          </w:p>
        </w:tc>
      </w:tr>
      <w:tr w:rsidR="0032010D" w:rsidRPr="00B562E0" w14:paraId="496EB8C9" w14:textId="77777777" w:rsidTr="002A62F2">
        <w:tc>
          <w:tcPr>
            <w:tcW w:w="1409" w:type="pct"/>
            <w:noWrap/>
          </w:tcPr>
          <w:p w14:paraId="6500D77C" w14:textId="77777777" w:rsidR="0032010D" w:rsidRPr="00C23778" w:rsidRDefault="0032010D" w:rsidP="002A62F2">
            <w:pPr>
              <w:rPr>
                <w:rFonts w:ascii="Times New Roman" w:hAnsi="Times New Roman"/>
                <w:b/>
                <w:i/>
                <w:szCs w:val="21"/>
              </w:rPr>
            </w:pPr>
            <w:r w:rsidRPr="00C23778">
              <w:rPr>
                <w:rFonts w:ascii="Times New Roman" w:hAnsi="Times New Roman" w:hint="eastAsia"/>
                <w:b/>
                <w:i/>
                <w:szCs w:val="21"/>
              </w:rPr>
              <w:t>C</w:t>
            </w:r>
            <w:r w:rsidRPr="00C23778">
              <w:rPr>
                <w:rFonts w:ascii="Times New Roman" w:hAnsi="Times New Roman"/>
                <w:b/>
                <w:i/>
                <w:szCs w:val="21"/>
              </w:rPr>
              <w:t xml:space="preserve">omplementarity in </w:t>
            </w:r>
          </w:p>
          <w:p w14:paraId="6C57981F" w14:textId="77777777" w:rsidR="0032010D" w:rsidRPr="00C23778" w:rsidRDefault="0032010D" w:rsidP="002A62F2">
            <w:pPr>
              <w:rPr>
                <w:rFonts w:ascii="Times New Roman" w:hAnsi="Times New Roman"/>
                <w:b/>
                <w:i/>
                <w:szCs w:val="21"/>
              </w:rPr>
            </w:pPr>
            <w:r w:rsidRPr="00C23778">
              <w:rPr>
                <w:rFonts w:ascii="Times New Roman" w:hAnsi="Times New Roman"/>
                <w:b/>
                <w:i/>
                <w:szCs w:val="21"/>
              </w:rPr>
              <w:t>explicit knowledge</w:t>
            </w:r>
          </w:p>
          <w:p w14:paraId="7773C290" w14:textId="77777777" w:rsidR="0032010D" w:rsidRPr="00B562E0" w:rsidRDefault="0032010D" w:rsidP="002A62F2">
            <w:pPr>
              <w:rPr>
                <w:rFonts w:ascii="Times New Roman" w:hAnsi="Times New Roman"/>
              </w:rPr>
            </w:pPr>
          </w:p>
        </w:tc>
        <w:tc>
          <w:tcPr>
            <w:tcW w:w="3591" w:type="pct"/>
          </w:tcPr>
          <w:p w14:paraId="2EFBFE55" w14:textId="77777777" w:rsidR="0032010D" w:rsidRPr="00B562E0" w:rsidRDefault="0032010D" w:rsidP="002A62F2">
            <w:pPr>
              <w:rPr>
                <w:rFonts w:ascii="Times New Roman" w:hAnsi="Times New Roman"/>
                <w:sz w:val="18"/>
                <w:szCs w:val="18"/>
              </w:rPr>
            </w:pPr>
            <w:r w:rsidRPr="00B562E0">
              <w:rPr>
                <w:rFonts w:ascii="Times New Roman" w:hAnsi="Times New Roman"/>
                <w:sz w:val="18"/>
                <w:szCs w:val="18"/>
              </w:rPr>
              <w:t>“Although there were other firms which could have afforded to acquire the French target, they would have found themselves in trouble afterwards, as they did not possess the capabilities necessary to assimilate the technology and carry on with the R&amp;D.” [Case A]</w:t>
            </w:r>
          </w:p>
          <w:p w14:paraId="1458CBA3" w14:textId="77777777" w:rsidR="0032010D" w:rsidRPr="00B562E0" w:rsidRDefault="0032010D" w:rsidP="002A62F2">
            <w:pPr>
              <w:rPr>
                <w:rFonts w:ascii="Times New Roman" w:hAnsi="Times New Roman"/>
                <w:sz w:val="18"/>
                <w:szCs w:val="18"/>
              </w:rPr>
            </w:pPr>
            <w:r w:rsidRPr="00B562E0">
              <w:rPr>
                <w:rFonts w:ascii="Times New Roman" w:hAnsi="Times New Roman"/>
                <w:sz w:val="18"/>
                <w:szCs w:val="18"/>
              </w:rPr>
              <w:t>“The level of our products has been highly improved by combining our existing technology with McCormick‘s advanced technology on transmissions.”[Case A]</w:t>
            </w:r>
          </w:p>
          <w:p w14:paraId="2D88EE01" w14:textId="77777777" w:rsidR="0032010D" w:rsidRPr="00B562E0" w:rsidRDefault="0032010D" w:rsidP="002A62F2">
            <w:pPr>
              <w:rPr>
                <w:rFonts w:ascii="Times New Roman" w:hAnsi="Times New Roman"/>
                <w:sz w:val="18"/>
                <w:szCs w:val="18"/>
              </w:rPr>
            </w:pPr>
            <w:r w:rsidRPr="00B562E0">
              <w:rPr>
                <w:rFonts w:ascii="Times New Roman" w:hAnsi="Times New Roman"/>
                <w:sz w:val="18"/>
                <w:szCs w:val="18"/>
              </w:rPr>
              <w:t>“It was a good opportunity to compensate its competitive disadvantage, as they had world class R&amp;D unit and production lines” [Case B]</w:t>
            </w:r>
          </w:p>
          <w:p w14:paraId="791F6245" w14:textId="77777777" w:rsidR="0032010D" w:rsidRPr="00B562E0" w:rsidRDefault="0032010D" w:rsidP="002A62F2">
            <w:pPr>
              <w:rPr>
                <w:rFonts w:ascii="Times New Roman" w:hAnsi="Times New Roman"/>
                <w:sz w:val="18"/>
                <w:szCs w:val="18"/>
              </w:rPr>
            </w:pPr>
            <w:r w:rsidRPr="00B562E0">
              <w:rPr>
                <w:rFonts w:ascii="Times New Roman" w:hAnsi="Times New Roman"/>
                <w:sz w:val="18"/>
                <w:szCs w:val="18"/>
              </w:rPr>
              <w:t>“Its location (near harbo</w:t>
            </w:r>
            <w:r>
              <w:rPr>
                <w:rFonts w:ascii="Times New Roman" w:hAnsi="Times New Roman" w:hint="eastAsia"/>
                <w:sz w:val="18"/>
                <w:szCs w:val="18"/>
              </w:rPr>
              <w:t>u</w:t>
            </w:r>
            <w:r w:rsidRPr="00B562E0">
              <w:rPr>
                <w:rFonts w:ascii="Times New Roman" w:hAnsi="Times New Roman"/>
                <w:sz w:val="18"/>
                <w:szCs w:val="18"/>
              </w:rPr>
              <w:t>r) was an important reason for us wanting to go ahead with the acquisition.” [Case C]</w:t>
            </w:r>
          </w:p>
          <w:p w14:paraId="4409DCF7" w14:textId="77777777" w:rsidR="0032010D" w:rsidRPr="00BE3957" w:rsidRDefault="0032010D" w:rsidP="002A62F2">
            <w:pPr>
              <w:rPr>
                <w:rFonts w:ascii="Times New Roman" w:hAnsi="Times New Roman"/>
                <w:sz w:val="18"/>
                <w:szCs w:val="18"/>
              </w:rPr>
            </w:pPr>
            <w:r w:rsidRPr="00B562E0">
              <w:rPr>
                <w:rFonts w:ascii="Times New Roman" w:hAnsi="Times New Roman"/>
                <w:sz w:val="18"/>
                <w:szCs w:val="18"/>
              </w:rPr>
              <w:t>“Their technology and manufacturing techniques will be a great complement.” [Case C]</w:t>
            </w:r>
          </w:p>
        </w:tc>
      </w:tr>
      <w:tr w:rsidR="0032010D" w:rsidRPr="00B562E0" w14:paraId="2C8631C6" w14:textId="77777777" w:rsidTr="002A62F2">
        <w:tc>
          <w:tcPr>
            <w:tcW w:w="1409" w:type="pct"/>
            <w:noWrap/>
          </w:tcPr>
          <w:p w14:paraId="37B3D4AE" w14:textId="77777777" w:rsidR="0032010D" w:rsidRPr="00B562E0" w:rsidRDefault="0032010D" w:rsidP="002A62F2">
            <w:pPr>
              <w:rPr>
                <w:rFonts w:ascii="Times New Roman" w:hAnsi="Times New Roman"/>
                <w:b/>
                <w:i/>
              </w:rPr>
            </w:pPr>
            <w:r w:rsidRPr="00B562E0">
              <w:rPr>
                <w:rFonts w:ascii="Times New Roman" w:hAnsi="Times New Roman"/>
                <w:b/>
                <w:i/>
              </w:rPr>
              <w:t>Home market advantage</w:t>
            </w:r>
          </w:p>
          <w:p w14:paraId="08F2F300" w14:textId="77777777" w:rsidR="0032010D" w:rsidRPr="00B562E0" w:rsidRDefault="0032010D" w:rsidP="002A62F2">
            <w:pPr>
              <w:rPr>
                <w:rFonts w:ascii="Times New Roman" w:hAnsi="Times New Roman"/>
              </w:rPr>
            </w:pPr>
            <w:r w:rsidRPr="00B562E0">
              <w:rPr>
                <w:rFonts w:ascii="Times New Roman" w:hAnsi="Times New Roman"/>
                <w:lang w:val="zh-CN"/>
              </w:rPr>
              <w:t xml:space="preserve"> </w:t>
            </w:r>
          </w:p>
        </w:tc>
        <w:tc>
          <w:tcPr>
            <w:tcW w:w="3591" w:type="pct"/>
          </w:tcPr>
          <w:p w14:paraId="6B610E08"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“The biggest contribution of the acquired firm is to improve the competitiveness of the parent firm in the home market.” [Case A]</w:t>
            </w:r>
          </w:p>
          <w:p w14:paraId="05642A3E"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“Our major competitors in the domestic market are international joint venture companies with partners from Germany, Japan and Korea. Most of them have accumulated over 100 years of experience in the production of vehicles and components, with strong R&amp;D capabilities as well as advanced equipment.” [Case B]</w:t>
            </w:r>
          </w:p>
          <w:p w14:paraId="6EB53E33"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“…to beat them (home market competitors)…to achieve a leading position in the Chinese market” [Case B]</w:t>
            </w:r>
          </w:p>
          <w:p w14:paraId="3A2014C7" w14:textId="77777777" w:rsidR="0032010D" w:rsidRPr="002C2B21" w:rsidRDefault="0032010D" w:rsidP="002A62F2">
            <w:pPr>
              <w:rPr>
                <w:rFonts w:ascii="Times New Roman" w:hAnsi="Times New Roman"/>
                <w:sz w:val="18"/>
                <w:szCs w:val="18"/>
                <w:lang w:val="en-US"/>
              </w:rPr>
            </w:pPr>
            <w:r w:rsidRPr="002C2B21">
              <w:rPr>
                <w:rFonts w:ascii="Times New Roman" w:hAnsi="Times New Roman"/>
                <w:sz w:val="18"/>
                <w:szCs w:val="18"/>
              </w:rPr>
              <w:t>“Part of production lines (of the acquired firm) was transferred to China. It can provide strong support to our domestic market competition, so as to enlarge our domestic market share.” [Case B]</w:t>
            </w:r>
          </w:p>
          <w:p w14:paraId="7BC9DFA5"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“It (the acquired firm) is becoming one of our Eur</w:t>
            </w:r>
            <w:r>
              <w:rPr>
                <w:rFonts w:ascii="Times New Roman" w:hAnsi="Times New Roman"/>
                <w:sz w:val="18"/>
                <w:szCs w:val="18"/>
              </w:rPr>
              <w:t>opean-based manufacturing centre</w:t>
            </w:r>
            <w:r w:rsidRPr="002C2B21">
              <w:rPr>
                <w:rFonts w:ascii="Times New Roman" w:hAnsi="Times New Roman"/>
                <w:sz w:val="18"/>
                <w:szCs w:val="18"/>
              </w:rPr>
              <w:t>.” [Case C]</w:t>
            </w:r>
          </w:p>
          <w:p w14:paraId="0A95B67B"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 xml:space="preserve">“We will have a larger (comparative) advantage when competing for high </w:t>
            </w:r>
            <w:r w:rsidRPr="002C2B21">
              <w:rPr>
                <w:rFonts w:ascii="Times New Roman" w:hAnsi="Times New Roman"/>
                <w:sz w:val="18"/>
                <w:szCs w:val="18"/>
              </w:rPr>
              <w:lastRenderedPageBreak/>
              <w:t>quality orders and orders requiring EU standards.” [Case C]</w:t>
            </w:r>
          </w:p>
        </w:tc>
      </w:tr>
      <w:tr w:rsidR="0032010D" w:rsidRPr="00B562E0" w14:paraId="25C3171F" w14:textId="77777777" w:rsidTr="002A62F2">
        <w:tc>
          <w:tcPr>
            <w:tcW w:w="1409" w:type="pct"/>
            <w:noWrap/>
          </w:tcPr>
          <w:p w14:paraId="33304F66" w14:textId="77777777" w:rsidR="0032010D" w:rsidRPr="00B562E0" w:rsidRDefault="0032010D" w:rsidP="002A62F2">
            <w:pPr>
              <w:rPr>
                <w:rFonts w:ascii="Times New Roman" w:hAnsi="Times New Roman"/>
                <w:b/>
                <w:i/>
              </w:rPr>
            </w:pPr>
            <w:r>
              <w:rPr>
                <w:rFonts w:ascii="Times New Roman" w:hAnsi="Times New Roman"/>
                <w:b/>
                <w:i/>
              </w:rPr>
              <w:lastRenderedPageBreak/>
              <w:t>C</w:t>
            </w:r>
            <w:r w:rsidRPr="00B562E0">
              <w:rPr>
                <w:rFonts w:ascii="Times New Roman" w:hAnsi="Times New Roman"/>
                <w:b/>
                <w:i/>
              </w:rPr>
              <w:t>ultural differences</w:t>
            </w:r>
          </w:p>
        </w:tc>
        <w:tc>
          <w:tcPr>
            <w:tcW w:w="3591" w:type="pct"/>
          </w:tcPr>
          <w:p w14:paraId="5F62C70E"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“We respect their culture and customs. When we find that they do something outside of our expectations, the first response is to understand whether it’s a cultural issue.” [Case A]</w:t>
            </w:r>
          </w:p>
          <w:p w14:paraId="6B7B5D78"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“We need to compromise. We need to follow the local regulations and respect their culture.” [Case A]</w:t>
            </w:r>
          </w:p>
          <w:p w14:paraId="76BDA852"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“We need to face up to the differences between the two cultures. There is no need to deliberately require the Italians to accept our culture, and vice versa.” [Case B]</w:t>
            </w:r>
          </w:p>
          <w:p w14:paraId="64EF4900"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“We believe that the first and foremost reasons for the failure of most Chinese MNEs to achieve success in their outward M&amp;As, especially those in developed countries, are cultural differences and integration.” [Case B]</w:t>
            </w:r>
          </w:p>
          <w:p w14:paraId="4AD05E8A"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“It is the employees at the management level that have the maximum exposure to cultural differences. ” [Case C]</w:t>
            </w:r>
          </w:p>
          <w:p w14:paraId="36C7B04C" w14:textId="77777777" w:rsidR="0032010D" w:rsidRPr="002C2B21" w:rsidRDefault="0032010D" w:rsidP="002A62F2">
            <w:pPr>
              <w:rPr>
                <w:rFonts w:ascii="Times New Roman" w:hAnsi="Times New Roman"/>
                <w:sz w:val="18"/>
                <w:szCs w:val="18"/>
                <w:lang w:val="en-US"/>
              </w:rPr>
            </w:pPr>
            <w:r w:rsidRPr="002C2B21">
              <w:rPr>
                <w:rFonts w:ascii="Times New Roman" w:hAnsi="Times New Roman"/>
                <w:sz w:val="18"/>
                <w:szCs w:val="18"/>
              </w:rPr>
              <w:t>“Misunderstandings are inevitable…The most significant asset in solving these problems is a tolerant mentality” [Case C]</w:t>
            </w:r>
          </w:p>
        </w:tc>
      </w:tr>
      <w:tr w:rsidR="0032010D" w:rsidRPr="00B562E0" w14:paraId="11729A6D" w14:textId="77777777" w:rsidTr="002A62F2">
        <w:tc>
          <w:tcPr>
            <w:tcW w:w="1409" w:type="pct"/>
            <w:noWrap/>
          </w:tcPr>
          <w:p w14:paraId="485ACCFD" w14:textId="77777777" w:rsidR="0032010D" w:rsidRDefault="0032010D" w:rsidP="002A62F2">
            <w:pPr>
              <w:rPr>
                <w:rFonts w:ascii="Times New Roman" w:hAnsi="Times New Roman"/>
                <w:b/>
                <w:i/>
              </w:rPr>
            </w:pPr>
          </w:p>
        </w:tc>
        <w:tc>
          <w:tcPr>
            <w:tcW w:w="3591" w:type="pct"/>
          </w:tcPr>
          <w:p w14:paraId="5E76DFBF" w14:textId="77777777" w:rsidR="0032010D" w:rsidRPr="002C2B21" w:rsidRDefault="0032010D" w:rsidP="002A62F2">
            <w:pPr>
              <w:rPr>
                <w:rFonts w:ascii="Times New Roman" w:hAnsi="Times New Roman"/>
                <w:sz w:val="18"/>
                <w:szCs w:val="18"/>
              </w:rPr>
            </w:pPr>
          </w:p>
        </w:tc>
      </w:tr>
      <w:tr w:rsidR="0032010D" w:rsidRPr="002C2B21" w14:paraId="087726E4" w14:textId="77777777" w:rsidTr="002A62F2">
        <w:tc>
          <w:tcPr>
            <w:tcW w:w="1409" w:type="pct"/>
            <w:noWrap/>
          </w:tcPr>
          <w:p w14:paraId="749AFA9F" w14:textId="77777777" w:rsidR="0032010D" w:rsidRPr="00B562E0" w:rsidRDefault="0032010D" w:rsidP="002A62F2">
            <w:pPr>
              <w:rPr>
                <w:rFonts w:ascii="Times New Roman" w:hAnsi="Times New Roman"/>
              </w:rPr>
            </w:pPr>
            <w:r w:rsidRPr="00AF287F">
              <w:rPr>
                <w:rFonts w:ascii="Times New Roman" w:hAnsi="Times New Roman"/>
                <w:b/>
                <w:i/>
              </w:rPr>
              <w:t xml:space="preserve">Talent scarcity </w:t>
            </w:r>
          </w:p>
        </w:tc>
        <w:tc>
          <w:tcPr>
            <w:tcW w:w="3591" w:type="pct"/>
          </w:tcPr>
          <w:p w14:paraId="788D9A59"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“Translators could hardly convey all your meanings to them. Therefore, we are now studying primary French to help communication.” [Case A]</w:t>
            </w:r>
          </w:p>
          <w:p w14:paraId="6B673A72"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“When we acquired the firm, there were only few technologists left, which made the transfer of (Tacit) knowledge from previous employees extremely difficult.” [Case A]</w:t>
            </w:r>
          </w:p>
          <w:p w14:paraId="723A19D4"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“We hired new technical experts from Italy and German.” [Case B]</w:t>
            </w:r>
          </w:p>
          <w:p w14:paraId="39FDC1F1" w14:textId="77777777" w:rsidR="0032010D" w:rsidRPr="002C2B21" w:rsidRDefault="0032010D" w:rsidP="002A62F2">
            <w:pPr>
              <w:rPr>
                <w:rFonts w:ascii="Times New Roman" w:hAnsi="Times New Roman"/>
                <w:sz w:val="18"/>
                <w:szCs w:val="18"/>
                <w:lang w:val="en-US"/>
              </w:rPr>
            </w:pPr>
            <w:r w:rsidRPr="002C2B21">
              <w:rPr>
                <w:rFonts w:ascii="Times New Roman" w:hAnsi="Times New Roman"/>
                <w:sz w:val="18"/>
                <w:szCs w:val="18"/>
              </w:rPr>
              <w:t>“Most employees have left the firm.” [Case B]</w:t>
            </w:r>
          </w:p>
          <w:p w14:paraId="570611FE"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“The localization of the management team was vitally important.” [Case C]</w:t>
            </w:r>
          </w:p>
          <w:p w14:paraId="1EED1624" w14:textId="77777777" w:rsidR="0032010D" w:rsidRPr="002C2B21" w:rsidRDefault="0032010D" w:rsidP="002A62F2">
            <w:pPr>
              <w:rPr>
                <w:rFonts w:ascii="Times New Roman" w:hAnsi="Times New Roman"/>
                <w:sz w:val="18"/>
                <w:szCs w:val="18"/>
              </w:rPr>
            </w:pPr>
            <w:r w:rsidRPr="002C2B21">
              <w:rPr>
                <w:rFonts w:ascii="Times New Roman" w:hAnsi="Times New Roman"/>
                <w:sz w:val="18"/>
                <w:szCs w:val="18"/>
              </w:rPr>
              <w:t>“It would be impossible to find suitable expatriates competent enough.” [Case C]</w:t>
            </w:r>
          </w:p>
        </w:tc>
      </w:tr>
      <w:tr w:rsidR="0032010D" w:rsidRPr="00B562E0" w14:paraId="1825E894" w14:textId="77777777" w:rsidTr="002A62F2">
        <w:trPr>
          <w:cnfStyle w:val="010000000000" w:firstRow="0" w:lastRow="1" w:firstColumn="0" w:lastColumn="0" w:oddVBand="0" w:evenVBand="0" w:oddHBand="0" w:evenHBand="0" w:firstRowFirstColumn="0" w:firstRowLastColumn="0" w:lastRowFirstColumn="0" w:lastRowLastColumn="0"/>
        </w:trPr>
        <w:tc>
          <w:tcPr>
            <w:tcW w:w="1409" w:type="pct"/>
            <w:tcBorders>
              <w:bottom w:val="nil"/>
            </w:tcBorders>
            <w:noWrap/>
          </w:tcPr>
          <w:p w14:paraId="5E1BBB10" w14:textId="77777777" w:rsidR="0032010D" w:rsidRPr="00B562E0" w:rsidRDefault="0032010D" w:rsidP="002A62F2">
            <w:pPr>
              <w:rPr>
                <w:rFonts w:ascii="Times New Roman" w:hAnsi="Times New Roman"/>
              </w:rPr>
            </w:pPr>
          </w:p>
        </w:tc>
        <w:tc>
          <w:tcPr>
            <w:tcW w:w="3591" w:type="pct"/>
            <w:tcBorders>
              <w:bottom w:val="nil"/>
            </w:tcBorders>
          </w:tcPr>
          <w:p w14:paraId="68E44487" w14:textId="77777777" w:rsidR="0032010D" w:rsidRPr="00B562E0" w:rsidRDefault="0032010D" w:rsidP="002A62F2">
            <w:pPr>
              <w:pStyle w:val="DecimalAligned"/>
              <w:rPr>
                <w:rFonts w:ascii="Times New Roman" w:hAnsi="Times New Roman"/>
              </w:rPr>
            </w:pPr>
          </w:p>
        </w:tc>
      </w:tr>
    </w:tbl>
    <w:p w14:paraId="01584113" w14:textId="77777777" w:rsidR="0032010D" w:rsidRPr="0070426F" w:rsidRDefault="0032010D" w:rsidP="0032010D">
      <w:pPr>
        <w:spacing w:line="480" w:lineRule="auto"/>
        <w:rPr>
          <w:rFonts w:ascii="Times New Roman" w:hAnsi="Times New Roman"/>
          <w:sz w:val="24"/>
          <w:szCs w:val="24"/>
          <w:lang w:val="en-US"/>
        </w:rPr>
      </w:pPr>
      <w:r w:rsidRPr="00485A12">
        <w:rPr>
          <w:rFonts w:ascii="Times New Roman" w:hAnsi="Times New Roman"/>
          <w:sz w:val="24"/>
          <w:szCs w:val="24"/>
          <w:lang w:val="en-US"/>
        </w:rPr>
        <w:t xml:space="preserve">Table 5 </w:t>
      </w:r>
      <w:r>
        <w:rPr>
          <w:rFonts w:ascii="Times New Roman" w:hAnsi="Times New Roman" w:hint="eastAsia"/>
          <w:sz w:val="24"/>
          <w:szCs w:val="24"/>
          <w:lang w:val="en-US"/>
        </w:rPr>
        <w:t>A cross-case comparison</w:t>
      </w:r>
      <w:r w:rsidRPr="00485A12">
        <w:rPr>
          <w:rFonts w:ascii="Times New Roman" w:hAnsi="Times New Roman"/>
          <w:sz w:val="24"/>
          <w:szCs w:val="24"/>
          <w:lang w:val="en-US"/>
        </w:rPr>
        <w:t xml:space="preserve"> of rationales underlying </w:t>
      </w:r>
      <w:r>
        <w:rPr>
          <w:rFonts w:ascii="Times New Roman" w:hAnsi="Times New Roman"/>
          <w:sz w:val="24"/>
          <w:szCs w:val="24"/>
          <w:lang w:val="en-US"/>
        </w:rPr>
        <w:t xml:space="preserve">the </w:t>
      </w:r>
      <w:r w:rsidRPr="00485A12">
        <w:rPr>
          <w:rFonts w:ascii="Times New Roman" w:hAnsi="Times New Roman"/>
          <w:sz w:val="24"/>
          <w:szCs w:val="24"/>
          <w:lang w:val="en-US"/>
        </w:rPr>
        <w:t xml:space="preserve">imbalance </w:t>
      </w:r>
      <w:r>
        <w:rPr>
          <w:rFonts w:ascii="Times New Roman" w:hAnsi="Times New Roman"/>
          <w:sz w:val="24"/>
          <w:szCs w:val="24"/>
          <w:lang w:val="en-US"/>
        </w:rPr>
        <w:t xml:space="preserve">in </w:t>
      </w:r>
      <w:r w:rsidRPr="00485A12">
        <w:rPr>
          <w:rFonts w:ascii="Times New Roman" w:hAnsi="Times New Roman"/>
          <w:sz w:val="24"/>
          <w:szCs w:val="24"/>
          <w:lang w:val="en-US"/>
        </w:rPr>
        <w:t xml:space="preserve">explicit/tacit knowledge transfer </w:t>
      </w:r>
    </w:p>
    <w:tbl>
      <w:tblPr>
        <w:tblW w:w="8364" w:type="dxa"/>
        <w:tblInd w:w="108" w:type="dxa"/>
        <w:tblBorders>
          <w:top w:val="single" w:sz="8" w:space="0" w:color="7BA0CD"/>
          <w:left w:val="single" w:sz="8" w:space="0" w:color="7BA0CD"/>
          <w:bottom w:val="single" w:sz="8" w:space="0" w:color="7BA0CD"/>
          <w:right w:val="single" w:sz="8" w:space="0" w:color="7BA0CD"/>
          <w:insideH w:val="single" w:sz="8" w:space="0" w:color="7BA0CD"/>
        </w:tblBorders>
        <w:shd w:val="clear" w:color="auto" w:fill="FFFFFF"/>
        <w:tblLook w:val="0620" w:firstRow="1" w:lastRow="0" w:firstColumn="0" w:lastColumn="0" w:noHBand="1" w:noVBand="1"/>
      </w:tblPr>
      <w:tblGrid>
        <w:gridCol w:w="1803"/>
        <w:gridCol w:w="2205"/>
        <w:gridCol w:w="2247"/>
        <w:gridCol w:w="2109"/>
      </w:tblGrid>
      <w:tr w:rsidR="0032010D" w:rsidRPr="0070426F" w14:paraId="3075CA48" w14:textId="77777777" w:rsidTr="002A62F2">
        <w:tc>
          <w:tcPr>
            <w:tcW w:w="1744" w:type="dxa"/>
            <w:tcBorders>
              <w:top w:val="single" w:sz="8" w:space="0" w:color="7BA0CD"/>
              <w:left w:val="single" w:sz="8" w:space="0" w:color="7BA0CD"/>
              <w:bottom w:val="single" w:sz="8" w:space="0" w:color="7BA0CD"/>
              <w:right w:val="nil"/>
            </w:tcBorders>
            <w:shd w:val="clear" w:color="auto" w:fill="FFFFFF"/>
          </w:tcPr>
          <w:p w14:paraId="31C51812" w14:textId="77777777" w:rsidR="0032010D" w:rsidRPr="0070426F" w:rsidRDefault="0032010D" w:rsidP="002A62F2">
            <w:pPr>
              <w:jc w:val="left"/>
              <w:rPr>
                <w:rFonts w:ascii="Times New Roman" w:hAnsi="Times New Roman"/>
                <w:b/>
                <w:bCs/>
                <w:color w:val="FFFFFF"/>
                <w:szCs w:val="21"/>
                <w:lang w:val="en-US"/>
              </w:rPr>
            </w:pPr>
            <w:r w:rsidRPr="00485A12">
              <w:rPr>
                <w:rFonts w:ascii="Times New Roman" w:hAnsi="Times New Roman"/>
                <w:b/>
                <w:bCs/>
                <w:szCs w:val="21"/>
                <w:lang w:val="en-US"/>
              </w:rPr>
              <w:t xml:space="preserve">Rationale for </w:t>
            </w:r>
            <w:r>
              <w:rPr>
                <w:rFonts w:ascii="Times New Roman" w:hAnsi="Times New Roman"/>
                <w:b/>
                <w:bCs/>
                <w:szCs w:val="21"/>
                <w:lang w:val="en-US"/>
              </w:rPr>
              <w:t>im</w:t>
            </w:r>
            <w:r w:rsidRPr="00485A12">
              <w:rPr>
                <w:rFonts w:ascii="Times New Roman" w:hAnsi="Times New Roman"/>
                <w:b/>
                <w:bCs/>
                <w:szCs w:val="21"/>
                <w:lang w:val="en-US"/>
              </w:rPr>
              <w:t xml:space="preserve">balanced </w:t>
            </w:r>
          </w:p>
          <w:p w14:paraId="71393DC8" w14:textId="77777777" w:rsidR="0032010D" w:rsidRPr="0070426F" w:rsidRDefault="0032010D" w:rsidP="002A62F2">
            <w:pPr>
              <w:jc w:val="left"/>
              <w:rPr>
                <w:rFonts w:ascii="Times New Roman" w:hAnsi="Times New Roman"/>
                <w:b/>
                <w:bCs/>
                <w:szCs w:val="21"/>
                <w:lang w:val="en-US"/>
              </w:rPr>
            </w:pPr>
            <w:r w:rsidRPr="00485A12">
              <w:rPr>
                <w:rFonts w:ascii="Times New Roman" w:hAnsi="Times New Roman"/>
                <w:b/>
                <w:bCs/>
                <w:szCs w:val="21"/>
                <w:lang w:val="en-US"/>
              </w:rPr>
              <w:t>knowledge</w:t>
            </w:r>
          </w:p>
          <w:p w14:paraId="3C0425CB" w14:textId="77777777" w:rsidR="0032010D" w:rsidRPr="0070426F" w:rsidRDefault="0032010D" w:rsidP="002A62F2">
            <w:pPr>
              <w:jc w:val="left"/>
              <w:rPr>
                <w:rFonts w:ascii="Times New Roman" w:hAnsi="Times New Roman"/>
                <w:b/>
                <w:bCs/>
                <w:szCs w:val="21"/>
                <w:lang w:val="en-US"/>
              </w:rPr>
            </w:pPr>
            <w:r w:rsidRPr="00485A12">
              <w:rPr>
                <w:rFonts w:ascii="Times New Roman" w:hAnsi="Times New Roman"/>
                <w:b/>
                <w:bCs/>
                <w:szCs w:val="21"/>
                <w:lang w:val="en-US"/>
              </w:rPr>
              <w:t>transfer</w:t>
            </w:r>
          </w:p>
        </w:tc>
        <w:tc>
          <w:tcPr>
            <w:tcW w:w="2225" w:type="dxa"/>
            <w:tcBorders>
              <w:top w:val="single" w:sz="8" w:space="0" w:color="7BA0CD"/>
              <w:left w:val="nil"/>
              <w:bottom w:val="single" w:sz="8" w:space="0" w:color="7BA0CD"/>
              <w:right w:val="nil"/>
            </w:tcBorders>
            <w:shd w:val="clear" w:color="auto" w:fill="FFFFFF"/>
          </w:tcPr>
          <w:p w14:paraId="062AAFD8" w14:textId="77777777" w:rsidR="0032010D" w:rsidRPr="0070426F" w:rsidRDefault="0032010D" w:rsidP="002A62F2">
            <w:pPr>
              <w:jc w:val="center"/>
              <w:rPr>
                <w:rFonts w:ascii="Times New Roman" w:hAnsi="Times New Roman"/>
                <w:b/>
                <w:bCs/>
                <w:szCs w:val="21"/>
                <w:lang w:val="en-US"/>
              </w:rPr>
            </w:pPr>
            <w:r w:rsidRPr="00485A12">
              <w:rPr>
                <w:rFonts w:ascii="Times New Roman" w:hAnsi="Times New Roman"/>
                <w:b/>
                <w:bCs/>
                <w:szCs w:val="21"/>
                <w:lang w:val="en-US"/>
              </w:rPr>
              <w:t>Case A</w:t>
            </w:r>
          </w:p>
        </w:tc>
        <w:tc>
          <w:tcPr>
            <w:tcW w:w="2268" w:type="dxa"/>
            <w:tcBorders>
              <w:top w:val="single" w:sz="8" w:space="0" w:color="7BA0CD"/>
              <w:left w:val="nil"/>
              <w:bottom w:val="single" w:sz="8" w:space="0" w:color="7BA0CD"/>
              <w:right w:val="nil"/>
            </w:tcBorders>
            <w:shd w:val="clear" w:color="auto" w:fill="FFFFFF"/>
          </w:tcPr>
          <w:p w14:paraId="2EA8B5CE" w14:textId="77777777" w:rsidR="0032010D" w:rsidRPr="0070426F" w:rsidRDefault="0032010D" w:rsidP="002A62F2">
            <w:pPr>
              <w:jc w:val="center"/>
              <w:rPr>
                <w:rFonts w:ascii="Times New Roman" w:hAnsi="Times New Roman"/>
                <w:b/>
                <w:bCs/>
                <w:szCs w:val="21"/>
                <w:lang w:val="en-US"/>
              </w:rPr>
            </w:pPr>
            <w:r w:rsidRPr="00485A12">
              <w:rPr>
                <w:rFonts w:ascii="Times New Roman" w:hAnsi="Times New Roman"/>
                <w:b/>
                <w:bCs/>
                <w:szCs w:val="21"/>
                <w:lang w:val="en-US"/>
              </w:rPr>
              <w:t>Case B</w:t>
            </w:r>
          </w:p>
        </w:tc>
        <w:tc>
          <w:tcPr>
            <w:tcW w:w="2127" w:type="dxa"/>
            <w:tcBorders>
              <w:top w:val="single" w:sz="8" w:space="0" w:color="7BA0CD"/>
              <w:left w:val="nil"/>
              <w:bottom w:val="single" w:sz="8" w:space="0" w:color="7BA0CD"/>
              <w:right w:val="single" w:sz="8" w:space="0" w:color="7BA0CD"/>
            </w:tcBorders>
            <w:shd w:val="clear" w:color="auto" w:fill="FFFFFF"/>
          </w:tcPr>
          <w:p w14:paraId="19536C7E" w14:textId="77777777" w:rsidR="0032010D" w:rsidRPr="0070426F" w:rsidRDefault="0032010D" w:rsidP="002A62F2">
            <w:pPr>
              <w:jc w:val="center"/>
              <w:rPr>
                <w:rFonts w:ascii="Times New Roman" w:hAnsi="Times New Roman"/>
                <w:b/>
                <w:bCs/>
                <w:szCs w:val="21"/>
                <w:lang w:val="en-US"/>
              </w:rPr>
            </w:pPr>
            <w:r w:rsidRPr="00485A12">
              <w:rPr>
                <w:rFonts w:ascii="Times New Roman" w:hAnsi="Times New Roman"/>
                <w:b/>
                <w:bCs/>
                <w:szCs w:val="21"/>
                <w:lang w:val="en-US"/>
              </w:rPr>
              <w:t>Case C</w:t>
            </w:r>
          </w:p>
        </w:tc>
      </w:tr>
      <w:tr w:rsidR="0032010D" w:rsidRPr="0070426F" w14:paraId="210EA935" w14:textId="77777777" w:rsidTr="002A62F2">
        <w:tc>
          <w:tcPr>
            <w:tcW w:w="1744" w:type="dxa"/>
            <w:shd w:val="clear" w:color="auto" w:fill="FFFFFF"/>
          </w:tcPr>
          <w:p w14:paraId="31DE01F3" w14:textId="77777777" w:rsidR="0032010D" w:rsidRPr="0070426F" w:rsidRDefault="0032010D" w:rsidP="002A62F2">
            <w:pPr>
              <w:jc w:val="left"/>
              <w:rPr>
                <w:rFonts w:ascii="Times New Roman" w:hAnsi="Times New Roman"/>
                <w:b/>
                <w:bCs/>
                <w:szCs w:val="21"/>
                <w:lang w:val="en-US"/>
              </w:rPr>
            </w:pPr>
          </w:p>
          <w:p w14:paraId="2CFDA04B" w14:textId="77777777" w:rsidR="0032010D" w:rsidRPr="0070426F" w:rsidRDefault="0032010D" w:rsidP="002A62F2">
            <w:pPr>
              <w:jc w:val="left"/>
              <w:rPr>
                <w:rFonts w:ascii="Times New Roman" w:hAnsi="Times New Roman"/>
                <w:b/>
                <w:bCs/>
                <w:szCs w:val="21"/>
                <w:lang w:val="en-US"/>
              </w:rPr>
            </w:pPr>
            <w:r>
              <w:rPr>
                <w:rFonts w:ascii="Times New Roman" w:hAnsi="Times New Roman"/>
                <w:b/>
                <w:bCs/>
                <w:szCs w:val="21"/>
                <w:lang w:val="en-US"/>
              </w:rPr>
              <w:t>C</w:t>
            </w:r>
            <w:r w:rsidRPr="00485A12">
              <w:rPr>
                <w:rFonts w:ascii="Times New Roman" w:hAnsi="Times New Roman"/>
                <w:b/>
                <w:bCs/>
                <w:szCs w:val="21"/>
                <w:lang w:val="en-US"/>
              </w:rPr>
              <w:t>omplementarity</w:t>
            </w:r>
            <w:r>
              <w:rPr>
                <w:rFonts w:ascii="Times New Roman" w:hAnsi="Times New Roman"/>
                <w:b/>
                <w:bCs/>
                <w:szCs w:val="21"/>
                <w:lang w:val="en-US"/>
              </w:rPr>
              <w:t xml:space="preserve"> in e</w:t>
            </w:r>
            <w:r w:rsidRPr="00485A12">
              <w:rPr>
                <w:rFonts w:ascii="Times New Roman" w:hAnsi="Times New Roman"/>
                <w:b/>
                <w:bCs/>
                <w:szCs w:val="21"/>
                <w:lang w:val="en-US"/>
              </w:rPr>
              <w:t>xplicit knowledge</w:t>
            </w:r>
          </w:p>
        </w:tc>
        <w:tc>
          <w:tcPr>
            <w:tcW w:w="2225" w:type="dxa"/>
            <w:shd w:val="clear" w:color="auto" w:fill="FFFFFF"/>
          </w:tcPr>
          <w:p w14:paraId="18FB2EFF" w14:textId="77777777" w:rsidR="0032010D" w:rsidRPr="0070426F" w:rsidRDefault="0032010D" w:rsidP="002A62F2">
            <w:pPr>
              <w:jc w:val="left"/>
              <w:rPr>
                <w:rFonts w:ascii="Times New Roman" w:hAnsi="Times New Roman"/>
                <w:sz w:val="18"/>
                <w:szCs w:val="18"/>
                <w:lang w:val="en-US"/>
              </w:rPr>
            </w:pPr>
            <w:r w:rsidRPr="00485A12">
              <w:rPr>
                <w:rFonts w:ascii="Times New Roman" w:hAnsi="Times New Roman"/>
                <w:sz w:val="18"/>
                <w:szCs w:val="18"/>
                <w:lang w:val="en-US"/>
              </w:rPr>
              <w:t xml:space="preserve">Patented technology (e.g.: power-shift transmission system) to upgrade the existing product lines; European based manufacturing line; European distribution </w:t>
            </w:r>
            <w:r w:rsidRPr="00485A12">
              <w:rPr>
                <w:rFonts w:ascii="Times New Roman" w:hAnsi="Times New Roman"/>
                <w:sz w:val="18"/>
                <w:szCs w:val="18"/>
                <w:lang w:val="en-US"/>
              </w:rPr>
              <w:lastRenderedPageBreak/>
              <w:t xml:space="preserve">channel; </w:t>
            </w:r>
            <w:r>
              <w:rPr>
                <w:rFonts w:ascii="Times New Roman" w:hAnsi="Times New Roman"/>
                <w:sz w:val="18"/>
                <w:szCs w:val="18"/>
                <w:lang w:val="en-US"/>
              </w:rPr>
              <w:t>overcome</w:t>
            </w:r>
            <w:r w:rsidRPr="00485A12">
              <w:rPr>
                <w:rFonts w:ascii="Times New Roman" w:hAnsi="Times New Roman"/>
                <w:sz w:val="18"/>
                <w:szCs w:val="18"/>
                <w:lang w:val="en-US"/>
              </w:rPr>
              <w:t xml:space="preserve"> technical barrier</w:t>
            </w:r>
            <w:r>
              <w:rPr>
                <w:rFonts w:ascii="Times New Roman" w:hAnsi="Times New Roman"/>
                <w:sz w:val="18"/>
                <w:szCs w:val="18"/>
                <w:lang w:val="en-US"/>
              </w:rPr>
              <w:t>s</w:t>
            </w:r>
            <w:r w:rsidRPr="00485A12">
              <w:rPr>
                <w:rFonts w:ascii="Times New Roman" w:hAnsi="Times New Roman"/>
                <w:sz w:val="18"/>
                <w:szCs w:val="18"/>
                <w:lang w:val="en-US"/>
              </w:rPr>
              <w:t xml:space="preserve"> to enter </w:t>
            </w:r>
            <w:r>
              <w:rPr>
                <w:rFonts w:ascii="Times New Roman" w:hAnsi="Times New Roman"/>
                <w:sz w:val="18"/>
                <w:szCs w:val="18"/>
                <w:lang w:val="en-US"/>
              </w:rPr>
              <w:t xml:space="preserve">the </w:t>
            </w:r>
            <w:r w:rsidRPr="00485A12">
              <w:rPr>
                <w:rFonts w:ascii="Times New Roman" w:hAnsi="Times New Roman"/>
                <w:sz w:val="18"/>
                <w:szCs w:val="18"/>
                <w:lang w:val="en-US"/>
              </w:rPr>
              <w:t>EU market.</w:t>
            </w:r>
          </w:p>
        </w:tc>
        <w:tc>
          <w:tcPr>
            <w:tcW w:w="2268" w:type="dxa"/>
            <w:shd w:val="clear" w:color="auto" w:fill="FFFFFF"/>
          </w:tcPr>
          <w:p w14:paraId="7746A6A1" w14:textId="77777777" w:rsidR="0032010D" w:rsidRPr="0070426F" w:rsidRDefault="0032010D" w:rsidP="002A62F2">
            <w:pPr>
              <w:jc w:val="left"/>
              <w:rPr>
                <w:rFonts w:ascii="Times New Roman" w:hAnsi="Times New Roman"/>
                <w:sz w:val="18"/>
                <w:szCs w:val="18"/>
                <w:lang w:val="en-US"/>
              </w:rPr>
            </w:pPr>
            <w:r w:rsidRPr="00485A12">
              <w:rPr>
                <w:rFonts w:ascii="Times New Roman" w:hAnsi="Times New Roman"/>
                <w:sz w:val="18"/>
                <w:szCs w:val="18"/>
                <w:lang w:val="en-US"/>
              </w:rPr>
              <w:lastRenderedPageBreak/>
              <w:t xml:space="preserve">Advanced technology for high-end products; </w:t>
            </w:r>
            <w:r>
              <w:rPr>
                <w:rFonts w:ascii="Times New Roman" w:hAnsi="Times New Roman"/>
                <w:sz w:val="18"/>
                <w:szCs w:val="18"/>
                <w:lang w:val="en-US"/>
              </w:rPr>
              <w:t>R&amp;D</w:t>
            </w:r>
            <w:r w:rsidRPr="00485A12">
              <w:rPr>
                <w:rFonts w:ascii="Times New Roman" w:hAnsi="Times New Roman"/>
                <w:sz w:val="18"/>
                <w:szCs w:val="18"/>
                <w:lang w:val="en-US"/>
              </w:rPr>
              <w:t xml:space="preserve"> intensity to compensate the existing </w:t>
            </w:r>
            <w:r>
              <w:rPr>
                <w:rFonts w:ascii="Times New Roman" w:hAnsi="Times New Roman"/>
                <w:sz w:val="18"/>
                <w:szCs w:val="18"/>
                <w:lang w:val="en-US"/>
              </w:rPr>
              <w:t>R&amp;D</w:t>
            </w:r>
            <w:r w:rsidRPr="00485A12">
              <w:rPr>
                <w:rFonts w:ascii="Times New Roman" w:hAnsi="Times New Roman"/>
                <w:sz w:val="18"/>
                <w:szCs w:val="18"/>
                <w:lang w:val="en-US"/>
              </w:rPr>
              <w:t xml:space="preserve"> disadvantage; European based manufacturing line and </w:t>
            </w:r>
            <w:r>
              <w:rPr>
                <w:rFonts w:ascii="Times New Roman" w:hAnsi="Times New Roman"/>
                <w:sz w:val="18"/>
                <w:szCs w:val="18"/>
                <w:lang w:val="en-US"/>
              </w:rPr>
              <w:t>R&amp;D</w:t>
            </w:r>
            <w:r w:rsidRPr="00485A12">
              <w:rPr>
                <w:rFonts w:ascii="Times New Roman" w:hAnsi="Times New Roman"/>
                <w:sz w:val="18"/>
                <w:szCs w:val="18"/>
                <w:lang w:val="en-US"/>
              </w:rPr>
              <w:t xml:space="preserve"> </w:t>
            </w:r>
            <w:r w:rsidRPr="00F10FDE">
              <w:rPr>
                <w:rFonts w:ascii="Times New Roman" w:hAnsi="Times New Roman"/>
                <w:sz w:val="18"/>
                <w:szCs w:val="18"/>
                <w:lang w:val="en-US"/>
              </w:rPr>
              <w:t>center</w:t>
            </w:r>
            <w:r w:rsidRPr="00485A12">
              <w:rPr>
                <w:rFonts w:ascii="Times New Roman" w:hAnsi="Times New Roman"/>
                <w:sz w:val="18"/>
                <w:szCs w:val="18"/>
                <w:lang w:val="en-US"/>
              </w:rPr>
              <w:t xml:space="preserve">; European </w:t>
            </w:r>
            <w:r w:rsidRPr="00485A12">
              <w:rPr>
                <w:rFonts w:ascii="Times New Roman" w:hAnsi="Times New Roman"/>
                <w:sz w:val="18"/>
                <w:szCs w:val="18"/>
                <w:lang w:val="en-US"/>
              </w:rPr>
              <w:lastRenderedPageBreak/>
              <w:t xml:space="preserve">distribution channel; </w:t>
            </w:r>
            <w:r>
              <w:rPr>
                <w:rFonts w:ascii="Times New Roman" w:hAnsi="Times New Roman"/>
                <w:sz w:val="18"/>
                <w:szCs w:val="18"/>
                <w:lang w:val="en-US"/>
              </w:rPr>
              <w:t>overcome</w:t>
            </w:r>
            <w:r>
              <w:rPr>
                <w:rFonts w:ascii="Times New Roman" w:hAnsi="Times New Roman" w:hint="eastAsia"/>
                <w:sz w:val="18"/>
                <w:szCs w:val="18"/>
                <w:lang w:val="en-US"/>
              </w:rPr>
              <w:t xml:space="preserve"> </w:t>
            </w:r>
            <w:r w:rsidRPr="00485A12">
              <w:rPr>
                <w:rFonts w:ascii="Times New Roman" w:hAnsi="Times New Roman"/>
                <w:sz w:val="18"/>
                <w:szCs w:val="18"/>
                <w:lang w:val="en-US"/>
              </w:rPr>
              <w:t>technical barrier</w:t>
            </w:r>
            <w:r>
              <w:rPr>
                <w:rFonts w:ascii="Times New Roman" w:hAnsi="Times New Roman"/>
                <w:sz w:val="18"/>
                <w:szCs w:val="18"/>
                <w:lang w:val="en-US"/>
              </w:rPr>
              <w:t>s</w:t>
            </w:r>
            <w:r w:rsidRPr="00485A12">
              <w:rPr>
                <w:rFonts w:ascii="Times New Roman" w:hAnsi="Times New Roman"/>
                <w:sz w:val="18"/>
                <w:szCs w:val="18"/>
                <w:lang w:val="en-US"/>
              </w:rPr>
              <w:t xml:space="preserve"> to enter </w:t>
            </w:r>
            <w:r>
              <w:rPr>
                <w:rFonts w:ascii="Times New Roman" w:hAnsi="Times New Roman"/>
                <w:sz w:val="18"/>
                <w:szCs w:val="18"/>
                <w:lang w:val="en-US"/>
              </w:rPr>
              <w:t xml:space="preserve">the </w:t>
            </w:r>
            <w:r w:rsidRPr="00485A12">
              <w:rPr>
                <w:rFonts w:ascii="Times New Roman" w:hAnsi="Times New Roman"/>
                <w:sz w:val="18"/>
                <w:szCs w:val="18"/>
                <w:lang w:val="en-US"/>
              </w:rPr>
              <w:t>EU market</w:t>
            </w:r>
          </w:p>
        </w:tc>
        <w:tc>
          <w:tcPr>
            <w:tcW w:w="2127" w:type="dxa"/>
            <w:shd w:val="clear" w:color="auto" w:fill="FFFFFF"/>
          </w:tcPr>
          <w:p w14:paraId="6C735EF4" w14:textId="77777777" w:rsidR="0032010D" w:rsidRPr="0070426F" w:rsidRDefault="0032010D" w:rsidP="002A62F2">
            <w:pPr>
              <w:jc w:val="left"/>
              <w:rPr>
                <w:rFonts w:ascii="Times New Roman" w:hAnsi="Times New Roman"/>
                <w:sz w:val="18"/>
                <w:szCs w:val="18"/>
                <w:lang w:val="en-US"/>
              </w:rPr>
            </w:pPr>
            <w:r w:rsidRPr="00485A12">
              <w:rPr>
                <w:rFonts w:ascii="Times New Roman" w:hAnsi="Times New Roman"/>
                <w:sz w:val="18"/>
                <w:szCs w:val="18"/>
                <w:lang w:val="en-US"/>
              </w:rPr>
              <w:lastRenderedPageBreak/>
              <w:t>Geographic advantage (near a</w:t>
            </w:r>
            <w:r>
              <w:rPr>
                <w:rFonts w:ascii="Times New Roman" w:hAnsi="Times New Roman"/>
                <w:sz w:val="18"/>
                <w:szCs w:val="18"/>
                <w:lang w:val="en-US"/>
              </w:rPr>
              <w:t xml:space="preserve"> sea</w:t>
            </w:r>
            <w:r w:rsidRPr="00485A12">
              <w:rPr>
                <w:rFonts w:ascii="Times New Roman" w:hAnsi="Times New Roman"/>
                <w:sz w:val="18"/>
                <w:szCs w:val="18"/>
                <w:lang w:val="en-US"/>
              </w:rPr>
              <w:t xml:space="preserve"> port located in Europe); overseas factory and manufacturing lines; overseas distribution channel; </w:t>
            </w:r>
            <w:r>
              <w:rPr>
                <w:rFonts w:ascii="Times New Roman" w:hAnsi="Times New Roman"/>
                <w:sz w:val="18"/>
                <w:szCs w:val="18"/>
                <w:lang w:val="en-US"/>
              </w:rPr>
              <w:t>overcome</w:t>
            </w:r>
            <w:r w:rsidRPr="00485A12">
              <w:rPr>
                <w:rFonts w:ascii="Times New Roman" w:hAnsi="Times New Roman"/>
                <w:sz w:val="18"/>
                <w:szCs w:val="18"/>
                <w:lang w:val="en-US"/>
              </w:rPr>
              <w:t xml:space="preserve"> technical barrier</w:t>
            </w:r>
            <w:r>
              <w:rPr>
                <w:rFonts w:ascii="Times New Roman" w:hAnsi="Times New Roman"/>
                <w:sz w:val="18"/>
                <w:szCs w:val="18"/>
                <w:lang w:val="en-US"/>
              </w:rPr>
              <w:t>s</w:t>
            </w:r>
            <w:r w:rsidRPr="00485A12">
              <w:rPr>
                <w:rFonts w:ascii="Times New Roman" w:hAnsi="Times New Roman"/>
                <w:sz w:val="18"/>
                <w:szCs w:val="18"/>
                <w:lang w:val="en-US"/>
              </w:rPr>
              <w:t xml:space="preserve"> to enter </w:t>
            </w:r>
            <w:r>
              <w:rPr>
                <w:rFonts w:ascii="Times New Roman" w:hAnsi="Times New Roman"/>
                <w:sz w:val="18"/>
                <w:szCs w:val="18"/>
                <w:lang w:val="en-US"/>
              </w:rPr>
              <w:lastRenderedPageBreak/>
              <w:t xml:space="preserve">the </w:t>
            </w:r>
            <w:r w:rsidRPr="00485A12">
              <w:rPr>
                <w:rFonts w:ascii="Times New Roman" w:hAnsi="Times New Roman"/>
                <w:sz w:val="18"/>
                <w:szCs w:val="18"/>
                <w:lang w:val="en-US"/>
              </w:rPr>
              <w:t xml:space="preserve">EU market. </w:t>
            </w:r>
          </w:p>
        </w:tc>
      </w:tr>
      <w:tr w:rsidR="0032010D" w:rsidRPr="0070426F" w14:paraId="72FF215E" w14:textId="77777777" w:rsidTr="002A62F2">
        <w:tc>
          <w:tcPr>
            <w:tcW w:w="1744" w:type="dxa"/>
            <w:shd w:val="clear" w:color="auto" w:fill="FFFFFF"/>
          </w:tcPr>
          <w:p w14:paraId="4A7E25C1" w14:textId="77777777" w:rsidR="0032010D" w:rsidRPr="0070426F" w:rsidRDefault="0032010D" w:rsidP="002A62F2">
            <w:pPr>
              <w:jc w:val="left"/>
              <w:rPr>
                <w:rFonts w:ascii="Times New Roman" w:hAnsi="Times New Roman"/>
                <w:b/>
                <w:bCs/>
                <w:szCs w:val="21"/>
                <w:lang w:val="en-US"/>
              </w:rPr>
            </w:pPr>
            <w:r w:rsidRPr="00485A12">
              <w:rPr>
                <w:rFonts w:ascii="Times New Roman" w:hAnsi="Times New Roman"/>
                <w:b/>
                <w:bCs/>
                <w:szCs w:val="21"/>
                <w:lang w:val="en-US"/>
              </w:rPr>
              <w:lastRenderedPageBreak/>
              <w:t>Home market advantage</w:t>
            </w:r>
          </w:p>
        </w:tc>
        <w:tc>
          <w:tcPr>
            <w:tcW w:w="2225" w:type="dxa"/>
            <w:shd w:val="clear" w:color="auto" w:fill="FFFFFF"/>
          </w:tcPr>
          <w:p w14:paraId="647B2C3C" w14:textId="77777777" w:rsidR="0032010D" w:rsidRPr="0070426F" w:rsidRDefault="0032010D" w:rsidP="002A62F2">
            <w:pPr>
              <w:jc w:val="left"/>
              <w:rPr>
                <w:rFonts w:ascii="Times New Roman" w:hAnsi="Times New Roman"/>
                <w:sz w:val="18"/>
                <w:szCs w:val="18"/>
                <w:lang w:val="en-US"/>
              </w:rPr>
            </w:pPr>
            <w:r w:rsidRPr="00485A12">
              <w:rPr>
                <w:rFonts w:ascii="Times New Roman" w:hAnsi="Times New Roman"/>
                <w:sz w:val="18"/>
                <w:szCs w:val="18"/>
                <w:lang w:val="en-US"/>
              </w:rPr>
              <w:t>Industry leader; huge domestic market potential</w:t>
            </w:r>
            <w:r>
              <w:rPr>
                <w:rFonts w:ascii="Times New Roman" w:hAnsi="Times New Roman" w:hint="eastAsia"/>
                <w:sz w:val="18"/>
                <w:szCs w:val="18"/>
                <w:lang w:val="en-US"/>
              </w:rPr>
              <w:t xml:space="preserve"> (in terms of high power and high-end tractors)</w:t>
            </w:r>
            <w:r w:rsidRPr="00485A12">
              <w:rPr>
                <w:rFonts w:ascii="Times New Roman" w:hAnsi="Times New Roman"/>
                <w:sz w:val="18"/>
                <w:szCs w:val="18"/>
                <w:lang w:val="en-US"/>
              </w:rPr>
              <w:t>; SOE with government</w:t>
            </w:r>
            <w:r>
              <w:rPr>
                <w:rFonts w:ascii="Times New Roman" w:hAnsi="Times New Roman"/>
                <w:sz w:val="18"/>
                <w:szCs w:val="18"/>
                <w:lang w:val="en-US"/>
              </w:rPr>
              <w:t>al</w:t>
            </w:r>
            <w:r w:rsidRPr="00485A12">
              <w:rPr>
                <w:rFonts w:ascii="Times New Roman" w:hAnsi="Times New Roman"/>
                <w:sz w:val="18"/>
                <w:szCs w:val="18"/>
                <w:lang w:val="en-US"/>
              </w:rPr>
              <w:t xml:space="preserve"> support.</w:t>
            </w:r>
          </w:p>
        </w:tc>
        <w:tc>
          <w:tcPr>
            <w:tcW w:w="2268" w:type="dxa"/>
            <w:shd w:val="clear" w:color="auto" w:fill="FFFFFF"/>
          </w:tcPr>
          <w:p w14:paraId="645CF2CE" w14:textId="77777777" w:rsidR="0032010D" w:rsidRPr="0070426F" w:rsidRDefault="0032010D" w:rsidP="002A62F2">
            <w:pPr>
              <w:jc w:val="left"/>
              <w:rPr>
                <w:rFonts w:ascii="Times New Roman" w:hAnsi="Times New Roman"/>
                <w:sz w:val="18"/>
                <w:szCs w:val="18"/>
                <w:lang w:val="en-US"/>
              </w:rPr>
            </w:pPr>
            <w:r w:rsidRPr="00485A12">
              <w:rPr>
                <w:rFonts w:ascii="Times New Roman" w:hAnsi="Times New Roman"/>
                <w:sz w:val="18"/>
                <w:szCs w:val="18"/>
                <w:lang w:val="en-US"/>
              </w:rPr>
              <w:t>Industry leader; huge domestic market potential</w:t>
            </w:r>
            <w:r>
              <w:rPr>
                <w:rFonts w:ascii="Times New Roman" w:hAnsi="Times New Roman" w:hint="eastAsia"/>
                <w:sz w:val="18"/>
                <w:szCs w:val="18"/>
                <w:lang w:val="en-US"/>
              </w:rPr>
              <w:t xml:space="preserve"> (in terms of high-end shock absorber)</w:t>
            </w:r>
            <w:r w:rsidRPr="00485A12">
              <w:rPr>
                <w:rFonts w:ascii="Times New Roman" w:hAnsi="Times New Roman"/>
                <w:sz w:val="18"/>
                <w:szCs w:val="18"/>
                <w:lang w:val="en-US"/>
              </w:rPr>
              <w:t>; non-SOE, regional pillar enterprise with local government</w:t>
            </w:r>
            <w:r>
              <w:rPr>
                <w:rFonts w:ascii="Times New Roman" w:hAnsi="Times New Roman"/>
                <w:sz w:val="18"/>
                <w:szCs w:val="18"/>
                <w:lang w:val="en-US"/>
              </w:rPr>
              <w:t>al</w:t>
            </w:r>
            <w:r w:rsidRPr="00485A12">
              <w:rPr>
                <w:rFonts w:ascii="Times New Roman" w:hAnsi="Times New Roman"/>
                <w:sz w:val="18"/>
                <w:szCs w:val="18"/>
                <w:lang w:val="en-US"/>
              </w:rPr>
              <w:t xml:space="preserve"> support.  </w:t>
            </w:r>
          </w:p>
        </w:tc>
        <w:tc>
          <w:tcPr>
            <w:tcW w:w="2127" w:type="dxa"/>
            <w:shd w:val="clear" w:color="auto" w:fill="FFFFFF"/>
          </w:tcPr>
          <w:p w14:paraId="5CDBB016" w14:textId="77777777" w:rsidR="0032010D" w:rsidRPr="0070426F" w:rsidRDefault="0032010D" w:rsidP="002A62F2">
            <w:pPr>
              <w:jc w:val="left"/>
              <w:rPr>
                <w:rFonts w:ascii="Times New Roman" w:hAnsi="Times New Roman"/>
                <w:sz w:val="18"/>
                <w:szCs w:val="18"/>
                <w:lang w:val="en-US"/>
              </w:rPr>
            </w:pPr>
            <w:r w:rsidRPr="00485A12">
              <w:rPr>
                <w:rFonts w:ascii="Times New Roman" w:hAnsi="Times New Roman"/>
                <w:sz w:val="18"/>
                <w:szCs w:val="18"/>
                <w:lang w:val="en-US"/>
              </w:rPr>
              <w:t>One of the industry leaders; huge domestic market potential; SOE with government</w:t>
            </w:r>
            <w:r>
              <w:rPr>
                <w:rFonts w:ascii="Times New Roman" w:hAnsi="Times New Roman"/>
                <w:sz w:val="18"/>
                <w:szCs w:val="18"/>
                <w:lang w:val="en-US"/>
              </w:rPr>
              <w:t>al</w:t>
            </w:r>
            <w:r w:rsidRPr="00485A12">
              <w:rPr>
                <w:rFonts w:ascii="Times New Roman" w:hAnsi="Times New Roman"/>
                <w:sz w:val="18"/>
                <w:szCs w:val="18"/>
                <w:lang w:val="en-US"/>
              </w:rPr>
              <w:t xml:space="preserve"> support </w:t>
            </w:r>
          </w:p>
        </w:tc>
      </w:tr>
      <w:tr w:rsidR="0032010D" w:rsidRPr="0070426F" w14:paraId="20D5D6CA" w14:textId="77777777" w:rsidTr="002A62F2">
        <w:trPr>
          <w:trHeight w:val="1464"/>
        </w:trPr>
        <w:tc>
          <w:tcPr>
            <w:tcW w:w="1744" w:type="dxa"/>
            <w:shd w:val="clear" w:color="auto" w:fill="FFFFFF"/>
          </w:tcPr>
          <w:p w14:paraId="40B00A23" w14:textId="77777777" w:rsidR="0032010D" w:rsidRPr="0070426F" w:rsidRDefault="0032010D" w:rsidP="002A62F2">
            <w:pPr>
              <w:jc w:val="left"/>
              <w:rPr>
                <w:rFonts w:ascii="Times New Roman" w:hAnsi="Times New Roman"/>
                <w:b/>
                <w:bCs/>
                <w:szCs w:val="21"/>
                <w:lang w:val="en-US"/>
              </w:rPr>
            </w:pPr>
            <w:r w:rsidRPr="00485A12">
              <w:rPr>
                <w:rFonts w:ascii="Times New Roman" w:hAnsi="Times New Roman"/>
                <w:b/>
                <w:bCs/>
                <w:szCs w:val="21"/>
                <w:lang w:val="en-US"/>
              </w:rPr>
              <w:t xml:space="preserve">Cultural differences </w:t>
            </w:r>
          </w:p>
        </w:tc>
        <w:tc>
          <w:tcPr>
            <w:tcW w:w="2225" w:type="dxa"/>
            <w:shd w:val="clear" w:color="auto" w:fill="FFFFFF"/>
          </w:tcPr>
          <w:p w14:paraId="3C81A546" w14:textId="77777777" w:rsidR="0032010D" w:rsidRPr="0070426F" w:rsidRDefault="0032010D" w:rsidP="002A62F2">
            <w:pPr>
              <w:jc w:val="left"/>
              <w:rPr>
                <w:rFonts w:ascii="Times New Roman" w:hAnsi="Times New Roman"/>
                <w:bCs/>
                <w:sz w:val="18"/>
                <w:szCs w:val="18"/>
                <w:lang w:val="en-US"/>
              </w:rPr>
            </w:pPr>
            <w:r w:rsidRPr="00485A12">
              <w:rPr>
                <w:rFonts w:ascii="Times New Roman" w:hAnsi="Times New Roman"/>
                <w:sz w:val="18"/>
                <w:szCs w:val="18"/>
                <w:lang w:val="en-US"/>
              </w:rPr>
              <w:t xml:space="preserve">Enormous </w:t>
            </w:r>
            <w:r w:rsidRPr="00F10FDE">
              <w:rPr>
                <w:rFonts w:ascii="Times New Roman" w:hAnsi="Times New Roman"/>
                <w:sz w:val="18"/>
                <w:szCs w:val="18"/>
                <w:lang w:val="en-US"/>
              </w:rPr>
              <w:t>organizational</w:t>
            </w:r>
            <w:r w:rsidRPr="00485A12">
              <w:rPr>
                <w:rFonts w:ascii="Times New Roman" w:hAnsi="Times New Roman"/>
                <w:sz w:val="18"/>
                <w:szCs w:val="18"/>
                <w:lang w:val="en-US"/>
              </w:rPr>
              <w:t xml:space="preserve"> and national cultural differences; </w:t>
            </w:r>
            <w:r w:rsidRPr="003C1733">
              <w:rPr>
                <w:rFonts w:ascii="Times New Roman" w:hAnsi="Times New Roman"/>
                <w:sz w:val="18"/>
                <w:szCs w:val="18"/>
                <w:lang w:val="en-US"/>
              </w:rPr>
              <w:t>lack of adequate capabilities to solve complex cultural problem</w:t>
            </w:r>
            <w:r>
              <w:rPr>
                <w:rFonts w:ascii="Times New Roman" w:hAnsi="Times New Roman" w:hint="eastAsia"/>
                <w:sz w:val="18"/>
                <w:szCs w:val="18"/>
                <w:lang w:val="en-US"/>
              </w:rPr>
              <w:t xml:space="preserve">s; high </w:t>
            </w:r>
            <w:r w:rsidRPr="00485A12">
              <w:rPr>
                <w:rFonts w:ascii="Times New Roman" w:hAnsi="Times New Roman"/>
                <w:sz w:val="18"/>
                <w:szCs w:val="18"/>
                <w:lang w:val="en-US"/>
              </w:rPr>
              <w:t>cultur</w:t>
            </w:r>
            <w:r>
              <w:rPr>
                <w:rFonts w:ascii="Times New Roman" w:hAnsi="Times New Roman"/>
                <w:sz w:val="18"/>
                <w:szCs w:val="18"/>
                <w:lang w:val="en-US"/>
              </w:rPr>
              <w:t>al</w:t>
            </w:r>
            <w:r>
              <w:rPr>
                <w:rFonts w:ascii="Times New Roman" w:hAnsi="Times New Roman" w:hint="eastAsia"/>
                <w:sz w:val="18"/>
                <w:szCs w:val="18"/>
                <w:lang w:val="en-US"/>
              </w:rPr>
              <w:t xml:space="preserve"> </w:t>
            </w:r>
            <w:r w:rsidRPr="00485A12">
              <w:rPr>
                <w:rFonts w:ascii="Times New Roman" w:hAnsi="Times New Roman"/>
                <w:sz w:val="18"/>
                <w:szCs w:val="18"/>
                <w:lang w:val="en-US"/>
              </w:rPr>
              <w:t>tolerance and ‘step</w:t>
            </w:r>
            <w:r>
              <w:rPr>
                <w:rFonts w:ascii="Times New Roman" w:hAnsi="Times New Roman"/>
                <w:sz w:val="18"/>
                <w:szCs w:val="18"/>
                <w:lang w:val="en-US"/>
              </w:rPr>
              <w:t>ping</w:t>
            </w:r>
            <w:r w:rsidRPr="00485A12">
              <w:rPr>
                <w:rFonts w:ascii="Times New Roman" w:hAnsi="Times New Roman"/>
                <w:sz w:val="18"/>
                <w:szCs w:val="18"/>
                <w:lang w:val="en-US"/>
              </w:rPr>
              <w:t xml:space="preserve"> backward</w:t>
            </w:r>
            <w:r>
              <w:rPr>
                <w:rFonts w:ascii="Times New Roman" w:hAnsi="Times New Roman"/>
                <w:sz w:val="18"/>
                <w:szCs w:val="18"/>
                <w:lang w:val="en-US"/>
              </w:rPr>
              <w:t>s</w:t>
            </w:r>
            <w:r w:rsidRPr="00485A12">
              <w:rPr>
                <w:rFonts w:ascii="Times New Roman" w:hAnsi="Times New Roman"/>
                <w:sz w:val="18"/>
                <w:szCs w:val="18"/>
                <w:lang w:val="en-US"/>
              </w:rPr>
              <w:t>’ cultural integration strategy</w:t>
            </w:r>
            <w:r>
              <w:rPr>
                <w:rFonts w:ascii="Times New Roman" w:hAnsi="Times New Roman" w:hint="eastAsia"/>
                <w:sz w:val="18"/>
                <w:szCs w:val="18"/>
                <w:lang w:val="en-US"/>
              </w:rPr>
              <w:t xml:space="preserve"> to reduce potential conflicts</w:t>
            </w:r>
            <w:r w:rsidRPr="00485A12">
              <w:rPr>
                <w:rFonts w:ascii="Times New Roman" w:hAnsi="Times New Roman"/>
                <w:sz w:val="18"/>
                <w:szCs w:val="18"/>
                <w:lang w:val="en-US"/>
              </w:rPr>
              <w:t>.</w:t>
            </w:r>
          </w:p>
        </w:tc>
        <w:tc>
          <w:tcPr>
            <w:tcW w:w="2268" w:type="dxa"/>
            <w:shd w:val="clear" w:color="auto" w:fill="FFFFFF"/>
          </w:tcPr>
          <w:p w14:paraId="54AE4FFC" w14:textId="77777777" w:rsidR="0032010D" w:rsidRPr="0070426F" w:rsidRDefault="0032010D" w:rsidP="002A62F2">
            <w:pPr>
              <w:jc w:val="left"/>
              <w:rPr>
                <w:rFonts w:ascii="Times New Roman" w:hAnsi="Times New Roman"/>
                <w:bCs/>
                <w:sz w:val="18"/>
                <w:szCs w:val="18"/>
                <w:lang w:val="en-US"/>
              </w:rPr>
            </w:pPr>
            <w:r w:rsidRPr="00485A12">
              <w:rPr>
                <w:rFonts w:ascii="Times New Roman" w:hAnsi="Times New Roman"/>
                <w:sz w:val="18"/>
                <w:szCs w:val="18"/>
                <w:lang w:val="en-US"/>
              </w:rPr>
              <w:t xml:space="preserve">Enormous </w:t>
            </w:r>
            <w:r w:rsidRPr="00F10FDE">
              <w:rPr>
                <w:rFonts w:ascii="Times New Roman" w:hAnsi="Times New Roman"/>
                <w:sz w:val="18"/>
                <w:szCs w:val="18"/>
                <w:lang w:val="en-US"/>
              </w:rPr>
              <w:t>organizational</w:t>
            </w:r>
            <w:r w:rsidRPr="00485A12">
              <w:rPr>
                <w:rFonts w:ascii="Times New Roman" w:hAnsi="Times New Roman"/>
                <w:sz w:val="18"/>
                <w:szCs w:val="18"/>
                <w:lang w:val="en-US"/>
              </w:rPr>
              <w:t xml:space="preserve"> and national cultural differences; </w:t>
            </w:r>
            <w:r w:rsidRPr="003C1733">
              <w:rPr>
                <w:rFonts w:ascii="Times New Roman" w:hAnsi="Times New Roman"/>
                <w:sz w:val="18"/>
                <w:szCs w:val="18"/>
                <w:lang w:val="en-US"/>
              </w:rPr>
              <w:t>lack of adequate capabilities to solve complex cultural problem</w:t>
            </w:r>
            <w:r>
              <w:rPr>
                <w:rFonts w:ascii="Times New Roman" w:hAnsi="Times New Roman" w:hint="eastAsia"/>
                <w:sz w:val="18"/>
                <w:szCs w:val="18"/>
                <w:lang w:val="en-US"/>
              </w:rPr>
              <w:t xml:space="preserve">s; high </w:t>
            </w:r>
            <w:r w:rsidRPr="00485A12">
              <w:rPr>
                <w:rFonts w:ascii="Times New Roman" w:hAnsi="Times New Roman"/>
                <w:sz w:val="18"/>
                <w:szCs w:val="18"/>
                <w:lang w:val="en-US"/>
              </w:rPr>
              <w:t>cultur</w:t>
            </w:r>
            <w:r>
              <w:rPr>
                <w:rFonts w:ascii="Times New Roman" w:hAnsi="Times New Roman"/>
                <w:sz w:val="18"/>
                <w:szCs w:val="18"/>
                <w:lang w:val="en-US"/>
              </w:rPr>
              <w:t>al</w:t>
            </w:r>
            <w:r>
              <w:rPr>
                <w:rFonts w:ascii="Times New Roman" w:hAnsi="Times New Roman" w:hint="eastAsia"/>
                <w:sz w:val="18"/>
                <w:szCs w:val="18"/>
                <w:lang w:val="en-US"/>
              </w:rPr>
              <w:t xml:space="preserve"> </w:t>
            </w:r>
            <w:r w:rsidRPr="00485A12">
              <w:rPr>
                <w:rFonts w:ascii="Times New Roman" w:hAnsi="Times New Roman"/>
                <w:sz w:val="18"/>
                <w:szCs w:val="18"/>
                <w:lang w:val="en-US"/>
              </w:rPr>
              <w:t>tolerance and ‘step</w:t>
            </w:r>
            <w:r>
              <w:rPr>
                <w:rFonts w:ascii="Times New Roman" w:hAnsi="Times New Roman"/>
                <w:sz w:val="18"/>
                <w:szCs w:val="18"/>
                <w:lang w:val="en-US"/>
              </w:rPr>
              <w:t>ping</w:t>
            </w:r>
            <w:r w:rsidRPr="00485A12">
              <w:rPr>
                <w:rFonts w:ascii="Times New Roman" w:hAnsi="Times New Roman"/>
                <w:sz w:val="18"/>
                <w:szCs w:val="18"/>
                <w:lang w:val="en-US"/>
              </w:rPr>
              <w:t xml:space="preserve"> backward</w:t>
            </w:r>
            <w:r>
              <w:rPr>
                <w:rFonts w:ascii="Times New Roman" w:hAnsi="Times New Roman"/>
                <w:sz w:val="18"/>
                <w:szCs w:val="18"/>
                <w:lang w:val="en-US"/>
              </w:rPr>
              <w:t>s</w:t>
            </w:r>
            <w:r w:rsidRPr="00485A12">
              <w:rPr>
                <w:rFonts w:ascii="Times New Roman" w:hAnsi="Times New Roman"/>
                <w:sz w:val="18"/>
                <w:szCs w:val="18"/>
                <w:lang w:val="en-US"/>
              </w:rPr>
              <w:t>’ cultural integration strategy</w:t>
            </w:r>
            <w:r>
              <w:rPr>
                <w:rFonts w:ascii="Times New Roman" w:hAnsi="Times New Roman" w:hint="eastAsia"/>
                <w:sz w:val="18"/>
                <w:szCs w:val="18"/>
                <w:lang w:val="en-US"/>
              </w:rPr>
              <w:t xml:space="preserve"> to reduce potential conflicts</w:t>
            </w:r>
            <w:r w:rsidRPr="00485A12">
              <w:rPr>
                <w:rFonts w:ascii="Times New Roman" w:hAnsi="Times New Roman"/>
                <w:sz w:val="18"/>
                <w:szCs w:val="18"/>
                <w:lang w:val="en-US"/>
              </w:rPr>
              <w:t>.</w:t>
            </w:r>
          </w:p>
        </w:tc>
        <w:tc>
          <w:tcPr>
            <w:tcW w:w="2127" w:type="dxa"/>
            <w:shd w:val="clear" w:color="auto" w:fill="FFFFFF"/>
          </w:tcPr>
          <w:p w14:paraId="3E3F636B" w14:textId="77777777" w:rsidR="0032010D" w:rsidRPr="0070426F" w:rsidRDefault="0032010D" w:rsidP="002A62F2">
            <w:pPr>
              <w:jc w:val="left"/>
              <w:rPr>
                <w:rFonts w:ascii="Times New Roman" w:hAnsi="Times New Roman"/>
                <w:bCs/>
                <w:sz w:val="18"/>
                <w:szCs w:val="18"/>
                <w:lang w:val="en-US"/>
              </w:rPr>
            </w:pPr>
            <w:r w:rsidRPr="00485A12">
              <w:rPr>
                <w:rFonts w:ascii="Times New Roman" w:hAnsi="Times New Roman"/>
                <w:sz w:val="18"/>
                <w:szCs w:val="18"/>
                <w:lang w:val="en-US"/>
              </w:rPr>
              <w:t xml:space="preserve">Enormous </w:t>
            </w:r>
            <w:r w:rsidRPr="00F10FDE">
              <w:rPr>
                <w:rFonts w:ascii="Times New Roman" w:hAnsi="Times New Roman"/>
                <w:sz w:val="18"/>
                <w:szCs w:val="18"/>
                <w:lang w:val="en-US"/>
              </w:rPr>
              <w:t>organizational</w:t>
            </w:r>
            <w:r w:rsidRPr="00485A12">
              <w:rPr>
                <w:rFonts w:ascii="Times New Roman" w:hAnsi="Times New Roman"/>
                <w:sz w:val="18"/>
                <w:szCs w:val="18"/>
                <w:lang w:val="en-US"/>
              </w:rPr>
              <w:t xml:space="preserve"> and national cultural differences; </w:t>
            </w:r>
            <w:r w:rsidRPr="003C1733">
              <w:rPr>
                <w:rFonts w:ascii="Times New Roman" w:hAnsi="Times New Roman"/>
                <w:sz w:val="18"/>
                <w:szCs w:val="18"/>
                <w:lang w:val="en-US"/>
              </w:rPr>
              <w:t>lack of adequate capabilities to solve complex cultural problem</w:t>
            </w:r>
            <w:r>
              <w:rPr>
                <w:rFonts w:ascii="Times New Roman" w:hAnsi="Times New Roman" w:hint="eastAsia"/>
                <w:sz w:val="18"/>
                <w:szCs w:val="18"/>
                <w:lang w:val="en-US"/>
              </w:rPr>
              <w:t xml:space="preserve">s; high </w:t>
            </w:r>
            <w:r w:rsidRPr="00485A12">
              <w:rPr>
                <w:rFonts w:ascii="Times New Roman" w:hAnsi="Times New Roman"/>
                <w:sz w:val="18"/>
                <w:szCs w:val="18"/>
                <w:lang w:val="en-US"/>
              </w:rPr>
              <w:t>cultur</w:t>
            </w:r>
            <w:r>
              <w:rPr>
                <w:rFonts w:ascii="Times New Roman" w:hAnsi="Times New Roman"/>
                <w:sz w:val="18"/>
                <w:szCs w:val="18"/>
                <w:lang w:val="en-US"/>
              </w:rPr>
              <w:t>al</w:t>
            </w:r>
            <w:r>
              <w:rPr>
                <w:rFonts w:ascii="Times New Roman" w:hAnsi="Times New Roman" w:hint="eastAsia"/>
                <w:sz w:val="18"/>
                <w:szCs w:val="18"/>
                <w:lang w:val="en-US"/>
              </w:rPr>
              <w:t xml:space="preserve"> </w:t>
            </w:r>
            <w:r w:rsidRPr="00485A12">
              <w:rPr>
                <w:rFonts w:ascii="Times New Roman" w:hAnsi="Times New Roman"/>
                <w:sz w:val="18"/>
                <w:szCs w:val="18"/>
                <w:lang w:val="en-US"/>
              </w:rPr>
              <w:t>tolerance and ‘step</w:t>
            </w:r>
            <w:r>
              <w:rPr>
                <w:rFonts w:ascii="Times New Roman" w:hAnsi="Times New Roman"/>
                <w:sz w:val="18"/>
                <w:szCs w:val="18"/>
                <w:lang w:val="en-US"/>
              </w:rPr>
              <w:t>ping</w:t>
            </w:r>
            <w:r w:rsidRPr="00485A12">
              <w:rPr>
                <w:rFonts w:ascii="Times New Roman" w:hAnsi="Times New Roman"/>
                <w:sz w:val="18"/>
                <w:szCs w:val="18"/>
                <w:lang w:val="en-US"/>
              </w:rPr>
              <w:t xml:space="preserve"> backward</w:t>
            </w:r>
            <w:r>
              <w:rPr>
                <w:rFonts w:ascii="Times New Roman" w:hAnsi="Times New Roman"/>
                <w:sz w:val="18"/>
                <w:szCs w:val="18"/>
                <w:lang w:val="en-US"/>
              </w:rPr>
              <w:t>s</w:t>
            </w:r>
            <w:r w:rsidRPr="00485A12">
              <w:rPr>
                <w:rFonts w:ascii="Times New Roman" w:hAnsi="Times New Roman"/>
                <w:sz w:val="18"/>
                <w:szCs w:val="18"/>
                <w:lang w:val="en-US"/>
              </w:rPr>
              <w:t>’ cultural integration strategy</w:t>
            </w:r>
            <w:r>
              <w:rPr>
                <w:rFonts w:ascii="Times New Roman" w:hAnsi="Times New Roman" w:hint="eastAsia"/>
                <w:sz w:val="18"/>
                <w:szCs w:val="18"/>
                <w:lang w:val="en-US"/>
              </w:rPr>
              <w:t xml:space="preserve"> to reduce potential conflicts</w:t>
            </w:r>
            <w:r w:rsidRPr="00485A12">
              <w:rPr>
                <w:rFonts w:ascii="Times New Roman" w:hAnsi="Times New Roman"/>
                <w:sz w:val="18"/>
                <w:szCs w:val="18"/>
                <w:lang w:val="en-US"/>
              </w:rPr>
              <w:t>.</w:t>
            </w:r>
          </w:p>
        </w:tc>
      </w:tr>
      <w:tr w:rsidR="0032010D" w:rsidRPr="0070426F" w14:paraId="1B46DB7D" w14:textId="77777777" w:rsidTr="002A62F2">
        <w:trPr>
          <w:trHeight w:val="1464"/>
        </w:trPr>
        <w:tc>
          <w:tcPr>
            <w:tcW w:w="1744" w:type="dxa"/>
            <w:shd w:val="clear" w:color="auto" w:fill="FFFFFF"/>
          </w:tcPr>
          <w:p w14:paraId="469DD1D5" w14:textId="77777777" w:rsidR="0032010D" w:rsidRPr="0070426F" w:rsidRDefault="0032010D" w:rsidP="002A62F2">
            <w:pPr>
              <w:jc w:val="left"/>
              <w:rPr>
                <w:rFonts w:ascii="Times New Roman" w:hAnsi="Times New Roman"/>
                <w:b/>
                <w:bCs/>
                <w:szCs w:val="21"/>
                <w:lang w:val="en-US"/>
              </w:rPr>
            </w:pPr>
          </w:p>
          <w:p w14:paraId="2F87B90A" w14:textId="77777777" w:rsidR="0032010D" w:rsidRPr="0070426F" w:rsidRDefault="0032010D" w:rsidP="002A62F2">
            <w:pPr>
              <w:jc w:val="left"/>
              <w:rPr>
                <w:rFonts w:ascii="Times New Roman" w:hAnsi="Times New Roman"/>
                <w:b/>
                <w:bCs/>
                <w:szCs w:val="21"/>
                <w:lang w:val="en-US"/>
              </w:rPr>
            </w:pPr>
          </w:p>
          <w:p w14:paraId="04D27440" w14:textId="77777777" w:rsidR="0032010D" w:rsidRPr="0070426F" w:rsidRDefault="0032010D" w:rsidP="002A62F2">
            <w:pPr>
              <w:jc w:val="left"/>
              <w:rPr>
                <w:rFonts w:ascii="Times New Roman" w:hAnsi="Times New Roman"/>
                <w:b/>
                <w:bCs/>
                <w:szCs w:val="21"/>
                <w:lang w:val="en-US"/>
              </w:rPr>
            </w:pPr>
            <w:r w:rsidRPr="00AF287F">
              <w:rPr>
                <w:rFonts w:ascii="Times New Roman" w:hAnsi="Times New Roman"/>
                <w:b/>
                <w:bCs/>
                <w:szCs w:val="21"/>
                <w:lang w:val="en-US"/>
              </w:rPr>
              <w:t>Talent scarcity</w:t>
            </w:r>
          </w:p>
        </w:tc>
        <w:tc>
          <w:tcPr>
            <w:tcW w:w="2225" w:type="dxa"/>
            <w:shd w:val="clear" w:color="auto" w:fill="FFFFFF"/>
          </w:tcPr>
          <w:p w14:paraId="18C276E5" w14:textId="77777777" w:rsidR="0032010D" w:rsidRPr="0070426F" w:rsidRDefault="0032010D" w:rsidP="002A62F2">
            <w:pPr>
              <w:jc w:val="left"/>
              <w:rPr>
                <w:rFonts w:ascii="Times New Roman" w:hAnsi="Times New Roman"/>
                <w:bCs/>
                <w:sz w:val="18"/>
                <w:szCs w:val="18"/>
                <w:lang w:val="en-US"/>
              </w:rPr>
            </w:pPr>
            <w:r>
              <w:rPr>
                <w:rFonts w:ascii="Times New Roman" w:hAnsi="Times New Roman"/>
                <w:sz w:val="18"/>
                <w:szCs w:val="18"/>
                <w:lang w:val="en-US"/>
              </w:rPr>
              <w:t>Resignations</w:t>
            </w:r>
            <w:r>
              <w:rPr>
                <w:rFonts w:ascii="Times New Roman" w:hAnsi="Times New Roman" w:hint="eastAsia"/>
                <w:sz w:val="18"/>
                <w:szCs w:val="18"/>
                <w:lang w:val="en-US"/>
              </w:rPr>
              <w:t xml:space="preserve"> </w:t>
            </w:r>
            <w:r w:rsidRPr="00485A12">
              <w:rPr>
                <w:rFonts w:ascii="Times New Roman" w:hAnsi="Times New Roman"/>
                <w:sz w:val="18"/>
                <w:szCs w:val="18"/>
                <w:lang w:val="en-US"/>
              </w:rPr>
              <w:t>of key employees</w:t>
            </w:r>
            <w:r>
              <w:rPr>
                <w:rFonts w:ascii="Times New Roman" w:hAnsi="Times New Roman"/>
                <w:sz w:val="18"/>
                <w:szCs w:val="18"/>
                <w:lang w:val="en-US"/>
              </w:rPr>
              <w:t>,</w:t>
            </w:r>
            <w:r w:rsidRPr="00485A12">
              <w:rPr>
                <w:rFonts w:ascii="Times New Roman" w:hAnsi="Times New Roman"/>
                <w:sz w:val="18"/>
                <w:szCs w:val="18"/>
                <w:lang w:val="en-US"/>
              </w:rPr>
              <w:t xml:space="preserve"> such as </w:t>
            </w:r>
            <w:r>
              <w:rPr>
                <w:rFonts w:ascii="Times New Roman" w:hAnsi="Times New Roman"/>
                <w:sz w:val="18"/>
                <w:szCs w:val="18"/>
                <w:lang w:val="en-US"/>
              </w:rPr>
              <w:t>R&amp;D</w:t>
            </w:r>
            <w:r w:rsidRPr="00485A12">
              <w:rPr>
                <w:rFonts w:ascii="Times New Roman" w:hAnsi="Times New Roman"/>
                <w:sz w:val="18"/>
                <w:szCs w:val="18"/>
                <w:lang w:val="en-US"/>
              </w:rPr>
              <w:t xml:space="preserve"> staff and technicians; lack of adequate skilled staff to handle </w:t>
            </w:r>
            <w:r>
              <w:rPr>
                <w:rFonts w:ascii="Times New Roman" w:hAnsi="Times New Roman"/>
                <w:sz w:val="18"/>
                <w:szCs w:val="18"/>
                <w:lang w:val="en-US"/>
              </w:rPr>
              <w:t xml:space="preserve">the </w:t>
            </w:r>
            <w:r w:rsidRPr="00485A12">
              <w:rPr>
                <w:rFonts w:ascii="Times New Roman" w:hAnsi="Times New Roman"/>
                <w:sz w:val="18"/>
                <w:szCs w:val="18"/>
                <w:lang w:val="en-US"/>
              </w:rPr>
              <w:t xml:space="preserve">knowledge transfer; lack of adequate Chinese international managers. </w:t>
            </w:r>
          </w:p>
        </w:tc>
        <w:tc>
          <w:tcPr>
            <w:tcW w:w="2268" w:type="dxa"/>
            <w:shd w:val="clear" w:color="auto" w:fill="FFFFFF"/>
          </w:tcPr>
          <w:p w14:paraId="7757F925" w14:textId="77777777" w:rsidR="0032010D" w:rsidRPr="0070426F" w:rsidRDefault="0032010D" w:rsidP="002A62F2">
            <w:pPr>
              <w:jc w:val="left"/>
              <w:rPr>
                <w:rFonts w:ascii="Times New Roman" w:hAnsi="Times New Roman"/>
                <w:bCs/>
                <w:sz w:val="18"/>
                <w:szCs w:val="18"/>
                <w:lang w:val="en-US"/>
              </w:rPr>
            </w:pPr>
            <w:r>
              <w:rPr>
                <w:rFonts w:ascii="Times New Roman" w:hAnsi="Times New Roman"/>
                <w:sz w:val="18"/>
                <w:szCs w:val="18"/>
                <w:lang w:val="en-US"/>
              </w:rPr>
              <w:t>Resignations</w:t>
            </w:r>
            <w:r>
              <w:rPr>
                <w:rFonts w:ascii="Times New Roman" w:hAnsi="Times New Roman" w:hint="eastAsia"/>
                <w:sz w:val="18"/>
                <w:szCs w:val="18"/>
                <w:lang w:val="en-US"/>
              </w:rPr>
              <w:t xml:space="preserve"> </w:t>
            </w:r>
            <w:r w:rsidRPr="00485A12">
              <w:rPr>
                <w:rFonts w:ascii="Times New Roman" w:hAnsi="Times New Roman"/>
                <w:sz w:val="18"/>
                <w:szCs w:val="18"/>
                <w:lang w:val="en-US"/>
              </w:rPr>
              <w:t>of key employees</w:t>
            </w:r>
            <w:r>
              <w:rPr>
                <w:rFonts w:ascii="Times New Roman" w:hAnsi="Times New Roman"/>
                <w:sz w:val="18"/>
                <w:szCs w:val="18"/>
                <w:lang w:val="en-US"/>
              </w:rPr>
              <w:t>,</w:t>
            </w:r>
            <w:r w:rsidRPr="00485A12">
              <w:rPr>
                <w:rFonts w:ascii="Times New Roman" w:hAnsi="Times New Roman"/>
                <w:sz w:val="18"/>
                <w:szCs w:val="18"/>
                <w:lang w:val="en-US"/>
              </w:rPr>
              <w:t xml:space="preserve"> such as </w:t>
            </w:r>
            <w:r>
              <w:rPr>
                <w:rFonts w:ascii="Times New Roman" w:hAnsi="Times New Roman"/>
                <w:sz w:val="18"/>
                <w:szCs w:val="18"/>
                <w:lang w:val="en-US"/>
              </w:rPr>
              <w:t>R&amp;D</w:t>
            </w:r>
            <w:r w:rsidRPr="00485A12">
              <w:rPr>
                <w:rFonts w:ascii="Times New Roman" w:hAnsi="Times New Roman"/>
                <w:sz w:val="18"/>
                <w:szCs w:val="18"/>
                <w:lang w:val="en-US"/>
              </w:rPr>
              <w:t xml:space="preserve"> staff and technicians; lack of adequate skilled staff to handle</w:t>
            </w:r>
            <w:r>
              <w:rPr>
                <w:rFonts w:ascii="Times New Roman" w:hAnsi="Times New Roman"/>
                <w:sz w:val="18"/>
                <w:szCs w:val="18"/>
                <w:lang w:val="en-US"/>
              </w:rPr>
              <w:t xml:space="preserve"> the</w:t>
            </w:r>
            <w:r w:rsidRPr="00485A12">
              <w:rPr>
                <w:rFonts w:ascii="Times New Roman" w:hAnsi="Times New Roman"/>
                <w:sz w:val="18"/>
                <w:szCs w:val="18"/>
                <w:lang w:val="en-US"/>
              </w:rPr>
              <w:t xml:space="preserve"> knowledge transfer; lack of adequate Chinese international managers.</w:t>
            </w:r>
          </w:p>
        </w:tc>
        <w:tc>
          <w:tcPr>
            <w:tcW w:w="2127" w:type="dxa"/>
            <w:shd w:val="clear" w:color="auto" w:fill="FFFFFF"/>
          </w:tcPr>
          <w:p w14:paraId="04FDE500" w14:textId="77777777" w:rsidR="0032010D" w:rsidRPr="0070426F" w:rsidRDefault="0032010D" w:rsidP="002A62F2">
            <w:pPr>
              <w:jc w:val="left"/>
              <w:rPr>
                <w:rFonts w:ascii="Times New Roman" w:hAnsi="Times New Roman"/>
                <w:bCs/>
                <w:sz w:val="18"/>
                <w:szCs w:val="18"/>
                <w:lang w:val="en-US"/>
              </w:rPr>
            </w:pPr>
            <w:r w:rsidRPr="00485A12">
              <w:rPr>
                <w:rFonts w:ascii="Times New Roman" w:hAnsi="Times New Roman"/>
                <w:sz w:val="18"/>
                <w:szCs w:val="18"/>
                <w:lang w:val="en-US"/>
              </w:rPr>
              <w:t xml:space="preserve">Lack of adequate skilled staff to handle </w:t>
            </w:r>
            <w:r>
              <w:rPr>
                <w:rFonts w:ascii="Times New Roman" w:hAnsi="Times New Roman"/>
                <w:sz w:val="18"/>
                <w:szCs w:val="18"/>
                <w:lang w:val="en-US"/>
              </w:rPr>
              <w:t xml:space="preserve">the </w:t>
            </w:r>
            <w:r w:rsidRPr="00485A12">
              <w:rPr>
                <w:rFonts w:ascii="Times New Roman" w:hAnsi="Times New Roman"/>
                <w:sz w:val="18"/>
                <w:szCs w:val="18"/>
                <w:lang w:val="en-US"/>
              </w:rPr>
              <w:t>knowledge transfer; lack of adequate Chinese international managers.</w:t>
            </w:r>
          </w:p>
        </w:tc>
      </w:tr>
    </w:tbl>
    <w:p w14:paraId="085EFD84" w14:textId="77777777" w:rsidR="0032010D" w:rsidRDefault="0032010D" w:rsidP="0032010D">
      <w:pPr>
        <w:spacing w:line="480" w:lineRule="auto"/>
        <w:rPr>
          <w:rFonts w:ascii="Times New Roman" w:hAnsi="Times New Roman"/>
          <w:sz w:val="24"/>
          <w:szCs w:val="24"/>
          <w:lang w:val="en-US"/>
        </w:rPr>
      </w:pPr>
    </w:p>
    <w:p w14:paraId="3F305FC9" w14:textId="77777777" w:rsidR="0032010D" w:rsidRDefault="0032010D" w:rsidP="0032010D">
      <w:pPr>
        <w:spacing w:line="480" w:lineRule="auto"/>
        <w:rPr>
          <w:rFonts w:ascii="Times New Roman" w:hAnsi="Times New Roman"/>
          <w:sz w:val="24"/>
          <w:szCs w:val="24"/>
          <w:lang w:val="en-US"/>
        </w:rPr>
      </w:pPr>
    </w:p>
    <w:p w14:paraId="3DD769A7" w14:textId="77777777" w:rsidR="0032010D" w:rsidRDefault="0032010D" w:rsidP="0032010D">
      <w:pPr>
        <w:spacing w:line="480" w:lineRule="auto"/>
        <w:rPr>
          <w:rFonts w:ascii="Times New Roman" w:hAnsi="Times New Roman"/>
          <w:sz w:val="24"/>
          <w:szCs w:val="24"/>
          <w:lang w:val="en-US"/>
        </w:rPr>
      </w:pPr>
    </w:p>
    <w:p w14:paraId="0BFCF806" w14:textId="77777777" w:rsidR="0032010D" w:rsidRDefault="0032010D" w:rsidP="0032010D">
      <w:pPr>
        <w:spacing w:line="480" w:lineRule="auto"/>
        <w:rPr>
          <w:rFonts w:ascii="Times New Roman" w:hAnsi="Times New Roman"/>
          <w:sz w:val="24"/>
          <w:szCs w:val="24"/>
          <w:lang w:val="en-US"/>
        </w:rPr>
      </w:pPr>
    </w:p>
    <w:p w14:paraId="02C3B52E" w14:textId="77777777" w:rsidR="0032010D" w:rsidRDefault="0032010D" w:rsidP="0032010D">
      <w:pPr>
        <w:spacing w:line="480" w:lineRule="auto"/>
        <w:rPr>
          <w:rFonts w:ascii="Times New Roman" w:hAnsi="Times New Roman"/>
          <w:sz w:val="24"/>
          <w:szCs w:val="24"/>
          <w:lang w:val="en-US"/>
        </w:rPr>
      </w:pPr>
    </w:p>
    <w:p w14:paraId="290A65A0" w14:textId="77777777" w:rsidR="0032010D" w:rsidRDefault="0032010D" w:rsidP="0032010D">
      <w:pPr>
        <w:spacing w:line="480" w:lineRule="auto"/>
        <w:rPr>
          <w:rFonts w:ascii="Times New Roman" w:hAnsi="Times New Roman"/>
          <w:sz w:val="24"/>
          <w:szCs w:val="24"/>
          <w:lang w:val="en-US"/>
        </w:rPr>
      </w:pPr>
    </w:p>
    <w:p w14:paraId="0EE982A6" w14:textId="77777777" w:rsidR="0032010D" w:rsidRDefault="0032010D" w:rsidP="0032010D">
      <w:pPr>
        <w:spacing w:line="480" w:lineRule="auto"/>
        <w:rPr>
          <w:rFonts w:ascii="Times New Roman" w:hAnsi="Times New Roman"/>
          <w:sz w:val="24"/>
          <w:szCs w:val="24"/>
          <w:lang w:val="en-US"/>
        </w:rPr>
      </w:pPr>
    </w:p>
    <w:p w14:paraId="2F45C46A" w14:textId="77777777" w:rsidR="0032010D" w:rsidRPr="00D138CC" w:rsidRDefault="0032010D" w:rsidP="0032010D">
      <w:pPr>
        <w:spacing w:line="480" w:lineRule="auto"/>
        <w:rPr>
          <w:rFonts w:ascii="Times New Roman" w:hAnsi="Times New Roman"/>
          <w:sz w:val="24"/>
          <w:szCs w:val="24"/>
          <w:lang w:val="en-US"/>
        </w:rPr>
      </w:pPr>
    </w:p>
    <w:p w14:paraId="228CF37F" w14:textId="77777777" w:rsidR="0032010D" w:rsidRPr="00032AD4" w:rsidRDefault="0032010D" w:rsidP="0032010D">
      <w:pPr>
        <w:spacing w:line="480" w:lineRule="auto"/>
        <w:rPr>
          <w:rFonts w:ascii="Times New Roman" w:hAnsi="Times New Roman"/>
          <w:sz w:val="24"/>
          <w:szCs w:val="24"/>
          <w:lang w:val="en-US"/>
        </w:rPr>
      </w:pPr>
      <w:r w:rsidRPr="008F4894">
        <w:rPr>
          <w:rFonts w:ascii="Times New Roman" w:hAnsi="Times New Roman"/>
          <w:b/>
          <w:sz w:val="24"/>
          <w:szCs w:val="24"/>
          <w:lang w:val="en-US"/>
        </w:rPr>
        <w:lastRenderedPageBreak/>
        <w:t>Fig</w:t>
      </w:r>
      <w:r>
        <w:rPr>
          <w:rFonts w:ascii="Times New Roman" w:hAnsi="Times New Roman"/>
          <w:b/>
          <w:sz w:val="24"/>
          <w:szCs w:val="24"/>
          <w:lang w:val="en-US"/>
        </w:rPr>
        <w:t>.</w:t>
      </w:r>
      <w:r w:rsidRPr="008F4894">
        <w:rPr>
          <w:rFonts w:ascii="Times New Roman" w:hAnsi="Times New Roman"/>
          <w:b/>
          <w:sz w:val="24"/>
          <w:szCs w:val="24"/>
          <w:lang w:val="en-US"/>
        </w:rPr>
        <w:t xml:space="preserve"> </w:t>
      </w:r>
      <w:r w:rsidRPr="008F4894">
        <w:rPr>
          <w:rFonts w:ascii="Times New Roman" w:hAnsi="Times New Roman" w:hint="eastAsia"/>
          <w:b/>
          <w:sz w:val="24"/>
          <w:szCs w:val="24"/>
          <w:lang w:val="en-US"/>
        </w:rPr>
        <w:t>1</w:t>
      </w:r>
      <w:r w:rsidRPr="00485A12">
        <w:rPr>
          <w:rFonts w:ascii="Times New Roman" w:hAnsi="Times New Roman"/>
          <w:sz w:val="24"/>
          <w:szCs w:val="24"/>
          <w:lang w:val="en-US"/>
        </w:rPr>
        <w:t>: Chinese EMNCs’ intra-firm knowledge transfer in the post-</w:t>
      </w:r>
      <w:r>
        <w:rPr>
          <w:rFonts w:ascii="Times New Roman" w:hAnsi="Times New Roman"/>
          <w:sz w:val="24"/>
          <w:szCs w:val="24"/>
          <w:lang w:val="en-US"/>
        </w:rPr>
        <w:t>M&amp;A</w:t>
      </w:r>
      <w:r w:rsidRPr="00485A12">
        <w:rPr>
          <w:rFonts w:ascii="Times New Roman" w:hAnsi="Times New Roman"/>
          <w:sz w:val="24"/>
          <w:szCs w:val="24"/>
          <w:lang w:val="en-US"/>
        </w:rPr>
        <w:t xml:space="preserve"> integration phase</w:t>
      </w:r>
      <w:r>
        <w:rPr>
          <w:rFonts w:ascii="Times New Roman" w:hAnsi="Times New Roman" w:hint="eastAsia"/>
          <w:sz w:val="24"/>
          <w:szCs w:val="24"/>
          <w:lang w:val="en-US"/>
        </w:rPr>
        <w:t xml:space="preserve">: </w:t>
      </w:r>
      <w:r>
        <w:rPr>
          <w:rFonts w:ascii="Times New Roman" w:hAnsi="Times New Roman"/>
          <w:sz w:val="24"/>
          <w:szCs w:val="24"/>
          <w:lang w:val="en-US"/>
        </w:rPr>
        <w:t>C</w:t>
      </w:r>
      <w:r>
        <w:rPr>
          <w:rFonts w:ascii="Times New Roman" w:hAnsi="Times New Roman" w:hint="eastAsia"/>
          <w:sz w:val="24"/>
          <w:szCs w:val="24"/>
          <w:lang w:val="en-US"/>
        </w:rPr>
        <w:t>haracteristics and rationales</w:t>
      </w:r>
      <w:r w:rsidRPr="00485A12">
        <w:rPr>
          <w:rFonts w:ascii="Times New Roman" w:hAnsi="Times New Roman"/>
          <w:sz w:val="24"/>
          <w:szCs w:val="24"/>
          <w:lang w:val="en-US"/>
        </w:rPr>
        <w:t xml:space="preserve">. </w:t>
      </w:r>
    </w:p>
    <w:p w14:paraId="14661293" w14:textId="77777777" w:rsidR="0032010D" w:rsidRPr="00D96016" w:rsidRDefault="0032010D" w:rsidP="0032010D">
      <w:pPr>
        <w:rPr>
          <w:rFonts w:ascii="Times New Roman" w:hAnsi="Times New Roman"/>
          <w:sz w:val="24"/>
          <w:szCs w:val="24"/>
        </w:rPr>
      </w:pPr>
    </w:p>
    <w:p w14:paraId="2AE3572A" w14:textId="59EBF49E" w:rsidR="0032010D" w:rsidRPr="00D96016" w:rsidRDefault="0032010D" w:rsidP="0032010D">
      <w:pPr>
        <w:rPr>
          <w:rFonts w:ascii="Times New Roman" w:hAnsi="Times New Roman"/>
          <w:sz w:val="24"/>
          <w:szCs w:val="24"/>
        </w:rPr>
      </w:pPr>
      <w:r>
        <w:rPr>
          <w:noProof/>
          <w:lang w:val="en-US"/>
        </w:rPr>
        <mc:AlternateContent>
          <mc:Choice Requires="wps">
            <w:drawing>
              <wp:anchor distT="0" distB="0" distL="114300" distR="114300" simplePos="0" relativeHeight="251649536" behindDoc="0" locked="0" layoutInCell="1" allowOverlap="1" wp14:anchorId="31975998" wp14:editId="43051B77">
                <wp:simplePos x="0" y="0"/>
                <wp:positionH relativeFrom="column">
                  <wp:posOffset>2045335</wp:posOffset>
                </wp:positionH>
                <wp:positionV relativeFrom="paragraph">
                  <wp:posOffset>15240</wp:posOffset>
                </wp:positionV>
                <wp:extent cx="1187450" cy="676910"/>
                <wp:effectExtent l="0" t="0" r="12700" b="279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0" cy="6769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660FA4" w14:textId="77777777" w:rsidR="0032010D" w:rsidRPr="00C01064" w:rsidRDefault="0032010D" w:rsidP="0032010D">
                            <w:pPr>
                              <w:jc w:val="center"/>
                              <w:rPr>
                                <w:rFonts w:ascii="Times New Roman" w:hAnsi="Times New Roman"/>
                                <w:sz w:val="24"/>
                                <w:szCs w:val="24"/>
                              </w:rPr>
                            </w:pPr>
                            <w:r>
                              <w:rPr>
                                <w:rFonts w:ascii="Times New Roman" w:hAnsi="Times New Roman"/>
                                <w:sz w:val="24"/>
                                <w:szCs w:val="24"/>
                              </w:rPr>
                              <w:t xml:space="preserve"> Knowledge transfer </w:t>
                            </w:r>
                            <w:r w:rsidRPr="00C01064">
                              <w:rPr>
                                <w:rFonts w:ascii="Times New Roman" w:hAnsi="Times New Roman"/>
                                <w:sz w:val="24"/>
                                <w:szCs w:val="24"/>
                              </w:rPr>
                              <w:t>Imbalance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975998" id="矩形 1" o:spid="_x0000_s1026" style="position:absolute;left:0;text-align:left;margin-left:161.05pt;margin-top:1.2pt;width:93.5pt;height:5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" fillcolor="window" strokecolor="windowText" strokeweight="1pt">
                <v:path arrowok="t"/>
                <v:textbox>
                  <w:txbxContent>
                    <w:p w14:paraId="27660FA4" w14:textId="77777777" w:rsidR="0032010D" w:rsidRPr="00C01064" w:rsidRDefault="0032010D" w:rsidP="0032010D">
                      <w:pPr>
                        <w:jc w:val="center"/>
                        <w:rPr>
                          <w:rFonts w:ascii="Times New Roman" w:hAnsi="Times New Roman"/>
                          <w:sz w:val="24"/>
                          <w:szCs w:val="24"/>
                        </w:rPr>
                      </w:pPr>
                      <w:r>
                        <w:rPr>
                          <w:rFonts w:ascii="Times New Roman" w:hAnsi="Times New Roman"/>
                          <w:sz w:val="24"/>
                          <w:szCs w:val="24"/>
                        </w:rPr>
                        <w:t xml:space="preserve"> Knowledge transfer </w:t>
                      </w:r>
                      <w:r w:rsidRPr="00C01064">
                        <w:rPr>
                          <w:rFonts w:ascii="Times New Roman" w:hAnsi="Times New Roman"/>
                          <w:sz w:val="24"/>
                          <w:szCs w:val="24"/>
                        </w:rPr>
                        <w:t>Imbalance</w:t>
                      </w:r>
                    </w:p>
                  </w:txbxContent>
                </v:textbox>
              </v:rect>
            </w:pict>
          </mc:Fallback>
        </mc:AlternateContent>
      </w:r>
    </w:p>
    <w:p w14:paraId="6E939DDA" w14:textId="77777777" w:rsidR="0032010D" w:rsidRPr="00D96016" w:rsidRDefault="0032010D" w:rsidP="0032010D">
      <w:pPr>
        <w:rPr>
          <w:rFonts w:ascii="Times New Roman" w:hAnsi="Times New Roman"/>
          <w:sz w:val="24"/>
          <w:szCs w:val="24"/>
        </w:rPr>
      </w:pPr>
    </w:p>
    <w:p w14:paraId="301BABDB" w14:textId="47063978" w:rsidR="0032010D" w:rsidRPr="00D96016" w:rsidRDefault="0032010D" w:rsidP="0032010D">
      <w:pPr>
        <w:rPr>
          <w:rFonts w:ascii="Times New Roman" w:hAnsi="Times New Roman"/>
          <w:sz w:val="24"/>
          <w:szCs w:val="24"/>
        </w:rPr>
      </w:pPr>
      <w:r>
        <w:rPr>
          <w:noProof/>
          <w:lang w:val="en-US"/>
        </w:rPr>
        <mc:AlternateContent>
          <mc:Choice Requires="wps">
            <w:drawing>
              <wp:anchor distT="0" distB="0" distL="114300" distR="114300" simplePos="0" relativeHeight="251650560" behindDoc="0" locked="0" layoutInCell="1" allowOverlap="1" wp14:anchorId="1654E667" wp14:editId="35FB8C4F">
                <wp:simplePos x="0" y="0"/>
                <wp:positionH relativeFrom="column">
                  <wp:posOffset>2609215</wp:posOffset>
                </wp:positionH>
                <wp:positionV relativeFrom="paragraph">
                  <wp:posOffset>302260</wp:posOffset>
                </wp:positionV>
                <wp:extent cx="1503045" cy="563880"/>
                <wp:effectExtent l="38100" t="38100" r="20955" b="2667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03045" cy="563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3C3F8B0" id="_x0000_t32" coordsize="21600,21600" o:spt="32" o:oned="t" path="m,l21600,21600e" filled="f">
                <v:path arrowok="t" fillok="f" o:connecttype="none"/>
                <o:lock v:ext="edit" shapetype="t"/>
              </v:shapetype>
              <v:shape id="直接箭头连接符 23" o:spid="_x0000_s1026" type="#_x0000_t32" style="position:absolute;left:0;text-align:left;margin-left:205.45pt;margin-top:23.8pt;width:118.35pt;height:44.4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" strokecolor="windowText" strokeweight=".5pt">
                <v:stroke endarrow="block" joinstyle="miter"/>
                <o:lock v:ext="edit" shapetype="f"/>
              </v:shape>
            </w:pict>
          </mc:Fallback>
        </mc:AlternateContent>
      </w:r>
      <w:r>
        <w:rPr>
          <w:noProof/>
          <w:lang w:val="en-US"/>
        </w:rPr>
        <mc:AlternateContent>
          <mc:Choice Requires="wps">
            <w:drawing>
              <wp:anchor distT="0" distB="0" distL="114300" distR="114300" simplePos="0" relativeHeight="251651584" behindDoc="0" locked="0" layoutInCell="1" allowOverlap="1" wp14:anchorId="5217AA26" wp14:editId="0E4271A4">
                <wp:simplePos x="0" y="0"/>
                <wp:positionH relativeFrom="column">
                  <wp:posOffset>3378200</wp:posOffset>
                </wp:positionH>
                <wp:positionV relativeFrom="paragraph">
                  <wp:posOffset>868680</wp:posOffset>
                </wp:positionV>
                <wp:extent cx="1418590" cy="807085"/>
                <wp:effectExtent l="0" t="0" r="10160" b="1206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8590" cy="8070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CDD4EC" w14:textId="77777777" w:rsidR="0032010D" w:rsidRPr="0012344E" w:rsidRDefault="0032010D" w:rsidP="0032010D">
                            <w:pPr>
                              <w:jc w:val="center"/>
                              <w:rPr>
                                <w:rFonts w:ascii="Times New Roman" w:hAnsi="Times New Roman"/>
                                <w:sz w:val="24"/>
                                <w:szCs w:val="24"/>
                              </w:rPr>
                            </w:pPr>
                            <w:r>
                              <w:rPr>
                                <w:rFonts w:ascii="Times New Roman" w:hAnsi="Times New Roman"/>
                                <w:sz w:val="24"/>
                                <w:szCs w:val="24"/>
                              </w:rPr>
                              <w:t xml:space="preserve">Less </w:t>
                            </w:r>
                            <w:r w:rsidRPr="00E75466">
                              <w:rPr>
                                <w:rFonts w:ascii="Times New Roman" w:hAnsi="Times New Roman"/>
                                <w:sz w:val="24"/>
                                <w:szCs w:val="24"/>
                              </w:rPr>
                              <w:t>emphasis on</w:t>
                            </w:r>
                            <w:r w:rsidRPr="0012344E">
                              <w:rPr>
                                <w:rFonts w:ascii="Times New Roman" w:hAnsi="Times New Roman"/>
                                <w:sz w:val="24"/>
                                <w:szCs w:val="24"/>
                              </w:rPr>
                              <w:t xml:space="preserve"> tacit knowledge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17AA26" id="矩形 3" o:spid="_x0000_s1027" style="position:absolute;left:0;text-align:left;margin-left:266pt;margin-top:68.4pt;width:111.7pt;height:6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" fillcolor="window" strokecolor="windowText" strokeweight="1pt">
                <v:path arrowok="t"/>
                <v:textbox>
                  <w:txbxContent>
                    <w:p w14:paraId="7CCDD4EC" w14:textId="77777777" w:rsidR="0032010D" w:rsidRPr="0012344E" w:rsidRDefault="0032010D" w:rsidP="0032010D">
                      <w:pPr>
                        <w:jc w:val="center"/>
                        <w:rPr>
                          <w:rFonts w:ascii="Times New Roman" w:hAnsi="Times New Roman"/>
                          <w:sz w:val="24"/>
                          <w:szCs w:val="24"/>
                        </w:rPr>
                      </w:pPr>
                      <w:r>
                        <w:rPr>
                          <w:rFonts w:ascii="Times New Roman" w:hAnsi="Times New Roman"/>
                          <w:sz w:val="24"/>
                          <w:szCs w:val="24"/>
                        </w:rPr>
                        <w:t xml:space="preserve">Less </w:t>
                      </w:r>
                      <w:r w:rsidRPr="00E75466">
                        <w:rPr>
                          <w:rFonts w:ascii="Times New Roman" w:hAnsi="Times New Roman"/>
                          <w:sz w:val="24"/>
                          <w:szCs w:val="24"/>
                        </w:rPr>
                        <w:t>emphasis on</w:t>
                      </w:r>
                      <w:r w:rsidRPr="0012344E">
                        <w:rPr>
                          <w:rFonts w:ascii="Times New Roman" w:hAnsi="Times New Roman"/>
                          <w:sz w:val="24"/>
                          <w:szCs w:val="24"/>
                        </w:rPr>
                        <w:t xml:space="preserve"> tacit knowledge transfer</w:t>
                      </w:r>
                    </w:p>
                  </w:txbxContent>
                </v:textbox>
              </v:rect>
            </w:pict>
          </mc:Fallback>
        </mc:AlternateContent>
      </w:r>
      <w:r>
        <w:rPr>
          <w:noProof/>
          <w:lang w:val="en-US"/>
        </w:rPr>
        <mc:AlternateContent>
          <mc:Choice Requires="wps">
            <w:drawing>
              <wp:anchor distT="0" distB="0" distL="114300" distR="114300" simplePos="0" relativeHeight="251652608" behindDoc="0" locked="0" layoutInCell="1" allowOverlap="1" wp14:anchorId="70E75E80" wp14:editId="260E6A3C">
                <wp:simplePos x="0" y="0"/>
                <wp:positionH relativeFrom="column">
                  <wp:posOffset>4141470</wp:posOffset>
                </wp:positionH>
                <wp:positionV relativeFrom="paragraph">
                  <wp:posOffset>3152140</wp:posOffset>
                </wp:positionV>
                <wp:extent cx="652780" cy="795655"/>
                <wp:effectExtent l="0" t="0" r="71120" b="6159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780" cy="795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354FA3" id="直接箭头连接符 22" o:spid="_x0000_s1026" type="#_x0000_t32" style="position:absolute;left:0;text-align:left;margin-left:326.1pt;margin-top:248.2pt;width:51.4pt;height:6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" strokecolor="windowText" strokeweight=".5pt">
                <v:stroke endarrow="block" joinstyle="miter"/>
                <o:lock v:ext="edit" shapetype="f"/>
              </v:shape>
            </w:pict>
          </mc:Fallback>
        </mc:AlternateContent>
      </w:r>
      <w:r>
        <w:rPr>
          <w:noProof/>
          <w:lang w:val="en-US"/>
        </w:rPr>
        <mc:AlternateContent>
          <mc:Choice Requires="wps">
            <w:drawing>
              <wp:anchor distT="0" distB="0" distL="114300" distR="114300" simplePos="0" relativeHeight="251653632" behindDoc="0" locked="0" layoutInCell="1" allowOverlap="1" wp14:anchorId="77214783" wp14:editId="120E487B">
                <wp:simplePos x="0" y="0"/>
                <wp:positionH relativeFrom="column">
                  <wp:posOffset>3488690</wp:posOffset>
                </wp:positionH>
                <wp:positionV relativeFrom="paragraph">
                  <wp:posOffset>3134360</wp:posOffset>
                </wp:positionV>
                <wp:extent cx="641350" cy="831215"/>
                <wp:effectExtent l="38100" t="0" r="25400" b="64135"/>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350" cy="8312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197F5F" id="直接箭头连接符 21" o:spid="_x0000_s1026" type="#_x0000_t32" style="position:absolute;left:0;text-align:left;margin-left:274.7pt;margin-top:246.8pt;width:50.5pt;height:65.4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" strokecolor="windowText" strokeweight=".5pt">
                <v:stroke endarrow="block" joinstyle="miter"/>
                <o:lock v:ext="edit" shapetype="f"/>
              </v:shape>
            </w:pict>
          </mc:Fallback>
        </mc:AlternateContent>
      </w:r>
      <w:r>
        <w:rPr>
          <w:noProof/>
          <w:lang w:val="en-US"/>
        </w:rPr>
        <mc:AlternateContent>
          <mc:Choice Requires="wps">
            <w:drawing>
              <wp:anchor distT="0" distB="0" distL="114300" distR="114300" simplePos="0" relativeHeight="251654656" behindDoc="0" locked="0" layoutInCell="1" allowOverlap="1" wp14:anchorId="52C165E6" wp14:editId="48FF5181">
                <wp:simplePos x="0" y="0"/>
                <wp:positionH relativeFrom="column">
                  <wp:posOffset>1285240</wp:posOffset>
                </wp:positionH>
                <wp:positionV relativeFrom="paragraph">
                  <wp:posOffset>3158490</wp:posOffset>
                </wp:positionV>
                <wp:extent cx="700405" cy="831215"/>
                <wp:effectExtent l="0" t="0" r="80645" b="6413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405" cy="8312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676A32" id="直接箭头连接符 20" o:spid="_x0000_s1026" type="#_x0000_t32" style="position:absolute;left:0;text-align:left;margin-left:101.2pt;margin-top:248.7pt;width:55.15pt;height:6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" strokecolor="windowText" strokeweight=".5pt">
                <v:stroke endarrow="block" joinstyle="miter"/>
                <o:lock v:ext="edit" shapetype="f"/>
              </v:shape>
            </w:pict>
          </mc:Fallback>
        </mc:AlternateContent>
      </w:r>
      <w:r>
        <w:rPr>
          <w:noProof/>
          <w:lang w:val="en-US"/>
        </w:rPr>
        <mc:AlternateContent>
          <mc:Choice Requires="wps">
            <w:drawing>
              <wp:anchor distT="0" distB="0" distL="114300" distR="114300" simplePos="0" relativeHeight="251655680" behindDoc="0" locked="0" layoutInCell="1" allowOverlap="1" wp14:anchorId="606F0564" wp14:editId="05E68BE5">
                <wp:simplePos x="0" y="0"/>
                <wp:positionH relativeFrom="column">
                  <wp:posOffset>507365</wp:posOffset>
                </wp:positionH>
                <wp:positionV relativeFrom="paragraph">
                  <wp:posOffset>3152140</wp:posOffset>
                </wp:positionV>
                <wp:extent cx="772160" cy="807720"/>
                <wp:effectExtent l="38100" t="0" r="27940" b="4953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2160" cy="807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1D17D5" id="直接箭头连接符 19" o:spid="_x0000_s1026" type="#_x0000_t32" style="position:absolute;left:0;text-align:left;margin-left:39.95pt;margin-top:248.2pt;width:60.8pt;height:63.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" strokecolor="windowText" strokeweight=".5pt">
                <v:stroke endarrow="block" joinstyle="miter"/>
                <o:lock v:ext="edit" shapetype="f"/>
              </v:shape>
            </w:pict>
          </mc:Fallback>
        </mc:AlternateContent>
      </w:r>
      <w:r>
        <w:rPr>
          <w:noProof/>
          <w:lang w:val="en-US"/>
        </w:rPr>
        <mc:AlternateContent>
          <mc:Choice Requires="wps">
            <w:drawing>
              <wp:anchor distT="0" distB="0" distL="114300" distR="114300" simplePos="0" relativeHeight="251656704" behindDoc="0" locked="0" layoutInCell="1" allowOverlap="1" wp14:anchorId="1E2EA931" wp14:editId="78919559">
                <wp:simplePos x="0" y="0"/>
                <wp:positionH relativeFrom="column">
                  <wp:posOffset>4111625</wp:posOffset>
                </wp:positionH>
                <wp:positionV relativeFrom="paragraph">
                  <wp:posOffset>1656080</wp:posOffset>
                </wp:positionV>
                <wp:extent cx="5715" cy="677545"/>
                <wp:effectExtent l="76200" t="0" r="89535" b="6540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677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16BC65" id="直接箭头连接符 18" o:spid="_x0000_s1026" type="#_x0000_t32" style="position:absolute;left:0;text-align:left;margin-left:323.75pt;margin-top:130.4pt;width:.4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" strokecolor="windowText" strokeweight=".5pt">
                <v:stroke endarrow="block" joinstyle="miter"/>
                <o:lock v:ext="edit" shapetype="f"/>
              </v:shape>
            </w:pict>
          </mc:Fallback>
        </mc:AlternateContent>
      </w:r>
      <w:r>
        <w:rPr>
          <w:noProof/>
          <w:lang w:val="en-US"/>
        </w:rPr>
        <mc:AlternateContent>
          <mc:Choice Requires="wps">
            <w:drawing>
              <wp:anchor distT="0" distB="0" distL="114298" distR="114298" simplePos="0" relativeHeight="251657728" behindDoc="0" locked="0" layoutInCell="1" allowOverlap="1" wp14:anchorId="7F1D8ACC" wp14:editId="041B6A47">
                <wp:simplePos x="0" y="0"/>
                <wp:positionH relativeFrom="column">
                  <wp:posOffset>1291589</wp:posOffset>
                </wp:positionH>
                <wp:positionV relativeFrom="paragraph">
                  <wp:posOffset>1685290</wp:posOffset>
                </wp:positionV>
                <wp:extent cx="0" cy="629920"/>
                <wp:effectExtent l="76200" t="0" r="76200" b="5588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FE431D" id="直接箭头连接符 17" o:spid="_x0000_s1026" type="#_x0000_t32" style="position:absolute;left:0;text-align:left;margin-left:101.7pt;margin-top:132.7pt;width:0;height:49.6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" strokecolor="windowText" strokeweight=".5pt">
                <v:stroke endarrow="block" joinstyle="miter"/>
                <o:lock v:ext="edit" shapetype="f"/>
              </v:shape>
            </w:pict>
          </mc:Fallback>
        </mc:AlternateContent>
      </w:r>
      <w:r>
        <w:rPr>
          <w:noProof/>
          <w:lang w:val="en-US"/>
        </w:rPr>
        <mc:AlternateContent>
          <mc:Choice Requires="wps">
            <w:drawing>
              <wp:anchor distT="0" distB="0" distL="114300" distR="114300" simplePos="0" relativeHeight="251658752" behindDoc="0" locked="0" layoutInCell="1" allowOverlap="1" wp14:anchorId="2B62B7AF" wp14:editId="2AC8CB7C">
                <wp:simplePos x="0" y="0"/>
                <wp:positionH relativeFrom="column">
                  <wp:posOffset>1291590</wp:posOffset>
                </wp:positionH>
                <wp:positionV relativeFrom="paragraph">
                  <wp:posOffset>295910</wp:posOffset>
                </wp:positionV>
                <wp:extent cx="1318260" cy="582295"/>
                <wp:effectExtent l="0" t="38100" r="53340" b="2730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8260" cy="5822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55250B" id="直接箭头连接符 15" o:spid="_x0000_s1026" type="#_x0000_t32" style="position:absolute;left:0;text-align:left;margin-left:101.7pt;margin-top:23.3pt;width:103.8pt;height:45.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" strokecolor="windowText" strokeweight=".5pt">
                <v:stroke endarrow="block" joinstyle="miter"/>
                <o:lock v:ext="edit" shapetype="f"/>
              </v:shape>
            </w:pict>
          </mc:Fallback>
        </mc:AlternateContent>
      </w:r>
      <w:r>
        <w:rPr>
          <w:noProof/>
          <w:lang w:val="en-US"/>
        </w:rPr>
        <mc:AlternateContent>
          <mc:Choice Requires="wps">
            <w:drawing>
              <wp:anchor distT="0" distB="0" distL="114300" distR="114300" simplePos="0" relativeHeight="251659776" behindDoc="0" locked="0" layoutInCell="1" allowOverlap="1" wp14:anchorId="052D8CEB" wp14:editId="74331588">
                <wp:simplePos x="0" y="0"/>
                <wp:positionH relativeFrom="column">
                  <wp:posOffset>589915</wp:posOffset>
                </wp:positionH>
                <wp:positionV relativeFrom="paragraph">
                  <wp:posOffset>878205</wp:posOffset>
                </wp:positionV>
                <wp:extent cx="1419225" cy="807720"/>
                <wp:effectExtent l="0" t="0" r="28575" b="1143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807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204C67" w14:textId="77777777" w:rsidR="0032010D" w:rsidRPr="0012344E" w:rsidRDefault="0032010D" w:rsidP="0032010D">
                            <w:pPr>
                              <w:jc w:val="center"/>
                              <w:rPr>
                                <w:rFonts w:ascii="Times New Roman" w:hAnsi="Times New Roman"/>
                                <w:sz w:val="24"/>
                                <w:szCs w:val="24"/>
                              </w:rPr>
                            </w:pPr>
                            <w:r>
                              <w:rPr>
                                <w:rFonts w:ascii="Times New Roman" w:hAnsi="Times New Roman"/>
                                <w:sz w:val="24"/>
                                <w:szCs w:val="24"/>
                              </w:rPr>
                              <w:t>M</w:t>
                            </w:r>
                            <w:r w:rsidRPr="00E75466">
                              <w:rPr>
                                <w:rFonts w:ascii="Times New Roman" w:hAnsi="Times New Roman"/>
                                <w:sz w:val="24"/>
                                <w:szCs w:val="24"/>
                              </w:rPr>
                              <w:t>ore emphasis on</w:t>
                            </w:r>
                            <w:r w:rsidRPr="0012344E">
                              <w:rPr>
                                <w:rFonts w:ascii="Times New Roman" w:hAnsi="Times New Roman"/>
                                <w:sz w:val="24"/>
                                <w:szCs w:val="24"/>
                              </w:rPr>
                              <w:t xml:space="preserve"> explicit knowledge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D8CEB" id="矩形 2" o:spid="_x0000_s1028" style="position:absolute;left:0;text-align:left;margin-left:46.45pt;margin-top:69.15pt;width:111.75pt;height:6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" fillcolor="window" strokecolor="windowText" strokeweight="1pt">
                <v:path arrowok="t"/>
                <v:textbox>
                  <w:txbxContent>
                    <w:p w14:paraId="48204C67" w14:textId="77777777" w:rsidR="0032010D" w:rsidRPr="0012344E" w:rsidRDefault="0032010D" w:rsidP="0032010D">
                      <w:pPr>
                        <w:jc w:val="center"/>
                        <w:rPr>
                          <w:rFonts w:ascii="Times New Roman" w:hAnsi="Times New Roman"/>
                          <w:sz w:val="24"/>
                          <w:szCs w:val="24"/>
                        </w:rPr>
                      </w:pPr>
                      <w:r>
                        <w:rPr>
                          <w:rFonts w:ascii="Times New Roman" w:hAnsi="Times New Roman"/>
                          <w:sz w:val="24"/>
                          <w:szCs w:val="24"/>
                        </w:rPr>
                        <w:t>M</w:t>
                      </w:r>
                      <w:r w:rsidRPr="00E75466">
                        <w:rPr>
                          <w:rFonts w:ascii="Times New Roman" w:hAnsi="Times New Roman"/>
                          <w:sz w:val="24"/>
                          <w:szCs w:val="24"/>
                        </w:rPr>
                        <w:t>ore emphasis on</w:t>
                      </w:r>
                      <w:r w:rsidRPr="0012344E">
                        <w:rPr>
                          <w:rFonts w:ascii="Times New Roman" w:hAnsi="Times New Roman"/>
                          <w:sz w:val="24"/>
                          <w:szCs w:val="24"/>
                        </w:rPr>
                        <w:t xml:space="preserve"> explicit knowledge transfer</w:t>
                      </w:r>
                    </w:p>
                  </w:txbxContent>
                </v:textbox>
              </v:rect>
            </w:pict>
          </mc:Fallback>
        </mc:AlternateContent>
      </w:r>
      <w:r>
        <w:rPr>
          <w:noProof/>
          <w:lang w:val="en-US"/>
        </w:rPr>
        <mc:AlternateContent>
          <mc:Choice Requires="wps">
            <w:drawing>
              <wp:anchor distT="0" distB="0" distL="114300" distR="114300" simplePos="0" relativeHeight="251660800" behindDoc="0" locked="0" layoutInCell="1" allowOverlap="1" wp14:anchorId="3F83CCC4" wp14:editId="66CDF92A">
                <wp:simplePos x="0" y="0"/>
                <wp:positionH relativeFrom="column">
                  <wp:posOffset>3072765</wp:posOffset>
                </wp:positionH>
                <wp:positionV relativeFrom="paragraph">
                  <wp:posOffset>3966210</wp:posOffset>
                </wp:positionV>
                <wp:extent cx="825500" cy="836930"/>
                <wp:effectExtent l="0" t="0" r="12700" b="2032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8369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0A44E9" w14:textId="77777777" w:rsidR="0032010D" w:rsidRPr="00BE507F" w:rsidRDefault="0032010D" w:rsidP="0032010D">
                            <w:pPr>
                              <w:jc w:val="center"/>
                              <w:rPr>
                                <w:rFonts w:ascii="Times New Roman" w:hAnsi="Times New Roman"/>
                              </w:rPr>
                            </w:pPr>
                            <w:r>
                              <w:rPr>
                                <w:rFonts w:ascii="Times New Roman" w:hAnsi="Times New Roman"/>
                              </w:rPr>
                              <w:t>P3:</w:t>
                            </w:r>
                            <w:r w:rsidRPr="00661DB0">
                              <w:rPr>
                                <w:rFonts w:ascii="Times New Roman" w:hAnsi="Times New Roman"/>
                              </w:rPr>
                              <w:t xml:space="preserve"> </w:t>
                            </w:r>
                            <w:r w:rsidRPr="00BE507F">
                              <w:rPr>
                                <w:rFonts w:ascii="Times New Roman" w:hAnsi="Times New Roman"/>
                              </w:rPr>
                              <w:t>Culture differences</w:t>
                            </w: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3CCC4" id="矩形 13" o:spid="_x0000_s1029" style="position:absolute;left:0;text-align:left;margin-left:241.95pt;margin-top:312.3pt;width:65pt;height:6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" fillcolor="window" strokecolor="windowText" strokeweight="1pt">
                <v:path arrowok="t"/>
                <v:textbox>
                  <w:txbxContent>
                    <w:p w14:paraId="520A44E9" w14:textId="77777777" w:rsidR="0032010D" w:rsidRPr="00BE507F" w:rsidRDefault="0032010D" w:rsidP="0032010D">
                      <w:pPr>
                        <w:jc w:val="center"/>
                        <w:rPr>
                          <w:rFonts w:ascii="Times New Roman" w:hAnsi="Times New Roman"/>
                        </w:rPr>
                      </w:pPr>
                      <w:r>
                        <w:rPr>
                          <w:rFonts w:ascii="Times New Roman" w:hAnsi="Times New Roman"/>
                        </w:rPr>
                        <w:t>P3:</w:t>
                      </w:r>
                      <w:r w:rsidRPr="00661DB0">
                        <w:rPr>
                          <w:rFonts w:ascii="Times New Roman" w:hAnsi="Times New Roman"/>
                        </w:rPr>
                        <w:t xml:space="preserve"> </w:t>
                      </w:r>
                      <w:r w:rsidRPr="00BE507F">
                        <w:rPr>
                          <w:rFonts w:ascii="Times New Roman" w:hAnsi="Times New Roman"/>
                        </w:rPr>
                        <w:t>Culture differences</w:t>
                      </w:r>
                      <w:r>
                        <w:rPr>
                          <w:rFonts w:ascii="Times New Roman" w:hAnsi="Times New Roman"/>
                        </w:rPr>
                        <w:t xml:space="preserve"> </w:t>
                      </w:r>
                    </w:p>
                  </w:txbxContent>
                </v:textbox>
              </v:rect>
            </w:pict>
          </mc:Fallback>
        </mc:AlternateContent>
      </w:r>
      <w:r>
        <w:rPr>
          <w:noProof/>
          <w:lang w:val="en-US"/>
        </w:rPr>
        <mc:AlternateContent>
          <mc:Choice Requires="wps">
            <w:drawing>
              <wp:anchor distT="0" distB="0" distL="114300" distR="114300" simplePos="0" relativeHeight="251661824" behindDoc="0" locked="0" layoutInCell="1" allowOverlap="1" wp14:anchorId="3E535A4A" wp14:editId="06DCBCB8">
                <wp:simplePos x="0" y="0"/>
                <wp:positionH relativeFrom="column">
                  <wp:posOffset>4366895</wp:posOffset>
                </wp:positionH>
                <wp:positionV relativeFrom="paragraph">
                  <wp:posOffset>3948430</wp:posOffset>
                </wp:positionV>
                <wp:extent cx="813435" cy="854710"/>
                <wp:effectExtent l="0" t="0" r="24765" b="215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435" cy="8547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8CF671" w14:textId="77777777" w:rsidR="0032010D" w:rsidRPr="00BE507F" w:rsidRDefault="0032010D" w:rsidP="0032010D">
                            <w:pPr>
                              <w:jc w:val="center"/>
                              <w:rPr>
                                <w:rFonts w:ascii="Times New Roman" w:hAnsi="Times New Roman"/>
                              </w:rPr>
                            </w:pPr>
                            <w:r>
                              <w:rPr>
                                <w:rFonts w:ascii="Times New Roman" w:hAnsi="Times New Roman"/>
                              </w:rPr>
                              <w:t xml:space="preserve">P4: </w:t>
                            </w:r>
                            <w:r w:rsidRPr="0004446D">
                              <w:rPr>
                                <w:rFonts w:ascii="Times New Roman" w:hAnsi="Times New Roman"/>
                              </w:rPr>
                              <w:t>Talent scarcity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5A4A" id="矩形 14" o:spid="_x0000_s1030" style="position:absolute;left:0;text-align:left;margin-left:343.85pt;margin-top:310.9pt;width:64.05pt;height:6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" fillcolor="window" strokecolor="windowText" strokeweight="1pt">
                <v:path arrowok="t"/>
                <v:textbox>
                  <w:txbxContent>
                    <w:p w14:paraId="4D8CF671" w14:textId="77777777" w:rsidR="0032010D" w:rsidRPr="00BE507F" w:rsidRDefault="0032010D" w:rsidP="0032010D">
                      <w:pPr>
                        <w:jc w:val="center"/>
                        <w:rPr>
                          <w:rFonts w:ascii="Times New Roman" w:hAnsi="Times New Roman"/>
                        </w:rPr>
                      </w:pPr>
                      <w:r>
                        <w:rPr>
                          <w:rFonts w:ascii="Times New Roman" w:hAnsi="Times New Roman"/>
                        </w:rPr>
                        <w:t xml:space="preserve">P4: </w:t>
                      </w:r>
                      <w:r w:rsidRPr="0004446D">
                        <w:rPr>
                          <w:rFonts w:ascii="Times New Roman" w:hAnsi="Times New Roman"/>
                        </w:rPr>
                        <w:t>Talent scarcity</w:t>
                      </w:r>
                    </w:p>
                  </w:txbxContent>
                </v:textbox>
              </v:rect>
            </w:pict>
          </mc:Fallback>
        </mc:AlternateContent>
      </w:r>
    </w:p>
    <w:p w14:paraId="309CCD8C"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0A86374C" w14:textId="77777777" w:rsidR="0032010D" w:rsidRPr="000F0909"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5A04245E"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6BF4081B"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0BE7EB79"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5B413794"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6FFE1290" w14:textId="570FBF92"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r>
        <w:rPr>
          <w:noProof/>
          <w:lang w:val="en-US"/>
        </w:rPr>
        <mc:AlternateContent>
          <mc:Choice Requires="wps">
            <w:drawing>
              <wp:anchor distT="0" distB="0" distL="114300" distR="114300" simplePos="0" relativeHeight="251662848" behindDoc="0" locked="0" layoutInCell="1" allowOverlap="1" wp14:anchorId="1EBB8F9E" wp14:editId="5D408701">
                <wp:simplePos x="0" y="0"/>
                <wp:positionH relativeFrom="column">
                  <wp:posOffset>585470</wp:posOffset>
                </wp:positionH>
                <wp:positionV relativeFrom="paragraph">
                  <wp:posOffset>231140</wp:posOffset>
                </wp:positionV>
                <wp:extent cx="1418590" cy="1157605"/>
                <wp:effectExtent l="0" t="0" r="10160" b="234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8590" cy="11576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842BD" w14:textId="77777777" w:rsidR="0032010D" w:rsidRPr="004253EB" w:rsidRDefault="0032010D" w:rsidP="0032010D">
                            <w:pPr>
                              <w:jc w:val="center"/>
                              <w:rPr>
                                <w:rFonts w:ascii="Times New Roman" w:hAnsi="Times New Roman"/>
                              </w:rPr>
                            </w:pPr>
                            <w:r>
                              <w:rPr>
                                <w:rFonts w:ascii="Times New Roman" w:hAnsi="Times New Roman"/>
                              </w:rPr>
                              <w:t xml:space="preserve">Higher level of </w:t>
                            </w:r>
                            <w:r w:rsidRPr="001D5BA4">
                              <w:rPr>
                                <w:rFonts w:ascii="Times New Roman" w:hAnsi="Times New Roman"/>
                                <w:i/>
                              </w:rPr>
                              <w:t>motivation</w:t>
                            </w:r>
                            <w:r>
                              <w:rPr>
                                <w:rFonts w:ascii="Times New Roman" w:hAnsi="Times New Roman"/>
                              </w:rPr>
                              <w:t xml:space="preserve"> on transferring explicit knowledge </w:t>
                            </w:r>
                            <w:r w:rsidRPr="004253EB">
                              <w:rPr>
                                <w:rFonts w:ascii="Times New Roman" w:hAnsi="Times New Roman"/>
                              </w:rPr>
                              <w:t>(</w:t>
                            </w:r>
                            <w:r>
                              <w:rPr>
                                <w:rFonts w:ascii="Times New Roman" w:hAnsi="Times New Roman"/>
                              </w:rPr>
                              <w:t>absorptive capacity</w:t>
                            </w:r>
                            <w:r w:rsidRPr="004253EB">
                              <w:rPr>
                                <w:rFonts w:ascii="Times New Roman" w:hAnsi="Times New Roman"/>
                              </w:rPr>
                              <w:t>)</w:t>
                            </w: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BB8F9E" id="矩形 5" o:spid="_x0000_s1031" style="position:absolute;left:0;text-align:left;margin-left:46.1pt;margin-top:18.2pt;width:111.7pt;height:9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" fillcolor="window" strokecolor="windowText" strokeweight="1pt">
                <v:path arrowok="t"/>
                <v:textbox>
                  <w:txbxContent>
                    <w:p w14:paraId="60A842BD" w14:textId="77777777" w:rsidR="0032010D" w:rsidRPr="004253EB" w:rsidRDefault="0032010D" w:rsidP="0032010D">
                      <w:pPr>
                        <w:jc w:val="center"/>
                        <w:rPr>
                          <w:rFonts w:ascii="Times New Roman" w:hAnsi="Times New Roman"/>
                        </w:rPr>
                      </w:pPr>
                      <w:r>
                        <w:rPr>
                          <w:rFonts w:ascii="Times New Roman" w:hAnsi="Times New Roman"/>
                        </w:rPr>
                        <w:t xml:space="preserve">Higher level of </w:t>
                      </w:r>
                      <w:r w:rsidRPr="001D5BA4">
                        <w:rPr>
                          <w:rFonts w:ascii="Times New Roman" w:hAnsi="Times New Roman"/>
                          <w:i/>
                        </w:rPr>
                        <w:t>motivation</w:t>
                      </w:r>
                      <w:r>
                        <w:rPr>
                          <w:rFonts w:ascii="Times New Roman" w:hAnsi="Times New Roman"/>
                        </w:rPr>
                        <w:t xml:space="preserve"> on transferring explicit knowledge </w:t>
                      </w:r>
                      <w:r w:rsidRPr="004253EB">
                        <w:rPr>
                          <w:rFonts w:ascii="Times New Roman" w:hAnsi="Times New Roman"/>
                        </w:rPr>
                        <w:t>(</w:t>
                      </w:r>
                      <w:r>
                        <w:rPr>
                          <w:rFonts w:ascii="Times New Roman" w:hAnsi="Times New Roman"/>
                        </w:rPr>
                        <w:t>absorptive capacity</w:t>
                      </w:r>
                      <w:r w:rsidRPr="004253EB">
                        <w:rPr>
                          <w:rFonts w:ascii="Times New Roman" w:hAnsi="Times New Roman"/>
                        </w:rPr>
                        <w:t>)</w:t>
                      </w:r>
                      <w:r>
                        <w:rPr>
                          <w:rFonts w:ascii="Times New Roman" w:hAnsi="Times New Roman"/>
                        </w:rPr>
                        <w:t xml:space="preserve"> </w:t>
                      </w:r>
                    </w:p>
                  </w:txbxContent>
                </v:textbox>
              </v:rect>
            </w:pict>
          </mc:Fallback>
        </mc:AlternateContent>
      </w:r>
      <w:r>
        <w:rPr>
          <w:noProof/>
          <w:lang w:val="en-US"/>
        </w:rPr>
        <mc:AlternateContent>
          <mc:Choice Requires="wps">
            <w:drawing>
              <wp:anchor distT="0" distB="0" distL="114300" distR="114300" simplePos="0" relativeHeight="251663872" behindDoc="0" locked="0" layoutInCell="1" allowOverlap="1" wp14:anchorId="1C8165DC" wp14:editId="0F8818FE">
                <wp:simplePos x="0" y="0"/>
                <wp:positionH relativeFrom="column">
                  <wp:posOffset>3392170</wp:posOffset>
                </wp:positionH>
                <wp:positionV relativeFrom="paragraph">
                  <wp:posOffset>252730</wp:posOffset>
                </wp:positionV>
                <wp:extent cx="1418590" cy="1057275"/>
                <wp:effectExtent l="0" t="0" r="10160"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8590"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91EA37" w14:textId="77777777" w:rsidR="0032010D" w:rsidRPr="004253EB" w:rsidRDefault="0032010D" w:rsidP="0032010D">
                            <w:pPr>
                              <w:jc w:val="center"/>
                              <w:rPr>
                                <w:rFonts w:ascii="Times New Roman" w:hAnsi="Times New Roman"/>
                              </w:rPr>
                            </w:pPr>
                            <w:r w:rsidRPr="004253EB">
                              <w:rPr>
                                <w:rFonts w:ascii="Times New Roman" w:hAnsi="Times New Roman"/>
                              </w:rPr>
                              <w:t>Low</w:t>
                            </w:r>
                            <w:r>
                              <w:rPr>
                                <w:rFonts w:ascii="Times New Roman" w:hAnsi="Times New Roman"/>
                              </w:rPr>
                              <w:t>er</w:t>
                            </w:r>
                            <w:r w:rsidRPr="004253EB">
                              <w:rPr>
                                <w:rFonts w:ascii="Times New Roman" w:hAnsi="Times New Roman"/>
                              </w:rPr>
                              <w:t xml:space="preserve"> level of </w:t>
                            </w:r>
                            <w:r w:rsidRPr="001D5BA4">
                              <w:rPr>
                                <w:rFonts w:ascii="Times New Roman" w:hAnsi="Times New Roman"/>
                                <w:i/>
                              </w:rPr>
                              <w:t>ability</w:t>
                            </w:r>
                            <w:r>
                              <w:rPr>
                                <w:rFonts w:ascii="Times New Roman" w:hAnsi="Times New Roman"/>
                              </w:rPr>
                              <w:t xml:space="preserve"> on transferring tacit knowledge</w:t>
                            </w:r>
                            <w:r w:rsidRPr="004253EB">
                              <w:rPr>
                                <w:rFonts w:ascii="Times New Roman" w:hAnsi="Times New Roman"/>
                              </w:rPr>
                              <w:t xml:space="preserve"> (</w:t>
                            </w:r>
                            <w:r>
                              <w:rPr>
                                <w:rFonts w:ascii="Times New Roman" w:hAnsi="Times New Roman"/>
                              </w:rPr>
                              <w:t>absorptive capacity</w:t>
                            </w:r>
                            <w:r w:rsidRPr="004253EB">
                              <w:rPr>
                                <w:rFonts w:ascii="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8165DC" id="矩形 4" o:spid="_x0000_s1032" style="position:absolute;left:0;text-align:left;margin-left:267.1pt;margin-top:19.9pt;width:111.7pt;height: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" fillcolor="window" strokecolor="windowText" strokeweight="1pt">
                <v:path arrowok="t"/>
                <v:textbox>
                  <w:txbxContent>
                    <w:p w14:paraId="7391EA37" w14:textId="77777777" w:rsidR="0032010D" w:rsidRPr="004253EB" w:rsidRDefault="0032010D" w:rsidP="0032010D">
                      <w:pPr>
                        <w:jc w:val="center"/>
                        <w:rPr>
                          <w:rFonts w:ascii="Times New Roman" w:hAnsi="Times New Roman"/>
                        </w:rPr>
                      </w:pPr>
                      <w:r w:rsidRPr="004253EB">
                        <w:rPr>
                          <w:rFonts w:ascii="Times New Roman" w:hAnsi="Times New Roman"/>
                        </w:rPr>
                        <w:t>Low</w:t>
                      </w:r>
                      <w:r>
                        <w:rPr>
                          <w:rFonts w:ascii="Times New Roman" w:hAnsi="Times New Roman"/>
                        </w:rPr>
                        <w:t>er</w:t>
                      </w:r>
                      <w:r w:rsidRPr="004253EB">
                        <w:rPr>
                          <w:rFonts w:ascii="Times New Roman" w:hAnsi="Times New Roman"/>
                        </w:rPr>
                        <w:t xml:space="preserve"> level of </w:t>
                      </w:r>
                      <w:r w:rsidRPr="001D5BA4">
                        <w:rPr>
                          <w:rFonts w:ascii="Times New Roman" w:hAnsi="Times New Roman"/>
                          <w:i/>
                        </w:rPr>
                        <w:t>ability</w:t>
                      </w:r>
                      <w:r>
                        <w:rPr>
                          <w:rFonts w:ascii="Times New Roman" w:hAnsi="Times New Roman"/>
                        </w:rPr>
                        <w:t xml:space="preserve"> on transferring tacit knowledge</w:t>
                      </w:r>
                      <w:r w:rsidRPr="004253EB">
                        <w:rPr>
                          <w:rFonts w:ascii="Times New Roman" w:hAnsi="Times New Roman"/>
                        </w:rPr>
                        <w:t xml:space="preserve"> (</w:t>
                      </w:r>
                      <w:r>
                        <w:rPr>
                          <w:rFonts w:ascii="Times New Roman" w:hAnsi="Times New Roman"/>
                        </w:rPr>
                        <w:t>absorptive capacity</w:t>
                      </w:r>
                      <w:r w:rsidRPr="004253EB">
                        <w:rPr>
                          <w:rFonts w:ascii="Times New Roman" w:hAnsi="Times New Roman"/>
                        </w:rPr>
                        <w:t>)</w:t>
                      </w:r>
                    </w:p>
                  </w:txbxContent>
                </v:textbox>
              </v:rect>
            </w:pict>
          </mc:Fallback>
        </mc:AlternateContent>
      </w:r>
    </w:p>
    <w:p w14:paraId="011B0A70"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056C225D"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206EFBB1"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5CBA7339"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77E33BEA" w14:textId="77777777" w:rsidR="0032010D" w:rsidRPr="00D96016" w:rsidRDefault="0032010D" w:rsidP="0032010D">
      <w:pPr>
        <w:autoSpaceDE w:val="0"/>
        <w:autoSpaceDN w:val="0"/>
        <w:adjustRightInd w:val="0"/>
        <w:spacing w:after="120" w:line="288" w:lineRule="auto"/>
        <w:rPr>
          <w:rFonts w:ascii="Times New Roman" w:hAnsi="Times New Roman"/>
          <w:color w:val="365F91" w:themeColor="accent1" w:themeShade="BF"/>
          <w:sz w:val="24"/>
        </w:rPr>
      </w:pPr>
    </w:p>
    <w:p w14:paraId="637E7F3C" w14:textId="08809D41" w:rsidR="0032010D" w:rsidRDefault="0032010D" w:rsidP="0032010D">
      <w:pPr>
        <w:spacing w:line="480" w:lineRule="auto"/>
        <w:rPr>
          <w:rFonts w:ascii="Times New Roman" w:hAnsi="Times New Roman"/>
          <w:sz w:val="24"/>
          <w:szCs w:val="24"/>
        </w:rPr>
      </w:pPr>
      <w:r>
        <w:rPr>
          <w:noProof/>
          <w:lang w:val="en-US"/>
        </w:rPr>
        <mc:AlternateContent>
          <mc:Choice Requires="wps">
            <w:drawing>
              <wp:anchor distT="0" distB="0" distL="114300" distR="114300" simplePos="0" relativeHeight="251664896" behindDoc="0" locked="0" layoutInCell="1" allowOverlap="1" wp14:anchorId="2B2D6B03" wp14:editId="733383C4">
                <wp:simplePos x="0" y="0"/>
                <wp:positionH relativeFrom="column">
                  <wp:posOffset>1552575</wp:posOffset>
                </wp:positionH>
                <wp:positionV relativeFrom="paragraph">
                  <wp:posOffset>24130</wp:posOffset>
                </wp:positionV>
                <wp:extent cx="843280" cy="1050925"/>
                <wp:effectExtent l="0" t="0" r="13970" b="1587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280" cy="1050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0A148C" w14:textId="77777777" w:rsidR="0032010D" w:rsidRPr="00BE507F" w:rsidRDefault="0032010D" w:rsidP="0032010D">
                            <w:pPr>
                              <w:jc w:val="center"/>
                              <w:rPr>
                                <w:rFonts w:ascii="Times New Roman" w:hAnsi="Times New Roman"/>
                              </w:rPr>
                            </w:pPr>
                            <w:r>
                              <w:rPr>
                                <w:rFonts w:ascii="Times New Roman" w:hAnsi="Times New Roman"/>
                              </w:rPr>
                              <w:t xml:space="preserve">P2: </w:t>
                            </w:r>
                            <w:r w:rsidRPr="00BE507F">
                              <w:rPr>
                                <w:rFonts w:ascii="Times New Roman" w:hAnsi="Times New Roman"/>
                              </w:rPr>
                              <w:t xml:space="preserve">Home </w:t>
                            </w:r>
                            <w:r>
                              <w:rPr>
                                <w:rFonts w:ascii="Times New Roman" w:hAnsi="Times New Roman"/>
                              </w:rPr>
                              <w:t>market</w:t>
                            </w:r>
                            <w:r w:rsidRPr="00BE507F">
                              <w:rPr>
                                <w:rFonts w:ascii="Times New Roman" w:hAnsi="Times New Roman"/>
                              </w:rPr>
                              <w:t xml:space="preserve"> advantage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6B03" id="矩形 12" o:spid="_x0000_s1033" style="position:absolute;left:0;text-align:left;margin-left:122.25pt;margin-top:1.9pt;width:66.4pt;height:8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" fillcolor="window" strokecolor="windowText" strokeweight="1pt">
                <v:path arrowok="t"/>
                <v:textbox>
                  <w:txbxContent>
                    <w:p w14:paraId="270A148C" w14:textId="77777777" w:rsidR="0032010D" w:rsidRPr="00BE507F" w:rsidRDefault="0032010D" w:rsidP="0032010D">
                      <w:pPr>
                        <w:jc w:val="center"/>
                        <w:rPr>
                          <w:rFonts w:ascii="Times New Roman" w:hAnsi="Times New Roman"/>
                        </w:rPr>
                      </w:pPr>
                      <w:r>
                        <w:rPr>
                          <w:rFonts w:ascii="Times New Roman" w:hAnsi="Times New Roman"/>
                        </w:rPr>
                        <w:t xml:space="preserve">P2: </w:t>
                      </w:r>
                      <w:r w:rsidRPr="00BE507F">
                        <w:rPr>
                          <w:rFonts w:ascii="Times New Roman" w:hAnsi="Times New Roman"/>
                        </w:rPr>
                        <w:t xml:space="preserve">Home </w:t>
                      </w:r>
                      <w:r>
                        <w:rPr>
                          <w:rFonts w:ascii="Times New Roman" w:hAnsi="Times New Roman"/>
                        </w:rPr>
                        <w:t>market</w:t>
                      </w:r>
                      <w:r w:rsidRPr="00BE507F">
                        <w:rPr>
                          <w:rFonts w:ascii="Times New Roman" w:hAnsi="Times New Roman"/>
                        </w:rPr>
                        <w:t xml:space="preserve"> advantage</w:t>
                      </w:r>
                    </w:p>
                  </w:txbxContent>
                </v:textbox>
              </v:rect>
            </w:pict>
          </mc:Fallback>
        </mc:AlternateContent>
      </w:r>
      <w:r>
        <w:rPr>
          <w:noProof/>
          <w:lang w:val="en-US"/>
        </w:rPr>
        <mc:AlternateContent>
          <mc:Choice Requires="wps">
            <w:drawing>
              <wp:anchor distT="0" distB="0" distL="114300" distR="114300" simplePos="0" relativeHeight="251665920" behindDoc="0" locked="0" layoutInCell="1" allowOverlap="1" wp14:anchorId="086F0D83" wp14:editId="1A52D896">
                <wp:simplePos x="0" y="0"/>
                <wp:positionH relativeFrom="column">
                  <wp:posOffset>62230</wp:posOffset>
                </wp:positionH>
                <wp:positionV relativeFrom="paragraph">
                  <wp:posOffset>3175</wp:posOffset>
                </wp:positionV>
                <wp:extent cx="934720" cy="1080135"/>
                <wp:effectExtent l="0" t="0" r="17780" b="2476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10801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89AB62" w14:textId="77777777" w:rsidR="0032010D" w:rsidRDefault="0032010D" w:rsidP="0032010D">
                            <w:pPr>
                              <w:jc w:val="center"/>
                              <w:rPr>
                                <w:rFonts w:ascii="Times New Roman" w:hAnsi="Times New Roman"/>
                              </w:rPr>
                            </w:pPr>
                            <w:r>
                              <w:rPr>
                                <w:rFonts w:ascii="Times New Roman" w:hAnsi="Times New Roman"/>
                              </w:rPr>
                              <w:t>P1: C</w:t>
                            </w:r>
                            <w:r w:rsidRPr="00BE507F">
                              <w:rPr>
                                <w:rFonts w:ascii="Times New Roman" w:hAnsi="Times New Roman"/>
                              </w:rPr>
                              <w:t>ompliment</w:t>
                            </w:r>
                            <w:r>
                              <w:rPr>
                                <w:rFonts w:ascii="Times New Roman" w:hAnsi="Times New Roman"/>
                              </w:rPr>
                              <w:t xml:space="preserve">arity in </w:t>
                            </w:r>
                          </w:p>
                          <w:p w14:paraId="6B80C5E3" w14:textId="77777777" w:rsidR="0032010D" w:rsidRPr="00BE507F" w:rsidRDefault="0032010D" w:rsidP="0032010D">
                            <w:pPr>
                              <w:jc w:val="center"/>
                              <w:rPr>
                                <w:rFonts w:ascii="Times New Roman" w:hAnsi="Times New Roman"/>
                              </w:rPr>
                            </w:pPr>
                            <w:r>
                              <w:rPr>
                                <w:rFonts w:ascii="Times New Roman" w:hAnsi="Times New Roman"/>
                              </w:rPr>
                              <w:t>explicit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F0D83" id="矩形 10" o:spid="_x0000_s1034" style="position:absolute;left:0;text-align:left;margin-left:4.9pt;margin-top:.25pt;width:73.6pt;height:8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" fillcolor="window" strokecolor="windowText" strokeweight="1pt">
                <v:path arrowok="t"/>
                <v:textbox>
                  <w:txbxContent>
                    <w:p w14:paraId="7B89AB62" w14:textId="77777777" w:rsidR="0032010D" w:rsidRDefault="0032010D" w:rsidP="0032010D">
                      <w:pPr>
                        <w:jc w:val="center"/>
                        <w:rPr>
                          <w:rFonts w:ascii="Times New Roman" w:hAnsi="Times New Roman"/>
                        </w:rPr>
                      </w:pPr>
                      <w:r>
                        <w:rPr>
                          <w:rFonts w:ascii="Times New Roman" w:hAnsi="Times New Roman"/>
                        </w:rPr>
                        <w:t>P1: C</w:t>
                      </w:r>
                      <w:r w:rsidRPr="00BE507F">
                        <w:rPr>
                          <w:rFonts w:ascii="Times New Roman" w:hAnsi="Times New Roman"/>
                        </w:rPr>
                        <w:t>ompliment</w:t>
                      </w:r>
                      <w:r>
                        <w:rPr>
                          <w:rFonts w:ascii="Times New Roman" w:hAnsi="Times New Roman"/>
                        </w:rPr>
                        <w:t xml:space="preserve">arity in </w:t>
                      </w:r>
                    </w:p>
                    <w:p w14:paraId="6B80C5E3" w14:textId="77777777" w:rsidR="0032010D" w:rsidRPr="00BE507F" w:rsidRDefault="0032010D" w:rsidP="0032010D">
                      <w:pPr>
                        <w:jc w:val="center"/>
                        <w:rPr>
                          <w:rFonts w:ascii="Times New Roman" w:hAnsi="Times New Roman"/>
                        </w:rPr>
                      </w:pPr>
                      <w:r>
                        <w:rPr>
                          <w:rFonts w:ascii="Times New Roman" w:hAnsi="Times New Roman"/>
                        </w:rPr>
                        <w:t>explicit knowledge</w:t>
                      </w:r>
                    </w:p>
                  </w:txbxContent>
                </v:textbox>
              </v:rect>
            </w:pict>
          </mc:Fallback>
        </mc:AlternateContent>
      </w:r>
    </w:p>
    <w:p w14:paraId="06E40B20" w14:textId="77777777" w:rsidR="0032010D" w:rsidRPr="00C845C3" w:rsidRDefault="0032010D" w:rsidP="0032010D">
      <w:pPr>
        <w:spacing w:line="480" w:lineRule="auto"/>
        <w:rPr>
          <w:rFonts w:ascii="Times New Roman" w:hAnsi="Times New Roman"/>
          <w:sz w:val="24"/>
          <w:szCs w:val="24"/>
        </w:rPr>
      </w:pPr>
    </w:p>
    <w:p w14:paraId="758B746F" w14:textId="77777777" w:rsidR="0032010D" w:rsidRDefault="0032010D" w:rsidP="0032010D"/>
    <w:p w14:paraId="10B5CC31" w14:textId="77777777" w:rsidR="0032010D" w:rsidRPr="0032010D" w:rsidRDefault="0032010D" w:rsidP="006A48C2">
      <w:pPr>
        <w:rPr>
          <w:rFonts w:hint="eastAsia"/>
        </w:rPr>
      </w:pPr>
      <w:bookmarkStart w:id="44" w:name="_GoBack"/>
      <w:bookmarkEnd w:id="44"/>
    </w:p>
    <w:sectPr w:rsidR="0032010D" w:rsidRPr="0032010D" w:rsidSect="0016510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78BD" w14:textId="77777777" w:rsidR="00737851" w:rsidRDefault="00737851" w:rsidP="006A48C2">
      <w:r>
        <w:separator/>
      </w:r>
    </w:p>
  </w:endnote>
  <w:endnote w:type="continuationSeparator" w:id="0">
    <w:p w14:paraId="3CB55862" w14:textId="77777777" w:rsidR="00737851" w:rsidRDefault="00737851" w:rsidP="006A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3D9E" w14:textId="79F42701" w:rsidR="00B26D3B" w:rsidRDefault="00B26D3B">
    <w:pPr>
      <w:pStyle w:val="a5"/>
      <w:jc w:val="right"/>
    </w:pPr>
    <w:r>
      <w:rPr>
        <w:lang w:val="en-US"/>
      </w:rPr>
      <w:fldChar w:fldCharType="begin"/>
    </w:r>
    <w:r>
      <w:instrText xml:space="preserve"> PAGE   \* MERGEFORMAT </w:instrText>
    </w:r>
    <w:r>
      <w:rPr>
        <w:lang w:val="en-US"/>
      </w:rPr>
      <w:fldChar w:fldCharType="separate"/>
    </w:r>
    <w:r w:rsidR="0032010D" w:rsidRPr="0032010D">
      <w:rPr>
        <w:noProof/>
        <w:lang w:val="zh-CN"/>
      </w:rPr>
      <w:t>49</w:t>
    </w:r>
    <w:r>
      <w:rPr>
        <w:noProof/>
        <w:lang w:val="zh-CN"/>
      </w:rPr>
      <w:fldChar w:fldCharType="end"/>
    </w:r>
  </w:p>
  <w:p w14:paraId="0F04C4EC" w14:textId="77777777" w:rsidR="00B26D3B" w:rsidRDefault="00B26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185A" w14:textId="77777777" w:rsidR="00737851" w:rsidRDefault="00737851" w:rsidP="006A48C2">
      <w:r>
        <w:separator/>
      </w:r>
    </w:p>
  </w:footnote>
  <w:footnote w:type="continuationSeparator" w:id="0">
    <w:p w14:paraId="409F24B9" w14:textId="77777777" w:rsidR="00737851" w:rsidRDefault="00737851" w:rsidP="006A48C2">
      <w:r>
        <w:continuationSeparator/>
      </w:r>
    </w:p>
  </w:footnote>
  <w:footnote w:id="1">
    <w:p w14:paraId="7C5FEBA4" w14:textId="77777777" w:rsidR="00B605BE" w:rsidRDefault="00B605BE" w:rsidP="00B605BE">
      <w:pPr>
        <w:pStyle w:val="a7"/>
      </w:pPr>
      <w:r>
        <w:rPr>
          <w:rStyle w:val="a9"/>
        </w:rPr>
        <w:footnoteRef/>
      </w:r>
      <w:r>
        <w:t xml:space="preserve"> Dr Hui Tan is also a visiting professor of Hubei University of Economics, Wuhan, China. </w:t>
      </w:r>
    </w:p>
  </w:footnote>
  <w:footnote w:id="2">
    <w:p w14:paraId="65C836A5" w14:textId="69495812" w:rsidR="00B26D3B" w:rsidRPr="00D47B32" w:rsidRDefault="00B26D3B" w:rsidP="006A48C2">
      <w:pPr>
        <w:pStyle w:val="a7"/>
        <w:rPr>
          <w:rFonts w:ascii="Times New Roman" w:hAnsi="Times New Roman"/>
        </w:rPr>
      </w:pPr>
      <w:r w:rsidRPr="00613816">
        <w:rPr>
          <w:rStyle w:val="a9"/>
          <w:rFonts w:ascii="Times New Roman" w:hAnsi="Times New Roman"/>
        </w:rPr>
        <w:footnoteRef/>
      </w:r>
      <w:r w:rsidRPr="00613816">
        <w:rPr>
          <w:rFonts w:ascii="Times New Roman" w:hAnsi="Times New Roman"/>
        </w:rPr>
        <w:t xml:space="preserve"> The term ‘</w:t>
      </w:r>
      <w:r>
        <w:rPr>
          <w:rFonts w:ascii="Times New Roman" w:hAnsi="Times New Roman"/>
        </w:rPr>
        <w:t xml:space="preserve">nature of </w:t>
      </w:r>
      <w:r w:rsidRPr="00613816">
        <w:rPr>
          <w:rFonts w:ascii="Times New Roman" w:hAnsi="Times New Roman"/>
        </w:rPr>
        <w:t>knowledge’ refers to the tacit/explicit knowledge continuum</w:t>
      </w:r>
      <w:r>
        <w:rPr>
          <w:rFonts w:ascii="Times New Roman" w:hAnsi="Times New Roman" w:hint="eastAsia"/>
        </w:rPr>
        <w:t xml:space="preserve"> </w:t>
      </w:r>
      <w:r w:rsidRPr="00E45A35">
        <w:rPr>
          <w:rFonts w:ascii="Times New Roman" w:hAnsi="Times New Roman"/>
        </w:rPr>
        <w:t>(Michailova</w:t>
      </w:r>
      <w:r>
        <w:rPr>
          <w:rFonts w:ascii="Times New Roman" w:hAnsi="Times New Roman" w:hint="eastAsia"/>
        </w:rPr>
        <w:t xml:space="preserve"> </w:t>
      </w:r>
      <w:r>
        <w:rPr>
          <w:rFonts w:ascii="Times New Roman" w:hAnsi="Times New Roman"/>
        </w:rPr>
        <w:t>and</w:t>
      </w:r>
      <w:r>
        <w:rPr>
          <w:rFonts w:ascii="Times New Roman" w:hAnsi="Times New Roman" w:hint="eastAsia"/>
        </w:rPr>
        <w:t xml:space="preserve"> </w:t>
      </w:r>
      <w:r w:rsidRPr="00E45A35">
        <w:rPr>
          <w:rFonts w:ascii="Times New Roman" w:hAnsi="Times New Roman"/>
        </w:rPr>
        <w:t>Mustaffa, 2012)</w:t>
      </w:r>
      <w:r>
        <w:rPr>
          <w:rFonts w:ascii="Times New Roman" w:hAnsi="Times New Roman" w:hint="eastAsia"/>
        </w:rPr>
        <w:t>.</w:t>
      </w:r>
    </w:p>
  </w:footnote>
  <w:footnote w:id="3">
    <w:p w14:paraId="4CE53D8B" w14:textId="77777777" w:rsidR="00B26D3B" w:rsidRPr="00005199" w:rsidRDefault="00B26D3B" w:rsidP="006A48C2">
      <w:pPr>
        <w:spacing w:line="360" w:lineRule="auto"/>
        <w:rPr>
          <w:rFonts w:ascii="Times New Roman" w:hAnsi="Times New Roman"/>
          <w:sz w:val="18"/>
          <w:szCs w:val="18"/>
        </w:rPr>
      </w:pPr>
      <w:r w:rsidRPr="00005199">
        <w:rPr>
          <w:rFonts w:ascii="Times New Roman" w:hAnsi="Times New Roman"/>
          <w:sz w:val="18"/>
          <w:szCs w:val="18"/>
        </w:rPr>
        <w:footnoteRef/>
      </w:r>
      <w:r w:rsidRPr="00005199">
        <w:rPr>
          <w:rFonts w:ascii="Times New Roman" w:hAnsi="Times New Roman"/>
          <w:sz w:val="18"/>
          <w:szCs w:val="18"/>
        </w:rPr>
        <w:t xml:space="preserve">For example, </w:t>
      </w:r>
      <w:r>
        <w:rPr>
          <w:rFonts w:ascii="Times New Roman" w:hAnsi="Times New Roman"/>
          <w:sz w:val="18"/>
          <w:szCs w:val="18"/>
        </w:rPr>
        <w:t>M&amp;A</w:t>
      </w:r>
      <w:r w:rsidRPr="00005199">
        <w:rPr>
          <w:rFonts w:ascii="Times New Roman" w:hAnsi="Times New Roman"/>
          <w:sz w:val="18"/>
          <w:szCs w:val="18"/>
        </w:rPr>
        <w:t xml:space="preserve"> to Japanese firms were excluded in this research.</w:t>
      </w:r>
    </w:p>
  </w:footnote>
  <w:footnote w:id="4">
    <w:p w14:paraId="1176E307" w14:textId="1F76C681" w:rsidR="00B26D3B" w:rsidRDefault="00B26D3B" w:rsidP="006A48C2">
      <w:pPr>
        <w:pStyle w:val="a7"/>
        <w:jc w:val="both"/>
      </w:pPr>
      <w:r w:rsidRPr="00BB6375">
        <w:rPr>
          <w:rStyle w:val="a9"/>
        </w:rPr>
        <w:footnoteRef/>
      </w:r>
      <w:r>
        <w:rPr>
          <w:rFonts w:ascii="Times New Roman" w:hAnsi="Times New Roman"/>
        </w:rPr>
        <w:t>I</w:t>
      </w:r>
      <w:r w:rsidRPr="00BB6375">
        <w:rPr>
          <w:rFonts w:ascii="Times New Roman" w:hAnsi="Times New Roman"/>
        </w:rPr>
        <w:t xml:space="preserve">nterviews with </w:t>
      </w:r>
      <w:r>
        <w:rPr>
          <w:rFonts w:ascii="Times New Roman" w:hAnsi="Times New Roman"/>
        </w:rPr>
        <w:t xml:space="preserve">the </w:t>
      </w:r>
      <w:r>
        <w:rPr>
          <w:rFonts w:ascii="Times New Roman" w:hAnsi="Times New Roman" w:hint="eastAsia"/>
        </w:rPr>
        <w:t>members of staff</w:t>
      </w:r>
      <w:r>
        <w:rPr>
          <w:rFonts w:ascii="Times New Roman" w:hAnsi="Times New Roman"/>
        </w:rPr>
        <w:t xml:space="preserve"> of the</w:t>
      </w:r>
      <w:r w:rsidRPr="00BB6375">
        <w:rPr>
          <w:rFonts w:ascii="Times New Roman" w:hAnsi="Times New Roman"/>
        </w:rPr>
        <w:t xml:space="preserve"> acquired firms</w:t>
      </w:r>
      <w:r>
        <w:rPr>
          <w:rFonts w:ascii="Times New Roman" w:hAnsi="Times New Roman"/>
        </w:rPr>
        <w:t>, recommended by their counterparts in the headquarters,</w:t>
      </w:r>
      <w:r w:rsidRPr="00BB6375">
        <w:rPr>
          <w:rFonts w:ascii="Times New Roman" w:hAnsi="Times New Roman"/>
        </w:rPr>
        <w:t xml:space="preserve"> were conducted </w:t>
      </w:r>
      <w:r>
        <w:rPr>
          <w:rFonts w:ascii="Times New Roman" w:hAnsi="Times New Roman"/>
        </w:rPr>
        <w:t xml:space="preserve">by </w:t>
      </w:r>
      <w:r w:rsidRPr="00BB6375">
        <w:rPr>
          <w:rFonts w:ascii="Times New Roman" w:hAnsi="Times New Roman"/>
        </w:rPr>
        <w:t>telephone</w:t>
      </w:r>
      <w:r>
        <w:rPr>
          <w:rFonts w:ascii="Times New Roman" w:hAnsi="Times New Roman"/>
        </w:rPr>
        <w:t>. I</w:t>
      </w:r>
      <w:r w:rsidRPr="00BB6375">
        <w:rPr>
          <w:rFonts w:ascii="Times New Roman" w:hAnsi="Times New Roman"/>
        </w:rPr>
        <w:t>t would</w:t>
      </w:r>
      <w:r>
        <w:rPr>
          <w:rFonts w:ascii="Times New Roman" w:hAnsi="Times New Roman"/>
        </w:rPr>
        <w:t xml:space="preserve"> have</w:t>
      </w:r>
      <w:r w:rsidRPr="00BB6375">
        <w:rPr>
          <w:rFonts w:ascii="Times New Roman" w:hAnsi="Times New Roman"/>
        </w:rPr>
        <w:t xml:space="preserve"> be</w:t>
      </w:r>
      <w:r>
        <w:rPr>
          <w:rFonts w:ascii="Times New Roman" w:hAnsi="Times New Roman"/>
        </w:rPr>
        <w:t>en very</w:t>
      </w:r>
      <w:r w:rsidRPr="00BB6375">
        <w:rPr>
          <w:rFonts w:ascii="Times New Roman" w:hAnsi="Times New Roman"/>
        </w:rPr>
        <w:t xml:space="preserve"> cost</w:t>
      </w:r>
      <w:r>
        <w:rPr>
          <w:rFonts w:ascii="Times New Roman" w:hAnsi="Times New Roman"/>
        </w:rPr>
        <w:t>ly in</w:t>
      </w:r>
      <w:r>
        <w:rPr>
          <w:rFonts w:ascii="Times New Roman" w:hAnsi="Times New Roman" w:hint="eastAsia"/>
        </w:rPr>
        <w:t xml:space="preserve"> </w:t>
      </w:r>
      <w:r>
        <w:rPr>
          <w:rFonts w:ascii="Times New Roman" w:hAnsi="Times New Roman"/>
        </w:rPr>
        <w:t xml:space="preserve">terms of </w:t>
      </w:r>
      <w:r w:rsidRPr="00BB6375">
        <w:rPr>
          <w:rFonts w:ascii="Times New Roman" w:hAnsi="Times New Roman"/>
        </w:rPr>
        <w:t>time</w:t>
      </w:r>
      <w:r>
        <w:rPr>
          <w:rFonts w:ascii="Times New Roman" w:hAnsi="Times New Roman"/>
        </w:rPr>
        <w:t xml:space="preserve"> and</w:t>
      </w:r>
      <w:r w:rsidRPr="00BB6375">
        <w:rPr>
          <w:rFonts w:ascii="Times New Roman" w:hAnsi="Times New Roman"/>
        </w:rPr>
        <w:t xml:space="preserve"> money to travel to </w:t>
      </w:r>
      <w:r>
        <w:rPr>
          <w:rFonts w:ascii="Times New Roman" w:hAnsi="Times New Roman"/>
        </w:rPr>
        <w:t>the various</w:t>
      </w:r>
      <w:r w:rsidRPr="00BB6375">
        <w:rPr>
          <w:rFonts w:ascii="Times New Roman" w:hAnsi="Times New Roman"/>
        </w:rPr>
        <w:t xml:space="preserve"> countries to </w:t>
      </w:r>
      <w:r>
        <w:rPr>
          <w:rFonts w:ascii="Times New Roman" w:hAnsi="Times New Roman"/>
        </w:rPr>
        <w:t xml:space="preserve">conduct </w:t>
      </w:r>
      <w:r w:rsidRPr="00BB6375">
        <w:rPr>
          <w:rFonts w:ascii="Times New Roman" w:hAnsi="Times New Roman"/>
        </w:rPr>
        <w:t>face</w:t>
      </w:r>
      <w:r>
        <w:rPr>
          <w:rFonts w:ascii="Times New Roman" w:hAnsi="Times New Roman"/>
        </w:rPr>
        <w:t>-</w:t>
      </w:r>
      <w:r w:rsidRPr="00BB6375">
        <w:rPr>
          <w:rFonts w:ascii="Times New Roman" w:hAnsi="Times New Roman"/>
        </w:rPr>
        <w:t>to</w:t>
      </w:r>
      <w:r>
        <w:rPr>
          <w:rFonts w:ascii="Times New Roman" w:hAnsi="Times New Roman"/>
        </w:rPr>
        <w:t>-</w:t>
      </w:r>
      <w:r w:rsidRPr="00BB6375">
        <w:rPr>
          <w:rFonts w:ascii="Times New Roman" w:hAnsi="Times New Roman"/>
        </w:rPr>
        <w:t>face interview</w:t>
      </w:r>
      <w:r>
        <w:rPr>
          <w:rFonts w:ascii="Times New Roman" w:hAnsi="Times New Roman"/>
        </w:rPr>
        <w:t>s within these acquired firms</w:t>
      </w:r>
    </w:p>
  </w:footnote>
  <w:footnote w:id="5">
    <w:p w14:paraId="18F03BBE" w14:textId="77777777" w:rsidR="00B26D3B" w:rsidRPr="002143EA" w:rsidRDefault="00B26D3B">
      <w:pPr>
        <w:pStyle w:val="a7"/>
      </w:pPr>
      <w:r w:rsidRPr="008505AE">
        <w:rPr>
          <w:rFonts w:ascii="Times New Roman" w:hAnsi="Times New Roman"/>
          <w:lang w:val="en-US"/>
        </w:rPr>
        <w:footnoteRef/>
      </w:r>
      <w:r w:rsidRPr="008505AE">
        <w:rPr>
          <w:rFonts w:ascii="Times New Roman" w:hAnsi="Times New Roman"/>
          <w:lang w:val="en-US"/>
        </w:rPr>
        <w:t xml:space="preserve"> </w:t>
      </w:r>
      <w:r>
        <w:rPr>
          <w:rFonts w:ascii="Times New Roman" w:hAnsi="Times New Roman" w:hint="eastAsia"/>
          <w:lang w:val="en-US"/>
        </w:rPr>
        <w:t>Although failing to access t</w:t>
      </w:r>
      <w:r w:rsidRPr="008505AE">
        <w:rPr>
          <w:rFonts w:ascii="Times New Roman" w:hAnsi="Times New Roman"/>
          <w:lang w:val="en-US"/>
        </w:rPr>
        <w:t xml:space="preserve">he </w:t>
      </w:r>
      <w:r>
        <w:rPr>
          <w:rFonts w:ascii="Times New Roman" w:hAnsi="Times New Roman" w:hint="eastAsia"/>
          <w:lang w:val="en-US"/>
        </w:rPr>
        <w:t xml:space="preserve">CEO of acquired firm C, we interviewed his secretary and personal interpreter. </w:t>
      </w:r>
    </w:p>
  </w:footnote>
  <w:footnote w:id="6">
    <w:p w14:paraId="5330A457" w14:textId="2C84282D" w:rsidR="00B26D3B" w:rsidRDefault="00B26D3B" w:rsidP="006A48C2">
      <w:pPr>
        <w:pStyle w:val="a7"/>
        <w:jc w:val="both"/>
      </w:pPr>
      <w:r>
        <w:rPr>
          <w:rStyle w:val="a9"/>
        </w:rPr>
        <w:footnoteRef/>
      </w:r>
      <w:r w:rsidRPr="005977F9">
        <w:rPr>
          <w:rFonts w:ascii="Times New Roman" w:hAnsi="Times New Roman"/>
        </w:rPr>
        <w:t xml:space="preserve">The overall abilities of </w:t>
      </w:r>
      <w:r>
        <w:rPr>
          <w:rFonts w:ascii="Times New Roman" w:hAnsi="Times New Roman"/>
        </w:rPr>
        <w:t xml:space="preserve">the </w:t>
      </w:r>
      <w:r w:rsidRPr="005977F9">
        <w:rPr>
          <w:rFonts w:ascii="Times New Roman" w:hAnsi="Times New Roman"/>
        </w:rPr>
        <w:t xml:space="preserve">Chinese acquirers were examined by </w:t>
      </w:r>
      <w:r>
        <w:rPr>
          <w:rFonts w:ascii="Times New Roman" w:hAnsi="Times New Roman"/>
        </w:rPr>
        <w:t xml:space="preserve">the </w:t>
      </w:r>
      <w:r w:rsidRPr="005977F9">
        <w:rPr>
          <w:rFonts w:ascii="Times New Roman" w:hAnsi="Times New Roman"/>
        </w:rPr>
        <w:t xml:space="preserve">Chinese government through a number of bureaucratic approval procedures before </w:t>
      </w:r>
      <w:r>
        <w:rPr>
          <w:rFonts w:ascii="Times New Roman" w:hAnsi="Times New Roman"/>
        </w:rPr>
        <w:t>the acquisition</w:t>
      </w:r>
      <w:r w:rsidRPr="005977F9">
        <w:rPr>
          <w:rFonts w:ascii="Times New Roman" w:hAnsi="Times New Roman"/>
        </w:rPr>
        <w:t xml:space="preserve">, and </w:t>
      </w:r>
      <w:r>
        <w:rPr>
          <w:rFonts w:ascii="Times New Roman" w:hAnsi="Times New Roman"/>
        </w:rPr>
        <w:t xml:space="preserve">by </w:t>
      </w:r>
      <w:r w:rsidRPr="005977F9">
        <w:rPr>
          <w:rFonts w:ascii="Times New Roman" w:hAnsi="Times New Roman"/>
        </w:rPr>
        <w:t xml:space="preserve">the acquired </w:t>
      </w:r>
      <w:r>
        <w:rPr>
          <w:rFonts w:ascii="Times New Roman" w:hAnsi="Times New Roman"/>
        </w:rPr>
        <w:t xml:space="preserve">Western </w:t>
      </w:r>
      <w:r w:rsidRPr="005977F9">
        <w:rPr>
          <w:rFonts w:ascii="Times New Roman" w:hAnsi="Times New Roman"/>
        </w:rPr>
        <w:t>firms</w:t>
      </w:r>
      <w:r>
        <w:rPr>
          <w:rFonts w:ascii="Times New Roman" w:hAnsi="Times New Roman" w:hint="eastAsia"/>
        </w:rPr>
        <w:t xml:space="preserve"> (Tan and Ai, 2010)</w:t>
      </w:r>
      <w:r w:rsidRPr="005977F9">
        <w:rPr>
          <w:rFonts w:ascii="Times New Roman" w:hAnsi="Times New Roman"/>
        </w:rPr>
        <w:t>. This is also the reason why most Chinese acquirers are industry leaders in the</w:t>
      </w:r>
      <w:r>
        <w:rPr>
          <w:rFonts w:ascii="Times New Roman" w:hAnsi="Times New Roman"/>
        </w:rPr>
        <w:t>ir</w:t>
      </w:r>
      <w:r w:rsidRPr="005977F9">
        <w:rPr>
          <w:rFonts w:ascii="Times New Roman" w:hAnsi="Times New Roman"/>
        </w:rPr>
        <w:t xml:space="preserve"> domestic market.</w:t>
      </w:r>
    </w:p>
  </w:footnote>
  <w:footnote w:id="7">
    <w:p w14:paraId="2CABDCD6" w14:textId="5ECFE2AB" w:rsidR="008376C6" w:rsidRPr="00A04B50" w:rsidRDefault="008376C6" w:rsidP="008376C6">
      <w:pPr>
        <w:rPr>
          <w:sz w:val="18"/>
          <w:szCs w:val="18"/>
        </w:rPr>
      </w:pPr>
      <w:r w:rsidRPr="00556654">
        <w:rPr>
          <w:rStyle w:val="a9"/>
          <w:sz w:val="18"/>
          <w:szCs w:val="18"/>
        </w:rPr>
        <w:footnoteRef/>
      </w:r>
      <w:r w:rsidRPr="00556654">
        <w:rPr>
          <w:sz w:val="18"/>
          <w:szCs w:val="18"/>
        </w:rPr>
        <w:t xml:space="preserve"> </w:t>
      </w:r>
      <w:r w:rsidRPr="00556654">
        <w:rPr>
          <w:rFonts w:ascii="Times New Roman" w:hAnsi="Times New Roman"/>
          <w:sz w:val="18"/>
          <w:szCs w:val="18"/>
        </w:rPr>
        <w:t xml:space="preserve">Unlike Luo and Wang (2012)’s concept of home country effects which focus on the influence of home country environment parameters, home </w:t>
      </w:r>
      <w:r w:rsidR="003F606F">
        <w:rPr>
          <w:rFonts w:ascii="Times New Roman" w:hAnsi="Times New Roman"/>
          <w:sz w:val="18"/>
          <w:szCs w:val="18"/>
        </w:rPr>
        <w:t>market</w:t>
      </w:r>
      <w:r w:rsidRPr="00556654">
        <w:rPr>
          <w:rFonts w:ascii="Times New Roman" w:hAnsi="Times New Roman"/>
          <w:sz w:val="18"/>
          <w:szCs w:val="18"/>
        </w:rPr>
        <w:t xml:space="preserve"> advantages in this study also emphasise the impact of the huge Chinese market.</w:t>
      </w:r>
    </w:p>
    <w:p w14:paraId="5843C2AD" w14:textId="77777777" w:rsidR="008376C6" w:rsidRPr="00A04B50" w:rsidRDefault="008376C6" w:rsidP="008376C6">
      <w:pPr>
        <w:pStyle w:val="a7"/>
      </w:pPr>
    </w:p>
  </w:footnote>
  <w:footnote w:id="8">
    <w:p w14:paraId="67CBA029" w14:textId="4C6EB563" w:rsidR="007D0602" w:rsidRDefault="007D0602">
      <w:pPr>
        <w:pStyle w:val="a7"/>
      </w:pPr>
      <w:r>
        <w:rPr>
          <w:rStyle w:val="a9"/>
        </w:rPr>
        <w:footnoteRef/>
      </w:r>
      <w:r>
        <w:t xml:space="preserve"> </w:t>
      </w:r>
      <w:r w:rsidRPr="007D0602">
        <w:rPr>
          <w:rFonts w:ascii="Times New Roman" w:hAnsi="Times New Roman"/>
        </w:rPr>
        <w:t>Cultural differences in the paper are on both organisational and national levels. Although organisational culture may include features that are distinctively different from the national cultural characteristics, they are partly embedded in national cultures in international acquisition (Vaara et al., 2012). Therefore, both national and cultural differences are wider in EMNCs’ outward M&amp;A.</w:t>
      </w:r>
    </w:p>
  </w:footnote>
  <w:footnote w:id="9">
    <w:p w14:paraId="7B47836B" w14:textId="02CB4D80" w:rsidR="00C6656D" w:rsidRDefault="00C6656D">
      <w:pPr>
        <w:pStyle w:val="a7"/>
      </w:pPr>
      <w:r>
        <w:rPr>
          <w:rStyle w:val="a9"/>
        </w:rPr>
        <w:footnoteRef/>
      </w:r>
      <w:r>
        <w:t xml:space="preserve"> </w:t>
      </w:r>
      <w:r w:rsidRPr="00C6656D">
        <w:rPr>
          <w:rFonts w:ascii="Times New Roman" w:hAnsi="Times New Roman"/>
        </w:rPr>
        <w:t>Both national and cultural differences may create problems for transferring knowledge across units by undermining the relevant absorptive capacities (Van Wijk et al. 2008), because commonalities make it easier to identify, acquire, and assimilate knowledge in the other unit (Cohen &amp; Levinthal, 1990). National cultural differences may undermine the absorptive capacity of Chinese acquirers to a greater extent than organisational cultural differences, due to language issues and related communication problems (Ambos &amp; Ambos,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3F8A"/>
    <w:multiLevelType w:val="hybridMultilevel"/>
    <w:tmpl w:val="F9A83F3E"/>
    <w:lvl w:ilvl="0" w:tplc="A0CC3EA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CF500E0"/>
    <w:multiLevelType w:val="hybridMultilevel"/>
    <w:tmpl w:val="5F0CC0D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E70F16"/>
    <w:multiLevelType w:val="hybridMultilevel"/>
    <w:tmpl w:val="FBA23CEC"/>
    <w:lvl w:ilvl="0" w:tplc="D130D4C4">
      <w:start w:val="10"/>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07530F2"/>
    <w:multiLevelType w:val="hybridMultilevel"/>
    <w:tmpl w:val="F7284902"/>
    <w:lvl w:ilvl="0" w:tplc="421EC542">
      <w:start w:val="1"/>
      <w:numFmt w:val="bullet"/>
      <w:lvlText w:val=""/>
      <w:lvlJc w:val="left"/>
      <w:pPr>
        <w:tabs>
          <w:tab w:val="num" w:pos="720"/>
        </w:tabs>
        <w:ind w:left="720" w:hanging="360"/>
      </w:pPr>
      <w:rPr>
        <w:rFonts w:ascii="Wingdings 3" w:hAnsi="Wingdings 3" w:hint="default"/>
      </w:rPr>
    </w:lvl>
    <w:lvl w:ilvl="1" w:tplc="F4CCF010" w:tentative="1">
      <w:start w:val="1"/>
      <w:numFmt w:val="bullet"/>
      <w:lvlText w:val=""/>
      <w:lvlJc w:val="left"/>
      <w:pPr>
        <w:tabs>
          <w:tab w:val="num" w:pos="1440"/>
        </w:tabs>
        <w:ind w:left="1440" w:hanging="360"/>
      </w:pPr>
      <w:rPr>
        <w:rFonts w:ascii="Wingdings 3" w:hAnsi="Wingdings 3" w:hint="default"/>
      </w:rPr>
    </w:lvl>
    <w:lvl w:ilvl="2" w:tplc="37B2FF8A" w:tentative="1">
      <w:start w:val="1"/>
      <w:numFmt w:val="bullet"/>
      <w:lvlText w:val=""/>
      <w:lvlJc w:val="left"/>
      <w:pPr>
        <w:tabs>
          <w:tab w:val="num" w:pos="2160"/>
        </w:tabs>
        <w:ind w:left="2160" w:hanging="360"/>
      </w:pPr>
      <w:rPr>
        <w:rFonts w:ascii="Wingdings 3" w:hAnsi="Wingdings 3" w:hint="default"/>
      </w:rPr>
    </w:lvl>
    <w:lvl w:ilvl="3" w:tplc="D5A220CE" w:tentative="1">
      <w:start w:val="1"/>
      <w:numFmt w:val="bullet"/>
      <w:lvlText w:val=""/>
      <w:lvlJc w:val="left"/>
      <w:pPr>
        <w:tabs>
          <w:tab w:val="num" w:pos="2880"/>
        </w:tabs>
        <w:ind w:left="2880" w:hanging="360"/>
      </w:pPr>
      <w:rPr>
        <w:rFonts w:ascii="Wingdings 3" w:hAnsi="Wingdings 3" w:hint="default"/>
      </w:rPr>
    </w:lvl>
    <w:lvl w:ilvl="4" w:tplc="F7CABE0E" w:tentative="1">
      <w:start w:val="1"/>
      <w:numFmt w:val="bullet"/>
      <w:lvlText w:val=""/>
      <w:lvlJc w:val="left"/>
      <w:pPr>
        <w:tabs>
          <w:tab w:val="num" w:pos="3600"/>
        </w:tabs>
        <w:ind w:left="3600" w:hanging="360"/>
      </w:pPr>
      <w:rPr>
        <w:rFonts w:ascii="Wingdings 3" w:hAnsi="Wingdings 3" w:hint="default"/>
      </w:rPr>
    </w:lvl>
    <w:lvl w:ilvl="5" w:tplc="D938E800" w:tentative="1">
      <w:start w:val="1"/>
      <w:numFmt w:val="bullet"/>
      <w:lvlText w:val=""/>
      <w:lvlJc w:val="left"/>
      <w:pPr>
        <w:tabs>
          <w:tab w:val="num" w:pos="4320"/>
        </w:tabs>
        <w:ind w:left="4320" w:hanging="360"/>
      </w:pPr>
      <w:rPr>
        <w:rFonts w:ascii="Wingdings 3" w:hAnsi="Wingdings 3" w:hint="default"/>
      </w:rPr>
    </w:lvl>
    <w:lvl w:ilvl="6" w:tplc="F74E222C" w:tentative="1">
      <w:start w:val="1"/>
      <w:numFmt w:val="bullet"/>
      <w:lvlText w:val=""/>
      <w:lvlJc w:val="left"/>
      <w:pPr>
        <w:tabs>
          <w:tab w:val="num" w:pos="5040"/>
        </w:tabs>
        <w:ind w:left="5040" w:hanging="360"/>
      </w:pPr>
      <w:rPr>
        <w:rFonts w:ascii="Wingdings 3" w:hAnsi="Wingdings 3" w:hint="default"/>
      </w:rPr>
    </w:lvl>
    <w:lvl w:ilvl="7" w:tplc="7E74956E" w:tentative="1">
      <w:start w:val="1"/>
      <w:numFmt w:val="bullet"/>
      <w:lvlText w:val=""/>
      <w:lvlJc w:val="left"/>
      <w:pPr>
        <w:tabs>
          <w:tab w:val="num" w:pos="5760"/>
        </w:tabs>
        <w:ind w:left="5760" w:hanging="360"/>
      </w:pPr>
      <w:rPr>
        <w:rFonts w:ascii="Wingdings 3" w:hAnsi="Wingdings 3" w:hint="default"/>
      </w:rPr>
    </w:lvl>
    <w:lvl w:ilvl="8" w:tplc="1F403DD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wMzY0MDQzMrQwtzBX0lEKTi0uzszPAykwNq0FAM5nehktAAAA"/>
  </w:docVars>
  <w:rsids>
    <w:rsidRoot w:val="006A48C2"/>
    <w:rsid w:val="000011D7"/>
    <w:rsid w:val="00003B99"/>
    <w:rsid w:val="00004057"/>
    <w:rsid w:val="00004ECA"/>
    <w:rsid w:val="00010BC2"/>
    <w:rsid w:val="00010E59"/>
    <w:rsid w:val="00011EC4"/>
    <w:rsid w:val="00012A11"/>
    <w:rsid w:val="00013177"/>
    <w:rsid w:val="00015F4A"/>
    <w:rsid w:val="000167E3"/>
    <w:rsid w:val="00017F8C"/>
    <w:rsid w:val="00020264"/>
    <w:rsid w:val="000202EF"/>
    <w:rsid w:val="00020D3F"/>
    <w:rsid w:val="00020E75"/>
    <w:rsid w:val="0002202F"/>
    <w:rsid w:val="00023AE7"/>
    <w:rsid w:val="00023C25"/>
    <w:rsid w:val="00023FE1"/>
    <w:rsid w:val="0002465F"/>
    <w:rsid w:val="00026439"/>
    <w:rsid w:val="0002738C"/>
    <w:rsid w:val="00027BEE"/>
    <w:rsid w:val="000300DE"/>
    <w:rsid w:val="00031510"/>
    <w:rsid w:val="00035748"/>
    <w:rsid w:val="000375C5"/>
    <w:rsid w:val="0003769E"/>
    <w:rsid w:val="00041F7F"/>
    <w:rsid w:val="00042E4F"/>
    <w:rsid w:val="00044FE0"/>
    <w:rsid w:val="000451A6"/>
    <w:rsid w:val="00045CE1"/>
    <w:rsid w:val="0004648E"/>
    <w:rsid w:val="00050962"/>
    <w:rsid w:val="00052DEA"/>
    <w:rsid w:val="00055331"/>
    <w:rsid w:val="00056C80"/>
    <w:rsid w:val="00057F9D"/>
    <w:rsid w:val="000611CE"/>
    <w:rsid w:val="00062387"/>
    <w:rsid w:val="000627BD"/>
    <w:rsid w:val="00062E45"/>
    <w:rsid w:val="00063C8C"/>
    <w:rsid w:val="0006567F"/>
    <w:rsid w:val="000669FD"/>
    <w:rsid w:val="000702A2"/>
    <w:rsid w:val="00071172"/>
    <w:rsid w:val="000715B1"/>
    <w:rsid w:val="00071BD5"/>
    <w:rsid w:val="00072FFC"/>
    <w:rsid w:val="000731D7"/>
    <w:rsid w:val="00074792"/>
    <w:rsid w:val="000747AA"/>
    <w:rsid w:val="00075C19"/>
    <w:rsid w:val="00075C71"/>
    <w:rsid w:val="000760C9"/>
    <w:rsid w:val="0007704D"/>
    <w:rsid w:val="00077A58"/>
    <w:rsid w:val="00077D55"/>
    <w:rsid w:val="00080F1B"/>
    <w:rsid w:val="000817AF"/>
    <w:rsid w:val="00082414"/>
    <w:rsid w:val="0008353F"/>
    <w:rsid w:val="00083F3E"/>
    <w:rsid w:val="00085152"/>
    <w:rsid w:val="000852F8"/>
    <w:rsid w:val="00087BE7"/>
    <w:rsid w:val="00090707"/>
    <w:rsid w:val="00090A37"/>
    <w:rsid w:val="00090D75"/>
    <w:rsid w:val="00092479"/>
    <w:rsid w:val="00096A8C"/>
    <w:rsid w:val="0009703C"/>
    <w:rsid w:val="0009757A"/>
    <w:rsid w:val="000A0B44"/>
    <w:rsid w:val="000A0CE0"/>
    <w:rsid w:val="000A4693"/>
    <w:rsid w:val="000A5ACD"/>
    <w:rsid w:val="000A60DF"/>
    <w:rsid w:val="000A6776"/>
    <w:rsid w:val="000A7F72"/>
    <w:rsid w:val="000B0B6D"/>
    <w:rsid w:val="000B2CDF"/>
    <w:rsid w:val="000B2D20"/>
    <w:rsid w:val="000B3B38"/>
    <w:rsid w:val="000B5E88"/>
    <w:rsid w:val="000B7381"/>
    <w:rsid w:val="000C03BF"/>
    <w:rsid w:val="000C36D3"/>
    <w:rsid w:val="000C3B71"/>
    <w:rsid w:val="000C4831"/>
    <w:rsid w:val="000C4EC7"/>
    <w:rsid w:val="000D0039"/>
    <w:rsid w:val="000D2E18"/>
    <w:rsid w:val="000D4B20"/>
    <w:rsid w:val="000D5358"/>
    <w:rsid w:val="000D6193"/>
    <w:rsid w:val="000D7822"/>
    <w:rsid w:val="000D7850"/>
    <w:rsid w:val="000E0091"/>
    <w:rsid w:val="000E1192"/>
    <w:rsid w:val="000E1A43"/>
    <w:rsid w:val="000E290D"/>
    <w:rsid w:val="000E69D3"/>
    <w:rsid w:val="000E6EDA"/>
    <w:rsid w:val="000F0127"/>
    <w:rsid w:val="000F0930"/>
    <w:rsid w:val="000F1032"/>
    <w:rsid w:val="000F14C9"/>
    <w:rsid w:val="000F17BE"/>
    <w:rsid w:val="000F1D94"/>
    <w:rsid w:val="000F1EA6"/>
    <w:rsid w:val="000F3C74"/>
    <w:rsid w:val="000F4082"/>
    <w:rsid w:val="000F40D4"/>
    <w:rsid w:val="000F6158"/>
    <w:rsid w:val="0010107C"/>
    <w:rsid w:val="00101104"/>
    <w:rsid w:val="0010148E"/>
    <w:rsid w:val="00103B2D"/>
    <w:rsid w:val="0010711F"/>
    <w:rsid w:val="00107554"/>
    <w:rsid w:val="00107A0D"/>
    <w:rsid w:val="00107B8B"/>
    <w:rsid w:val="00111A8B"/>
    <w:rsid w:val="00112573"/>
    <w:rsid w:val="00114881"/>
    <w:rsid w:val="0011574E"/>
    <w:rsid w:val="00115FAC"/>
    <w:rsid w:val="001163A6"/>
    <w:rsid w:val="00117CCF"/>
    <w:rsid w:val="00121F05"/>
    <w:rsid w:val="001221C7"/>
    <w:rsid w:val="00126A55"/>
    <w:rsid w:val="00126D1F"/>
    <w:rsid w:val="0013113F"/>
    <w:rsid w:val="00134466"/>
    <w:rsid w:val="00134781"/>
    <w:rsid w:val="00134972"/>
    <w:rsid w:val="0013706B"/>
    <w:rsid w:val="001405C4"/>
    <w:rsid w:val="0014175D"/>
    <w:rsid w:val="00143164"/>
    <w:rsid w:val="001431D2"/>
    <w:rsid w:val="0014379F"/>
    <w:rsid w:val="00143A7D"/>
    <w:rsid w:val="001455D6"/>
    <w:rsid w:val="001456FF"/>
    <w:rsid w:val="00145838"/>
    <w:rsid w:val="00145D52"/>
    <w:rsid w:val="0014758E"/>
    <w:rsid w:val="001532C0"/>
    <w:rsid w:val="00156E1F"/>
    <w:rsid w:val="00157FAD"/>
    <w:rsid w:val="00165104"/>
    <w:rsid w:val="00175849"/>
    <w:rsid w:val="0017629A"/>
    <w:rsid w:val="001770EE"/>
    <w:rsid w:val="00177C84"/>
    <w:rsid w:val="0018092B"/>
    <w:rsid w:val="00180E79"/>
    <w:rsid w:val="00181283"/>
    <w:rsid w:val="001833E8"/>
    <w:rsid w:val="00183A38"/>
    <w:rsid w:val="001846DB"/>
    <w:rsid w:val="00184AFF"/>
    <w:rsid w:val="00185E93"/>
    <w:rsid w:val="00187AB0"/>
    <w:rsid w:val="00192885"/>
    <w:rsid w:val="001929D4"/>
    <w:rsid w:val="001935CF"/>
    <w:rsid w:val="0019435F"/>
    <w:rsid w:val="001949FF"/>
    <w:rsid w:val="001968E0"/>
    <w:rsid w:val="00197401"/>
    <w:rsid w:val="001A0E39"/>
    <w:rsid w:val="001A52CE"/>
    <w:rsid w:val="001A6427"/>
    <w:rsid w:val="001A6BDF"/>
    <w:rsid w:val="001A6DC5"/>
    <w:rsid w:val="001A7CCC"/>
    <w:rsid w:val="001B0965"/>
    <w:rsid w:val="001B2003"/>
    <w:rsid w:val="001B20C7"/>
    <w:rsid w:val="001B29C2"/>
    <w:rsid w:val="001B324F"/>
    <w:rsid w:val="001C21CA"/>
    <w:rsid w:val="001C4D85"/>
    <w:rsid w:val="001C6184"/>
    <w:rsid w:val="001C66E5"/>
    <w:rsid w:val="001C7AE1"/>
    <w:rsid w:val="001D00EE"/>
    <w:rsid w:val="001D0B25"/>
    <w:rsid w:val="001D1AA1"/>
    <w:rsid w:val="001D38D8"/>
    <w:rsid w:val="001D410C"/>
    <w:rsid w:val="001D46FD"/>
    <w:rsid w:val="001D5651"/>
    <w:rsid w:val="001D572D"/>
    <w:rsid w:val="001D632E"/>
    <w:rsid w:val="001D6A72"/>
    <w:rsid w:val="001E013A"/>
    <w:rsid w:val="001E2D7F"/>
    <w:rsid w:val="001E6EEF"/>
    <w:rsid w:val="001F2A68"/>
    <w:rsid w:val="001F3553"/>
    <w:rsid w:val="001F38C2"/>
    <w:rsid w:val="001F4281"/>
    <w:rsid w:val="001F4E65"/>
    <w:rsid w:val="001F5FE1"/>
    <w:rsid w:val="001F6206"/>
    <w:rsid w:val="00200804"/>
    <w:rsid w:val="002008D0"/>
    <w:rsid w:val="00201E24"/>
    <w:rsid w:val="00201FCD"/>
    <w:rsid w:val="00202D87"/>
    <w:rsid w:val="0020339A"/>
    <w:rsid w:val="00203F42"/>
    <w:rsid w:val="00205634"/>
    <w:rsid w:val="0020570B"/>
    <w:rsid w:val="00205DDB"/>
    <w:rsid w:val="00206B79"/>
    <w:rsid w:val="0021096E"/>
    <w:rsid w:val="0021207C"/>
    <w:rsid w:val="00213F96"/>
    <w:rsid w:val="002143EA"/>
    <w:rsid w:val="0021532A"/>
    <w:rsid w:val="00217958"/>
    <w:rsid w:val="002210D6"/>
    <w:rsid w:val="0022542B"/>
    <w:rsid w:val="00226AE5"/>
    <w:rsid w:val="0022719D"/>
    <w:rsid w:val="002273A9"/>
    <w:rsid w:val="00230111"/>
    <w:rsid w:val="00230906"/>
    <w:rsid w:val="002325CC"/>
    <w:rsid w:val="00232E42"/>
    <w:rsid w:val="0023534F"/>
    <w:rsid w:val="00240956"/>
    <w:rsid w:val="002411A6"/>
    <w:rsid w:val="0024155A"/>
    <w:rsid w:val="0024204E"/>
    <w:rsid w:val="00242363"/>
    <w:rsid w:val="002431C6"/>
    <w:rsid w:val="00243A3E"/>
    <w:rsid w:val="00243F1B"/>
    <w:rsid w:val="00246A74"/>
    <w:rsid w:val="00246D96"/>
    <w:rsid w:val="00246E89"/>
    <w:rsid w:val="002470D9"/>
    <w:rsid w:val="002501A4"/>
    <w:rsid w:val="0025118F"/>
    <w:rsid w:val="00251901"/>
    <w:rsid w:val="002524B4"/>
    <w:rsid w:val="00252A01"/>
    <w:rsid w:val="00253D6C"/>
    <w:rsid w:val="002632CD"/>
    <w:rsid w:val="00263E5A"/>
    <w:rsid w:val="00264B54"/>
    <w:rsid w:val="002663EA"/>
    <w:rsid w:val="00270FC1"/>
    <w:rsid w:val="0027192B"/>
    <w:rsid w:val="0027352A"/>
    <w:rsid w:val="00274C74"/>
    <w:rsid w:val="00275947"/>
    <w:rsid w:val="00275AC0"/>
    <w:rsid w:val="00275F69"/>
    <w:rsid w:val="00276A0C"/>
    <w:rsid w:val="00277744"/>
    <w:rsid w:val="00283B5D"/>
    <w:rsid w:val="00284773"/>
    <w:rsid w:val="002852EE"/>
    <w:rsid w:val="00285929"/>
    <w:rsid w:val="00290338"/>
    <w:rsid w:val="00292234"/>
    <w:rsid w:val="002923F4"/>
    <w:rsid w:val="00292634"/>
    <w:rsid w:val="00293888"/>
    <w:rsid w:val="002958D7"/>
    <w:rsid w:val="0029702C"/>
    <w:rsid w:val="002A0EB1"/>
    <w:rsid w:val="002A217D"/>
    <w:rsid w:val="002A3382"/>
    <w:rsid w:val="002A688C"/>
    <w:rsid w:val="002B10A6"/>
    <w:rsid w:val="002B1650"/>
    <w:rsid w:val="002B6768"/>
    <w:rsid w:val="002C0F21"/>
    <w:rsid w:val="002C2555"/>
    <w:rsid w:val="002C2CCE"/>
    <w:rsid w:val="002C42C0"/>
    <w:rsid w:val="002C68C5"/>
    <w:rsid w:val="002C7D4C"/>
    <w:rsid w:val="002D2987"/>
    <w:rsid w:val="002D3687"/>
    <w:rsid w:val="002E29E5"/>
    <w:rsid w:val="002E2C4E"/>
    <w:rsid w:val="002E5105"/>
    <w:rsid w:val="002E6FB2"/>
    <w:rsid w:val="002F03B8"/>
    <w:rsid w:val="002F0F72"/>
    <w:rsid w:val="002F2156"/>
    <w:rsid w:val="002F7DAF"/>
    <w:rsid w:val="00301C2B"/>
    <w:rsid w:val="0030222A"/>
    <w:rsid w:val="00303548"/>
    <w:rsid w:val="0030367C"/>
    <w:rsid w:val="0030422B"/>
    <w:rsid w:val="003045EB"/>
    <w:rsid w:val="00310CC7"/>
    <w:rsid w:val="00311090"/>
    <w:rsid w:val="0032010D"/>
    <w:rsid w:val="003201AA"/>
    <w:rsid w:val="00321FF7"/>
    <w:rsid w:val="003221EE"/>
    <w:rsid w:val="00325F96"/>
    <w:rsid w:val="00326B66"/>
    <w:rsid w:val="003304BA"/>
    <w:rsid w:val="003305A3"/>
    <w:rsid w:val="0033121D"/>
    <w:rsid w:val="0033172D"/>
    <w:rsid w:val="003327A1"/>
    <w:rsid w:val="003328B4"/>
    <w:rsid w:val="00332A1F"/>
    <w:rsid w:val="003333B0"/>
    <w:rsid w:val="003357EE"/>
    <w:rsid w:val="00336220"/>
    <w:rsid w:val="00336DF5"/>
    <w:rsid w:val="00337538"/>
    <w:rsid w:val="00344131"/>
    <w:rsid w:val="00346659"/>
    <w:rsid w:val="003479C3"/>
    <w:rsid w:val="00350284"/>
    <w:rsid w:val="0035253F"/>
    <w:rsid w:val="00352ABA"/>
    <w:rsid w:val="00353391"/>
    <w:rsid w:val="00354322"/>
    <w:rsid w:val="00354CF0"/>
    <w:rsid w:val="00355E2E"/>
    <w:rsid w:val="00356120"/>
    <w:rsid w:val="003563F9"/>
    <w:rsid w:val="00357C4E"/>
    <w:rsid w:val="00361053"/>
    <w:rsid w:val="00363D23"/>
    <w:rsid w:val="0036534C"/>
    <w:rsid w:val="003655F4"/>
    <w:rsid w:val="0036767A"/>
    <w:rsid w:val="003725B7"/>
    <w:rsid w:val="00372BAF"/>
    <w:rsid w:val="00372CC0"/>
    <w:rsid w:val="0037383E"/>
    <w:rsid w:val="0037445A"/>
    <w:rsid w:val="0037546C"/>
    <w:rsid w:val="00375AE6"/>
    <w:rsid w:val="00375B98"/>
    <w:rsid w:val="003761BA"/>
    <w:rsid w:val="00376576"/>
    <w:rsid w:val="00376AE0"/>
    <w:rsid w:val="00377253"/>
    <w:rsid w:val="0037787E"/>
    <w:rsid w:val="00377DE3"/>
    <w:rsid w:val="0038229D"/>
    <w:rsid w:val="003832B0"/>
    <w:rsid w:val="003850CA"/>
    <w:rsid w:val="00387971"/>
    <w:rsid w:val="003924CE"/>
    <w:rsid w:val="00392C91"/>
    <w:rsid w:val="003947DD"/>
    <w:rsid w:val="00394CCD"/>
    <w:rsid w:val="0039556A"/>
    <w:rsid w:val="00396034"/>
    <w:rsid w:val="003974D9"/>
    <w:rsid w:val="003A2AD0"/>
    <w:rsid w:val="003A2CB1"/>
    <w:rsid w:val="003A49D3"/>
    <w:rsid w:val="003A4B6D"/>
    <w:rsid w:val="003A62CD"/>
    <w:rsid w:val="003A670A"/>
    <w:rsid w:val="003A70D0"/>
    <w:rsid w:val="003A7FD4"/>
    <w:rsid w:val="003B0902"/>
    <w:rsid w:val="003B2782"/>
    <w:rsid w:val="003B3A89"/>
    <w:rsid w:val="003B43BA"/>
    <w:rsid w:val="003B52C1"/>
    <w:rsid w:val="003B6C58"/>
    <w:rsid w:val="003B6EE2"/>
    <w:rsid w:val="003C21C4"/>
    <w:rsid w:val="003C4E98"/>
    <w:rsid w:val="003C544B"/>
    <w:rsid w:val="003C6AB0"/>
    <w:rsid w:val="003C7B4B"/>
    <w:rsid w:val="003D07BC"/>
    <w:rsid w:val="003D0B5E"/>
    <w:rsid w:val="003D0F0A"/>
    <w:rsid w:val="003D2373"/>
    <w:rsid w:val="003D5CAF"/>
    <w:rsid w:val="003D7C6A"/>
    <w:rsid w:val="003E0459"/>
    <w:rsid w:val="003E0B37"/>
    <w:rsid w:val="003E2067"/>
    <w:rsid w:val="003F0819"/>
    <w:rsid w:val="003F1115"/>
    <w:rsid w:val="003F1386"/>
    <w:rsid w:val="003F19B6"/>
    <w:rsid w:val="003F2CDB"/>
    <w:rsid w:val="003F2FAB"/>
    <w:rsid w:val="003F3108"/>
    <w:rsid w:val="003F41D8"/>
    <w:rsid w:val="003F4957"/>
    <w:rsid w:val="003F4A60"/>
    <w:rsid w:val="003F606F"/>
    <w:rsid w:val="003F6640"/>
    <w:rsid w:val="00402E1F"/>
    <w:rsid w:val="00402F63"/>
    <w:rsid w:val="00403645"/>
    <w:rsid w:val="00403A20"/>
    <w:rsid w:val="00405BD2"/>
    <w:rsid w:val="00406C55"/>
    <w:rsid w:val="00407106"/>
    <w:rsid w:val="00412E06"/>
    <w:rsid w:val="00413322"/>
    <w:rsid w:val="0041414B"/>
    <w:rsid w:val="00414D33"/>
    <w:rsid w:val="0041508C"/>
    <w:rsid w:val="004160DA"/>
    <w:rsid w:val="00416301"/>
    <w:rsid w:val="00417A15"/>
    <w:rsid w:val="0042000F"/>
    <w:rsid w:val="004226AE"/>
    <w:rsid w:val="004244D0"/>
    <w:rsid w:val="00425DE0"/>
    <w:rsid w:val="0042646D"/>
    <w:rsid w:val="004319EF"/>
    <w:rsid w:val="00431DEE"/>
    <w:rsid w:val="004337B2"/>
    <w:rsid w:val="00437ED5"/>
    <w:rsid w:val="00440DCB"/>
    <w:rsid w:val="004438DC"/>
    <w:rsid w:val="004448E5"/>
    <w:rsid w:val="004452E4"/>
    <w:rsid w:val="004455EA"/>
    <w:rsid w:val="00447D78"/>
    <w:rsid w:val="00450920"/>
    <w:rsid w:val="00450B97"/>
    <w:rsid w:val="00453CB6"/>
    <w:rsid w:val="00454C8F"/>
    <w:rsid w:val="00460A47"/>
    <w:rsid w:val="00461C1D"/>
    <w:rsid w:val="004647BC"/>
    <w:rsid w:val="00466280"/>
    <w:rsid w:val="00466C2D"/>
    <w:rsid w:val="004676C2"/>
    <w:rsid w:val="00472D7E"/>
    <w:rsid w:val="00473264"/>
    <w:rsid w:val="00473E93"/>
    <w:rsid w:val="00474273"/>
    <w:rsid w:val="00477324"/>
    <w:rsid w:val="0047786A"/>
    <w:rsid w:val="0048039E"/>
    <w:rsid w:val="004816AD"/>
    <w:rsid w:val="00482F4A"/>
    <w:rsid w:val="00483FF4"/>
    <w:rsid w:val="00484388"/>
    <w:rsid w:val="00484E6B"/>
    <w:rsid w:val="00485433"/>
    <w:rsid w:val="004865CF"/>
    <w:rsid w:val="00486EB4"/>
    <w:rsid w:val="004879DE"/>
    <w:rsid w:val="00490DF5"/>
    <w:rsid w:val="004911ED"/>
    <w:rsid w:val="00492244"/>
    <w:rsid w:val="00492A85"/>
    <w:rsid w:val="004937A5"/>
    <w:rsid w:val="00494081"/>
    <w:rsid w:val="0049417E"/>
    <w:rsid w:val="004951E3"/>
    <w:rsid w:val="00497F9C"/>
    <w:rsid w:val="004A04A8"/>
    <w:rsid w:val="004A1186"/>
    <w:rsid w:val="004A2706"/>
    <w:rsid w:val="004A2830"/>
    <w:rsid w:val="004A3636"/>
    <w:rsid w:val="004A5ABE"/>
    <w:rsid w:val="004A5CBA"/>
    <w:rsid w:val="004A60AF"/>
    <w:rsid w:val="004B026B"/>
    <w:rsid w:val="004B17AD"/>
    <w:rsid w:val="004B461B"/>
    <w:rsid w:val="004B547C"/>
    <w:rsid w:val="004B6C4B"/>
    <w:rsid w:val="004B765E"/>
    <w:rsid w:val="004B7F38"/>
    <w:rsid w:val="004C152F"/>
    <w:rsid w:val="004C3D10"/>
    <w:rsid w:val="004C72CE"/>
    <w:rsid w:val="004D1A77"/>
    <w:rsid w:val="004D2CC5"/>
    <w:rsid w:val="004D6F6C"/>
    <w:rsid w:val="004E0C94"/>
    <w:rsid w:val="004E3D59"/>
    <w:rsid w:val="004E4E69"/>
    <w:rsid w:val="004E5791"/>
    <w:rsid w:val="004E5FBC"/>
    <w:rsid w:val="004E688E"/>
    <w:rsid w:val="004E6D72"/>
    <w:rsid w:val="004E6FF9"/>
    <w:rsid w:val="004F1138"/>
    <w:rsid w:val="004F1322"/>
    <w:rsid w:val="004F4E14"/>
    <w:rsid w:val="004F5889"/>
    <w:rsid w:val="00502FC4"/>
    <w:rsid w:val="0050358E"/>
    <w:rsid w:val="005038A1"/>
    <w:rsid w:val="00503954"/>
    <w:rsid w:val="00505063"/>
    <w:rsid w:val="00507C42"/>
    <w:rsid w:val="005102CE"/>
    <w:rsid w:val="00510584"/>
    <w:rsid w:val="005115B3"/>
    <w:rsid w:val="0051203C"/>
    <w:rsid w:val="00513B6A"/>
    <w:rsid w:val="0052118C"/>
    <w:rsid w:val="00522FA4"/>
    <w:rsid w:val="0052731F"/>
    <w:rsid w:val="00527403"/>
    <w:rsid w:val="00530207"/>
    <w:rsid w:val="00530295"/>
    <w:rsid w:val="00531C46"/>
    <w:rsid w:val="005324A3"/>
    <w:rsid w:val="00534693"/>
    <w:rsid w:val="00536003"/>
    <w:rsid w:val="005366B0"/>
    <w:rsid w:val="0054001D"/>
    <w:rsid w:val="005400D0"/>
    <w:rsid w:val="00540899"/>
    <w:rsid w:val="00543327"/>
    <w:rsid w:val="005441F6"/>
    <w:rsid w:val="00544497"/>
    <w:rsid w:val="005452CD"/>
    <w:rsid w:val="00545BFB"/>
    <w:rsid w:val="00551218"/>
    <w:rsid w:val="00551D66"/>
    <w:rsid w:val="0055360A"/>
    <w:rsid w:val="005543DF"/>
    <w:rsid w:val="00556508"/>
    <w:rsid w:val="00557865"/>
    <w:rsid w:val="00561FFC"/>
    <w:rsid w:val="005629B4"/>
    <w:rsid w:val="00562BCA"/>
    <w:rsid w:val="00564794"/>
    <w:rsid w:val="00565131"/>
    <w:rsid w:val="00565E4C"/>
    <w:rsid w:val="00566BCF"/>
    <w:rsid w:val="00570EC1"/>
    <w:rsid w:val="00572F48"/>
    <w:rsid w:val="0057447A"/>
    <w:rsid w:val="00574E0E"/>
    <w:rsid w:val="00574F73"/>
    <w:rsid w:val="00576CA5"/>
    <w:rsid w:val="005801CA"/>
    <w:rsid w:val="0058243E"/>
    <w:rsid w:val="005845D1"/>
    <w:rsid w:val="00584F1D"/>
    <w:rsid w:val="005860D0"/>
    <w:rsid w:val="005863A1"/>
    <w:rsid w:val="00587DBB"/>
    <w:rsid w:val="00590553"/>
    <w:rsid w:val="00593E73"/>
    <w:rsid w:val="0059406D"/>
    <w:rsid w:val="00597F7D"/>
    <w:rsid w:val="005A0701"/>
    <w:rsid w:val="005A21BB"/>
    <w:rsid w:val="005A243D"/>
    <w:rsid w:val="005A6B12"/>
    <w:rsid w:val="005A77B0"/>
    <w:rsid w:val="005B1D85"/>
    <w:rsid w:val="005B4755"/>
    <w:rsid w:val="005B47CE"/>
    <w:rsid w:val="005B5E36"/>
    <w:rsid w:val="005B68B7"/>
    <w:rsid w:val="005C0AED"/>
    <w:rsid w:val="005C146C"/>
    <w:rsid w:val="005C31A9"/>
    <w:rsid w:val="005C48F3"/>
    <w:rsid w:val="005C5B5F"/>
    <w:rsid w:val="005C5D4E"/>
    <w:rsid w:val="005C6262"/>
    <w:rsid w:val="005D0E2A"/>
    <w:rsid w:val="005D271C"/>
    <w:rsid w:val="005D3253"/>
    <w:rsid w:val="005D468E"/>
    <w:rsid w:val="005D6AE5"/>
    <w:rsid w:val="005D6BAC"/>
    <w:rsid w:val="005E02D2"/>
    <w:rsid w:val="005E08F5"/>
    <w:rsid w:val="005E1287"/>
    <w:rsid w:val="005E1C82"/>
    <w:rsid w:val="005E742D"/>
    <w:rsid w:val="005F05AD"/>
    <w:rsid w:val="005F140C"/>
    <w:rsid w:val="005F40BE"/>
    <w:rsid w:val="005F44B8"/>
    <w:rsid w:val="005F5465"/>
    <w:rsid w:val="005F61EE"/>
    <w:rsid w:val="005F6930"/>
    <w:rsid w:val="00602D52"/>
    <w:rsid w:val="00602D91"/>
    <w:rsid w:val="00604910"/>
    <w:rsid w:val="00604B03"/>
    <w:rsid w:val="00604F94"/>
    <w:rsid w:val="006052E2"/>
    <w:rsid w:val="0060660A"/>
    <w:rsid w:val="00607056"/>
    <w:rsid w:val="00607428"/>
    <w:rsid w:val="00607768"/>
    <w:rsid w:val="0061077E"/>
    <w:rsid w:val="00610CDB"/>
    <w:rsid w:val="00612774"/>
    <w:rsid w:val="00612E1D"/>
    <w:rsid w:val="006147E4"/>
    <w:rsid w:val="00614C3A"/>
    <w:rsid w:val="00616546"/>
    <w:rsid w:val="006178D6"/>
    <w:rsid w:val="00620C20"/>
    <w:rsid w:val="0062122D"/>
    <w:rsid w:val="00621C86"/>
    <w:rsid w:val="00621E78"/>
    <w:rsid w:val="006226B4"/>
    <w:rsid w:val="00622AFD"/>
    <w:rsid w:val="006259DF"/>
    <w:rsid w:val="00625C2E"/>
    <w:rsid w:val="00626565"/>
    <w:rsid w:val="00627DCF"/>
    <w:rsid w:val="00631E93"/>
    <w:rsid w:val="00636807"/>
    <w:rsid w:val="00636D73"/>
    <w:rsid w:val="00637742"/>
    <w:rsid w:val="00640D37"/>
    <w:rsid w:val="00640DCB"/>
    <w:rsid w:val="00641214"/>
    <w:rsid w:val="00643335"/>
    <w:rsid w:val="00643F06"/>
    <w:rsid w:val="006451DE"/>
    <w:rsid w:val="006456D5"/>
    <w:rsid w:val="0064727B"/>
    <w:rsid w:val="006472A4"/>
    <w:rsid w:val="00650215"/>
    <w:rsid w:val="00650474"/>
    <w:rsid w:val="0065149A"/>
    <w:rsid w:val="0065258B"/>
    <w:rsid w:val="00653D13"/>
    <w:rsid w:val="00654F38"/>
    <w:rsid w:val="0065527F"/>
    <w:rsid w:val="00657C2B"/>
    <w:rsid w:val="00660263"/>
    <w:rsid w:val="0066062E"/>
    <w:rsid w:val="00662F49"/>
    <w:rsid w:val="0066720B"/>
    <w:rsid w:val="006721D6"/>
    <w:rsid w:val="006723DD"/>
    <w:rsid w:val="00676F35"/>
    <w:rsid w:val="00677881"/>
    <w:rsid w:val="006779CB"/>
    <w:rsid w:val="006812F2"/>
    <w:rsid w:val="006813E8"/>
    <w:rsid w:val="00681C16"/>
    <w:rsid w:val="00681DED"/>
    <w:rsid w:val="00690841"/>
    <w:rsid w:val="00691FB8"/>
    <w:rsid w:val="00692D30"/>
    <w:rsid w:val="00693D15"/>
    <w:rsid w:val="006A1B03"/>
    <w:rsid w:val="006A1E3B"/>
    <w:rsid w:val="006A1EC1"/>
    <w:rsid w:val="006A399D"/>
    <w:rsid w:val="006A45EB"/>
    <w:rsid w:val="006A48C2"/>
    <w:rsid w:val="006B133F"/>
    <w:rsid w:val="006B2F61"/>
    <w:rsid w:val="006B35DD"/>
    <w:rsid w:val="006B5A7B"/>
    <w:rsid w:val="006B73DD"/>
    <w:rsid w:val="006B7F6E"/>
    <w:rsid w:val="006C0292"/>
    <w:rsid w:val="006C0F9E"/>
    <w:rsid w:val="006C2997"/>
    <w:rsid w:val="006C2A12"/>
    <w:rsid w:val="006C2C4E"/>
    <w:rsid w:val="006C5742"/>
    <w:rsid w:val="006C74B1"/>
    <w:rsid w:val="006D0BA4"/>
    <w:rsid w:val="006D2561"/>
    <w:rsid w:val="006D336A"/>
    <w:rsid w:val="006D416D"/>
    <w:rsid w:val="006D631E"/>
    <w:rsid w:val="006D6B93"/>
    <w:rsid w:val="006D73A5"/>
    <w:rsid w:val="006E14A8"/>
    <w:rsid w:val="006E26B5"/>
    <w:rsid w:val="006E32B0"/>
    <w:rsid w:val="006E4DBF"/>
    <w:rsid w:val="006E4E70"/>
    <w:rsid w:val="006E5492"/>
    <w:rsid w:val="006E7C9A"/>
    <w:rsid w:val="006F1C5B"/>
    <w:rsid w:val="006F44F0"/>
    <w:rsid w:val="00701945"/>
    <w:rsid w:val="00701AD4"/>
    <w:rsid w:val="007043E2"/>
    <w:rsid w:val="007045FD"/>
    <w:rsid w:val="0070489B"/>
    <w:rsid w:val="00704D18"/>
    <w:rsid w:val="0070581D"/>
    <w:rsid w:val="00705922"/>
    <w:rsid w:val="007061CD"/>
    <w:rsid w:val="0070667F"/>
    <w:rsid w:val="007077DA"/>
    <w:rsid w:val="00707B24"/>
    <w:rsid w:val="00707DFA"/>
    <w:rsid w:val="007104D5"/>
    <w:rsid w:val="00712E8E"/>
    <w:rsid w:val="0071399A"/>
    <w:rsid w:val="00713D6A"/>
    <w:rsid w:val="00714BE2"/>
    <w:rsid w:val="007160A5"/>
    <w:rsid w:val="007165B4"/>
    <w:rsid w:val="007176FC"/>
    <w:rsid w:val="00717BED"/>
    <w:rsid w:val="007207F9"/>
    <w:rsid w:val="00720F5A"/>
    <w:rsid w:val="00726FCF"/>
    <w:rsid w:val="00727C1B"/>
    <w:rsid w:val="0073362A"/>
    <w:rsid w:val="00735778"/>
    <w:rsid w:val="00736B49"/>
    <w:rsid w:val="00736DE4"/>
    <w:rsid w:val="00737851"/>
    <w:rsid w:val="007400F5"/>
    <w:rsid w:val="00741467"/>
    <w:rsid w:val="00742039"/>
    <w:rsid w:val="007424B6"/>
    <w:rsid w:val="007433D3"/>
    <w:rsid w:val="0074364E"/>
    <w:rsid w:val="00744445"/>
    <w:rsid w:val="00744481"/>
    <w:rsid w:val="00745CCF"/>
    <w:rsid w:val="00750675"/>
    <w:rsid w:val="0075145F"/>
    <w:rsid w:val="00751986"/>
    <w:rsid w:val="00751D5D"/>
    <w:rsid w:val="00751EDE"/>
    <w:rsid w:val="007541D1"/>
    <w:rsid w:val="0075474E"/>
    <w:rsid w:val="00755B19"/>
    <w:rsid w:val="00756516"/>
    <w:rsid w:val="00762432"/>
    <w:rsid w:val="00762519"/>
    <w:rsid w:val="00762A60"/>
    <w:rsid w:val="00764A3C"/>
    <w:rsid w:val="00766326"/>
    <w:rsid w:val="007665BB"/>
    <w:rsid w:val="00766D5B"/>
    <w:rsid w:val="007673A8"/>
    <w:rsid w:val="00767971"/>
    <w:rsid w:val="007736A2"/>
    <w:rsid w:val="00773D0A"/>
    <w:rsid w:val="00774A91"/>
    <w:rsid w:val="00774E61"/>
    <w:rsid w:val="0077601C"/>
    <w:rsid w:val="00776B74"/>
    <w:rsid w:val="00777668"/>
    <w:rsid w:val="00777C24"/>
    <w:rsid w:val="00781D4B"/>
    <w:rsid w:val="00782C70"/>
    <w:rsid w:val="00784450"/>
    <w:rsid w:val="00785C2D"/>
    <w:rsid w:val="00785CED"/>
    <w:rsid w:val="00787722"/>
    <w:rsid w:val="0079046F"/>
    <w:rsid w:val="00790648"/>
    <w:rsid w:val="00790BB5"/>
    <w:rsid w:val="00791625"/>
    <w:rsid w:val="00791FBE"/>
    <w:rsid w:val="00792F1E"/>
    <w:rsid w:val="0079526D"/>
    <w:rsid w:val="0079569B"/>
    <w:rsid w:val="00795FC6"/>
    <w:rsid w:val="007A1894"/>
    <w:rsid w:val="007A5A3D"/>
    <w:rsid w:val="007A5E4C"/>
    <w:rsid w:val="007A5F1E"/>
    <w:rsid w:val="007B0132"/>
    <w:rsid w:val="007B0647"/>
    <w:rsid w:val="007B06AB"/>
    <w:rsid w:val="007B3400"/>
    <w:rsid w:val="007B3F75"/>
    <w:rsid w:val="007B465E"/>
    <w:rsid w:val="007B4971"/>
    <w:rsid w:val="007B5B31"/>
    <w:rsid w:val="007B745F"/>
    <w:rsid w:val="007C13B2"/>
    <w:rsid w:val="007C13FB"/>
    <w:rsid w:val="007C1C64"/>
    <w:rsid w:val="007C2A3A"/>
    <w:rsid w:val="007C43F3"/>
    <w:rsid w:val="007C47DA"/>
    <w:rsid w:val="007C523B"/>
    <w:rsid w:val="007D00A7"/>
    <w:rsid w:val="007D0602"/>
    <w:rsid w:val="007D15BD"/>
    <w:rsid w:val="007D2A98"/>
    <w:rsid w:val="007D4086"/>
    <w:rsid w:val="007D4C4C"/>
    <w:rsid w:val="007D52C3"/>
    <w:rsid w:val="007D5559"/>
    <w:rsid w:val="007D5DFF"/>
    <w:rsid w:val="007E0098"/>
    <w:rsid w:val="007E19F9"/>
    <w:rsid w:val="007E2127"/>
    <w:rsid w:val="007E2BAD"/>
    <w:rsid w:val="007E33C5"/>
    <w:rsid w:val="007E4AE9"/>
    <w:rsid w:val="007E4D80"/>
    <w:rsid w:val="007E5C02"/>
    <w:rsid w:val="007E7C18"/>
    <w:rsid w:val="007F2C12"/>
    <w:rsid w:val="007F4A5B"/>
    <w:rsid w:val="007F5603"/>
    <w:rsid w:val="007F5C98"/>
    <w:rsid w:val="008000FA"/>
    <w:rsid w:val="00801451"/>
    <w:rsid w:val="00801555"/>
    <w:rsid w:val="0080270E"/>
    <w:rsid w:val="008040CB"/>
    <w:rsid w:val="00805838"/>
    <w:rsid w:val="00806011"/>
    <w:rsid w:val="008120B7"/>
    <w:rsid w:val="0081269D"/>
    <w:rsid w:val="0081399A"/>
    <w:rsid w:val="00813E60"/>
    <w:rsid w:val="0081569F"/>
    <w:rsid w:val="008156EA"/>
    <w:rsid w:val="00820EBC"/>
    <w:rsid w:val="00821A50"/>
    <w:rsid w:val="00822B78"/>
    <w:rsid w:val="00823D99"/>
    <w:rsid w:val="00825FCC"/>
    <w:rsid w:val="008273C7"/>
    <w:rsid w:val="00827EEE"/>
    <w:rsid w:val="00827F17"/>
    <w:rsid w:val="00827FA7"/>
    <w:rsid w:val="00831F37"/>
    <w:rsid w:val="00832B29"/>
    <w:rsid w:val="00832ED2"/>
    <w:rsid w:val="00834789"/>
    <w:rsid w:val="00835614"/>
    <w:rsid w:val="008376C6"/>
    <w:rsid w:val="0083796A"/>
    <w:rsid w:val="00840408"/>
    <w:rsid w:val="00840BF6"/>
    <w:rsid w:val="00842141"/>
    <w:rsid w:val="00846C10"/>
    <w:rsid w:val="0084711A"/>
    <w:rsid w:val="00847650"/>
    <w:rsid w:val="0085057A"/>
    <w:rsid w:val="008505AE"/>
    <w:rsid w:val="0085078E"/>
    <w:rsid w:val="0085081A"/>
    <w:rsid w:val="00850A66"/>
    <w:rsid w:val="00853E2A"/>
    <w:rsid w:val="00854FC2"/>
    <w:rsid w:val="008562D9"/>
    <w:rsid w:val="00856A2A"/>
    <w:rsid w:val="008579E3"/>
    <w:rsid w:val="00857ED0"/>
    <w:rsid w:val="00860405"/>
    <w:rsid w:val="00860AA2"/>
    <w:rsid w:val="00860F1A"/>
    <w:rsid w:val="00861043"/>
    <w:rsid w:val="008612E9"/>
    <w:rsid w:val="00862BBB"/>
    <w:rsid w:val="00866A88"/>
    <w:rsid w:val="00867609"/>
    <w:rsid w:val="00870B70"/>
    <w:rsid w:val="008730BC"/>
    <w:rsid w:val="008750CF"/>
    <w:rsid w:val="008760F9"/>
    <w:rsid w:val="00881E2C"/>
    <w:rsid w:val="00882FCA"/>
    <w:rsid w:val="008834EE"/>
    <w:rsid w:val="00883B82"/>
    <w:rsid w:val="00885959"/>
    <w:rsid w:val="00886189"/>
    <w:rsid w:val="00886A4A"/>
    <w:rsid w:val="00887665"/>
    <w:rsid w:val="0089020A"/>
    <w:rsid w:val="00891874"/>
    <w:rsid w:val="008927CC"/>
    <w:rsid w:val="008930B0"/>
    <w:rsid w:val="00893159"/>
    <w:rsid w:val="008939DA"/>
    <w:rsid w:val="00893BA8"/>
    <w:rsid w:val="00895FDB"/>
    <w:rsid w:val="008962EF"/>
    <w:rsid w:val="008971D3"/>
    <w:rsid w:val="008A0150"/>
    <w:rsid w:val="008A41A5"/>
    <w:rsid w:val="008A44C2"/>
    <w:rsid w:val="008A4D89"/>
    <w:rsid w:val="008A4E65"/>
    <w:rsid w:val="008A545F"/>
    <w:rsid w:val="008A6397"/>
    <w:rsid w:val="008B07FA"/>
    <w:rsid w:val="008B3BD6"/>
    <w:rsid w:val="008B422F"/>
    <w:rsid w:val="008B4625"/>
    <w:rsid w:val="008B5886"/>
    <w:rsid w:val="008B5B6E"/>
    <w:rsid w:val="008B5BEB"/>
    <w:rsid w:val="008B6A9F"/>
    <w:rsid w:val="008C0175"/>
    <w:rsid w:val="008C10E8"/>
    <w:rsid w:val="008C27AC"/>
    <w:rsid w:val="008C770C"/>
    <w:rsid w:val="008D0346"/>
    <w:rsid w:val="008D0B4A"/>
    <w:rsid w:val="008D28C9"/>
    <w:rsid w:val="008D3075"/>
    <w:rsid w:val="008D37B7"/>
    <w:rsid w:val="008D4738"/>
    <w:rsid w:val="008D4CF7"/>
    <w:rsid w:val="008D703B"/>
    <w:rsid w:val="008E06B5"/>
    <w:rsid w:val="008E12E8"/>
    <w:rsid w:val="008E2A7C"/>
    <w:rsid w:val="008E2EE2"/>
    <w:rsid w:val="008E5825"/>
    <w:rsid w:val="008F2CDE"/>
    <w:rsid w:val="008F4606"/>
    <w:rsid w:val="008F50BC"/>
    <w:rsid w:val="008F6F92"/>
    <w:rsid w:val="008F70F2"/>
    <w:rsid w:val="008F77DD"/>
    <w:rsid w:val="009006FB"/>
    <w:rsid w:val="00901BE7"/>
    <w:rsid w:val="00901C92"/>
    <w:rsid w:val="0090504F"/>
    <w:rsid w:val="0090576F"/>
    <w:rsid w:val="00905E3C"/>
    <w:rsid w:val="00907AAC"/>
    <w:rsid w:val="00913B4E"/>
    <w:rsid w:val="00913C22"/>
    <w:rsid w:val="00914274"/>
    <w:rsid w:val="0091438D"/>
    <w:rsid w:val="0091475E"/>
    <w:rsid w:val="00915103"/>
    <w:rsid w:val="00917647"/>
    <w:rsid w:val="00917B1E"/>
    <w:rsid w:val="00917DF3"/>
    <w:rsid w:val="00917F12"/>
    <w:rsid w:val="009200CB"/>
    <w:rsid w:val="009212B5"/>
    <w:rsid w:val="00921342"/>
    <w:rsid w:val="009227F1"/>
    <w:rsid w:val="00923EA3"/>
    <w:rsid w:val="009246E6"/>
    <w:rsid w:val="00927099"/>
    <w:rsid w:val="00932F9E"/>
    <w:rsid w:val="0093479B"/>
    <w:rsid w:val="00935C1C"/>
    <w:rsid w:val="00935D49"/>
    <w:rsid w:val="0093672F"/>
    <w:rsid w:val="009367F8"/>
    <w:rsid w:val="009374E4"/>
    <w:rsid w:val="00941B22"/>
    <w:rsid w:val="0094246E"/>
    <w:rsid w:val="00943D97"/>
    <w:rsid w:val="009443BF"/>
    <w:rsid w:val="00946B04"/>
    <w:rsid w:val="00947079"/>
    <w:rsid w:val="00950BB3"/>
    <w:rsid w:val="009516D9"/>
    <w:rsid w:val="00952D1C"/>
    <w:rsid w:val="00952E7A"/>
    <w:rsid w:val="00953613"/>
    <w:rsid w:val="009556CB"/>
    <w:rsid w:val="009569D0"/>
    <w:rsid w:val="00956CFC"/>
    <w:rsid w:val="009573C9"/>
    <w:rsid w:val="00962B95"/>
    <w:rsid w:val="00962BB5"/>
    <w:rsid w:val="00963037"/>
    <w:rsid w:val="009634FE"/>
    <w:rsid w:val="00963A34"/>
    <w:rsid w:val="00963F74"/>
    <w:rsid w:val="00964845"/>
    <w:rsid w:val="00965869"/>
    <w:rsid w:val="00967D2B"/>
    <w:rsid w:val="009725EC"/>
    <w:rsid w:val="009760E7"/>
    <w:rsid w:val="00976AC6"/>
    <w:rsid w:val="009775CF"/>
    <w:rsid w:val="00980483"/>
    <w:rsid w:val="00981BE3"/>
    <w:rsid w:val="00982486"/>
    <w:rsid w:val="00983657"/>
    <w:rsid w:val="00984645"/>
    <w:rsid w:val="00985C7F"/>
    <w:rsid w:val="009868E0"/>
    <w:rsid w:val="0098746A"/>
    <w:rsid w:val="00990329"/>
    <w:rsid w:val="009917E6"/>
    <w:rsid w:val="00991AAD"/>
    <w:rsid w:val="00991F3C"/>
    <w:rsid w:val="0099371C"/>
    <w:rsid w:val="00995A7C"/>
    <w:rsid w:val="00997E84"/>
    <w:rsid w:val="009A0296"/>
    <w:rsid w:val="009A0503"/>
    <w:rsid w:val="009A3044"/>
    <w:rsid w:val="009A3446"/>
    <w:rsid w:val="009A3448"/>
    <w:rsid w:val="009A535C"/>
    <w:rsid w:val="009A6609"/>
    <w:rsid w:val="009A6C21"/>
    <w:rsid w:val="009B1147"/>
    <w:rsid w:val="009B1E0B"/>
    <w:rsid w:val="009B7D11"/>
    <w:rsid w:val="009C03EC"/>
    <w:rsid w:val="009C51FE"/>
    <w:rsid w:val="009C53AB"/>
    <w:rsid w:val="009C5B37"/>
    <w:rsid w:val="009C5C6C"/>
    <w:rsid w:val="009C5D0C"/>
    <w:rsid w:val="009C64FB"/>
    <w:rsid w:val="009C6A32"/>
    <w:rsid w:val="009D2446"/>
    <w:rsid w:val="009D281E"/>
    <w:rsid w:val="009D2A17"/>
    <w:rsid w:val="009D467D"/>
    <w:rsid w:val="009D5B82"/>
    <w:rsid w:val="009D645A"/>
    <w:rsid w:val="009E2B03"/>
    <w:rsid w:val="009E2B69"/>
    <w:rsid w:val="009E445E"/>
    <w:rsid w:val="009E4DA9"/>
    <w:rsid w:val="009E5BAD"/>
    <w:rsid w:val="009E60A8"/>
    <w:rsid w:val="009E6259"/>
    <w:rsid w:val="009E79F5"/>
    <w:rsid w:val="009F01F5"/>
    <w:rsid w:val="009F1247"/>
    <w:rsid w:val="009F139C"/>
    <w:rsid w:val="009F32BB"/>
    <w:rsid w:val="009F34EC"/>
    <w:rsid w:val="009F3E3E"/>
    <w:rsid w:val="009F4B5A"/>
    <w:rsid w:val="009F5749"/>
    <w:rsid w:val="009F7632"/>
    <w:rsid w:val="00A00D32"/>
    <w:rsid w:val="00A01335"/>
    <w:rsid w:val="00A01F5C"/>
    <w:rsid w:val="00A03F1B"/>
    <w:rsid w:val="00A04AB8"/>
    <w:rsid w:val="00A062D3"/>
    <w:rsid w:val="00A07FA0"/>
    <w:rsid w:val="00A1039B"/>
    <w:rsid w:val="00A10E99"/>
    <w:rsid w:val="00A10EE1"/>
    <w:rsid w:val="00A122C2"/>
    <w:rsid w:val="00A137D7"/>
    <w:rsid w:val="00A14BB6"/>
    <w:rsid w:val="00A15718"/>
    <w:rsid w:val="00A17472"/>
    <w:rsid w:val="00A17BC7"/>
    <w:rsid w:val="00A23741"/>
    <w:rsid w:val="00A25112"/>
    <w:rsid w:val="00A255F6"/>
    <w:rsid w:val="00A25C2C"/>
    <w:rsid w:val="00A268CE"/>
    <w:rsid w:val="00A26DD9"/>
    <w:rsid w:val="00A26F5D"/>
    <w:rsid w:val="00A3121F"/>
    <w:rsid w:val="00A312F7"/>
    <w:rsid w:val="00A314D2"/>
    <w:rsid w:val="00A31778"/>
    <w:rsid w:val="00A318F0"/>
    <w:rsid w:val="00A365FA"/>
    <w:rsid w:val="00A369F2"/>
    <w:rsid w:val="00A3726A"/>
    <w:rsid w:val="00A375C1"/>
    <w:rsid w:val="00A409A3"/>
    <w:rsid w:val="00A43A98"/>
    <w:rsid w:val="00A44BDE"/>
    <w:rsid w:val="00A479C3"/>
    <w:rsid w:val="00A51890"/>
    <w:rsid w:val="00A53816"/>
    <w:rsid w:val="00A545A2"/>
    <w:rsid w:val="00A5679A"/>
    <w:rsid w:val="00A579EF"/>
    <w:rsid w:val="00A60223"/>
    <w:rsid w:val="00A608E7"/>
    <w:rsid w:val="00A62042"/>
    <w:rsid w:val="00A62106"/>
    <w:rsid w:val="00A658EA"/>
    <w:rsid w:val="00A66F64"/>
    <w:rsid w:val="00A673D4"/>
    <w:rsid w:val="00A70C67"/>
    <w:rsid w:val="00A72F50"/>
    <w:rsid w:val="00A7363F"/>
    <w:rsid w:val="00A76869"/>
    <w:rsid w:val="00A76D73"/>
    <w:rsid w:val="00A8028C"/>
    <w:rsid w:val="00A81734"/>
    <w:rsid w:val="00A81BFB"/>
    <w:rsid w:val="00A81FC9"/>
    <w:rsid w:val="00A82D58"/>
    <w:rsid w:val="00A83593"/>
    <w:rsid w:val="00A84BA3"/>
    <w:rsid w:val="00A8529C"/>
    <w:rsid w:val="00A86F36"/>
    <w:rsid w:val="00A874AD"/>
    <w:rsid w:val="00A92042"/>
    <w:rsid w:val="00A924E5"/>
    <w:rsid w:val="00A940D6"/>
    <w:rsid w:val="00A9615A"/>
    <w:rsid w:val="00A97DE9"/>
    <w:rsid w:val="00AA0CE8"/>
    <w:rsid w:val="00AA220F"/>
    <w:rsid w:val="00AA2F80"/>
    <w:rsid w:val="00AA3D81"/>
    <w:rsid w:val="00AA4098"/>
    <w:rsid w:val="00AA4F43"/>
    <w:rsid w:val="00AA5AD7"/>
    <w:rsid w:val="00AA6197"/>
    <w:rsid w:val="00AA66FC"/>
    <w:rsid w:val="00AA7789"/>
    <w:rsid w:val="00AA7CB9"/>
    <w:rsid w:val="00AB2B9F"/>
    <w:rsid w:val="00AB2ED2"/>
    <w:rsid w:val="00AB607E"/>
    <w:rsid w:val="00AB7289"/>
    <w:rsid w:val="00AC2DB1"/>
    <w:rsid w:val="00AC38D8"/>
    <w:rsid w:val="00AC3D4B"/>
    <w:rsid w:val="00AC61EC"/>
    <w:rsid w:val="00AC7251"/>
    <w:rsid w:val="00AD042D"/>
    <w:rsid w:val="00AD1043"/>
    <w:rsid w:val="00AD1073"/>
    <w:rsid w:val="00AD32F2"/>
    <w:rsid w:val="00AE2D12"/>
    <w:rsid w:val="00AE442C"/>
    <w:rsid w:val="00AE4ABE"/>
    <w:rsid w:val="00AE566D"/>
    <w:rsid w:val="00AE593C"/>
    <w:rsid w:val="00AE5BEB"/>
    <w:rsid w:val="00AE62ED"/>
    <w:rsid w:val="00AE6552"/>
    <w:rsid w:val="00AE65FC"/>
    <w:rsid w:val="00AF0BF6"/>
    <w:rsid w:val="00AF10E7"/>
    <w:rsid w:val="00AF18D0"/>
    <w:rsid w:val="00AF2B4E"/>
    <w:rsid w:val="00AF2EB2"/>
    <w:rsid w:val="00AF478F"/>
    <w:rsid w:val="00AF6F85"/>
    <w:rsid w:val="00AF7D65"/>
    <w:rsid w:val="00AF7EFA"/>
    <w:rsid w:val="00B01F86"/>
    <w:rsid w:val="00B022EC"/>
    <w:rsid w:val="00B06A00"/>
    <w:rsid w:val="00B10F8B"/>
    <w:rsid w:val="00B114D3"/>
    <w:rsid w:val="00B12DB4"/>
    <w:rsid w:val="00B15BB4"/>
    <w:rsid w:val="00B1747F"/>
    <w:rsid w:val="00B177CD"/>
    <w:rsid w:val="00B210C7"/>
    <w:rsid w:val="00B236FA"/>
    <w:rsid w:val="00B23B09"/>
    <w:rsid w:val="00B26D3B"/>
    <w:rsid w:val="00B27464"/>
    <w:rsid w:val="00B27D2D"/>
    <w:rsid w:val="00B3154D"/>
    <w:rsid w:val="00B32E2F"/>
    <w:rsid w:val="00B32EC6"/>
    <w:rsid w:val="00B33587"/>
    <w:rsid w:val="00B33DCC"/>
    <w:rsid w:val="00B34A19"/>
    <w:rsid w:val="00B363C3"/>
    <w:rsid w:val="00B36442"/>
    <w:rsid w:val="00B377FA"/>
    <w:rsid w:val="00B37D72"/>
    <w:rsid w:val="00B40440"/>
    <w:rsid w:val="00B410F6"/>
    <w:rsid w:val="00B456C9"/>
    <w:rsid w:val="00B45D4B"/>
    <w:rsid w:val="00B518BE"/>
    <w:rsid w:val="00B5662C"/>
    <w:rsid w:val="00B575E0"/>
    <w:rsid w:val="00B57E5E"/>
    <w:rsid w:val="00B60577"/>
    <w:rsid w:val="00B605BE"/>
    <w:rsid w:val="00B60679"/>
    <w:rsid w:val="00B60B0C"/>
    <w:rsid w:val="00B60DAB"/>
    <w:rsid w:val="00B60F29"/>
    <w:rsid w:val="00B632B5"/>
    <w:rsid w:val="00B644FC"/>
    <w:rsid w:val="00B64AE5"/>
    <w:rsid w:val="00B65065"/>
    <w:rsid w:val="00B66D39"/>
    <w:rsid w:val="00B66F81"/>
    <w:rsid w:val="00B67EF6"/>
    <w:rsid w:val="00B701AB"/>
    <w:rsid w:val="00B705B0"/>
    <w:rsid w:val="00B71212"/>
    <w:rsid w:val="00B71EE7"/>
    <w:rsid w:val="00B71FA6"/>
    <w:rsid w:val="00B7237C"/>
    <w:rsid w:val="00B72CEF"/>
    <w:rsid w:val="00B73ABB"/>
    <w:rsid w:val="00B7415C"/>
    <w:rsid w:val="00B75638"/>
    <w:rsid w:val="00B76158"/>
    <w:rsid w:val="00B769C4"/>
    <w:rsid w:val="00B76CBB"/>
    <w:rsid w:val="00B8202E"/>
    <w:rsid w:val="00B85288"/>
    <w:rsid w:val="00B85E5F"/>
    <w:rsid w:val="00B8697B"/>
    <w:rsid w:val="00B8765B"/>
    <w:rsid w:val="00B908C2"/>
    <w:rsid w:val="00B911DD"/>
    <w:rsid w:val="00B925D3"/>
    <w:rsid w:val="00B9751F"/>
    <w:rsid w:val="00B97A43"/>
    <w:rsid w:val="00BA319B"/>
    <w:rsid w:val="00BA3B79"/>
    <w:rsid w:val="00BA440C"/>
    <w:rsid w:val="00BB0419"/>
    <w:rsid w:val="00BB24BA"/>
    <w:rsid w:val="00BB3F49"/>
    <w:rsid w:val="00BB4AB8"/>
    <w:rsid w:val="00BB59DA"/>
    <w:rsid w:val="00BB7EA1"/>
    <w:rsid w:val="00BC26C2"/>
    <w:rsid w:val="00BC31B3"/>
    <w:rsid w:val="00BC3D9D"/>
    <w:rsid w:val="00BC4FC6"/>
    <w:rsid w:val="00BC669C"/>
    <w:rsid w:val="00BC67E2"/>
    <w:rsid w:val="00BD0991"/>
    <w:rsid w:val="00BD1646"/>
    <w:rsid w:val="00BD3922"/>
    <w:rsid w:val="00BD66D2"/>
    <w:rsid w:val="00BE0AA2"/>
    <w:rsid w:val="00BE13BD"/>
    <w:rsid w:val="00BF112F"/>
    <w:rsid w:val="00BF139C"/>
    <w:rsid w:val="00BF46AC"/>
    <w:rsid w:val="00BF4E6F"/>
    <w:rsid w:val="00BF5563"/>
    <w:rsid w:val="00BF6160"/>
    <w:rsid w:val="00C00CA7"/>
    <w:rsid w:val="00C017AF"/>
    <w:rsid w:val="00C02AFA"/>
    <w:rsid w:val="00C03BDE"/>
    <w:rsid w:val="00C04603"/>
    <w:rsid w:val="00C07866"/>
    <w:rsid w:val="00C11069"/>
    <w:rsid w:val="00C12E75"/>
    <w:rsid w:val="00C14238"/>
    <w:rsid w:val="00C1459D"/>
    <w:rsid w:val="00C16141"/>
    <w:rsid w:val="00C20489"/>
    <w:rsid w:val="00C20B3E"/>
    <w:rsid w:val="00C22062"/>
    <w:rsid w:val="00C22E48"/>
    <w:rsid w:val="00C245E9"/>
    <w:rsid w:val="00C2686E"/>
    <w:rsid w:val="00C27D78"/>
    <w:rsid w:val="00C27DBC"/>
    <w:rsid w:val="00C30108"/>
    <w:rsid w:val="00C30A60"/>
    <w:rsid w:val="00C31C9A"/>
    <w:rsid w:val="00C3358C"/>
    <w:rsid w:val="00C3455A"/>
    <w:rsid w:val="00C34840"/>
    <w:rsid w:val="00C34B6E"/>
    <w:rsid w:val="00C40EB3"/>
    <w:rsid w:val="00C40F38"/>
    <w:rsid w:val="00C42A8F"/>
    <w:rsid w:val="00C440AC"/>
    <w:rsid w:val="00C4581E"/>
    <w:rsid w:val="00C45E10"/>
    <w:rsid w:val="00C46E47"/>
    <w:rsid w:val="00C46F66"/>
    <w:rsid w:val="00C5001C"/>
    <w:rsid w:val="00C533C5"/>
    <w:rsid w:val="00C5419A"/>
    <w:rsid w:val="00C54354"/>
    <w:rsid w:val="00C55032"/>
    <w:rsid w:val="00C55325"/>
    <w:rsid w:val="00C5588D"/>
    <w:rsid w:val="00C56079"/>
    <w:rsid w:val="00C561E1"/>
    <w:rsid w:val="00C5720E"/>
    <w:rsid w:val="00C6199C"/>
    <w:rsid w:val="00C628A8"/>
    <w:rsid w:val="00C65580"/>
    <w:rsid w:val="00C66550"/>
    <w:rsid w:val="00C6656D"/>
    <w:rsid w:val="00C66EEA"/>
    <w:rsid w:val="00C67425"/>
    <w:rsid w:val="00C70346"/>
    <w:rsid w:val="00C72DED"/>
    <w:rsid w:val="00C72DFE"/>
    <w:rsid w:val="00C72F07"/>
    <w:rsid w:val="00C74226"/>
    <w:rsid w:val="00C75D7D"/>
    <w:rsid w:val="00C76511"/>
    <w:rsid w:val="00C769C9"/>
    <w:rsid w:val="00C76D08"/>
    <w:rsid w:val="00C77148"/>
    <w:rsid w:val="00C773A2"/>
    <w:rsid w:val="00C7781D"/>
    <w:rsid w:val="00C77888"/>
    <w:rsid w:val="00C77BEC"/>
    <w:rsid w:val="00C77CDB"/>
    <w:rsid w:val="00C8088D"/>
    <w:rsid w:val="00C80C30"/>
    <w:rsid w:val="00C811BB"/>
    <w:rsid w:val="00C814A3"/>
    <w:rsid w:val="00C814BD"/>
    <w:rsid w:val="00C8267B"/>
    <w:rsid w:val="00C82DD2"/>
    <w:rsid w:val="00C86F28"/>
    <w:rsid w:val="00C87A1D"/>
    <w:rsid w:val="00C90D6F"/>
    <w:rsid w:val="00C9631B"/>
    <w:rsid w:val="00C977E5"/>
    <w:rsid w:val="00CA1362"/>
    <w:rsid w:val="00CA150A"/>
    <w:rsid w:val="00CA20DD"/>
    <w:rsid w:val="00CA3092"/>
    <w:rsid w:val="00CA45AB"/>
    <w:rsid w:val="00CA528D"/>
    <w:rsid w:val="00CA6E59"/>
    <w:rsid w:val="00CA721F"/>
    <w:rsid w:val="00CA789B"/>
    <w:rsid w:val="00CA7AFC"/>
    <w:rsid w:val="00CA7FF8"/>
    <w:rsid w:val="00CB0111"/>
    <w:rsid w:val="00CB160D"/>
    <w:rsid w:val="00CB2F05"/>
    <w:rsid w:val="00CB3160"/>
    <w:rsid w:val="00CB37DF"/>
    <w:rsid w:val="00CB5781"/>
    <w:rsid w:val="00CB63AA"/>
    <w:rsid w:val="00CC3737"/>
    <w:rsid w:val="00CC3B3F"/>
    <w:rsid w:val="00CC7632"/>
    <w:rsid w:val="00CD04CC"/>
    <w:rsid w:val="00CD056A"/>
    <w:rsid w:val="00CD0FDE"/>
    <w:rsid w:val="00CD1FC7"/>
    <w:rsid w:val="00CD32DF"/>
    <w:rsid w:val="00CD3EBE"/>
    <w:rsid w:val="00CD4AD9"/>
    <w:rsid w:val="00CD58C1"/>
    <w:rsid w:val="00CD7920"/>
    <w:rsid w:val="00CE0513"/>
    <w:rsid w:val="00CE0AB3"/>
    <w:rsid w:val="00CE1596"/>
    <w:rsid w:val="00CE1915"/>
    <w:rsid w:val="00CE1AD1"/>
    <w:rsid w:val="00CE21C6"/>
    <w:rsid w:val="00CE27BB"/>
    <w:rsid w:val="00CE2F9B"/>
    <w:rsid w:val="00CE39BD"/>
    <w:rsid w:val="00CE4695"/>
    <w:rsid w:val="00CE64C3"/>
    <w:rsid w:val="00CE7475"/>
    <w:rsid w:val="00CF0124"/>
    <w:rsid w:val="00CF0177"/>
    <w:rsid w:val="00CF1A32"/>
    <w:rsid w:val="00CF26DE"/>
    <w:rsid w:val="00CF312C"/>
    <w:rsid w:val="00CF31B2"/>
    <w:rsid w:val="00CF3405"/>
    <w:rsid w:val="00CF48F9"/>
    <w:rsid w:val="00CF6258"/>
    <w:rsid w:val="00CF6AAB"/>
    <w:rsid w:val="00CF7185"/>
    <w:rsid w:val="00CF7283"/>
    <w:rsid w:val="00D006A0"/>
    <w:rsid w:val="00D01626"/>
    <w:rsid w:val="00D0292E"/>
    <w:rsid w:val="00D03336"/>
    <w:rsid w:val="00D04E7E"/>
    <w:rsid w:val="00D06C91"/>
    <w:rsid w:val="00D06CD5"/>
    <w:rsid w:val="00D12B6D"/>
    <w:rsid w:val="00D12D3C"/>
    <w:rsid w:val="00D17636"/>
    <w:rsid w:val="00D17F9E"/>
    <w:rsid w:val="00D2066E"/>
    <w:rsid w:val="00D20DF8"/>
    <w:rsid w:val="00D26462"/>
    <w:rsid w:val="00D27760"/>
    <w:rsid w:val="00D27E62"/>
    <w:rsid w:val="00D307A9"/>
    <w:rsid w:val="00D3186B"/>
    <w:rsid w:val="00D31A74"/>
    <w:rsid w:val="00D31FA1"/>
    <w:rsid w:val="00D335A2"/>
    <w:rsid w:val="00D34928"/>
    <w:rsid w:val="00D35408"/>
    <w:rsid w:val="00D35517"/>
    <w:rsid w:val="00D355EB"/>
    <w:rsid w:val="00D35F7C"/>
    <w:rsid w:val="00D36E8B"/>
    <w:rsid w:val="00D37757"/>
    <w:rsid w:val="00D37AA1"/>
    <w:rsid w:val="00D406D8"/>
    <w:rsid w:val="00D436CE"/>
    <w:rsid w:val="00D4481A"/>
    <w:rsid w:val="00D45208"/>
    <w:rsid w:val="00D453D1"/>
    <w:rsid w:val="00D45AFB"/>
    <w:rsid w:val="00D50E5E"/>
    <w:rsid w:val="00D528CF"/>
    <w:rsid w:val="00D5377B"/>
    <w:rsid w:val="00D53BF4"/>
    <w:rsid w:val="00D56620"/>
    <w:rsid w:val="00D567C6"/>
    <w:rsid w:val="00D57236"/>
    <w:rsid w:val="00D57321"/>
    <w:rsid w:val="00D5747B"/>
    <w:rsid w:val="00D57580"/>
    <w:rsid w:val="00D62508"/>
    <w:rsid w:val="00D63F03"/>
    <w:rsid w:val="00D6693C"/>
    <w:rsid w:val="00D70A9B"/>
    <w:rsid w:val="00D719A4"/>
    <w:rsid w:val="00D7217A"/>
    <w:rsid w:val="00D72189"/>
    <w:rsid w:val="00D72F72"/>
    <w:rsid w:val="00D73051"/>
    <w:rsid w:val="00D749C1"/>
    <w:rsid w:val="00D74A93"/>
    <w:rsid w:val="00D75011"/>
    <w:rsid w:val="00D757AC"/>
    <w:rsid w:val="00D7647B"/>
    <w:rsid w:val="00D76E2C"/>
    <w:rsid w:val="00D771BA"/>
    <w:rsid w:val="00D80164"/>
    <w:rsid w:val="00D817DB"/>
    <w:rsid w:val="00D8266B"/>
    <w:rsid w:val="00D83757"/>
    <w:rsid w:val="00D83793"/>
    <w:rsid w:val="00D90531"/>
    <w:rsid w:val="00D92B83"/>
    <w:rsid w:val="00D958E0"/>
    <w:rsid w:val="00D95BBA"/>
    <w:rsid w:val="00D96340"/>
    <w:rsid w:val="00D96925"/>
    <w:rsid w:val="00D975BD"/>
    <w:rsid w:val="00D97ED2"/>
    <w:rsid w:val="00DA070F"/>
    <w:rsid w:val="00DA0E1B"/>
    <w:rsid w:val="00DA111A"/>
    <w:rsid w:val="00DA1E1F"/>
    <w:rsid w:val="00DA3A8C"/>
    <w:rsid w:val="00DA60A7"/>
    <w:rsid w:val="00DA7610"/>
    <w:rsid w:val="00DC07F7"/>
    <w:rsid w:val="00DC1089"/>
    <w:rsid w:val="00DC11D4"/>
    <w:rsid w:val="00DC20C7"/>
    <w:rsid w:val="00DC21F8"/>
    <w:rsid w:val="00DC2479"/>
    <w:rsid w:val="00DC3E36"/>
    <w:rsid w:val="00DC4BBD"/>
    <w:rsid w:val="00DC62AB"/>
    <w:rsid w:val="00DC6792"/>
    <w:rsid w:val="00DC6E2A"/>
    <w:rsid w:val="00DD181A"/>
    <w:rsid w:val="00DD2C84"/>
    <w:rsid w:val="00DD318B"/>
    <w:rsid w:val="00DD32D2"/>
    <w:rsid w:val="00DD45FA"/>
    <w:rsid w:val="00DD4830"/>
    <w:rsid w:val="00DD4B16"/>
    <w:rsid w:val="00DD707A"/>
    <w:rsid w:val="00DD73FC"/>
    <w:rsid w:val="00DD7C1F"/>
    <w:rsid w:val="00DD7FC9"/>
    <w:rsid w:val="00DE04D6"/>
    <w:rsid w:val="00DE0FED"/>
    <w:rsid w:val="00DE11DF"/>
    <w:rsid w:val="00DE444E"/>
    <w:rsid w:val="00DE588B"/>
    <w:rsid w:val="00DE60FA"/>
    <w:rsid w:val="00DE6AEC"/>
    <w:rsid w:val="00DE7F1C"/>
    <w:rsid w:val="00DF1C0F"/>
    <w:rsid w:val="00DF22DA"/>
    <w:rsid w:val="00DF322C"/>
    <w:rsid w:val="00DF567B"/>
    <w:rsid w:val="00E0095B"/>
    <w:rsid w:val="00E02AA4"/>
    <w:rsid w:val="00E03244"/>
    <w:rsid w:val="00E0458B"/>
    <w:rsid w:val="00E056BF"/>
    <w:rsid w:val="00E12162"/>
    <w:rsid w:val="00E12DC3"/>
    <w:rsid w:val="00E1393F"/>
    <w:rsid w:val="00E13E88"/>
    <w:rsid w:val="00E1441B"/>
    <w:rsid w:val="00E14E59"/>
    <w:rsid w:val="00E163B5"/>
    <w:rsid w:val="00E200C6"/>
    <w:rsid w:val="00E21015"/>
    <w:rsid w:val="00E220A5"/>
    <w:rsid w:val="00E2781A"/>
    <w:rsid w:val="00E30A60"/>
    <w:rsid w:val="00E3174C"/>
    <w:rsid w:val="00E323EB"/>
    <w:rsid w:val="00E4026C"/>
    <w:rsid w:val="00E4086D"/>
    <w:rsid w:val="00E42BBC"/>
    <w:rsid w:val="00E43D23"/>
    <w:rsid w:val="00E44D5D"/>
    <w:rsid w:val="00E51B2F"/>
    <w:rsid w:val="00E51CB7"/>
    <w:rsid w:val="00E55963"/>
    <w:rsid w:val="00E571D1"/>
    <w:rsid w:val="00E60117"/>
    <w:rsid w:val="00E62B3F"/>
    <w:rsid w:val="00E6336F"/>
    <w:rsid w:val="00E6369D"/>
    <w:rsid w:val="00E63960"/>
    <w:rsid w:val="00E63F01"/>
    <w:rsid w:val="00E6467C"/>
    <w:rsid w:val="00E64A70"/>
    <w:rsid w:val="00E711CE"/>
    <w:rsid w:val="00E716A9"/>
    <w:rsid w:val="00E72496"/>
    <w:rsid w:val="00E73877"/>
    <w:rsid w:val="00E76684"/>
    <w:rsid w:val="00E76940"/>
    <w:rsid w:val="00E7694D"/>
    <w:rsid w:val="00E76E07"/>
    <w:rsid w:val="00E772C2"/>
    <w:rsid w:val="00E81603"/>
    <w:rsid w:val="00E81703"/>
    <w:rsid w:val="00E81758"/>
    <w:rsid w:val="00E819E6"/>
    <w:rsid w:val="00E81ABD"/>
    <w:rsid w:val="00E8352D"/>
    <w:rsid w:val="00E84494"/>
    <w:rsid w:val="00E87729"/>
    <w:rsid w:val="00E911B2"/>
    <w:rsid w:val="00E93064"/>
    <w:rsid w:val="00E938FC"/>
    <w:rsid w:val="00E9487B"/>
    <w:rsid w:val="00E948D4"/>
    <w:rsid w:val="00E95120"/>
    <w:rsid w:val="00E95F77"/>
    <w:rsid w:val="00EA177E"/>
    <w:rsid w:val="00EA3C20"/>
    <w:rsid w:val="00EA415D"/>
    <w:rsid w:val="00EA4CCE"/>
    <w:rsid w:val="00EA4D62"/>
    <w:rsid w:val="00EA4E99"/>
    <w:rsid w:val="00EA5761"/>
    <w:rsid w:val="00EA6594"/>
    <w:rsid w:val="00EA7E97"/>
    <w:rsid w:val="00EB0444"/>
    <w:rsid w:val="00EB0FE3"/>
    <w:rsid w:val="00EB38C3"/>
    <w:rsid w:val="00EC0C02"/>
    <w:rsid w:val="00EC153D"/>
    <w:rsid w:val="00EC3718"/>
    <w:rsid w:val="00EC4417"/>
    <w:rsid w:val="00EC5CBD"/>
    <w:rsid w:val="00EC5E71"/>
    <w:rsid w:val="00ED104E"/>
    <w:rsid w:val="00ED1227"/>
    <w:rsid w:val="00ED1D0F"/>
    <w:rsid w:val="00ED2011"/>
    <w:rsid w:val="00ED2DCF"/>
    <w:rsid w:val="00ED6232"/>
    <w:rsid w:val="00ED6872"/>
    <w:rsid w:val="00EE431F"/>
    <w:rsid w:val="00EE5397"/>
    <w:rsid w:val="00EE68F8"/>
    <w:rsid w:val="00EE714B"/>
    <w:rsid w:val="00EF0197"/>
    <w:rsid w:val="00EF03F9"/>
    <w:rsid w:val="00EF2B0D"/>
    <w:rsid w:val="00EF3E60"/>
    <w:rsid w:val="00EF4702"/>
    <w:rsid w:val="00EF594E"/>
    <w:rsid w:val="00EF5A85"/>
    <w:rsid w:val="00EF6164"/>
    <w:rsid w:val="00F00A29"/>
    <w:rsid w:val="00F047CE"/>
    <w:rsid w:val="00F0559B"/>
    <w:rsid w:val="00F05C51"/>
    <w:rsid w:val="00F104E7"/>
    <w:rsid w:val="00F11800"/>
    <w:rsid w:val="00F12B93"/>
    <w:rsid w:val="00F131AC"/>
    <w:rsid w:val="00F134A7"/>
    <w:rsid w:val="00F15B25"/>
    <w:rsid w:val="00F16B30"/>
    <w:rsid w:val="00F21E2D"/>
    <w:rsid w:val="00F21FA4"/>
    <w:rsid w:val="00F2307F"/>
    <w:rsid w:val="00F2598B"/>
    <w:rsid w:val="00F27A03"/>
    <w:rsid w:val="00F32959"/>
    <w:rsid w:val="00F32F4A"/>
    <w:rsid w:val="00F33A22"/>
    <w:rsid w:val="00F33DDE"/>
    <w:rsid w:val="00F34854"/>
    <w:rsid w:val="00F356B2"/>
    <w:rsid w:val="00F36579"/>
    <w:rsid w:val="00F369C7"/>
    <w:rsid w:val="00F36B89"/>
    <w:rsid w:val="00F36D0B"/>
    <w:rsid w:val="00F37495"/>
    <w:rsid w:val="00F40C70"/>
    <w:rsid w:val="00F428A2"/>
    <w:rsid w:val="00F446A4"/>
    <w:rsid w:val="00F4474E"/>
    <w:rsid w:val="00F4669C"/>
    <w:rsid w:val="00F51566"/>
    <w:rsid w:val="00F55425"/>
    <w:rsid w:val="00F60D68"/>
    <w:rsid w:val="00F628FD"/>
    <w:rsid w:val="00F635BB"/>
    <w:rsid w:val="00F639FF"/>
    <w:rsid w:val="00F63BEC"/>
    <w:rsid w:val="00F700F2"/>
    <w:rsid w:val="00F701FA"/>
    <w:rsid w:val="00F7148F"/>
    <w:rsid w:val="00F72BAE"/>
    <w:rsid w:val="00F731CD"/>
    <w:rsid w:val="00F8219B"/>
    <w:rsid w:val="00F83298"/>
    <w:rsid w:val="00F8382A"/>
    <w:rsid w:val="00F8470A"/>
    <w:rsid w:val="00F86559"/>
    <w:rsid w:val="00F86657"/>
    <w:rsid w:val="00F87EC1"/>
    <w:rsid w:val="00F944F4"/>
    <w:rsid w:val="00F94CE1"/>
    <w:rsid w:val="00F96851"/>
    <w:rsid w:val="00F974F6"/>
    <w:rsid w:val="00FA0E8D"/>
    <w:rsid w:val="00FA16CE"/>
    <w:rsid w:val="00FA1BE8"/>
    <w:rsid w:val="00FA2A0A"/>
    <w:rsid w:val="00FA61C4"/>
    <w:rsid w:val="00FA79FB"/>
    <w:rsid w:val="00FB076E"/>
    <w:rsid w:val="00FB291E"/>
    <w:rsid w:val="00FB3208"/>
    <w:rsid w:val="00FB3A68"/>
    <w:rsid w:val="00FB4E4C"/>
    <w:rsid w:val="00FB5D35"/>
    <w:rsid w:val="00FB64AB"/>
    <w:rsid w:val="00FB6A02"/>
    <w:rsid w:val="00FC1DE6"/>
    <w:rsid w:val="00FC28C2"/>
    <w:rsid w:val="00FC47B0"/>
    <w:rsid w:val="00FC5067"/>
    <w:rsid w:val="00FC5F26"/>
    <w:rsid w:val="00FD4897"/>
    <w:rsid w:val="00FD4C81"/>
    <w:rsid w:val="00FD56AE"/>
    <w:rsid w:val="00FE3F0F"/>
    <w:rsid w:val="00FE4024"/>
    <w:rsid w:val="00FE6700"/>
    <w:rsid w:val="00FE67E5"/>
    <w:rsid w:val="00FE7535"/>
    <w:rsid w:val="00FE7CBB"/>
    <w:rsid w:val="00FE7E60"/>
    <w:rsid w:val="00FE7F37"/>
    <w:rsid w:val="00FF089B"/>
    <w:rsid w:val="00FF0BAC"/>
    <w:rsid w:val="00FF0D7F"/>
    <w:rsid w:val="00FF3024"/>
    <w:rsid w:val="00FF547A"/>
    <w:rsid w:val="00FF7C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93D07"/>
  <w15:docId w15:val="{7F29FABB-1EC6-47ED-AC70-4F1BBE6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C2"/>
    <w:pPr>
      <w:widowControl w:val="0"/>
      <w:jc w:val="both"/>
    </w:pPr>
    <w:rPr>
      <w:rFonts w:ascii="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48C2"/>
    <w:rPr>
      <w:sz w:val="18"/>
      <w:szCs w:val="18"/>
    </w:rPr>
  </w:style>
  <w:style w:type="paragraph" w:styleId="a5">
    <w:name w:val="footer"/>
    <w:basedOn w:val="a"/>
    <w:link w:val="a6"/>
    <w:uiPriority w:val="99"/>
    <w:unhideWhenUsed/>
    <w:rsid w:val="006A48C2"/>
    <w:pPr>
      <w:tabs>
        <w:tab w:val="center" w:pos="4153"/>
        <w:tab w:val="right" w:pos="8306"/>
      </w:tabs>
      <w:snapToGrid w:val="0"/>
      <w:jc w:val="left"/>
    </w:pPr>
    <w:rPr>
      <w:sz w:val="18"/>
      <w:szCs w:val="18"/>
    </w:rPr>
  </w:style>
  <w:style w:type="character" w:customStyle="1" w:styleId="a6">
    <w:name w:val="页脚 字符"/>
    <w:basedOn w:val="a0"/>
    <w:link w:val="a5"/>
    <w:uiPriority w:val="99"/>
    <w:rsid w:val="006A48C2"/>
    <w:rPr>
      <w:sz w:val="18"/>
      <w:szCs w:val="18"/>
    </w:rPr>
  </w:style>
  <w:style w:type="paragraph" w:styleId="a7">
    <w:name w:val="footnote text"/>
    <w:basedOn w:val="a"/>
    <w:link w:val="a8"/>
    <w:uiPriority w:val="99"/>
    <w:rsid w:val="006A48C2"/>
    <w:pPr>
      <w:snapToGrid w:val="0"/>
      <w:jc w:val="left"/>
    </w:pPr>
    <w:rPr>
      <w:sz w:val="18"/>
      <w:szCs w:val="18"/>
    </w:rPr>
  </w:style>
  <w:style w:type="character" w:customStyle="1" w:styleId="a8">
    <w:name w:val="脚注文本 字符"/>
    <w:basedOn w:val="a0"/>
    <w:link w:val="a7"/>
    <w:uiPriority w:val="99"/>
    <w:rsid w:val="006A48C2"/>
    <w:rPr>
      <w:rFonts w:ascii="Calibri" w:hAnsi="Calibri" w:cs="Times New Roman"/>
      <w:sz w:val="18"/>
      <w:szCs w:val="18"/>
      <w:lang w:val="en-GB"/>
    </w:rPr>
  </w:style>
  <w:style w:type="character" w:styleId="a9">
    <w:name w:val="footnote reference"/>
    <w:uiPriority w:val="99"/>
    <w:rsid w:val="006A48C2"/>
    <w:rPr>
      <w:rFonts w:cs="Times New Roman"/>
      <w:vertAlign w:val="superscript"/>
    </w:rPr>
  </w:style>
  <w:style w:type="paragraph" w:customStyle="1" w:styleId="DecimalAligned">
    <w:name w:val="Decimal Aligned"/>
    <w:basedOn w:val="a"/>
    <w:uiPriority w:val="40"/>
    <w:qFormat/>
    <w:rsid w:val="006A48C2"/>
    <w:pPr>
      <w:widowControl/>
      <w:tabs>
        <w:tab w:val="decimal" w:pos="360"/>
      </w:tabs>
      <w:spacing w:after="200" w:line="276" w:lineRule="auto"/>
      <w:jc w:val="left"/>
    </w:pPr>
    <w:rPr>
      <w:kern w:val="0"/>
      <w:sz w:val="22"/>
    </w:rPr>
  </w:style>
  <w:style w:type="character" w:styleId="aa">
    <w:name w:val="Hyperlink"/>
    <w:basedOn w:val="a0"/>
    <w:uiPriority w:val="99"/>
    <w:unhideWhenUsed/>
    <w:rsid w:val="006A48C2"/>
    <w:rPr>
      <w:color w:val="0000FF" w:themeColor="hyperlink"/>
      <w:u w:val="single"/>
    </w:rPr>
  </w:style>
  <w:style w:type="character" w:customStyle="1" w:styleId="ab">
    <w:name w:val="批注框文本 字符"/>
    <w:basedOn w:val="a0"/>
    <w:link w:val="ac"/>
    <w:uiPriority w:val="99"/>
    <w:semiHidden/>
    <w:rsid w:val="006A48C2"/>
    <w:rPr>
      <w:rFonts w:ascii="Calibri" w:hAnsi="Calibri" w:cs="Times New Roman"/>
      <w:sz w:val="18"/>
      <w:szCs w:val="18"/>
      <w:lang w:val="en-GB"/>
    </w:rPr>
  </w:style>
  <w:style w:type="paragraph" w:styleId="ac">
    <w:name w:val="Balloon Text"/>
    <w:basedOn w:val="a"/>
    <w:link w:val="ab"/>
    <w:uiPriority w:val="99"/>
    <w:semiHidden/>
    <w:unhideWhenUsed/>
    <w:rsid w:val="006A48C2"/>
    <w:rPr>
      <w:sz w:val="18"/>
      <w:szCs w:val="18"/>
    </w:rPr>
  </w:style>
  <w:style w:type="table" w:customStyle="1" w:styleId="1">
    <w:name w:val="浅色底纹1"/>
    <w:basedOn w:val="a1"/>
    <w:uiPriority w:val="60"/>
    <w:rsid w:val="006A48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
    <w:name w:val="文档结构图 字符"/>
    <w:basedOn w:val="a0"/>
    <w:link w:val="ae"/>
    <w:uiPriority w:val="99"/>
    <w:semiHidden/>
    <w:rsid w:val="006A48C2"/>
    <w:rPr>
      <w:rFonts w:ascii="宋体" w:eastAsia="宋体" w:hAnsi="Calibri" w:cs="Times New Roman"/>
      <w:sz w:val="18"/>
      <w:szCs w:val="18"/>
      <w:lang w:val="en-GB"/>
    </w:rPr>
  </w:style>
  <w:style w:type="paragraph" w:styleId="ae">
    <w:name w:val="Document Map"/>
    <w:basedOn w:val="a"/>
    <w:link w:val="ad"/>
    <w:uiPriority w:val="99"/>
    <w:semiHidden/>
    <w:unhideWhenUsed/>
    <w:rsid w:val="006A48C2"/>
    <w:rPr>
      <w:rFonts w:ascii="宋体" w:eastAsia="宋体"/>
      <w:sz w:val="18"/>
      <w:szCs w:val="18"/>
    </w:rPr>
  </w:style>
  <w:style w:type="character" w:customStyle="1" w:styleId="af">
    <w:name w:val="批注文字 字符"/>
    <w:basedOn w:val="a0"/>
    <w:link w:val="af0"/>
    <w:uiPriority w:val="99"/>
    <w:semiHidden/>
    <w:rsid w:val="006A48C2"/>
    <w:rPr>
      <w:rFonts w:ascii="Calibri" w:hAnsi="Calibri" w:cs="Times New Roman"/>
      <w:lang w:val="en-GB"/>
    </w:rPr>
  </w:style>
  <w:style w:type="paragraph" w:styleId="af0">
    <w:name w:val="annotation text"/>
    <w:basedOn w:val="a"/>
    <w:link w:val="af"/>
    <w:uiPriority w:val="99"/>
    <w:semiHidden/>
    <w:unhideWhenUsed/>
    <w:rsid w:val="006A48C2"/>
    <w:pPr>
      <w:jc w:val="left"/>
    </w:pPr>
  </w:style>
  <w:style w:type="character" w:customStyle="1" w:styleId="af1">
    <w:name w:val="批注主题 字符"/>
    <w:basedOn w:val="af"/>
    <w:link w:val="af2"/>
    <w:uiPriority w:val="99"/>
    <w:semiHidden/>
    <w:rsid w:val="006A48C2"/>
    <w:rPr>
      <w:rFonts w:ascii="Calibri" w:hAnsi="Calibri" w:cs="Times New Roman"/>
      <w:b/>
      <w:bCs/>
      <w:lang w:val="en-GB"/>
    </w:rPr>
  </w:style>
  <w:style w:type="paragraph" w:styleId="af2">
    <w:name w:val="annotation subject"/>
    <w:basedOn w:val="af0"/>
    <w:next w:val="af0"/>
    <w:link w:val="af1"/>
    <w:uiPriority w:val="99"/>
    <w:semiHidden/>
    <w:unhideWhenUsed/>
    <w:rsid w:val="006A48C2"/>
    <w:rPr>
      <w:b/>
      <w:bCs/>
    </w:rPr>
  </w:style>
  <w:style w:type="character" w:styleId="af3">
    <w:name w:val="Subtle Emphasis"/>
    <w:basedOn w:val="a0"/>
    <w:uiPriority w:val="19"/>
    <w:qFormat/>
    <w:rsid w:val="006A48C2"/>
    <w:rPr>
      <w:rFonts w:eastAsiaTheme="minorEastAsia" w:cstheme="minorBidi"/>
      <w:bCs w:val="0"/>
      <w:i/>
      <w:iCs/>
      <w:color w:val="808080" w:themeColor="text1" w:themeTint="7F"/>
      <w:szCs w:val="22"/>
      <w:lang w:eastAsia="zh-CN"/>
    </w:rPr>
  </w:style>
  <w:style w:type="table" w:customStyle="1" w:styleId="2">
    <w:name w:val="浅色底纹2"/>
    <w:basedOn w:val="a1"/>
    <w:uiPriority w:val="60"/>
    <w:rsid w:val="006A48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4">
    <w:name w:val="annotation reference"/>
    <w:basedOn w:val="a0"/>
    <w:uiPriority w:val="99"/>
    <w:semiHidden/>
    <w:unhideWhenUsed/>
    <w:rsid w:val="009917E6"/>
    <w:rPr>
      <w:sz w:val="21"/>
      <w:szCs w:val="21"/>
    </w:rPr>
  </w:style>
  <w:style w:type="paragraph" w:styleId="af5">
    <w:name w:val="List Paragraph"/>
    <w:basedOn w:val="a"/>
    <w:uiPriority w:val="34"/>
    <w:qFormat/>
    <w:rsid w:val="00080F1B"/>
    <w:pPr>
      <w:ind w:firstLineChars="200" w:firstLine="420"/>
    </w:pPr>
  </w:style>
  <w:style w:type="table" w:styleId="2-6">
    <w:name w:val="Medium Shading 2 Accent 6"/>
    <w:basedOn w:val="a1"/>
    <w:uiPriority w:val="64"/>
    <w:rsid w:val="00A43A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8658">
      <w:bodyDiv w:val="1"/>
      <w:marLeft w:val="0"/>
      <w:marRight w:val="0"/>
      <w:marTop w:val="0"/>
      <w:marBottom w:val="0"/>
      <w:divBdr>
        <w:top w:val="none" w:sz="0" w:space="0" w:color="auto"/>
        <w:left w:val="none" w:sz="0" w:space="0" w:color="auto"/>
        <w:bottom w:val="none" w:sz="0" w:space="0" w:color="auto"/>
        <w:right w:val="none" w:sz="0" w:space="0" w:color="auto"/>
      </w:divBdr>
      <w:divsChild>
        <w:div w:id="1515725747">
          <w:marLeft w:val="0"/>
          <w:marRight w:val="0"/>
          <w:marTop w:val="0"/>
          <w:marBottom w:val="0"/>
          <w:divBdr>
            <w:top w:val="none" w:sz="0" w:space="0" w:color="auto"/>
            <w:left w:val="none" w:sz="0" w:space="0" w:color="auto"/>
            <w:bottom w:val="none" w:sz="0" w:space="0" w:color="auto"/>
            <w:right w:val="none" w:sz="0" w:space="0" w:color="auto"/>
          </w:divBdr>
          <w:divsChild>
            <w:div w:id="601306355">
              <w:marLeft w:val="0"/>
              <w:marRight w:val="0"/>
              <w:marTop w:val="0"/>
              <w:marBottom w:val="0"/>
              <w:divBdr>
                <w:top w:val="none" w:sz="0" w:space="0" w:color="auto"/>
                <w:left w:val="none" w:sz="0" w:space="0" w:color="auto"/>
                <w:bottom w:val="none" w:sz="0" w:space="0" w:color="auto"/>
                <w:right w:val="none" w:sz="0" w:space="0" w:color="auto"/>
              </w:divBdr>
              <w:divsChild>
                <w:div w:id="374887994">
                  <w:marLeft w:val="0"/>
                  <w:marRight w:val="0"/>
                  <w:marTop w:val="0"/>
                  <w:marBottom w:val="0"/>
                  <w:divBdr>
                    <w:top w:val="none" w:sz="0" w:space="0" w:color="auto"/>
                    <w:left w:val="none" w:sz="0" w:space="0" w:color="auto"/>
                    <w:bottom w:val="none" w:sz="0" w:space="0" w:color="auto"/>
                    <w:right w:val="none" w:sz="0" w:space="0" w:color="auto"/>
                  </w:divBdr>
                  <w:divsChild>
                    <w:div w:id="1965849319">
                      <w:marLeft w:val="0"/>
                      <w:marRight w:val="0"/>
                      <w:marTop w:val="0"/>
                      <w:marBottom w:val="0"/>
                      <w:divBdr>
                        <w:top w:val="none" w:sz="0" w:space="0" w:color="auto"/>
                        <w:left w:val="none" w:sz="0" w:space="0" w:color="auto"/>
                        <w:bottom w:val="none" w:sz="0" w:space="0" w:color="auto"/>
                        <w:right w:val="none" w:sz="0" w:space="0" w:color="auto"/>
                      </w:divBdr>
                      <w:divsChild>
                        <w:div w:id="1066993461">
                          <w:marLeft w:val="0"/>
                          <w:marRight w:val="0"/>
                          <w:marTop w:val="0"/>
                          <w:marBottom w:val="0"/>
                          <w:divBdr>
                            <w:top w:val="none" w:sz="0" w:space="0" w:color="auto"/>
                            <w:left w:val="none" w:sz="0" w:space="0" w:color="auto"/>
                            <w:bottom w:val="none" w:sz="0" w:space="0" w:color="auto"/>
                            <w:right w:val="none" w:sz="0" w:space="0" w:color="auto"/>
                          </w:divBdr>
                          <w:divsChild>
                            <w:div w:id="524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824463">
      <w:bodyDiv w:val="1"/>
      <w:marLeft w:val="0"/>
      <w:marRight w:val="0"/>
      <w:marTop w:val="0"/>
      <w:marBottom w:val="0"/>
      <w:divBdr>
        <w:top w:val="none" w:sz="0" w:space="0" w:color="auto"/>
        <w:left w:val="none" w:sz="0" w:space="0" w:color="auto"/>
        <w:bottom w:val="none" w:sz="0" w:space="0" w:color="auto"/>
        <w:right w:val="none" w:sz="0" w:space="0" w:color="auto"/>
      </w:divBdr>
      <w:divsChild>
        <w:div w:id="546525701">
          <w:marLeft w:val="0"/>
          <w:marRight w:val="0"/>
          <w:marTop w:val="0"/>
          <w:marBottom w:val="0"/>
          <w:divBdr>
            <w:top w:val="none" w:sz="0" w:space="0" w:color="auto"/>
            <w:left w:val="none" w:sz="0" w:space="0" w:color="auto"/>
            <w:bottom w:val="none" w:sz="0" w:space="0" w:color="auto"/>
            <w:right w:val="none" w:sz="0" w:space="0" w:color="auto"/>
          </w:divBdr>
          <w:divsChild>
            <w:div w:id="1336419775">
              <w:marLeft w:val="0"/>
              <w:marRight w:val="0"/>
              <w:marTop w:val="0"/>
              <w:marBottom w:val="0"/>
              <w:divBdr>
                <w:top w:val="none" w:sz="0" w:space="0" w:color="auto"/>
                <w:left w:val="none" w:sz="0" w:space="0" w:color="auto"/>
                <w:bottom w:val="none" w:sz="0" w:space="0" w:color="auto"/>
                <w:right w:val="none" w:sz="0" w:space="0" w:color="auto"/>
              </w:divBdr>
              <w:divsChild>
                <w:div w:id="162934676">
                  <w:marLeft w:val="0"/>
                  <w:marRight w:val="0"/>
                  <w:marTop w:val="0"/>
                  <w:marBottom w:val="0"/>
                  <w:divBdr>
                    <w:top w:val="none" w:sz="0" w:space="0" w:color="auto"/>
                    <w:left w:val="none" w:sz="0" w:space="0" w:color="auto"/>
                    <w:bottom w:val="none" w:sz="0" w:space="0" w:color="auto"/>
                    <w:right w:val="none" w:sz="0" w:space="0" w:color="auto"/>
                  </w:divBdr>
                  <w:divsChild>
                    <w:div w:id="468015060">
                      <w:marLeft w:val="0"/>
                      <w:marRight w:val="0"/>
                      <w:marTop w:val="0"/>
                      <w:marBottom w:val="0"/>
                      <w:divBdr>
                        <w:top w:val="none" w:sz="0" w:space="0" w:color="auto"/>
                        <w:left w:val="none" w:sz="0" w:space="0" w:color="auto"/>
                        <w:bottom w:val="none" w:sz="0" w:space="0" w:color="auto"/>
                        <w:right w:val="none" w:sz="0" w:space="0" w:color="auto"/>
                      </w:divBdr>
                      <w:divsChild>
                        <w:div w:id="630794807">
                          <w:marLeft w:val="0"/>
                          <w:marRight w:val="0"/>
                          <w:marTop w:val="0"/>
                          <w:marBottom w:val="0"/>
                          <w:divBdr>
                            <w:top w:val="none" w:sz="0" w:space="0" w:color="auto"/>
                            <w:left w:val="none" w:sz="0" w:space="0" w:color="auto"/>
                            <w:bottom w:val="none" w:sz="0" w:space="0" w:color="auto"/>
                            <w:right w:val="none" w:sz="0" w:space="0" w:color="auto"/>
                          </w:divBdr>
                          <w:divsChild>
                            <w:div w:id="835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92024">
      <w:bodyDiv w:val="1"/>
      <w:marLeft w:val="0"/>
      <w:marRight w:val="0"/>
      <w:marTop w:val="0"/>
      <w:marBottom w:val="0"/>
      <w:divBdr>
        <w:top w:val="none" w:sz="0" w:space="0" w:color="auto"/>
        <w:left w:val="none" w:sz="0" w:space="0" w:color="auto"/>
        <w:bottom w:val="none" w:sz="0" w:space="0" w:color="auto"/>
        <w:right w:val="none" w:sz="0" w:space="0" w:color="auto"/>
      </w:divBdr>
      <w:divsChild>
        <w:div w:id="1805387734">
          <w:marLeft w:val="0"/>
          <w:marRight w:val="0"/>
          <w:marTop w:val="0"/>
          <w:marBottom w:val="0"/>
          <w:divBdr>
            <w:top w:val="none" w:sz="0" w:space="0" w:color="auto"/>
            <w:left w:val="none" w:sz="0" w:space="0" w:color="auto"/>
            <w:bottom w:val="none" w:sz="0" w:space="0" w:color="auto"/>
            <w:right w:val="none" w:sz="0" w:space="0" w:color="auto"/>
          </w:divBdr>
          <w:divsChild>
            <w:div w:id="2000495151">
              <w:marLeft w:val="0"/>
              <w:marRight w:val="0"/>
              <w:marTop w:val="0"/>
              <w:marBottom w:val="0"/>
              <w:divBdr>
                <w:top w:val="none" w:sz="0" w:space="0" w:color="auto"/>
                <w:left w:val="none" w:sz="0" w:space="0" w:color="auto"/>
                <w:bottom w:val="none" w:sz="0" w:space="0" w:color="auto"/>
                <w:right w:val="none" w:sz="0" w:space="0" w:color="auto"/>
              </w:divBdr>
              <w:divsChild>
                <w:div w:id="1294798405">
                  <w:marLeft w:val="0"/>
                  <w:marRight w:val="0"/>
                  <w:marTop w:val="0"/>
                  <w:marBottom w:val="0"/>
                  <w:divBdr>
                    <w:top w:val="none" w:sz="0" w:space="0" w:color="auto"/>
                    <w:left w:val="none" w:sz="0" w:space="0" w:color="auto"/>
                    <w:bottom w:val="none" w:sz="0" w:space="0" w:color="auto"/>
                    <w:right w:val="none" w:sz="0" w:space="0" w:color="auto"/>
                  </w:divBdr>
                  <w:divsChild>
                    <w:div w:id="216624438">
                      <w:marLeft w:val="0"/>
                      <w:marRight w:val="0"/>
                      <w:marTop w:val="0"/>
                      <w:marBottom w:val="0"/>
                      <w:divBdr>
                        <w:top w:val="none" w:sz="0" w:space="0" w:color="auto"/>
                        <w:left w:val="none" w:sz="0" w:space="0" w:color="auto"/>
                        <w:bottom w:val="none" w:sz="0" w:space="0" w:color="auto"/>
                        <w:right w:val="none" w:sz="0" w:space="0" w:color="auto"/>
                      </w:divBdr>
                      <w:divsChild>
                        <w:div w:id="477382304">
                          <w:marLeft w:val="0"/>
                          <w:marRight w:val="0"/>
                          <w:marTop w:val="0"/>
                          <w:marBottom w:val="0"/>
                          <w:divBdr>
                            <w:top w:val="none" w:sz="0" w:space="0" w:color="auto"/>
                            <w:left w:val="none" w:sz="0" w:space="0" w:color="auto"/>
                            <w:bottom w:val="none" w:sz="0" w:space="0" w:color="auto"/>
                            <w:right w:val="none" w:sz="0" w:space="0" w:color="auto"/>
                          </w:divBdr>
                          <w:divsChild>
                            <w:div w:id="1168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42948">
      <w:bodyDiv w:val="1"/>
      <w:marLeft w:val="0"/>
      <w:marRight w:val="0"/>
      <w:marTop w:val="0"/>
      <w:marBottom w:val="0"/>
      <w:divBdr>
        <w:top w:val="none" w:sz="0" w:space="0" w:color="auto"/>
        <w:left w:val="none" w:sz="0" w:space="0" w:color="auto"/>
        <w:bottom w:val="none" w:sz="0" w:space="0" w:color="auto"/>
        <w:right w:val="none" w:sz="0" w:space="0" w:color="auto"/>
      </w:divBdr>
      <w:divsChild>
        <w:div w:id="43258476">
          <w:marLeft w:val="835"/>
          <w:marRight w:val="0"/>
          <w:marTop w:val="80"/>
          <w:marBottom w:val="0"/>
          <w:divBdr>
            <w:top w:val="none" w:sz="0" w:space="0" w:color="auto"/>
            <w:left w:val="none" w:sz="0" w:space="0" w:color="auto"/>
            <w:bottom w:val="none" w:sz="0" w:space="0" w:color="auto"/>
            <w:right w:val="none" w:sz="0" w:space="0" w:color="auto"/>
          </w:divBdr>
        </w:div>
      </w:divsChild>
    </w:div>
    <w:div w:id="1325011556">
      <w:bodyDiv w:val="1"/>
      <w:marLeft w:val="0"/>
      <w:marRight w:val="0"/>
      <w:marTop w:val="0"/>
      <w:marBottom w:val="0"/>
      <w:divBdr>
        <w:top w:val="none" w:sz="0" w:space="0" w:color="auto"/>
        <w:left w:val="none" w:sz="0" w:space="0" w:color="auto"/>
        <w:bottom w:val="none" w:sz="0" w:space="0" w:color="auto"/>
        <w:right w:val="none" w:sz="0" w:space="0" w:color="auto"/>
      </w:divBdr>
      <w:divsChild>
        <w:div w:id="2091462394">
          <w:marLeft w:val="0"/>
          <w:marRight w:val="0"/>
          <w:marTop w:val="0"/>
          <w:marBottom w:val="0"/>
          <w:divBdr>
            <w:top w:val="none" w:sz="0" w:space="0" w:color="auto"/>
            <w:left w:val="none" w:sz="0" w:space="0" w:color="auto"/>
            <w:bottom w:val="none" w:sz="0" w:space="0" w:color="auto"/>
            <w:right w:val="none" w:sz="0" w:space="0" w:color="auto"/>
          </w:divBdr>
          <w:divsChild>
            <w:div w:id="580019607">
              <w:marLeft w:val="0"/>
              <w:marRight w:val="0"/>
              <w:marTop w:val="0"/>
              <w:marBottom w:val="0"/>
              <w:divBdr>
                <w:top w:val="none" w:sz="0" w:space="0" w:color="auto"/>
                <w:left w:val="none" w:sz="0" w:space="0" w:color="auto"/>
                <w:bottom w:val="none" w:sz="0" w:space="0" w:color="auto"/>
                <w:right w:val="none" w:sz="0" w:space="0" w:color="auto"/>
              </w:divBdr>
              <w:divsChild>
                <w:div w:id="901251777">
                  <w:marLeft w:val="0"/>
                  <w:marRight w:val="0"/>
                  <w:marTop w:val="0"/>
                  <w:marBottom w:val="0"/>
                  <w:divBdr>
                    <w:top w:val="none" w:sz="0" w:space="0" w:color="auto"/>
                    <w:left w:val="none" w:sz="0" w:space="0" w:color="auto"/>
                    <w:bottom w:val="none" w:sz="0" w:space="0" w:color="auto"/>
                    <w:right w:val="none" w:sz="0" w:space="0" w:color="auto"/>
                  </w:divBdr>
                  <w:divsChild>
                    <w:div w:id="1572160361">
                      <w:marLeft w:val="0"/>
                      <w:marRight w:val="0"/>
                      <w:marTop w:val="0"/>
                      <w:marBottom w:val="0"/>
                      <w:divBdr>
                        <w:top w:val="none" w:sz="0" w:space="0" w:color="auto"/>
                        <w:left w:val="none" w:sz="0" w:space="0" w:color="auto"/>
                        <w:bottom w:val="none" w:sz="0" w:space="0" w:color="auto"/>
                        <w:right w:val="none" w:sz="0" w:space="0" w:color="auto"/>
                      </w:divBdr>
                      <w:divsChild>
                        <w:div w:id="879709669">
                          <w:marLeft w:val="0"/>
                          <w:marRight w:val="0"/>
                          <w:marTop w:val="0"/>
                          <w:marBottom w:val="0"/>
                          <w:divBdr>
                            <w:top w:val="none" w:sz="0" w:space="0" w:color="auto"/>
                            <w:left w:val="none" w:sz="0" w:space="0" w:color="auto"/>
                            <w:bottom w:val="none" w:sz="0" w:space="0" w:color="auto"/>
                            <w:right w:val="none" w:sz="0" w:space="0" w:color="auto"/>
                          </w:divBdr>
                          <w:divsChild>
                            <w:div w:id="576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95146">
      <w:bodyDiv w:val="1"/>
      <w:marLeft w:val="0"/>
      <w:marRight w:val="0"/>
      <w:marTop w:val="0"/>
      <w:marBottom w:val="0"/>
      <w:divBdr>
        <w:top w:val="none" w:sz="0" w:space="0" w:color="auto"/>
        <w:left w:val="none" w:sz="0" w:space="0" w:color="auto"/>
        <w:bottom w:val="none" w:sz="0" w:space="0" w:color="auto"/>
        <w:right w:val="none" w:sz="0" w:space="0" w:color="auto"/>
      </w:divBdr>
      <w:divsChild>
        <w:div w:id="1814561110">
          <w:marLeft w:val="0"/>
          <w:marRight w:val="0"/>
          <w:marTop w:val="0"/>
          <w:marBottom w:val="0"/>
          <w:divBdr>
            <w:top w:val="none" w:sz="0" w:space="0" w:color="auto"/>
            <w:left w:val="none" w:sz="0" w:space="0" w:color="auto"/>
            <w:bottom w:val="none" w:sz="0" w:space="0" w:color="auto"/>
            <w:right w:val="none" w:sz="0" w:space="0" w:color="auto"/>
          </w:divBdr>
          <w:divsChild>
            <w:div w:id="283973069">
              <w:marLeft w:val="0"/>
              <w:marRight w:val="0"/>
              <w:marTop w:val="0"/>
              <w:marBottom w:val="0"/>
              <w:divBdr>
                <w:top w:val="none" w:sz="0" w:space="0" w:color="auto"/>
                <w:left w:val="none" w:sz="0" w:space="0" w:color="auto"/>
                <w:bottom w:val="none" w:sz="0" w:space="0" w:color="auto"/>
                <w:right w:val="none" w:sz="0" w:space="0" w:color="auto"/>
              </w:divBdr>
              <w:divsChild>
                <w:div w:id="612713651">
                  <w:marLeft w:val="0"/>
                  <w:marRight w:val="0"/>
                  <w:marTop w:val="0"/>
                  <w:marBottom w:val="0"/>
                  <w:divBdr>
                    <w:top w:val="none" w:sz="0" w:space="0" w:color="auto"/>
                    <w:left w:val="none" w:sz="0" w:space="0" w:color="auto"/>
                    <w:bottom w:val="none" w:sz="0" w:space="0" w:color="auto"/>
                    <w:right w:val="none" w:sz="0" w:space="0" w:color="auto"/>
                  </w:divBdr>
                  <w:divsChild>
                    <w:div w:id="1906835750">
                      <w:marLeft w:val="0"/>
                      <w:marRight w:val="0"/>
                      <w:marTop w:val="0"/>
                      <w:marBottom w:val="0"/>
                      <w:divBdr>
                        <w:top w:val="none" w:sz="0" w:space="0" w:color="auto"/>
                        <w:left w:val="none" w:sz="0" w:space="0" w:color="auto"/>
                        <w:bottom w:val="none" w:sz="0" w:space="0" w:color="auto"/>
                        <w:right w:val="none" w:sz="0" w:space="0" w:color="auto"/>
                      </w:divBdr>
                      <w:divsChild>
                        <w:div w:id="811336884">
                          <w:marLeft w:val="0"/>
                          <w:marRight w:val="0"/>
                          <w:marTop w:val="0"/>
                          <w:marBottom w:val="0"/>
                          <w:divBdr>
                            <w:top w:val="none" w:sz="0" w:space="0" w:color="auto"/>
                            <w:left w:val="none" w:sz="0" w:space="0" w:color="auto"/>
                            <w:bottom w:val="none" w:sz="0" w:space="0" w:color="auto"/>
                            <w:right w:val="none" w:sz="0" w:space="0" w:color="auto"/>
                          </w:divBdr>
                          <w:divsChild>
                            <w:div w:id="10659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71531">
      <w:bodyDiv w:val="1"/>
      <w:marLeft w:val="0"/>
      <w:marRight w:val="0"/>
      <w:marTop w:val="0"/>
      <w:marBottom w:val="0"/>
      <w:divBdr>
        <w:top w:val="none" w:sz="0" w:space="0" w:color="auto"/>
        <w:left w:val="none" w:sz="0" w:space="0" w:color="auto"/>
        <w:bottom w:val="none" w:sz="0" w:space="0" w:color="auto"/>
        <w:right w:val="none" w:sz="0" w:space="0" w:color="auto"/>
      </w:divBdr>
      <w:divsChild>
        <w:div w:id="1776897722">
          <w:marLeft w:val="0"/>
          <w:marRight w:val="0"/>
          <w:marTop w:val="0"/>
          <w:marBottom w:val="0"/>
          <w:divBdr>
            <w:top w:val="none" w:sz="0" w:space="0" w:color="auto"/>
            <w:left w:val="none" w:sz="0" w:space="0" w:color="auto"/>
            <w:bottom w:val="none" w:sz="0" w:space="0" w:color="auto"/>
            <w:right w:val="none" w:sz="0" w:space="0" w:color="auto"/>
          </w:divBdr>
          <w:divsChild>
            <w:div w:id="414866484">
              <w:marLeft w:val="0"/>
              <w:marRight w:val="0"/>
              <w:marTop w:val="0"/>
              <w:marBottom w:val="0"/>
              <w:divBdr>
                <w:top w:val="none" w:sz="0" w:space="0" w:color="auto"/>
                <w:left w:val="none" w:sz="0" w:space="0" w:color="auto"/>
                <w:bottom w:val="none" w:sz="0" w:space="0" w:color="auto"/>
                <w:right w:val="none" w:sz="0" w:space="0" w:color="auto"/>
              </w:divBdr>
              <w:divsChild>
                <w:div w:id="1087650090">
                  <w:marLeft w:val="0"/>
                  <w:marRight w:val="0"/>
                  <w:marTop w:val="0"/>
                  <w:marBottom w:val="0"/>
                  <w:divBdr>
                    <w:top w:val="none" w:sz="0" w:space="0" w:color="auto"/>
                    <w:left w:val="none" w:sz="0" w:space="0" w:color="auto"/>
                    <w:bottom w:val="none" w:sz="0" w:space="0" w:color="auto"/>
                    <w:right w:val="none" w:sz="0" w:space="0" w:color="auto"/>
                  </w:divBdr>
                  <w:divsChild>
                    <w:div w:id="2095931243">
                      <w:marLeft w:val="0"/>
                      <w:marRight w:val="0"/>
                      <w:marTop w:val="0"/>
                      <w:marBottom w:val="0"/>
                      <w:divBdr>
                        <w:top w:val="none" w:sz="0" w:space="0" w:color="auto"/>
                        <w:left w:val="none" w:sz="0" w:space="0" w:color="auto"/>
                        <w:bottom w:val="none" w:sz="0" w:space="0" w:color="auto"/>
                        <w:right w:val="none" w:sz="0" w:space="0" w:color="auto"/>
                      </w:divBdr>
                      <w:divsChild>
                        <w:div w:id="1582250925">
                          <w:marLeft w:val="0"/>
                          <w:marRight w:val="0"/>
                          <w:marTop w:val="0"/>
                          <w:marBottom w:val="0"/>
                          <w:divBdr>
                            <w:top w:val="none" w:sz="0" w:space="0" w:color="auto"/>
                            <w:left w:val="none" w:sz="0" w:space="0" w:color="auto"/>
                            <w:bottom w:val="none" w:sz="0" w:space="0" w:color="auto"/>
                            <w:right w:val="none" w:sz="0" w:space="0" w:color="auto"/>
                          </w:divBdr>
                          <w:divsChild>
                            <w:div w:id="1078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40490">
      <w:bodyDiv w:val="1"/>
      <w:marLeft w:val="0"/>
      <w:marRight w:val="0"/>
      <w:marTop w:val="0"/>
      <w:marBottom w:val="0"/>
      <w:divBdr>
        <w:top w:val="none" w:sz="0" w:space="0" w:color="auto"/>
        <w:left w:val="none" w:sz="0" w:space="0" w:color="auto"/>
        <w:bottom w:val="none" w:sz="0" w:space="0" w:color="auto"/>
        <w:right w:val="none" w:sz="0" w:space="0" w:color="auto"/>
      </w:divBdr>
      <w:divsChild>
        <w:div w:id="207885282">
          <w:marLeft w:val="0"/>
          <w:marRight w:val="0"/>
          <w:marTop w:val="0"/>
          <w:marBottom w:val="0"/>
          <w:divBdr>
            <w:top w:val="none" w:sz="0" w:space="0" w:color="auto"/>
            <w:left w:val="none" w:sz="0" w:space="0" w:color="auto"/>
            <w:bottom w:val="none" w:sz="0" w:space="0" w:color="auto"/>
            <w:right w:val="none" w:sz="0" w:space="0" w:color="auto"/>
          </w:divBdr>
          <w:divsChild>
            <w:div w:id="233127220">
              <w:marLeft w:val="0"/>
              <w:marRight w:val="0"/>
              <w:marTop w:val="0"/>
              <w:marBottom w:val="0"/>
              <w:divBdr>
                <w:top w:val="none" w:sz="0" w:space="0" w:color="auto"/>
                <w:left w:val="none" w:sz="0" w:space="0" w:color="auto"/>
                <w:bottom w:val="none" w:sz="0" w:space="0" w:color="auto"/>
                <w:right w:val="none" w:sz="0" w:space="0" w:color="auto"/>
              </w:divBdr>
              <w:divsChild>
                <w:div w:id="275868346">
                  <w:marLeft w:val="0"/>
                  <w:marRight w:val="0"/>
                  <w:marTop w:val="0"/>
                  <w:marBottom w:val="0"/>
                  <w:divBdr>
                    <w:top w:val="none" w:sz="0" w:space="0" w:color="auto"/>
                    <w:left w:val="none" w:sz="0" w:space="0" w:color="auto"/>
                    <w:bottom w:val="none" w:sz="0" w:space="0" w:color="auto"/>
                    <w:right w:val="none" w:sz="0" w:space="0" w:color="auto"/>
                  </w:divBdr>
                  <w:divsChild>
                    <w:div w:id="75175541">
                      <w:marLeft w:val="0"/>
                      <w:marRight w:val="0"/>
                      <w:marTop w:val="0"/>
                      <w:marBottom w:val="0"/>
                      <w:divBdr>
                        <w:top w:val="none" w:sz="0" w:space="0" w:color="auto"/>
                        <w:left w:val="none" w:sz="0" w:space="0" w:color="auto"/>
                        <w:bottom w:val="none" w:sz="0" w:space="0" w:color="auto"/>
                        <w:right w:val="none" w:sz="0" w:space="0" w:color="auto"/>
                      </w:divBdr>
                      <w:divsChild>
                        <w:div w:id="426194211">
                          <w:marLeft w:val="0"/>
                          <w:marRight w:val="0"/>
                          <w:marTop w:val="0"/>
                          <w:marBottom w:val="0"/>
                          <w:divBdr>
                            <w:top w:val="none" w:sz="0" w:space="0" w:color="auto"/>
                            <w:left w:val="none" w:sz="0" w:space="0" w:color="auto"/>
                            <w:bottom w:val="none" w:sz="0" w:space="0" w:color="auto"/>
                            <w:right w:val="none" w:sz="0" w:space="0" w:color="auto"/>
                          </w:divBdr>
                          <w:divsChild>
                            <w:div w:id="193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i.tan@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fcom.gov.cn/article/ae/slfw/201509/20150901116599.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5780-DD79-4F77-9C63-3733E1A9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49</Pages>
  <Words>12687</Words>
  <Characters>72319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39</cp:revision>
  <dcterms:created xsi:type="dcterms:W3CDTF">2017-03-07T00:37:00Z</dcterms:created>
  <dcterms:modified xsi:type="dcterms:W3CDTF">2017-05-15T19:04:00Z</dcterms:modified>
</cp:coreProperties>
</file>