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8B4F7" w14:textId="71CF43B1" w:rsidR="00712692" w:rsidRPr="009E349E" w:rsidRDefault="00712692" w:rsidP="00712692">
      <w:pPr>
        <w:autoSpaceDE w:val="0"/>
        <w:autoSpaceDN w:val="0"/>
        <w:adjustRightInd w:val="0"/>
        <w:spacing w:after="0" w:line="480" w:lineRule="auto"/>
        <w:jc w:val="center"/>
        <w:rPr>
          <w:rFonts w:ascii="Times New Roman" w:hAnsi="Times New Roman"/>
          <w:b/>
          <w:color w:val="000000"/>
          <w:sz w:val="24"/>
          <w:szCs w:val="24"/>
        </w:rPr>
      </w:pPr>
      <w:r w:rsidRPr="009E349E">
        <w:rPr>
          <w:rFonts w:ascii="Times New Roman" w:hAnsi="Times New Roman"/>
          <w:b/>
          <w:color w:val="212121"/>
          <w:sz w:val="24"/>
          <w:szCs w:val="24"/>
          <w:shd w:val="clear" w:color="auto" w:fill="FFFFFF"/>
        </w:rPr>
        <w:t xml:space="preserve">Applied Cognitive Psychology </w:t>
      </w:r>
      <w:r w:rsidRPr="009E349E">
        <w:rPr>
          <w:rFonts w:ascii="Times New Roman" w:hAnsi="Times New Roman"/>
          <w:b/>
          <w:i/>
          <w:color w:val="212121"/>
          <w:sz w:val="24"/>
          <w:szCs w:val="24"/>
          <w:shd w:val="clear" w:color="auto" w:fill="FFFFFF"/>
        </w:rPr>
        <w:t>in press</w:t>
      </w:r>
    </w:p>
    <w:p w14:paraId="63D413B0" w14:textId="77777777" w:rsidR="00712692" w:rsidRDefault="00712692" w:rsidP="00712692">
      <w:pPr>
        <w:spacing w:line="480" w:lineRule="auto"/>
        <w:jc w:val="center"/>
        <w:rPr>
          <w:rFonts w:ascii="Times New Roman" w:hAnsi="Times New Roman"/>
          <w:color w:val="000000"/>
          <w:sz w:val="24"/>
          <w:szCs w:val="24"/>
        </w:rPr>
      </w:pPr>
      <w:r w:rsidRPr="00154EF4">
        <w:rPr>
          <w:rFonts w:ascii="Times New Roman" w:hAnsi="Times New Roman"/>
          <w:color w:val="000000"/>
          <w:sz w:val="24"/>
          <w:szCs w:val="24"/>
        </w:rPr>
        <w:t xml:space="preserve"> </w:t>
      </w:r>
    </w:p>
    <w:p w14:paraId="04035FFF" w14:textId="5A042C64" w:rsidR="00712692" w:rsidRPr="00154EF4" w:rsidRDefault="00712692" w:rsidP="00712692">
      <w:pPr>
        <w:spacing w:line="480" w:lineRule="auto"/>
        <w:jc w:val="center"/>
        <w:rPr>
          <w:rFonts w:ascii="Times New Roman" w:hAnsi="Times New Roman"/>
          <w:color w:val="000000"/>
          <w:sz w:val="24"/>
          <w:szCs w:val="24"/>
        </w:rPr>
      </w:pPr>
      <w:r w:rsidRPr="00154EF4">
        <w:rPr>
          <w:rFonts w:ascii="Times New Roman" w:hAnsi="Times New Roman"/>
          <w:color w:val="000000"/>
          <w:sz w:val="24"/>
          <w:szCs w:val="24"/>
        </w:rPr>
        <w:t>Adult Eyewitness Memory for Single versus Repeated Traumatic Event</w:t>
      </w:r>
      <w:r>
        <w:rPr>
          <w:rFonts w:ascii="Times New Roman" w:hAnsi="Times New Roman"/>
          <w:color w:val="000000"/>
          <w:sz w:val="24"/>
          <w:szCs w:val="24"/>
        </w:rPr>
        <w:t>s</w:t>
      </w:r>
      <w:r w:rsidRPr="00154EF4">
        <w:rPr>
          <w:rFonts w:ascii="Times New Roman" w:hAnsi="Times New Roman"/>
          <w:color w:val="000000"/>
          <w:sz w:val="24"/>
          <w:szCs w:val="24"/>
        </w:rPr>
        <w:t xml:space="preserve"> </w:t>
      </w:r>
    </w:p>
    <w:p w14:paraId="10865B48" w14:textId="77777777" w:rsidR="00712692" w:rsidRDefault="00712692" w:rsidP="00712692">
      <w:pPr>
        <w:spacing w:line="480" w:lineRule="auto"/>
        <w:jc w:val="center"/>
        <w:rPr>
          <w:rFonts w:ascii="Times New Roman" w:hAnsi="Times New Roman"/>
          <w:bCs/>
          <w:sz w:val="24"/>
          <w:szCs w:val="24"/>
        </w:rPr>
      </w:pPr>
      <w:proofErr w:type="spellStart"/>
      <w:r w:rsidRPr="00154EF4">
        <w:rPr>
          <w:rFonts w:ascii="Times New Roman" w:hAnsi="Times New Roman"/>
          <w:color w:val="000000"/>
          <w:sz w:val="24"/>
          <w:szCs w:val="24"/>
        </w:rPr>
        <w:t>Tjeu</w:t>
      </w:r>
      <w:proofErr w:type="spellEnd"/>
      <w:r w:rsidRPr="00154EF4">
        <w:rPr>
          <w:rFonts w:ascii="Times New Roman" w:hAnsi="Times New Roman"/>
          <w:color w:val="000000"/>
          <w:sz w:val="24"/>
          <w:szCs w:val="24"/>
        </w:rPr>
        <w:t xml:space="preserve"> P.M. </w:t>
      </w:r>
      <w:proofErr w:type="spellStart"/>
      <w:r w:rsidRPr="00154EF4">
        <w:rPr>
          <w:rFonts w:ascii="Times New Roman" w:hAnsi="Times New Roman"/>
          <w:color w:val="000000"/>
          <w:sz w:val="24"/>
          <w:szCs w:val="24"/>
        </w:rPr>
        <w:t>Theunissen</w:t>
      </w:r>
      <w:proofErr w:type="spellEnd"/>
      <w:r>
        <w:rPr>
          <w:rFonts w:ascii="Times New Roman" w:hAnsi="Times New Roman"/>
          <w:color w:val="000000"/>
          <w:sz w:val="24"/>
          <w:szCs w:val="24"/>
        </w:rPr>
        <w:t xml:space="preserve"> </w:t>
      </w:r>
      <w:r w:rsidRPr="004A006A">
        <w:rPr>
          <w:rFonts w:ascii="Times New Roman" w:hAnsi="Times New Roman"/>
          <w:color w:val="000000"/>
          <w:sz w:val="24"/>
          <w:szCs w:val="24"/>
          <w:vertAlign w:val="superscript"/>
        </w:rPr>
        <w:t>a</w:t>
      </w:r>
      <w:r w:rsidRPr="004A006A">
        <w:rPr>
          <w:rFonts w:ascii="Times New Roman" w:hAnsi="Times New Roman"/>
          <w:color w:val="000000"/>
          <w:sz w:val="24"/>
          <w:szCs w:val="24"/>
        </w:rPr>
        <w:t>*</w:t>
      </w:r>
      <w:r>
        <w:rPr>
          <w:rFonts w:ascii="Times New Roman" w:hAnsi="Times New Roman"/>
          <w:color w:val="000000"/>
          <w:sz w:val="24"/>
          <w:szCs w:val="24"/>
        </w:rPr>
        <w:t xml:space="preserve">, </w:t>
      </w:r>
      <w:r w:rsidRPr="00154EF4">
        <w:rPr>
          <w:rFonts w:ascii="Times New Roman" w:hAnsi="Times New Roman"/>
          <w:color w:val="000000"/>
          <w:sz w:val="24"/>
          <w:szCs w:val="24"/>
        </w:rPr>
        <w:t>Thomas Meyer</w:t>
      </w:r>
      <w:r>
        <w:rPr>
          <w:rFonts w:ascii="Times New Roman" w:hAnsi="Times New Roman"/>
          <w:color w:val="000000"/>
          <w:sz w:val="24"/>
          <w:szCs w:val="24"/>
        </w:rPr>
        <w:t xml:space="preserve"> </w:t>
      </w:r>
      <w:proofErr w:type="spellStart"/>
      <w:r w:rsidRPr="004A006A">
        <w:rPr>
          <w:rFonts w:ascii="Times New Roman" w:hAnsi="Times New Roman"/>
          <w:color w:val="000000"/>
          <w:sz w:val="24"/>
          <w:szCs w:val="24"/>
          <w:vertAlign w:val="superscript"/>
        </w:rPr>
        <w:t>a</w:t>
      </w:r>
      <w:proofErr w:type="gramStart"/>
      <w:r>
        <w:rPr>
          <w:rFonts w:ascii="Times New Roman" w:hAnsi="Times New Roman"/>
          <w:color w:val="000000"/>
          <w:sz w:val="24"/>
          <w:szCs w:val="24"/>
          <w:vertAlign w:val="superscript"/>
        </w:rPr>
        <w:t>,b</w:t>
      </w:r>
      <w:proofErr w:type="spellEnd"/>
      <w:proofErr w:type="gramEnd"/>
      <w:r>
        <w:rPr>
          <w:rFonts w:ascii="Times New Roman" w:hAnsi="Times New Roman"/>
          <w:color w:val="000000"/>
          <w:sz w:val="24"/>
          <w:szCs w:val="24"/>
        </w:rPr>
        <w:t xml:space="preserve">, </w:t>
      </w:r>
      <w:r w:rsidRPr="00154EF4">
        <w:rPr>
          <w:rFonts w:ascii="Times New Roman" w:hAnsi="Times New Roman"/>
          <w:color w:val="000000"/>
          <w:sz w:val="24"/>
          <w:szCs w:val="24"/>
        </w:rPr>
        <w:t xml:space="preserve">Amina </w:t>
      </w:r>
      <w:proofErr w:type="spellStart"/>
      <w:r w:rsidRPr="00154EF4">
        <w:rPr>
          <w:rFonts w:ascii="Times New Roman" w:hAnsi="Times New Roman"/>
          <w:color w:val="000000"/>
          <w:sz w:val="24"/>
          <w:szCs w:val="24"/>
        </w:rPr>
        <w:t>Memon</w:t>
      </w:r>
      <w:proofErr w:type="spellEnd"/>
      <w:r>
        <w:rPr>
          <w:rFonts w:ascii="Times New Roman" w:hAnsi="Times New Roman"/>
          <w:color w:val="000000"/>
          <w:sz w:val="24"/>
          <w:szCs w:val="24"/>
          <w:vertAlign w:val="superscript"/>
        </w:rPr>
        <w:t xml:space="preserve"> c</w:t>
      </w:r>
      <w:r>
        <w:rPr>
          <w:rFonts w:ascii="Times New Roman" w:hAnsi="Times New Roman"/>
          <w:color w:val="000000"/>
          <w:sz w:val="24"/>
          <w:szCs w:val="24"/>
        </w:rPr>
        <w:t xml:space="preserve">, </w:t>
      </w:r>
      <w:r>
        <w:rPr>
          <w:rFonts w:ascii="Times New Roman" w:hAnsi="Times New Roman"/>
          <w:sz w:val="24"/>
          <w:szCs w:val="24"/>
          <w:lang w:val="en-GB"/>
        </w:rPr>
        <w:t xml:space="preserve">and Camille C. </w:t>
      </w:r>
      <w:proofErr w:type="spellStart"/>
      <w:r>
        <w:rPr>
          <w:rFonts w:ascii="Times New Roman" w:hAnsi="Times New Roman"/>
          <w:sz w:val="24"/>
          <w:szCs w:val="24"/>
          <w:lang w:val="en-GB"/>
        </w:rPr>
        <w:t>Weinsheimer</w:t>
      </w:r>
      <w:proofErr w:type="spellEnd"/>
      <w:r>
        <w:rPr>
          <w:rFonts w:ascii="Times New Roman" w:hAnsi="Times New Roman"/>
          <w:sz w:val="24"/>
          <w:szCs w:val="24"/>
          <w:lang w:val="en-GB"/>
        </w:rPr>
        <w:t xml:space="preserve"> </w:t>
      </w:r>
      <w:r>
        <w:rPr>
          <w:rFonts w:ascii="Times New Roman" w:hAnsi="Times New Roman"/>
          <w:color w:val="000000"/>
          <w:sz w:val="24"/>
          <w:szCs w:val="24"/>
          <w:vertAlign w:val="superscript"/>
        </w:rPr>
        <w:t>d</w:t>
      </w:r>
      <w:r>
        <w:rPr>
          <w:rFonts w:ascii="Times New Roman" w:hAnsi="Times New Roman"/>
          <w:b/>
          <w:bCs/>
          <w:sz w:val="24"/>
          <w:szCs w:val="24"/>
        </w:rPr>
        <w:t xml:space="preserve"> </w:t>
      </w:r>
      <w:r>
        <w:rPr>
          <w:rFonts w:ascii="Times New Roman" w:hAnsi="Times New Roman"/>
          <w:b/>
          <w:bCs/>
          <w:sz w:val="24"/>
          <w:szCs w:val="24"/>
        </w:rPr>
        <w:br/>
      </w:r>
    </w:p>
    <w:p w14:paraId="0D68A1FD" w14:textId="77777777" w:rsidR="00712692" w:rsidRDefault="00712692" w:rsidP="00712692">
      <w:pPr>
        <w:spacing w:line="480" w:lineRule="auto"/>
        <w:jc w:val="center"/>
        <w:rPr>
          <w:rFonts w:ascii="Times New Roman" w:hAnsi="Times New Roman"/>
          <w:sz w:val="24"/>
          <w:szCs w:val="24"/>
        </w:rPr>
      </w:pPr>
      <w:r w:rsidRPr="00154EF4">
        <w:rPr>
          <w:rFonts w:ascii="Times New Roman" w:hAnsi="Times New Roman"/>
          <w:sz w:val="24"/>
          <w:szCs w:val="24"/>
        </w:rPr>
        <w:t xml:space="preserve">Author Note </w:t>
      </w:r>
    </w:p>
    <w:p w14:paraId="021B2FAB" w14:textId="77777777" w:rsidR="00712692" w:rsidRPr="00342717" w:rsidRDefault="00712692" w:rsidP="00712692">
      <w:pPr>
        <w:spacing w:line="480" w:lineRule="auto"/>
        <w:rPr>
          <w:rFonts w:ascii="Times New Roman" w:hAnsi="Times New Roman"/>
          <w:sz w:val="24"/>
          <w:szCs w:val="24"/>
        </w:rPr>
      </w:pPr>
      <w:proofErr w:type="gramStart"/>
      <w:r w:rsidRPr="004A006A">
        <w:rPr>
          <w:rFonts w:ascii="Times New Roman" w:hAnsi="Times New Roman"/>
          <w:color w:val="000000"/>
          <w:sz w:val="24"/>
          <w:szCs w:val="24"/>
          <w:vertAlign w:val="superscript"/>
        </w:rPr>
        <w:t>a</w:t>
      </w:r>
      <w:proofErr w:type="gramEnd"/>
      <w:r>
        <w:rPr>
          <w:rFonts w:ascii="Times New Roman" w:hAnsi="Times New Roman"/>
          <w:sz w:val="24"/>
          <w:szCs w:val="24"/>
        </w:rPr>
        <w:t xml:space="preserve"> Clinical Psychological Science, </w:t>
      </w:r>
      <w:r w:rsidRPr="00154EF4">
        <w:rPr>
          <w:rFonts w:ascii="Times New Roman" w:hAnsi="Times New Roman"/>
          <w:sz w:val="24"/>
          <w:szCs w:val="24"/>
        </w:rPr>
        <w:t>Faculty of Psychology and Neuroscience, Maastricht University,</w:t>
      </w:r>
      <w:r w:rsidRPr="007523D9">
        <w:rPr>
          <w:rFonts w:ascii="Times New Roman" w:hAnsi="Times New Roman"/>
          <w:sz w:val="24"/>
          <w:szCs w:val="24"/>
          <w:lang w:val="en-GB"/>
        </w:rPr>
        <w:t xml:space="preserve"> </w:t>
      </w:r>
      <w:r>
        <w:rPr>
          <w:rFonts w:ascii="Times New Roman" w:hAnsi="Times New Roman"/>
          <w:sz w:val="24"/>
          <w:szCs w:val="24"/>
          <w:lang w:val="en-GB"/>
        </w:rPr>
        <w:t xml:space="preserve">The </w:t>
      </w:r>
      <w:r w:rsidRPr="007523D9">
        <w:rPr>
          <w:rFonts w:ascii="Times New Roman" w:hAnsi="Times New Roman"/>
          <w:sz w:val="24"/>
          <w:szCs w:val="24"/>
          <w:lang w:val="en-GB"/>
        </w:rPr>
        <w:t>Netherlands</w:t>
      </w:r>
      <w:r w:rsidRPr="00154EF4">
        <w:rPr>
          <w:rFonts w:ascii="Times New Roman" w:hAnsi="Times New Roman"/>
          <w:sz w:val="24"/>
          <w:szCs w:val="24"/>
        </w:rPr>
        <w:t xml:space="preserve">. </w:t>
      </w:r>
      <w:r>
        <w:rPr>
          <w:rFonts w:ascii="Times New Roman" w:hAnsi="Times New Roman"/>
          <w:sz w:val="24"/>
          <w:szCs w:val="24"/>
        </w:rPr>
        <w:br/>
      </w:r>
      <w:r>
        <w:rPr>
          <w:rFonts w:ascii="Times New Roman" w:hAnsi="Times New Roman"/>
          <w:color w:val="000000"/>
          <w:sz w:val="24"/>
          <w:szCs w:val="24"/>
          <w:vertAlign w:val="superscript"/>
        </w:rPr>
        <w:t>b</w:t>
      </w:r>
      <w:r>
        <w:rPr>
          <w:rFonts w:ascii="Times New Roman" w:hAnsi="Times New Roman"/>
          <w:b/>
          <w:sz w:val="24"/>
          <w:szCs w:val="24"/>
          <w:lang w:val="en-GB"/>
        </w:rPr>
        <w:t xml:space="preserve"> </w:t>
      </w:r>
      <w:r w:rsidRPr="00154EF4">
        <w:rPr>
          <w:rFonts w:ascii="Times New Roman" w:hAnsi="Times New Roman"/>
          <w:sz w:val="24"/>
          <w:szCs w:val="24"/>
          <w:lang w:val="en-GB"/>
        </w:rPr>
        <w:t>Behavioural Science I</w:t>
      </w:r>
      <w:proofErr w:type="spellStart"/>
      <w:r w:rsidRPr="00154EF4">
        <w:rPr>
          <w:rFonts w:ascii="Times New Roman" w:hAnsi="Times New Roman"/>
          <w:sz w:val="24"/>
          <w:szCs w:val="24"/>
        </w:rPr>
        <w:t>nstitute</w:t>
      </w:r>
      <w:proofErr w:type="spellEnd"/>
      <w:r w:rsidRPr="00154EF4">
        <w:rPr>
          <w:rFonts w:ascii="Times New Roman" w:hAnsi="Times New Roman"/>
          <w:sz w:val="24"/>
          <w:szCs w:val="24"/>
        </w:rPr>
        <w:t xml:space="preserve"> (</w:t>
      </w:r>
      <w:r w:rsidRPr="00154EF4">
        <w:rPr>
          <w:rFonts w:ascii="Times New Roman" w:hAnsi="Times New Roman"/>
          <w:bCs/>
          <w:sz w:val="24"/>
          <w:szCs w:val="24"/>
        </w:rPr>
        <w:t>BSI</w:t>
      </w:r>
      <w:r w:rsidRPr="00154EF4">
        <w:rPr>
          <w:rFonts w:ascii="Times New Roman" w:hAnsi="Times New Roman"/>
          <w:sz w:val="24"/>
          <w:szCs w:val="24"/>
        </w:rPr>
        <w:t>)</w:t>
      </w:r>
      <w:r w:rsidRPr="007523D9">
        <w:rPr>
          <w:rFonts w:ascii="Times New Roman" w:hAnsi="Times New Roman"/>
          <w:sz w:val="24"/>
          <w:szCs w:val="24"/>
        </w:rPr>
        <w:t xml:space="preserve">, </w:t>
      </w:r>
      <w:proofErr w:type="spellStart"/>
      <w:r w:rsidRPr="007523D9">
        <w:rPr>
          <w:rFonts w:ascii="Times New Roman" w:hAnsi="Times New Roman"/>
          <w:sz w:val="24"/>
          <w:szCs w:val="24"/>
        </w:rPr>
        <w:t>Radboud</w:t>
      </w:r>
      <w:proofErr w:type="spellEnd"/>
      <w:r w:rsidRPr="007523D9">
        <w:rPr>
          <w:rFonts w:ascii="Times New Roman" w:hAnsi="Times New Roman"/>
          <w:sz w:val="24"/>
          <w:szCs w:val="24"/>
        </w:rPr>
        <w:t xml:space="preserve"> University </w:t>
      </w:r>
      <w:r w:rsidRPr="007523D9">
        <w:rPr>
          <w:rFonts w:ascii="Times New Roman" w:hAnsi="Times New Roman"/>
          <w:bCs/>
          <w:sz w:val="24"/>
          <w:szCs w:val="24"/>
        </w:rPr>
        <w:t>Nijmegen</w:t>
      </w:r>
      <w:r w:rsidRPr="007523D9">
        <w:rPr>
          <w:rFonts w:ascii="Times New Roman" w:hAnsi="Times New Roman"/>
          <w:sz w:val="24"/>
          <w:szCs w:val="24"/>
        </w:rPr>
        <w:t>, </w:t>
      </w:r>
      <w:r>
        <w:rPr>
          <w:rFonts w:ascii="Times New Roman" w:hAnsi="Times New Roman"/>
          <w:bCs/>
          <w:sz w:val="24"/>
          <w:szCs w:val="24"/>
        </w:rPr>
        <w:t xml:space="preserve">The </w:t>
      </w:r>
      <w:r w:rsidRPr="007523D9">
        <w:rPr>
          <w:rFonts w:ascii="Times New Roman" w:hAnsi="Times New Roman"/>
          <w:sz w:val="24"/>
          <w:szCs w:val="24"/>
          <w:lang w:val="en-GB"/>
        </w:rPr>
        <w:t>Netherlands</w:t>
      </w:r>
      <w:r>
        <w:rPr>
          <w:rFonts w:ascii="Times New Roman" w:hAnsi="Times New Roman"/>
          <w:sz w:val="24"/>
          <w:szCs w:val="24"/>
        </w:rPr>
        <w:br/>
      </w:r>
      <w:r>
        <w:rPr>
          <w:rFonts w:ascii="Times New Roman" w:hAnsi="Times New Roman"/>
          <w:color w:val="000000"/>
          <w:sz w:val="24"/>
          <w:szCs w:val="24"/>
          <w:vertAlign w:val="superscript"/>
        </w:rPr>
        <w:t>c</w:t>
      </w:r>
      <w:r w:rsidRPr="007523D9">
        <w:rPr>
          <w:rFonts w:ascii="Times New Roman" w:hAnsi="Times New Roman"/>
          <w:sz w:val="24"/>
          <w:szCs w:val="24"/>
          <w:lang w:val="en-GB"/>
        </w:rPr>
        <w:t xml:space="preserve"> Royal Holloway University of London, </w:t>
      </w:r>
      <w:r>
        <w:rPr>
          <w:rFonts w:ascii="Times New Roman" w:hAnsi="Times New Roman"/>
          <w:sz w:val="24"/>
          <w:szCs w:val="24"/>
          <w:lang w:val="en-GB"/>
        </w:rPr>
        <w:t>Surrey</w:t>
      </w:r>
      <w:r w:rsidRPr="007523D9">
        <w:rPr>
          <w:rFonts w:ascii="Times New Roman" w:hAnsi="Times New Roman"/>
          <w:sz w:val="24"/>
          <w:szCs w:val="24"/>
          <w:lang w:val="en-GB"/>
        </w:rPr>
        <w:t>, United Kingdom</w:t>
      </w:r>
      <w:r>
        <w:rPr>
          <w:rFonts w:ascii="Times New Roman" w:hAnsi="Times New Roman"/>
          <w:sz w:val="24"/>
          <w:szCs w:val="24"/>
        </w:rPr>
        <w:br/>
      </w:r>
      <w:r>
        <w:rPr>
          <w:rFonts w:ascii="Times New Roman" w:hAnsi="Times New Roman"/>
          <w:color w:val="000000"/>
          <w:sz w:val="24"/>
          <w:szCs w:val="24"/>
          <w:vertAlign w:val="superscript"/>
        </w:rPr>
        <w:t>d</w:t>
      </w:r>
      <w:r w:rsidRPr="007523D9">
        <w:rPr>
          <w:rFonts w:ascii="Times New Roman" w:hAnsi="Times New Roman"/>
          <w:bCs/>
          <w:sz w:val="24"/>
          <w:szCs w:val="24"/>
        </w:rPr>
        <w:t xml:space="preserve"> </w:t>
      </w:r>
      <w:r w:rsidRPr="008A3839">
        <w:rPr>
          <w:rFonts w:ascii="Times New Roman" w:hAnsi="Times New Roman"/>
          <w:bCs/>
          <w:sz w:val="24"/>
          <w:szCs w:val="24"/>
        </w:rPr>
        <w:t>Simon Fraser University, Burnaby, Canada</w:t>
      </w:r>
    </w:p>
    <w:p w14:paraId="680074E8" w14:textId="77777777" w:rsidR="00712692" w:rsidRDefault="00712692" w:rsidP="00712692">
      <w:pPr>
        <w:spacing w:line="480" w:lineRule="auto"/>
        <w:rPr>
          <w:rFonts w:ascii="Times New Roman" w:hAnsi="Times New Roman"/>
          <w:sz w:val="24"/>
          <w:szCs w:val="24"/>
        </w:rPr>
      </w:pPr>
      <w:r>
        <w:rPr>
          <w:rFonts w:ascii="Times New Roman" w:hAnsi="Times New Roman"/>
          <w:sz w:val="24"/>
          <w:szCs w:val="24"/>
        </w:rPr>
        <w:t xml:space="preserve">* </w:t>
      </w:r>
      <w:r w:rsidRPr="007523D9">
        <w:rPr>
          <w:rFonts w:ascii="Times New Roman" w:hAnsi="Times New Roman"/>
          <w:sz w:val="24"/>
          <w:szCs w:val="24"/>
        </w:rPr>
        <w:t xml:space="preserve">Correspondence concerning this article should be addressed to </w:t>
      </w:r>
      <w:proofErr w:type="spellStart"/>
      <w:r>
        <w:rPr>
          <w:rFonts w:ascii="Times New Roman" w:hAnsi="Times New Roman"/>
          <w:sz w:val="24"/>
          <w:szCs w:val="24"/>
        </w:rPr>
        <w:t>Tjeu</w:t>
      </w:r>
      <w:proofErr w:type="spellEnd"/>
      <w:r>
        <w:rPr>
          <w:rFonts w:ascii="Times New Roman" w:hAnsi="Times New Roman"/>
          <w:sz w:val="24"/>
          <w:szCs w:val="24"/>
        </w:rPr>
        <w:t xml:space="preserve"> </w:t>
      </w:r>
      <w:proofErr w:type="spellStart"/>
      <w:r>
        <w:rPr>
          <w:rFonts w:ascii="Times New Roman" w:hAnsi="Times New Roman"/>
          <w:sz w:val="24"/>
          <w:szCs w:val="24"/>
        </w:rPr>
        <w:t>Theunissen</w:t>
      </w:r>
      <w:proofErr w:type="spellEnd"/>
      <w:r>
        <w:rPr>
          <w:rFonts w:ascii="Times New Roman" w:hAnsi="Times New Roman"/>
          <w:sz w:val="24"/>
          <w:szCs w:val="24"/>
        </w:rPr>
        <w:t>,</w:t>
      </w:r>
      <w:r w:rsidRPr="007523D9">
        <w:rPr>
          <w:rFonts w:ascii="Times New Roman" w:hAnsi="Times New Roman"/>
          <w:sz w:val="24"/>
          <w:szCs w:val="24"/>
        </w:rPr>
        <w:t xml:space="preserve"> Department of</w:t>
      </w:r>
      <w:r>
        <w:rPr>
          <w:rFonts w:ascii="Times New Roman" w:hAnsi="Times New Roman"/>
          <w:sz w:val="24"/>
          <w:szCs w:val="24"/>
        </w:rPr>
        <w:t xml:space="preserve"> Clinical</w:t>
      </w:r>
      <w:r w:rsidRPr="007523D9">
        <w:rPr>
          <w:rFonts w:ascii="Times New Roman" w:hAnsi="Times New Roman"/>
          <w:sz w:val="24"/>
          <w:szCs w:val="24"/>
        </w:rPr>
        <w:t xml:space="preserve"> Psychology, </w:t>
      </w:r>
      <w:r w:rsidRPr="008016BD">
        <w:rPr>
          <w:rFonts w:ascii="Times New Roman" w:hAnsi="Times New Roman"/>
          <w:sz w:val="24"/>
          <w:szCs w:val="24"/>
        </w:rPr>
        <w:t>Maastricht University, Maastricht</w:t>
      </w:r>
      <w:r w:rsidRPr="008016BD">
        <w:rPr>
          <w:rFonts w:ascii="Times New Roman" w:hAnsi="Times New Roman"/>
          <w:sz w:val="24"/>
          <w:szCs w:val="24"/>
          <w:lang w:val="en-GB"/>
        </w:rPr>
        <w:t xml:space="preserve">, </w:t>
      </w:r>
      <w:proofErr w:type="gramStart"/>
      <w:r w:rsidRPr="008016BD">
        <w:rPr>
          <w:rFonts w:ascii="Times New Roman" w:hAnsi="Times New Roman"/>
          <w:sz w:val="24"/>
          <w:szCs w:val="24"/>
          <w:lang w:val="en-GB"/>
        </w:rPr>
        <w:t>The</w:t>
      </w:r>
      <w:proofErr w:type="gramEnd"/>
      <w:r w:rsidRPr="008016BD">
        <w:rPr>
          <w:rFonts w:ascii="Times New Roman" w:hAnsi="Times New Roman"/>
          <w:sz w:val="24"/>
          <w:szCs w:val="24"/>
          <w:lang w:val="en-GB"/>
        </w:rPr>
        <w:t xml:space="preserve"> Netherlands.</w:t>
      </w:r>
      <w:r w:rsidRPr="008016BD">
        <w:rPr>
          <w:rFonts w:ascii="Times New Roman" w:hAnsi="Times New Roman"/>
          <w:sz w:val="24"/>
          <w:szCs w:val="24"/>
        </w:rPr>
        <w:t xml:space="preserve"> </w:t>
      </w:r>
      <w:r>
        <w:rPr>
          <w:rFonts w:ascii="Times New Roman" w:hAnsi="Times New Roman"/>
          <w:sz w:val="24"/>
          <w:szCs w:val="24"/>
        </w:rPr>
        <w:br/>
      </w:r>
      <w:r w:rsidRPr="008016BD">
        <w:rPr>
          <w:rFonts w:ascii="Times New Roman" w:hAnsi="Times New Roman"/>
          <w:sz w:val="24"/>
          <w:szCs w:val="24"/>
        </w:rPr>
        <w:t xml:space="preserve">Contact: </w:t>
      </w:r>
      <w:r>
        <w:rPr>
          <w:rFonts w:ascii="Times New Roman" w:hAnsi="Times New Roman"/>
          <w:sz w:val="24"/>
          <w:szCs w:val="24"/>
        </w:rPr>
        <w:t xml:space="preserve">email </w:t>
      </w:r>
      <w:r w:rsidRPr="008016BD">
        <w:rPr>
          <w:rFonts w:ascii="Times New Roman" w:hAnsi="Times New Roman"/>
          <w:color w:val="000000"/>
          <w:sz w:val="24"/>
          <w:szCs w:val="24"/>
        </w:rPr>
        <w:t>tjeu.theunissen@maastrichtuniversity.nl</w:t>
      </w:r>
      <w:r w:rsidRPr="007523D9">
        <w:rPr>
          <w:rFonts w:ascii="Times New Roman" w:hAnsi="Times New Roman"/>
          <w:sz w:val="24"/>
          <w:szCs w:val="24"/>
        </w:rPr>
        <w:t xml:space="preserve"> </w:t>
      </w:r>
      <w:r>
        <w:rPr>
          <w:rFonts w:ascii="Times New Roman" w:hAnsi="Times New Roman"/>
          <w:sz w:val="24"/>
          <w:szCs w:val="24"/>
        </w:rPr>
        <w:br/>
        <w:t>tel. +31 (0) 6 23815682</w:t>
      </w:r>
    </w:p>
    <w:p w14:paraId="7491D48D" w14:textId="77777777" w:rsidR="00712692" w:rsidRDefault="00712692" w:rsidP="00712692">
      <w:pPr>
        <w:spacing w:line="480" w:lineRule="auto"/>
        <w:rPr>
          <w:rFonts w:ascii="Times New Roman" w:hAnsi="Times New Roman"/>
          <w:sz w:val="24"/>
          <w:szCs w:val="24"/>
        </w:rPr>
      </w:pPr>
    </w:p>
    <w:p w14:paraId="4F756166" w14:textId="77777777" w:rsidR="007666B8" w:rsidRPr="007666B8" w:rsidRDefault="007666B8" w:rsidP="00550497">
      <w:pPr>
        <w:autoSpaceDE w:val="0"/>
        <w:autoSpaceDN w:val="0"/>
        <w:adjustRightInd w:val="0"/>
        <w:spacing w:after="0" w:line="480" w:lineRule="auto"/>
        <w:rPr>
          <w:rFonts w:ascii="Times New Roman" w:hAnsi="Times New Roman"/>
          <w:color w:val="000000"/>
          <w:sz w:val="24"/>
          <w:szCs w:val="24"/>
        </w:rPr>
      </w:pPr>
    </w:p>
    <w:p w14:paraId="41230662" w14:textId="77777777" w:rsidR="00712692" w:rsidRDefault="00712692">
      <w:pPr>
        <w:spacing w:after="0" w:line="240" w:lineRule="auto"/>
        <w:rPr>
          <w:rFonts w:ascii="Times New Roman" w:hAnsi="Times New Roman"/>
          <w:sz w:val="24"/>
          <w:szCs w:val="24"/>
          <w:lang w:val="en-GB"/>
        </w:rPr>
      </w:pPr>
      <w:bookmarkStart w:id="0" w:name="OLE_LINK7"/>
      <w:bookmarkStart w:id="1" w:name="OLE_LINK8"/>
      <w:r>
        <w:rPr>
          <w:rFonts w:ascii="Times New Roman" w:hAnsi="Times New Roman"/>
          <w:sz w:val="24"/>
          <w:szCs w:val="24"/>
          <w:lang w:val="en-GB"/>
        </w:rPr>
        <w:br w:type="page"/>
      </w:r>
    </w:p>
    <w:p w14:paraId="65265AB9" w14:textId="3B3A2826" w:rsidR="003018B9" w:rsidRPr="00DC3FEA" w:rsidRDefault="003018B9" w:rsidP="00550497">
      <w:pPr>
        <w:spacing w:line="480" w:lineRule="auto"/>
        <w:jc w:val="center"/>
        <w:rPr>
          <w:rFonts w:ascii="Times New Roman" w:hAnsi="Times New Roman"/>
          <w:sz w:val="24"/>
          <w:szCs w:val="24"/>
          <w:lang w:val="en-GB"/>
        </w:rPr>
      </w:pPr>
      <w:r w:rsidRPr="00DC3FEA">
        <w:rPr>
          <w:rFonts w:ascii="Times New Roman" w:hAnsi="Times New Roman"/>
          <w:sz w:val="24"/>
          <w:szCs w:val="24"/>
          <w:lang w:val="en-GB"/>
        </w:rPr>
        <w:lastRenderedPageBreak/>
        <w:t>Abstract</w:t>
      </w:r>
    </w:p>
    <w:bookmarkEnd w:id="0"/>
    <w:bookmarkEnd w:id="1"/>
    <w:p w14:paraId="0B734ECA" w14:textId="77777777" w:rsidR="00055A34" w:rsidRPr="00055A34" w:rsidRDefault="00055A34" w:rsidP="00055A34">
      <w:pPr>
        <w:spacing w:line="480" w:lineRule="auto"/>
        <w:rPr>
          <w:rFonts w:ascii="Times New Roman" w:hAnsi="Times New Roman"/>
          <w:sz w:val="24"/>
          <w:szCs w:val="24"/>
        </w:rPr>
      </w:pPr>
      <w:r w:rsidRPr="00055A34">
        <w:rPr>
          <w:rFonts w:ascii="Times New Roman" w:hAnsi="Times New Roman"/>
          <w:sz w:val="24"/>
          <w:szCs w:val="24"/>
        </w:rPr>
        <w:t xml:space="preserve">Reports from </w:t>
      </w:r>
      <w:r w:rsidR="000B5CE4">
        <w:rPr>
          <w:rFonts w:ascii="Times New Roman" w:hAnsi="Times New Roman"/>
          <w:sz w:val="24"/>
          <w:szCs w:val="24"/>
        </w:rPr>
        <w:t xml:space="preserve">individuals who have witnessed </w:t>
      </w:r>
      <w:r w:rsidRPr="00055A34">
        <w:rPr>
          <w:rFonts w:ascii="Times New Roman" w:hAnsi="Times New Roman"/>
          <w:sz w:val="24"/>
          <w:szCs w:val="24"/>
        </w:rPr>
        <w:t>multiple, similar emotional events may differ from reports from witnesse</w:t>
      </w:r>
      <w:r w:rsidR="000B5CE4">
        <w:rPr>
          <w:rFonts w:ascii="Times New Roman" w:hAnsi="Times New Roman"/>
          <w:sz w:val="24"/>
          <w:szCs w:val="24"/>
        </w:rPr>
        <w:t>s</w:t>
      </w:r>
      <w:r w:rsidRPr="00055A34">
        <w:rPr>
          <w:rFonts w:ascii="Times New Roman" w:hAnsi="Times New Roman"/>
          <w:sz w:val="24"/>
          <w:szCs w:val="24"/>
        </w:rPr>
        <w:t xml:space="preserve"> </w:t>
      </w:r>
      <w:r w:rsidR="000B5CE4">
        <w:rPr>
          <w:rFonts w:ascii="Times New Roman" w:hAnsi="Times New Roman"/>
          <w:sz w:val="24"/>
          <w:szCs w:val="24"/>
        </w:rPr>
        <w:t xml:space="preserve">of </w:t>
      </w:r>
      <w:r w:rsidRPr="00055A34">
        <w:rPr>
          <w:rFonts w:ascii="Times New Roman" w:hAnsi="Times New Roman"/>
          <w:sz w:val="24"/>
          <w:szCs w:val="24"/>
        </w:rPr>
        <w:t>only a single event</w:t>
      </w:r>
      <w:r w:rsidR="001B5622">
        <w:rPr>
          <w:rFonts w:ascii="Times New Roman" w:hAnsi="Times New Roman"/>
          <w:sz w:val="24"/>
          <w:szCs w:val="24"/>
        </w:rPr>
        <w:t xml:space="preserve">.  </w:t>
      </w:r>
      <w:r w:rsidRPr="00055A34">
        <w:rPr>
          <w:rFonts w:ascii="Times New Roman" w:hAnsi="Times New Roman"/>
          <w:sz w:val="24"/>
          <w:szCs w:val="24"/>
        </w:rPr>
        <w:t>To test this, we had participants (</w:t>
      </w:r>
      <w:r w:rsidRPr="004A2AC5">
        <w:rPr>
          <w:rFonts w:ascii="Times New Roman" w:hAnsi="Times New Roman"/>
          <w:i/>
          <w:sz w:val="24"/>
          <w:szCs w:val="24"/>
        </w:rPr>
        <w:t>N</w:t>
      </w:r>
      <w:r w:rsidRPr="00055A34">
        <w:rPr>
          <w:rFonts w:ascii="Times New Roman" w:hAnsi="Times New Roman"/>
          <w:sz w:val="24"/>
          <w:szCs w:val="24"/>
        </w:rPr>
        <w:t>=65) view a video of a road traffic accident</w:t>
      </w:r>
      <w:r w:rsidR="001B5622">
        <w:rPr>
          <w:rFonts w:ascii="Times New Roman" w:hAnsi="Times New Roman"/>
          <w:sz w:val="24"/>
          <w:szCs w:val="24"/>
        </w:rPr>
        <w:t xml:space="preserve">.  </w:t>
      </w:r>
      <w:r w:rsidRPr="00055A34">
        <w:rPr>
          <w:rFonts w:ascii="Times New Roman" w:hAnsi="Times New Roman"/>
          <w:sz w:val="24"/>
          <w:szCs w:val="24"/>
        </w:rPr>
        <w:t>Half of</w:t>
      </w:r>
      <w:r w:rsidR="00311B3A">
        <w:rPr>
          <w:rFonts w:ascii="Times New Roman" w:hAnsi="Times New Roman"/>
          <w:sz w:val="24"/>
          <w:szCs w:val="24"/>
        </w:rPr>
        <w:t xml:space="preserve"> the</w:t>
      </w:r>
      <w:r w:rsidRPr="00055A34">
        <w:rPr>
          <w:rFonts w:ascii="Times New Roman" w:hAnsi="Times New Roman"/>
          <w:sz w:val="24"/>
          <w:szCs w:val="24"/>
        </w:rPr>
        <w:t xml:space="preserve"> </w:t>
      </w:r>
      <w:r w:rsidR="003F4A0F">
        <w:rPr>
          <w:rFonts w:ascii="Times New Roman" w:hAnsi="Times New Roman"/>
          <w:sz w:val="24"/>
          <w:szCs w:val="24"/>
        </w:rPr>
        <w:t>participants</w:t>
      </w:r>
      <w:r w:rsidRPr="00055A34">
        <w:rPr>
          <w:rFonts w:ascii="Times New Roman" w:hAnsi="Times New Roman"/>
          <w:sz w:val="24"/>
          <w:szCs w:val="24"/>
        </w:rPr>
        <w:t xml:space="preserve"> saw two </w:t>
      </w:r>
      <w:r w:rsidR="00792E73">
        <w:rPr>
          <w:rFonts w:ascii="Times New Roman" w:hAnsi="Times New Roman"/>
          <w:sz w:val="24"/>
          <w:szCs w:val="24"/>
        </w:rPr>
        <w:t>additional (</w:t>
      </w:r>
      <w:r w:rsidRPr="00055A34">
        <w:rPr>
          <w:rFonts w:ascii="Times New Roman" w:hAnsi="Times New Roman"/>
          <w:sz w:val="24"/>
          <w:szCs w:val="24"/>
        </w:rPr>
        <w:t>similar</w:t>
      </w:r>
      <w:r w:rsidR="00792E73">
        <w:rPr>
          <w:rFonts w:ascii="Times New Roman" w:hAnsi="Times New Roman"/>
          <w:sz w:val="24"/>
          <w:szCs w:val="24"/>
        </w:rPr>
        <w:t>)</w:t>
      </w:r>
      <w:r w:rsidRPr="00055A34">
        <w:rPr>
          <w:rFonts w:ascii="Times New Roman" w:hAnsi="Times New Roman"/>
          <w:sz w:val="24"/>
          <w:szCs w:val="24"/>
        </w:rPr>
        <w:t xml:space="preserve"> aversive films</w:t>
      </w:r>
      <w:r w:rsidR="001B5622">
        <w:rPr>
          <w:rFonts w:ascii="Times New Roman" w:hAnsi="Times New Roman"/>
          <w:sz w:val="24"/>
          <w:szCs w:val="24"/>
        </w:rPr>
        <w:t xml:space="preserve">.  </w:t>
      </w:r>
      <w:r w:rsidR="000B5CE4">
        <w:rPr>
          <w:rFonts w:ascii="Times New Roman" w:hAnsi="Times New Roman"/>
          <w:sz w:val="24"/>
          <w:szCs w:val="24"/>
        </w:rPr>
        <w:t xml:space="preserve">Afterwards, </w:t>
      </w:r>
      <w:r w:rsidRPr="00055A34">
        <w:rPr>
          <w:rFonts w:ascii="Times New Roman" w:hAnsi="Times New Roman"/>
          <w:sz w:val="24"/>
          <w:szCs w:val="24"/>
        </w:rPr>
        <w:t xml:space="preserve">participants filled out the Self-Administered Interview (SAI) on the target </w:t>
      </w:r>
      <w:r w:rsidR="00C25CCA">
        <w:rPr>
          <w:rFonts w:ascii="Times New Roman" w:hAnsi="Times New Roman"/>
          <w:sz w:val="24"/>
          <w:szCs w:val="24"/>
        </w:rPr>
        <w:t>film</w:t>
      </w:r>
      <w:r w:rsidRPr="00055A34">
        <w:rPr>
          <w:rFonts w:ascii="Times New Roman" w:hAnsi="Times New Roman"/>
          <w:sz w:val="24"/>
          <w:szCs w:val="24"/>
        </w:rPr>
        <w:t xml:space="preserve"> </w:t>
      </w:r>
      <w:r w:rsidR="000B5CE4">
        <w:rPr>
          <w:rFonts w:ascii="Times New Roman" w:hAnsi="Times New Roman"/>
          <w:sz w:val="24"/>
          <w:szCs w:val="24"/>
        </w:rPr>
        <w:t xml:space="preserve">twice </w:t>
      </w:r>
      <w:r w:rsidRPr="00055A34">
        <w:rPr>
          <w:rFonts w:ascii="Times New Roman" w:hAnsi="Times New Roman"/>
          <w:sz w:val="24"/>
          <w:szCs w:val="24"/>
        </w:rPr>
        <w:t xml:space="preserve">with </w:t>
      </w:r>
      <w:r w:rsidR="000B5CE4">
        <w:rPr>
          <w:rFonts w:ascii="Times New Roman" w:hAnsi="Times New Roman"/>
          <w:sz w:val="24"/>
          <w:szCs w:val="24"/>
        </w:rPr>
        <w:t xml:space="preserve">an </w:t>
      </w:r>
      <w:r w:rsidRPr="00055A34">
        <w:rPr>
          <w:rFonts w:ascii="Times New Roman" w:hAnsi="Times New Roman"/>
          <w:sz w:val="24"/>
          <w:szCs w:val="24"/>
        </w:rPr>
        <w:t xml:space="preserve">interval </w:t>
      </w:r>
      <w:r w:rsidR="000B5CE4">
        <w:rPr>
          <w:rFonts w:ascii="Times New Roman" w:hAnsi="Times New Roman"/>
          <w:sz w:val="24"/>
          <w:szCs w:val="24"/>
        </w:rPr>
        <w:t>of one week</w:t>
      </w:r>
      <w:r w:rsidR="001B5622">
        <w:rPr>
          <w:rFonts w:ascii="Times New Roman" w:hAnsi="Times New Roman"/>
          <w:sz w:val="24"/>
          <w:szCs w:val="24"/>
        </w:rPr>
        <w:t xml:space="preserve">.  </w:t>
      </w:r>
      <w:r w:rsidRPr="00055A34">
        <w:rPr>
          <w:rFonts w:ascii="Times New Roman" w:hAnsi="Times New Roman"/>
          <w:sz w:val="24"/>
          <w:szCs w:val="24"/>
        </w:rPr>
        <w:t xml:space="preserve">Participants who saw multiple similar films were less accurate </w:t>
      </w:r>
      <w:bookmarkStart w:id="2" w:name="_GoBack"/>
      <w:bookmarkEnd w:id="2"/>
      <w:r w:rsidRPr="00055A34">
        <w:rPr>
          <w:rFonts w:ascii="Times New Roman" w:hAnsi="Times New Roman"/>
          <w:sz w:val="24"/>
          <w:szCs w:val="24"/>
        </w:rPr>
        <w:t xml:space="preserve">in recalling details from the target </w:t>
      </w:r>
      <w:r w:rsidR="00C25CCA">
        <w:rPr>
          <w:rFonts w:ascii="Times New Roman" w:hAnsi="Times New Roman"/>
          <w:sz w:val="24"/>
          <w:szCs w:val="24"/>
        </w:rPr>
        <w:t>film</w:t>
      </w:r>
      <w:r w:rsidRPr="00055A34">
        <w:rPr>
          <w:rFonts w:ascii="Times New Roman" w:hAnsi="Times New Roman"/>
          <w:sz w:val="24"/>
          <w:szCs w:val="24"/>
        </w:rPr>
        <w:t xml:space="preserve"> than participants in the control condition</w:t>
      </w:r>
      <w:r w:rsidR="001B5622">
        <w:rPr>
          <w:rFonts w:ascii="Times New Roman" w:hAnsi="Times New Roman"/>
          <w:sz w:val="24"/>
          <w:szCs w:val="24"/>
        </w:rPr>
        <w:t xml:space="preserve">.  </w:t>
      </w:r>
      <w:r w:rsidRPr="00055A34">
        <w:rPr>
          <w:rFonts w:ascii="Times New Roman" w:hAnsi="Times New Roman"/>
          <w:sz w:val="24"/>
          <w:szCs w:val="24"/>
        </w:rPr>
        <w:t xml:space="preserve">On their second report, participants were less complete but more accurate </w:t>
      </w:r>
      <w:r w:rsidR="00F95AB4">
        <w:rPr>
          <w:rFonts w:ascii="Times New Roman" w:hAnsi="Times New Roman"/>
          <w:sz w:val="24"/>
          <w:szCs w:val="24"/>
        </w:rPr>
        <w:t>compared</w:t>
      </w:r>
      <w:r w:rsidRPr="00055A34">
        <w:rPr>
          <w:rFonts w:ascii="Times New Roman" w:hAnsi="Times New Roman"/>
          <w:sz w:val="24"/>
          <w:szCs w:val="24"/>
        </w:rPr>
        <w:t xml:space="preserve"> to their first report</w:t>
      </w:r>
      <w:r w:rsidR="001B5622">
        <w:rPr>
          <w:rFonts w:ascii="Times New Roman" w:hAnsi="Times New Roman"/>
          <w:sz w:val="24"/>
          <w:szCs w:val="24"/>
        </w:rPr>
        <w:t xml:space="preserve">.  </w:t>
      </w:r>
      <w:r w:rsidRPr="00055A34">
        <w:rPr>
          <w:rFonts w:ascii="Times New Roman" w:hAnsi="Times New Roman"/>
          <w:sz w:val="24"/>
          <w:szCs w:val="24"/>
        </w:rPr>
        <w:t xml:space="preserve">These results indicate that </w:t>
      </w:r>
      <w:r w:rsidR="009860AE">
        <w:rPr>
          <w:rFonts w:ascii="Times New Roman" w:hAnsi="Times New Roman"/>
          <w:sz w:val="24"/>
          <w:szCs w:val="24"/>
        </w:rPr>
        <w:t>adult</w:t>
      </w:r>
      <w:r w:rsidR="003F4A0F">
        <w:rPr>
          <w:rFonts w:ascii="Times New Roman" w:hAnsi="Times New Roman"/>
          <w:sz w:val="24"/>
          <w:szCs w:val="24"/>
        </w:rPr>
        <w:t>s</w:t>
      </w:r>
      <w:r w:rsidRPr="00055A34">
        <w:rPr>
          <w:rFonts w:ascii="Times New Roman" w:hAnsi="Times New Roman"/>
          <w:sz w:val="24"/>
          <w:szCs w:val="24"/>
        </w:rPr>
        <w:t xml:space="preserve"> who have witnessed multiple</w:t>
      </w:r>
      <w:r w:rsidR="00792E73" w:rsidRPr="00055A34">
        <w:rPr>
          <w:rFonts w:ascii="Times New Roman" w:hAnsi="Times New Roman"/>
          <w:sz w:val="24"/>
          <w:szCs w:val="24"/>
        </w:rPr>
        <w:t xml:space="preserve"> </w:t>
      </w:r>
      <w:r w:rsidRPr="00055A34">
        <w:rPr>
          <w:rFonts w:ascii="Times New Roman" w:hAnsi="Times New Roman"/>
          <w:sz w:val="24"/>
          <w:szCs w:val="24"/>
        </w:rPr>
        <w:t xml:space="preserve">repeated events may </w:t>
      </w:r>
      <w:r w:rsidR="00792E73">
        <w:rPr>
          <w:rFonts w:ascii="Times New Roman" w:hAnsi="Times New Roman"/>
          <w:sz w:val="24"/>
          <w:szCs w:val="24"/>
        </w:rPr>
        <w:t>appear less</w:t>
      </w:r>
      <w:r w:rsidRPr="00055A34">
        <w:rPr>
          <w:rFonts w:ascii="Times New Roman" w:hAnsi="Times New Roman"/>
          <w:sz w:val="24"/>
          <w:szCs w:val="24"/>
        </w:rPr>
        <w:t xml:space="preserve"> reliable in their reports than </w:t>
      </w:r>
      <w:r w:rsidR="00E5137D">
        <w:rPr>
          <w:rFonts w:ascii="Times New Roman" w:hAnsi="Times New Roman"/>
          <w:sz w:val="24"/>
          <w:szCs w:val="24"/>
        </w:rPr>
        <w:t>adults</w:t>
      </w:r>
      <w:r w:rsidRPr="00055A34">
        <w:rPr>
          <w:rFonts w:ascii="Times New Roman" w:hAnsi="Times New Roman"/>
          <w:sz w:val="24"/>
          <w:szCs w:val="24"/>
        </w:rPr>
        <w:t xml:space="preserve"> who have witnessed a single event</w:t>
      </w:r>
      <w:r w:rsidR="001B5622">
        <w:rPr>
          <w:rFonts w:ascii="Times New Roman" w:hAnsi="Times New Roman"/>
          <w:sz w:val="24"/>
          <w:szCs w:val="24"/>
        </w:rPr>
        <w:t xml:space="preserve">.  </w:t>
      </w:r>
      <w:r w:rsidRPr="00055A34">
        <w:rPr>
          <w:rFonts w:ascii="Times New Roman" w:hAnsi="Times New Roman"/>
          <w:sz w:val="24"/>
          <w:szCs w:val="24"/>
        </w:rPr>
        <w:t xml:space="preserve">These findings </w:t>
      </w:r>
      <w:r w:rsidR="00792E73">
        <w:rPr>
          <w:rFonts w:ascii="Times New Roman" w:hAnsi="Times New Roman"/>
          <w:sz w:val="24"/>
          <w:szCs w:val="24"/>
        </w:rPr>
        <w:t>are relevant when evaluating eyewitness evidence</w:t>
      </w:r>
      <w:r w:rsidRPr="00055A34">
        <w:rPr>
          <w:rFonts w:ascii="Times New Roman" w:hAnsi="Times New Roman"/>
          <w:sz w:val="24"/>
          <w:szCs w:val="24"/>
        </w:rPr>
        <w:t xml:space="preserve"> and </w:t>
      </w:r>
      <w:r w:rsidRPr="00055A34">
        <w:rPr>
          <w:rFonts w:ascii="Times New Roman" w:hAnsi="Times New Roman"/>
          <w:sz w:val="24"/>
          <w:szCs w:val="24"/>
          <w:lang w:val="en-GB"/>
        </w:rPr>
        <w:t xml:space="preserve">call for </w:t>
      </w:r>
      <w:r w:rsidR="0008596B">
        <w:rPr>
          <w:rFonts w:ascii="Times New Roman" w:hAnsi="Times New Roman"/>
          <w:sz w:val="24"/>
          <w:szCs w:val="24"/>
          <w:lang w:val="en-GB"/>
        </w:rPr>
        <w:t>new approaches to questioning witnesses about repeated events.</w:t>
      </w:r>
      <w:r w:rsidR="00626519">
        <w:rPr>
          <w:rFonts w:ascii="Times New Roman" w:hAnsi="Times New Roman"/>
          <w:sz w:val="24"/>
          <w:szCs w:val="24"/>
          <w:lang w:val="en-GB"/>
        </w:rPr>
        <w:t xml:space="preserve">  </w:t>
      </w:r>
    </w:p>
    <w:p w14:paraId="61A25E38" w14:textId="77777777" w:rsidR="00055A34" w:rsidRPr="00055A34" w:rsidRDefault="00055A34" w:rsidP="00055A34">
      <w:pPr>
        <w:spacing w:line="480" w:lineRule="auto"/>
        <w:rPr>
          <w:rFonts w:ascii="Times New Roman" w:hAnsi="Times New Roman"/>
          <w:sz w:val="24"/>
          <w:szCs w:val="24"/>
        </w:rPr>
      </w:pPr>
    </w:p>
    <w:p w14:paraId="2D056515" w14:textId="77777777" w:rsidR="00E024EB" w:rsidRPr="000E6A2F" w:rsidRDefault="00550497" w:rsidP="00550497">
      <w:pPr>
        <w:spacing w:line="480" w:lineRule="auto"/>
        <w:rPr>
          <w:rFonts w:ascii="Times New Roman" w:hAnsi="Times New Roman"/>
          <w:sz w:val="24"/>
          <w:szCs w:val="24"/>
        </w:rPr>
      </w:pPr>
      <w:r>
        <w:rPr>
          <w:rFonts w:ascii="Times New Roman" w:hAnsi="Times New Roman"/>
          <w:i/>
          <w:sz w:val="24"/>
          <w:szCs w:val="24"/>
        </w:rPr>
        <w:t xml:space="preserve"> </w:t>
      </w:r>
      <w:r>
        <w:rPr>
          <w:rFonts w:ascii="Times New Roman" w:hAnsi="Times New Roman"/>
          <w:i/>
          <w:sz w:val="24"/>
          <w:szCs w:val="24"/>
        </w:rPr>
        <w:tab/>
      </w:r>
      <w:r w:rsidR="00E024EB" w:rsidRPr="00550497">
        <w:rPr>
          <w:rFonts w:ascii="Times New Roman" w:hAnsi="Times New Roman"/>
          <w:i/>
          <w:sz w:val="24"/>
          <w:szCs w:val="24"/>
        </w:rPr>
        <w:t>Keywords:</w:t>
      </w:r>
      <w:r w:rsidRPr="00310763">
        <w:rPr>
          <w:rFonts w:ascii="Times New Roman" w:hAnsi="Times New Roman"/>
          <w:sz w:val="24"/>
          <w:szCs w:val="24"/>
        </w:rPr>
        <w:t xml:space="preserve"> e</w:t>
      </w:r>
      <w:r w:rsidR="00E024EB" w:rsidRPr="000E6A2F">
        <w:rPr>
          <w:rFonts w:ascii="Times New Roman" w:hAnsi="Times New Roman"/>
          <w:sz w:val="24"/>
          <w:szCs w:val="24"/>
        </w:rPr>
        <w:t xml:space="preserve">yewitness </w:t>
      </w:r>
      <w:r>
        <w:rPr>
          <w:rFonts w:ascii="Times New Roman" w:hAnsi="Times New Roman"/>
          <w:sz w:val="24"/>
          <w:szCs w:val="24"/>
        </w:rPr>
        <w:t>m</w:t>
      </w:r>
      <w:r w:rsidR="00E024EB" w:rsidRPr="000E6A2F">
        <w:rPr>
          <w:rFonts w:ascii="Times New Roman" w:hAnsi="Times New Roman"/>
          <w:sz w:val="24"/>
          <w:szCs w:val="24"/>
        </w:rPr>
        <w:t xml:space="preserve">emory, </w:t>
      </w:r>
      <w:r>
        <w:rPr>
          <w:rFonts w:ascii="Times New Roman" w:hAnsi="Times New Roman"/>
          <w:sz w:val="24"/>
          <w:szCs w:val="24"/>
        </w:rPr>
        <w:t>r</w:t>
      </w:r>
      <w:r w:rsidR="00E024EB" w:rsidRPr="000E6A2F">
        <w:rPr>
          <w:rFonts w:ascii="Times New Roman" w:hAnsi="Times New Roman"/>
          <w:sz w:val="24"/>
          <w:szCs w:val="24"/>
        </w:rPr>
        <w:t xml:space="preserve">eliability, </w:t>
      </w:r>
      <w:r>
        <w:rPr>
          <w:rFonts w:ascii="Times New Roman" w:hAnsi="Times New Roman"/>
          <w:sz w:val="24"/>
          <w:szCs w:val="24"/>
        </w:rPr>
        <w:t>s</w:t>
      </w:r>
      <w:r w:rsidR="00E024EB" w:rsidRPr="000E6A2F">
        <w:rPr>
          <w:rFonts w:ascii="Times New Roman" w:hAnsi="Times New Roman"/>
          <w:sz w:val="24"/>
          <w:szCs w:val="24"/>
        </w:rPr>
        <w:t xml:space="preserve">ingle versus </w:t>
      </w:r>
      <w:r>
        <w:rPr>
          <w:rFonts w:ascii="Times New Roman" w:hAnsi="Times New Roman"/>
          <w:sz w:val="24"/>
          <w:szCs w:val="24"/>
        </w:rPr>
        <w:t>r</w:t>
      </w:r>
      <w:r w:rsidR="00E024EB" w:rsidRPr="000E6A2F">
        <w:rPr>
          <w:rFonts w:ascii="Times New Roman" w:hAnsi="Times New Roman"/>
          <w:sz w:val="24"/>
          <w:szCs w:val="24"/>
        </w:rPr>
        <w:t xml:space="preserve">epeated </w:t>
      </w:r>
      <w:r>
        <w:rPr>
          <w:rFonts w:ascii="Times New Roman" w:hAnsi="Times New Roman"/>
          <w:sz w:val="24"/>
          <w:szCs w:val="24"/>
        </w:rPr>
        <w:t>e</w:t>
      </w:r>
      <w:r w:rsidR="00E024EB" w:rsidRPr="000E6A2F">
        <w:rPr>
          <w:rFonts w:ascii="Times New Roman" w:hAnsi="Times New Roman"/>
          <w:sz w:val="24"/>
          <w:szCs w:val="24"/>
        </w:rPr>
        <w:t xml:space="preserve">vents, </w:t>
      </w:r>
      <w:r>
        <w:rPr>
          <w:rFonts w:ascii="Times New Roman" w:hAnsi="Times New Roman"/>
          <w:sz w:val="24"/>
          <w:szCs w:val="24"/>
        </w:rPr>
        <w:t>e</w:t>
      </w:r>
      <w:r w:rsidR="00E024EB" w:rsidRPr="000E6A2F">
        <w:rPr>
          <w:rFonts w:ascii="Times New Roman" w:hAnsi="Times New Roman"/>
          <w:sz w:val="24"/>
          <w:szCs w:val="24"/>
        </w:rPr>
        <w:t xml:space="preserve">yewitness </w:t>
      </w:r>
      <w:r>
        <w:rPr>
          <w:rFonts w:ascii="Times New Roman" w:hAnsi="Times New Roman"/>
          <w:sz w:val="24"/>
          <w:szCs w:val="24"/>
        </w:rPr>
        <w:t>t</w:t>
      </w:r>
      <w:r w:rsidR="00E024EB" w:rsidRPr="000E6A2F">
        <w:rPr>
          <w:rFonts w:ascii="Times New Roman" w:hAnsi="Times New Roman"/>
          <w:sz w:val="24"/>
          <w:szCs w:val="24"/>
        </w:rPr>
        <w:t xml:space="preserve">estimony, </w:t>
      </w:r>
      <w:r>
        <w:rPr>
          <w:rFonts w:ascii="Times New Roman" w:hAnsi="Times New Roman"/>
          <w:sz w:val="24"/>
          <w:szCs w:val="24"/>
        </w:rPr>
        <w:t>S</w:t>
      </w:r>
      <w:r w:rsidR="00E024EB" w:rsidRPr="000E6A2F">
        <w:rPr>
          <w:rFonts w:ascii="Times New Roman" w:hAnsi="Times New Roman"/>
          <w:sz w:val="24"/>
          <w:szCs w:val="24"/>
        </w:rPr>
        <w:t>elf-</w:t>
      </w:r>
      <w:r>
        <w:rPr>
          <w:rFonts w:ascii="Times New Roman" w:hAnsi="Times New Roman"/>
          <w:sz w:val="24"/>
          <w:szCs w:val="24"/>
        </w:rPr>
        <w:t>A</w:t>
      </w:r>
      <w:r w:rsidR="00E024EB" w:rsidRPr="000E6A2F">
        <w:rPr>
          <w:rFonts w:ascii="Times New Roman" w:hAnsi="Times New Roman"/>
          <w:sz w:val="24"/>
          <w:szCs w:val="24"/>
        </w:rPr>
        <w:t xml:space="preserve">dministered </w:t>
      </w:r>
      <w:r>
        <w:rPr>
          <w:rFonts w:ascii="Times New Roman" w:hAnsi="Times New Roman"/>
          <w:sz w:val="24"/>
          <w:szCs w:val="24"/>
        </w:rPr>
        <w:t>I</w:t>
      </w:r>
      <w:r w:rsidR="00E024EB" w:rsidRPr="000E6A2F">
        <w:rPr>
          <w:rFonts w:ascii="Times New Roman" w:hAnsi="Times New Roman"/>
          <w:sz w:val="24"/>
          <w:szCs w:val="24"/>
        </w:rPr>
        <w:t>nterview</w:t>
      </w:r>
      <w:r w:rsidR="00E024EB" w:rsidRPr="000E6A2F">
        <w:rPr>
          <w:rFonts w:ascii="Times New Roman" w:hAnsi="Times New Roman"/>
          <w:sz w:val="24"/>
          <w:szCs w:val="24"/>
        </w:rPr>
        <w:tab/>
      </w:r>
      <w:r w:rsidR="00E024EB" w:rsidRPr="000E6A2F">
        <w:rPr>
          <w:rFonts w:ascii="Times New Roman" w:hAnsi="Times New Roman"/>
          <w:sz w:val="24"/>
          <w:szCs w:val="24"/>
        </w:rPr>
        <w:br/>
      </w:r>
    </w:p>
    <w:p w14:paraId="4303AF32" w14:textId="77777777" w:rsidR="00E024EB" w:rsidRPr="00E024EB" w:rsidRDefault="00E024EB" w:rsidP="00550497">
      <w:pPr>
        <w:spacing w:after="0" w:line="480" w:lineRule="auto"/>
        <w:rPr>
          <w:rFonts w:ascii="Times New Roman" w:hAnsi="Times New Roman"/>
          <w:b/>
          <w:sz w:val="24"/>
          <w:szCs w:val="24"/>
        </w:rPr>
      </w:pPr>
    </w:p>
    <w:p w14:paraId="7F64DF76" w14:textId="77777777" w:rsidR="00C763D0" w:rsidRPr="00995D99" w:rsidRDefault="00C763D0">
      <w:pPr>
        <w:spacing w:after="0" w:line="240" w:lineRule="auto"/>
        <w:rPr>
          <w:rFonts w:ascii="Times New Roman" w:hAnsi="Times New Roman"/>
          <w:b/>
          <w:sz w:val="24"/>
          <w:szCs w:val="24"/>
        </w:rPr>
      </w:pPr>
    </w:p>
    <w:p w14:paraId="5BDDAAF3" w14:textId="77777777" w:rsidR="00055A34" w:rsidRDefault="00055A34">
      <w:pPr>
        <w:spacing w:after="0" w:line="240" w:lineRule="auto"/>
        <w:rPr>
          <w:rFonts w:ascii="Times New Roman" w:hAnsi="Times New Roman"/>
          <w:b/>
          <w:sz w:val="24"/>
          <w:szCs w:val="24"/>
          <w:lang w:val="en-GB"/>
        </w:rPr>
      </w:pPr>
      <w:r>
        <w:rPr>
          <w:rFonts w:ascii="Times New Roman" w:hAnsi="Times New Roman"/>
          <w:b/>
          <w:sz w:val="24"/>
          <w:szCs w:val="24"/>
          <w:lang w:val="en-GB"/>
        </w:rPr>
        <w:br w:type="page"/>
      </w:r>
    </w:p>
    <w:p w14:paraId="61F41A7F" w14:textId="77777777" w:rsidR="00671809" w:rsidRPr="00343AF9" w:rsidRDefault="001231ED" w:rsidP="00BD1C98">
      <w:pPr>
        <w:spacing w:after="0" w:line="480" w:lineRule="auto"/>
        <w:jc w:val="center"/>
        <w:rPr>
          <w:rFonts w:ascii="Times New Roman" w:hAnsi="Times New Roman"/>
          <w:b/>
          <w:sz w:val="24"/>
          <w:szCs w:val="24"/>
          <w:lang w:val="en-GB"/>
        </w:rPr>
      </w:pPr>
      <w:r w:rsidRPr="00343AF9">
        <w:rPr>
          <w:rFonts w:ascii="Times New Roman" w:hAnsi="Times New Roman"/>
          <w:b/>
          <w:sz w:val="24"/>
          <w:szCs w:val="24"/>
          <w:lang w:val="en-GB"/>
        </w:rPr>
        <w:lastRenderedPageBreak/>
        <w:t>Introduction</w:t>
      </w:r>
    </w:p>
    <w:p w14:paraId="6CA95B64" w14:textId="77777777" w:rsidR="00671809" w:rsidRPr="009A1CCA" w:rsidRDefault="002F5B11" w:rsidP="00BD1C98">
      <w:pPr>
        <w:spacing w:line="480" w:lineRule="auto"/>
        <w:rPr>
          <w:rFonts w:ascii="Times New Roman" w:hAnsi="Times New Roman"/>
          <w:sz w:val="24"/>
          <w:szCs w:val="24"/>
        </w:rPr>
      </w:pPr>
      <w:r w:rsidRPr="00343AF9">
        <w:rPr>
          <w:rFonts w:ascii="Times New Roman" w:hAnsi="Times New Roman"/>
          <w:sz w:val="24"/>
          <w:szCs w:val="24"/>
          <w:lang w:val="en-GB"/>
        </w:rPr>
        <w:t xml:space="preserve"> </w:t>
      </w:r>
      <w:r w:rsidRPr="00343AF9">
        <w:rPr>
          <w:rFonts w:ascii="Times New Roman" w:hAnsi="Times New Roman"/>
          <w:sz w:val="24"/>
          <w:szCs w:val="24"/>
          <w:lang w:val="en-GB"/>
        </w:rPr>
        <w:tab/>
      </w:r>
      <w:r w:rsidR="00CF3FBF" w:rsidRPr="00343AF9">
        <w:rPr>
          <w:rFonts w:ascii="Times New Roman" w:hAnsi="Times New Roman"/>
          <w:sz w:val="24"/>
          <w:szCs w:val="24"/>
          <w:lang w:val="en-GB"/>
        </w:rPr>
        <w:t xml:space="preserve">It is well established </w:t>
      </w:r>
      <w:r w:rsidR="00FB2DCA" w:rsidRPr="00343AF9">
        <w:rPr>
          <w:rFonts w:ascii="Times New Roman" w:hAnsi="Times New Roman"/>
          <w:sz w:val="24"/>
          <w:szCs w:val="24"/>
          <w:lang w:val="en-GB"/>
        </w:rPr>
        <w:t>that eyewitness memory</w:t>
      </w:r>
      <w:r w:rsidR="00FB2DCA" w:rsidRPr="00343AF9">
        <w:rPr>
          <w:rFonts w:ascii="Times New Roman" w:hAnsi="Times New Roman"/>
          <w:sz w:val="24"/>
          <w:szCs w:val="24"/>
        </w:rPr>
        <w:t xml:space="preserve"> can be unreliable </w:t>
      </w:r>
      <w:r w:rsidR="00671809" w:rsidRPr="00343AF9">
        <w:rPr>
          <w:rFonts w:ascii="Times New Roman" w:hAnsi="Times New Roman"/>
          <w:sz w:val="24"/>
          <w:szCs w:val="24"/>
        </w:rPr>
        <w:t xml:space="preserve">and lack specific details </w:t>
      </w:r>
      <w:r w:rsidR="00FB2DCA" w:rsidRPr="00343AF9">
        <w:rPr>
          <w:rFonts w:ascii="Times New Roman" w:hAnsi="Times New Roman"/>
          <w:sz w:val="24"/>
          <w:szCs w:val="24"/>
        </w:rPr>
        <w:t xml:space="preserve">under </w:t>
      </w:r>
      <w:r w:rsidR="00CF3FBF" w:rsidRPr="00343AF9">
        <w:rPr>
          <w:rFonts w:ascii="Times New Roman" w:hAnsi="Times New Roman"/>
          <w:sz w:val="24"/>
          <w:szCs w:val="24"/>
        </w:rPr>
        <w:t>certain circumstances</w:t>
      </w:r>
      <w:r w:rsidR="00F4039E" w:rsidRPr="00343AF9">
        <w:rPr>
          <w:rFonts w:ascii="Times New Roman" w:hAnsi="Times New Roman"/>
          <w:sz w:val="24"/>
          <w:szCs w:val="24"/>
        </w:rPr>
        <w:t>, especially when the witnessed events are emotional</w:t>
      </w:r>
      <w:r w:rsidR="00CF3FBF" w:rsidRPr="00343AF9">
        <w:rPr>
          <w:rFonts w:ascii="Times New Roman" w:hAnsi="Times New Roman"/>
          <w:sz w:val="24"/>
          <w:szCs w:val="24"/>
        </w:rPr>
        <w:t xml:space="preserve"> </w:t>
      </w:r>
      <w:r w:rsidR="00FB2DCA" w:rsidRPr="00343AF9">
        <w:rPr>
          <w:rFonts w:ascii="Times New Roman" w:hAnsi="Times New Roman"/>
          <w:sz w:val="24"/>
          <w:szCs w:val="24"/>
        </w:rPr>
        <w:t>(</w:t>
      </w:r>
      <w:r w:rsidR="008E5578" w:rsidRPr="00343AF9">
        <w:rPr>
          <w:rFonts w:ascii="Times New Roman" w:hAnsi="Times New Roman"/>
          <w:sz w:val="24"/>
          <w:szCs w:val="24"/>
        </w:rPr>
        <w:t xml:space="preserve">for a review see </w:t>
      </w:r>
      <w:proofErr w:type="spellStart"/>
      <w:r w:rsidR="008E5578" w:rsidRPr="00343AF9">
        <w:rPr>
          <w:rFonts w:ascii="Times New Roman" w:hAnsi="Times New Roman"/>
          <w:sz w:val="24"/>
          <w:szCs w:val="24"/>
        </w:rPr>
        <w:t>Fulero</w:t>
      </w:r>
      <w:proofErr w:type="spellEnd"/>
      <w:r w:rsidR="008E5578" w:rsidRPr="00343AF9">
        <w:rPr>
          <w:rFonts w:ascii="Times New Roman" w:hAnsi="Times New Roman"/>
          <w:sz w:val="24"/>
          <w:szCs w:val="24"/>
        </w:rPr>
        <w:t>, 2012</w:t>
      </w:r>
      <w:r w:rsidR="00FB2DCA" w:rsidRPr="00343AF9">
        <w:rPr>
          <w:rFonts w:ascii="Times New Roman" w:hAnsi="Times New Roman"/>
          <w:sz w:val="24"/>
          <w:szCs w:val="24"/>
        </w:rPr>
        <w:t>)</w:t>
      </w:r>
      <w:r w:rsidR="00B555B1" w:rsidRPr="00343AF9">
        <w:rPr>
          <w:rFonts w:ascii="Times New Roman" w:hAnsi="Times New Roman"/>
          <w:sz w:val="24"/>
          <w:szCs w:val="24"/>
        </w:rPr>
        <w:t xml:space="preserve">.  </w:t>
      </w:r>
      <w:r w:rsidR="00671809" w:rsidRPr="00343AF9">
        <w:rPr>
          <w:rFonts w:ascii="Times New Roman" w:hAnsi="Times New Roman"/>
          <w:sz w:val="24"/>
          <w:szCs w:val="24"/>
        </w:rPr>
        <w:t>This can have dramatic consequences</w:t>
      </w:r>
      <w:r w:rsidR="00F4039E" w:rsidRPr="00343AF9">
        <w:rPr>
          <w:rFonts w:ascii="Times New Roman" w:hAnsi="Times New Roman"/>
          <w:sz w:val="24"/>
          <w:szCs w:val="24"/>
        </w:rPr>
        <w:t xml:space="preserve">, </w:t>
      </w:r>
      <w:r w:rsidR="00671809" w:rsidRPr="00343AF9">
        <w:rPr>
          <w:rFonts w:ascii="Times New Roman" w:hAnsi="Times New Roman"/>
          <w:sz w:val="24"/>
          <w:szCs w:val="24"/>
        </w:rPr>
        <w:t xml:space="preserve">including misled </w:t>
      </w:r>
      <w:r w:rsidR="00FB2DCA" w:rsidRPr="00343AF9">
        <w:rPr>
          <w:rFonts w:ascii="Times New Roman" w:hAnsi="Times New Roman"/>
          <w:sz w:val="24"/>
          <w:szCs w:val="24"/>
        </w:rPr>
        <w:t>or inaccurate crime investigation</w:t>
      </w:r>
      <w:r w:rsidR="00EA252A" w:rsidRPr="00343AF9">
        <w:rPr>
          <w:rFonts w:ascii="Times New Roman" w:hAnsi="Times New Roman"/>
          <w:sz w:val="24"/>
          <w:szCs w:val="24"/>
        </w:rPr>
        <w:t>s</w:t>
      </w:r>
      <w:r w:rsidR="00B555B1" w:rsidRPr="00343AF9">
        <w:rPr>
          <w:rFonts w:ascii="Times New Roman" w:hAnsi="Times New Roman"/>
          <w:sz w:val="24"/>
          <w:szCs w:val="24"/>
        </w:rPr>
        <w:t xml:space="preserve">.  </w:t>
      </w:r>
      <w:r w:rsidR="00671809" w:rsidRPr="00343AF9">
        <w:rPr>
          <w:rFonts w:ascii="Times New Roman" w:hAnsi="Times New Roman"/>
          <w:sz w:val="24"/>
          <w:szCs w:val="24"/>
        </w:rPr>
        <w:t>Moreover, the amount of detail and specificity with which a witness recalls an event is often crucial in decisions about the reliability and credibility</w:t>
      </w:r>
      <w:r w:rsidR="00402B3E">
        <w:rPr>
          <w:rFonts w:ascii="Times New Roman" w:hAnsi="Times New Roman"/>
          <w:sz w:val="24"/>
          <w:szCs w:val="24"/>
        </w:rPr>
        <w:t xml:space="preserve"> of the witness</w:t>
      </w:r>
      <w:r w:rsidR="00671809" w:rsidRPr="00343AF9">
        <w:rPr>
          <w:rFonts w:ascii="Times New Roman" w:hAnsi="Times New Roman"/>
          <w:sz w:val="24"/>
          <w:szCs w:val="24"/>
        </w:rPr>
        <w:t xml:space="preserve">. </w:t>
      </w:r>
      <w:r w:rsidR="004A2AC5" w:rsidRPr="00343AF9">
        <w:rPr>
          <w:rFonts w:ascii="Times New Roman" w:hAnsi="Times New Roman"/>
          <w:sz w:val="24"/>
          <w:szCs w:val="24"/>
        </w:rPr>
        <w:t xml:space="preserve"> </w:t>
      </w:r>
      <w:r w:rsidR="00671809" w:rsidRPr="00343AF9">
        <w:rPr>
          <w:rFonts w:ascii="Times New Roman" w:hAnsi="Times New Roman"/>
          <w:sz w:val="24"/>
          <w:szCs w:val="24"/>
        </w:rPr>
        <w:t xml:space="preserve">For example, UK Home Office decision makers are led to expect that the presence of specific details in witness statements </w:t>
      </w:r>
      <w:r w:rsidR="008B7DB6">
        <w:rPr>
          <w:rFonts w:ascii="Times New Roman" w:hAnsi="Times New Roman"/>
          <w:sz w:val="24"/>
          <w:szCs w:val="24"/>
        </w:rPr>
        <w:t xml:space="preserve">signal </w:t>
      </w:r>
      <w:r w:rsidR="00671809" w:rsidRPr="00343AF9">
        <w:rPr>
          <w:rFonts w:ascii="Times New Roman" w:hAnsi="Times New Roman"/>
          <w:sz w:val="24"/>
          <w:szCs w:val="24"/>
        </w:rPr>
        <w:t xml:space="preserve">credibility and </w:t>
      </w:r>
      <w:r w:rsidR="008B7DB6">
        <w:rPr>
          <w:rFonts w:ascii="Times New Roman" w:hAnsi="Times New Roman"/>
          <w:sz w:val="24"/>
          <w:szCs w:val="24"/>
        </w:rPr>
        <w:t xml:space="preserve">can assist </w:t>
      </w:r>
      <w:r w:rsidR="00671809" w:rsidRPr="00343AF9">
        <w:rPr>
          <w:rFonts w:ascii="Times New Roman" w:hAnsi="Times New Roman"/>
          <w:sz w:val="24"/>
          <w:szCs w:val="24"/>
        </w:rPr>
        <w:t>in determining refugee status (</w:t>
      </w:r>
      <w:r w:rsidR="00621E72">
        <w:rPr>
          <w:rFonts w:ascii="Times New Roman" w:hAnsi="Times New Roman"/>
          <w:sz w:val="24"/>
          <w:szCs w:val="24"/>
        </w:rPr>
        <w:t>UK Home Office</w:t>
      </w:r>
      <w:r w:rsidR="00671809" w:rsidRPr="00343AF9">
        <w:rPr>
          <w:rFonts w:ascii="Times New Roman" w:hAnsi="Times New Roman"/>
          <w:sz w:val="24"/>
          <w:szCs w:val="24"/>
        </w:rPr>
        <w:t>, 2015).</w:t>
      </w:r>
      <w:r w:rsidR="004A2AC5" w:rsidRPr="00343AF9">
        <w:rPr>
          <w:rFonts w:ascii="Times New Roman" w:hAnsi="Times New Roman"/>
          <w:sz w:val="24"/>
          <w:szCs w:val="24"/>
        </w:rPr>
        <w:t xml:space="preserve"> </w:t>
      </w:r>
      <w:r w:rsidR="00671809" w:rsidRPr="00343AF9">
        <w:rPr>
          <w:rFonts w:ascii="Times New Roman" w:hAnsi="Times New Roman"/>
          <w:sz w:val="24"/>
          <w:szCs w:val="24"/>
        </w:rPr>
        <w:t xml:space="preserve"> </w:t>
      </w:r>
      <w:r w:rsidR="00EA252A" w:rsidRPr="00343AF9">
        <w:rPr>
          <w:rFonts w:ascii="Times New Roman" w:hAnsi="Times New Roman"/>
          <w:sz w:val="24"/>
          <w:szCs w:val="24"/>
          <w:lang w:val="en-GB"/>
        </w:rPr>
        <w:t xml:space="preserve">Therefore, </w:t>
      </w:r>
      <w:r w:rsidR="002B3214" w:rsidRPr="00343AF9">
        <w:rPr>
          <w:rFonts w:ascii="Times New Roman" w:hAnsi="Times New Roman"/>
          <w:sz w:val="24"/>
          <w:szCs w:val="24"/>
          <w:lang w:val="en-GB"/>
        </w:rPr>
        <w:t xml:space="preserve">research into </w:t>
      </w:r>
      <w:r w:rsidR="00FB2DCA" w:rsidRPr="00343AF9">
        <w:rPr>
          <w:rFonts w:ascii="Times New Roman" w:hAnsi="Times New Roman"/>
          <w:sz w:val="24"/>
          <w:szCs w:val="24"/>
          <w:lang w:val="en-GB"/>
        </w:rPr>
        <w:t xml:space="preserve">factors that </w:t>
      </w:r>
      <w:r w:rsidR="002B3214" w:rsidRPr="00343AF9">
        <w:rPr>
          <w:rFonts w:ascii="Times New Roman" w:hAnsi="Times New Roman"/>
          <w:sz w:val="24"/>
          <w:szCs w:val="24"/>
          <w:lang w:val="en-GB"/>
        </w:rPr>
        <w:t xml:space="preserve">determine eyewitness </w:t>
      </w:r>
      <w:r w:rsidR="00FB2DCA" w:rsidRPr="00343AF9">
        <w:rPr>
          <w:rFonts w:ascii="Times New Roman" w:hAnsi="Times New Roman"/>
          <w:sz w:val="24"/>
          <w:szCs w:val="24"/>
          <w:lang w:val="en-GB"/>
        </w:rPr>
        <w:t>reliability</w:t>
      </w:r>
      <w:r w:rsidR="002B3214" w:rsidRPr="00343AF9">
        <w:rPr>
          <w:rFonts w:ascii="Times New Roman" w:hAnsi="Times New Roman"/>
          <w:sz w:val="24"/>
          <w:szCs w:val="24"/>
          <w:lang w:val="en-GB"/>
        </w:rPr>
        <w:t xml:space="preserve"> </w:t>
      </w:r>
      <w:r w:rsidR="0008596B" w:rsidRPr="00343AF9">
        <w:rPr>
          <w:rFonts w:ascii="Times New Roman" w:hAnsi="Times New Roman"/>
          <w:sz w:val="24"/>
          <w:szCs w:val="24"/>
          <w:lang w:val="en-GB"/>
        </w:rPr>
        <w:t xml:space="preserve">is a </w:t>
      </w:r>
      <w:r w:rsidR="002B3214" w:rsidRPr="00343AF9">
        <w:rPr>
          <w:rFonts w:ascii="Times New Roman" w:hAnsi="Times New Roman"/>
          <w:sz w:val="24"/>
          <w:szCs w:val="24"/>
          <w:lang w:val="en-GB"/>
        </w:rPr>
        <w:t>priority</w:t>
      </w:r>
      <w:r w:rsidR="00B555B1" w:rsidRPr="00343AF9">
        <w:rPr>
          <w:rFonts w:ascii="Times New Roman" w:hAnsi="Times New Roman"/>
          <w:sz w:val="24"/>
          <w:szCs w:val="24"/>
          <w:lang w:val="en-GB"/>
        </w:rPr>
        <w:t xml:space="preserve">.  </w:t>
      </w:r>
      <w:r w:rsidR="006411AA" w:rsidRPr="00343AF9">
        <w:rPr>
          <w:rFonts w:ascii="Times New Roman" w:hAnsi="Times New Roman"/>
          <w:sz w:val="24"/>
          <w:szCs w:val="24"/>
          <w:lang w:val="en-GB"/>
        </w:rPr>
        <w:br/>
      </w:r>
      <w:r w:rsidR="006411AA">
        <w:rPr>
          <w:rFonts w:ascii="Times New Roman" w:hAnsi="Times New Roman"/>
          <w:sz w:val="24"/>
          <w:szCs w:val="24"/>
          <w:lang w:val="en-GB"/>
        </w:rPr>
        <w:t xml:space="preserve"> </w:t>
      </w:r>
      <w:r w:rsidR="006411AA">
        <w:rPr>
          <w:rFonts w:ascii="Times New Roman" w:hAnsi="Times New Roman"/>
          <w:sz w:val="24"/>
          <w:szCs w:val="24"/>
          <w:lang w:val="en-GB"/>
        </w:rPr>
        <w:tab/>
      </w:r>
      <w:r w:rsidR="00F0590A">
        <w:rPr>
          <w:rFonts w:ascii="Times New Roman" w:hAnsi="Times New Roman"/>
          <w:sz w:val="24"/>
          <w:szCs w:val="24"/>
          <w:lang w:val="en-GB"/>
        </w:rPr>
        <w:t>An explanatory</w:t>
      </w:r>
      <w:r w:rsidR="002B3214">
        <w:rPr>
          <w:rFonts w:ascii="Times New Roman" w:hAnsi="Times New Roman"/>
          <w:sz w:val="24"/>
          <w:szCs w:val="24"/>
          <w:lang w:val="en-GB"/>
        </w:rPr>
        <w:t xml:space="preserve"> framework for this line of research is provided by </w:t>
      </w:r>
      <w:r w:rsidR="00550497">
        <w:rPr>
          <w:rFonts w:ascii="Times New Roman" w:hAnsi="Times New Roman"/>
          <w:sz w:val="24"/>
          <w:szCs w:val="24"/>
          <w:lang w:val="en-GB"/>
        </w:rPr>
        <w:t>f</w:t>
      </w:r>
      <w:r w:rsidR="00FB2DCA" w:rsidRPr="00E04158">
        <w:rPr>
          <w:rFonts w:ascii="Times New Roman" w:hAnsi="Times New Roman"/>
          <w:sz w:val="24"/>
          <w:szCs w:val="24"/>
          <w:lang w:val="en-GB"/>
        </w:rPr>
        <w:t xml:space="preserve">uzzy </w:t>
      </w:r>
      <w:r w:rsidR="00550497">
        <w:rPr>
          <w:rFonts w:ascii="Times New Roman" w:hAnsi="Times New Roman"/>
          <w:sz w:val="24"/>
          <w:szCs w:val="24"/>
          <w:lang w:val="en-GB"/>
        </w:rPr>
        <w:t>t</w:t>
      </w:r>
      <w:r w:rsidR="00FB2DCA" w:rsidRPr="00E04158">
        <w:rPr>
          <w:rFonts w:ascii="Times New Roman" w:hAnsi="Times New Roman"/>
          <w:sz w:val="24"/>
          <w:szCs w:val="24"/>
          <w:lang w:val="en-GB"/>
        </w:rPr>
        <w:t xml:space="preserve">race </w:t>
      </w:r>
      <w:r w:rsidR="00550497">
        <w:rPr>
          <w:rFonts w:ascii="Times New Roman" w:hAnsi="Times New Roman"/>
          <w:sz w:val="24"/>
          <w:szCs w:val="24"/>
          <w:lang w:val="en-GB"/>
        </w:rPr>
        <w:t>t</w:t>
      </w:r>
      <w:r w:rsidR="00FB2DCA" w:rsidRPr="00E04158">
        <w:rPr>
          <w:rFonts w:ascii="Times New Roman" w:hAnsi="Times New Roman"/>
          <w:sz w:val="24"/>
          <w:szCs w:val="24"/>
          <w:lang w:val="en-GB"/>
        </w:rPr>
        <w:t>heory (F</w:t>
      </w:r>
      <w:r w:rsidR="00B04F96">
        <w:rPr>
          <w:rFonts w:ascii="Times New Roman" w:hAnsi="Times New Roman"/>
          <w:sz w:val="24"/>
          <w:szCs w:val="24"/>
          <w:lang w:val="en-GB"/>
        </w:rPr>
        <w:t>T</w:t>
      </w:r>
      <w:r w:rsidR="00FB2DCA" w:rsidRPr="00E04158">
        <w:rPr>
          <w:rFonts w:ascii="Times New Roman" w:hAnsi="Times New Roman"/>
          <w:sz w:val="24"/>
          <w:szCs w:val="24"/>
          <w:lang w:val="en-GB"/>
        </w:rPr>
        <w:t>T)</w:t>
      </w:r>
      <w:r w:rsidR="00B555B1">
        <w:rPr>
          <w:rFonts w:ascii="Times New Roman" w:hAnsi="Times New Roman"/>
          <w:sz w:val="24"/>
          <w:szCs w:val="24"/>
          <w:lang w:val="en-GB"/>
        </w:rPr>
        <w:t xml:space="preserve">.  </w:t>
      </w:r>
      <w:r w:rsidR="00F4039E">
        <w:rPr>
          <w:rFonts w:ascii="Times New Roman" w:hAnsi="Times New Roman"/>
          <w:sz w:val="24"/>
          <w:szCs w:val="24"/>
          <w:lang w:val="en-GB"/>
        </w:rPr>
        <w:t xml:space="preserve">It </w:t>
      </w:r>
      <w:r w:rsidR="002B3214">
        <w:rPr>
          <w:rFonts w:ascii="Times New Roman" w:hAnsi="Times New Roman"/>
          <w:sz w:val="24"/>
          <w:szCs w:val="24"/>
          <w:lang w:val="en-GB"/>
        </w:rPr>
        <w:t xml:space="preserve">posits </w:t>
      </w:r>
      <w:r w:rsidR="00FB2DCA" w:rsidRPr="00E04158">
        <w:rPr>
          <w:rFonts w:ascii="Times New Roman" w:hAnsi="Times New Roman"/>
          <w:sz w:val="24"/>
          <w:szCs w:val="24"/>
          <w:lang w:val="en-GB"/>
        </w:rPr>
        <w:t>that humans can encode and retrieve information at multiple specificity levels</w:t>
      </w:r>
      <w:r w:rsidR="00EA252A">
        <w:rPr>
          <w:rFonts w:ascii="Times New Roman" w:hAnsi="Times New Roman"/>
          <w:sz w:val="24"/>
          <w:szCs w:val="24"/>
          <w:lang w:val="en-GB"/>
        </w:rPr>
        <w:t xml:space="preserve"> and </w:t>
      </w:r>
      <w:r w:rsidR="00FB2DCA" w:rsidRPr="00E04158">
        <w:rPr>
          <w:rFonts w:ascii="Times New Roman" w:hAnsi="Times New Roman"/>
          <w:sz w:val="24"/>
          <w:szCs w:val="24"/>
          <w:lang w:val="en-GB"/>
        </w:rPr>
        <w:t>distinguishes two types of mental representation</w:t>
      </w:r>
      <w:r w:rsidR="00402B3E">
        <w:rPr>
          <w:rFonts w:ascii="Times New Roman" w:hAnsi="Times New Roman"/>
          <w:sz w:val="24"/>
          <w:szCs w:val="24"/>
          <w:lang w:val="en-GB"/>
        </w:rPr>
        <w:t>s</w:t>
      </w:r>
      <w:r w:rsidR="00EA252A">
        <w:rPr>
          <w:rFonts w:ascii="Times New Roman" w:hAnsi="Times New Roman"/>
          <w:sz w:val="24"/>
          <w:szCs w:val="24"/>
          <w:lang w:val="en-GB"/>
        </w:rPr>
        <w:t>, or memory traces,</w:t>
      </w:r>
      <w:r w:rsidR="00FB2DCA" w:rsidRPr="00E04158">
        <w:rPr>
          <w:rFonts w:ascii="Times New Roman" w:hAnsi="Times New Roman"/>
          <w:sz w:val="24"/>
          <w:szCs w:val="24"/>
          <w:lang w:val="en-GB"/>
        </w:rPr>
        <w:t xml:space="preserve"> of a past event</w:t>
      </w:r>
      <w:r w:rsidR="00B555B1">
        <w:rPr>
          <w:rFonts w:ascii="Times New Roman" w:hAnsi="Times New Roman"/>
          <w:sz w:val="24"/>
          <w:szCs w:val="24"/>
          <w:lang w:val="en-GB"/>
        </w:rPr>
        <w:t xml:space="preserve">.  </w:t>
      </w:r>
      <w:r w:rsidR="00671809">
        <w:rPr>
          <w:rFonts w:ascii="Times New Roman" w:hAnsi="Times New Roman"/>
          <w:sz w:val="24"/>
          <w:szCs w:val="24"/>
          <w:lang w:val="en-GB"/>
        </w:rPr>
        <w:t xml:space="preserve">Accordingly, </w:t>
      </w:r>
      <w:r w:rsidR="00FB2DCA" w:rsidRPr="00E04158">
        <w:rPr>
          <w:rFonts w:ascii="Times New Roman" w:hAnsi="Times New Roman"/>
          <w:i/>
          <w:sz w:val="24"/>
          <w:szCs w:val="24"/>
          <w:lang w:val="en-GB"/>
        </w:rPr>
        <w:t>verbatim</w:t>
      </w:r>
      <w:r w:rsidR="00FB2DCA" w:rsidRPr="00E04158">
        <w:rPr>
          <w:rFonts w:ascii="Times New Roman" w:hAnsi="Times New Roman"/>
          <w:sz w:val="24"/>
          <w:szCs w:val="24"/>
          <w:lang w:val="en-GB"/>
        </w:rPr>
        <w:t xml:space="preserve"> trace</w:t>
      </w:r>
      <w:r w:rsidR="00671809">
        <w:rPr>
          <w:rFonts w:ascii="Times New Roman" w:hAnsi="Times New Roman"/>
          <w:sz w:val="24"/>
          <w:szCs w:val="24"/>
          <w:lang w:val="en-GB"/>
        </w:rPr>
        <w:t>s</w:t>
      </w:r>
      <w:r w:rsidR="00FB2DCA" w:rsidRPr="00E04158">
        <w:rPr>
          <w:rFonts w:ascii="Times New Roman" w:hAnsi="Times New Roman"/>
          <w:sz w:val="24"/>
          <w:szCs w:val="24"/>
          <w:lang w:val="en-GB"/>
        </w:rPr>
        <w:t xml:space="preserve"> </w:t>
      </w:r>
      <w:r w:rsidR="00671809">
        <w:rPr>
          <w:rFonts w:ascii="Times New Roman" w:hAnsi="Times New Roman"/>
          <w:sz w:val="24"/>
          <w:szCs w:val="24"/>
          <w:lang w:val="en-GB"/>
        </w:rPr>
        <w:t xml:space="preserve">are </w:t>
      </w:r>
      <w:r w:rsidR="00FB2DCA" w:rsidRPr="00E04158">
        <w:rPr>
          <w:rFonts w:ascii="Times New Roman" w:hAnsi="Times New Roman"/>
          <w:sz w:val="24"/>
          <w:szCs w:val="24"/>
          <w:lang w:val="en-GB"/>
        </w:rPr>
        <w:t xml:space="preserve">detailed </w:t>
      </w:r>
      <w:r w:rsidR="00671809">
        <w:rPr>
          <w:rFonts w:ascii="Times New Roman" w:hAnsi="Times New Roman"/>
          <w:sz w:val="24"/>
          <w:szCs w:val="24"/>
          <w:lang w:val="en-GB"/>
        </w:rPr>
        <w:t xml:space="preserve">representations of </w:t>
      </w:r>
      <w:r w:rsidR="00FB2DCA" w:rsidRPr="00E04158">
        <w:rPr>
          <w:rFonts w:ascii="Times New Roman" w:hAnsi="Times New Roman"/>
          <w:sz w:val="24"/>
          <w:szCs w:val="24"/>
          <w:lang w:val="en-GB"/>
        </w:rPr>
        <w:t xml:space="preserve">specific </w:t>
      </w:r>
      <w:r w:rsidR="00671809">
        <w:rPr>
          <w:rFonts w:ascii="Times New Roman" w:hAnsi="Times New Roman"/>
          <w:sz w:val="24"/>
          <w:szCs w:val="24"/>
          <w:lang w:val="en-GB"/>
        </w:rPr>
        <w:t xml:space="preserve">information, whereas </w:t>
      </w:r>
      <w:r w:rsidR="00FB2DCA" w:rsidRPr="00E04158">
        <w:rPr>
          <w:rFonts w:ascii="Times New Roman" w:hAnsi="Times New Roman"/>
          <w:sz w:val="24"/>
          <w:szCs w:val="24"/>
          <w:lang w:val="en-GB"/>
        </w:rPr>
        <w:t xml:space="preserve">the </w:t>
      </w:r>
      <w:r w:rsidR="00FB2DCA" w:rsidRPr="00E04158">
        <w:rPr>
          <w:rFonts w:ascii="Times New Roman" w:hAnsi="Times New Roman"/>
          <w:i/>
          <w:sz w:val="24"/>
          <w:szCs w:val="24"/>
          <w:lang w:val="en-GB"/>
        </w:rPr>
        <w:t>gist</w:t>
      </w:r>
      <w:r w:rsidR="00FB2DCA" w:rsidRPr="00E04158">
        <w:rPr>
          <w:rFonts w:ascii="Times New Roman" w:hAnsi="Times New Roman"/>
          <w:sz w:val="24"/>
          <w:szCs w:val="24"/>
          <w:lang w:val="en-GB"/>
        </w:rPr>
        <w:t xml:space="preserve"> trace lack</w:t>
      </w:r>
      <w:r w:rsidR="00671809">
        <w:rPr>
          <w:rFonts w:ascii="Times New Roman" w:hAnsi="Times New Roman"/>
          <w:sz w:val="24"/>
          <w:szCs w:val="24"/>
          <w:lang w:val="en-GB"/>
        </w:rPr>
        <w:t>s</w:t>
      </w:r>
      <w:r w:rsidR="00FB2DCA" w:rsidRPr="00E04158">
        <w:rPr>
          <w:rFonts w:ascii="Times New Roman" w:hAnsi="Times New Roman"/>
          <w:sz w:val="24"/>
          <w:szCs w:val="24"/>
          <w:lang w:val="en-GB"/>
        </w:rPr>
        <w:t xml:space="preserve"> specific detail, is based on category and meaning</w:t>
      </w:r>
      <w:r w:rsidR="00671809">
        <w:rPr>
          <w:rFonts w:ascii="Times New Roman" w:hAnsi="Times New Roman"/>
          <w:sz w:val="24"/>
          <w:szCs w:val="24"/>
          <w:lang w:val="en-GB"/>
        </w:rPr>
        <w:t>, and is therefore inexact</w:t>
      </w:r>
      <w:r w:rsidR="00FB2DCA" w:rsidRPr="00E04158">
        <w:rPr>
          <w:rFonts w:ascii="Times New Roman" w:hAnsi="Times New Roman"/>
          <w:sz w:val="24"/>
          <w:szCs w:val="24"/>
          <w:lang w:val="en-GB"/>
        </w:rPr>
        <w:t xml:space="preserve"> (Brainerd &amp; Reyna, 2002; </w:t>
      </w:r>
      <w:proofErr w:type="spellStart"/>
      <w:r w:rsidR="00FB2DCA" w:rsidRPr="00E04158">
        <w:rPr>
          <w:rFonts w:ascii="Times New Roman" w:hAnsi="Times New Roman"/>
          <w:sz w:val="24"/>
          <w:szCs w:val="24"/>
          <w:lang w:val="en-GB"/>
        </w:rPr>
        <w:t>Koutstaal</w:t>
      </w:r>
      <w:proofErr w:type="spellEnd"/>
      <w:r w:rsidR="00FB2DCA" w:rsidRPr="00E04158">
        <w:rPr>
          <w:rFonts w:ascii="Times New Roman" w:hAnsi="Times New Roman"/>
          <w:sz w:val="24"/>
          <w:szCs w:val="24"/>
          <w:lang w:val="en-GB"/>
        </w:rPr>
        <w:t xml:space="preserve"> &amp; </w:t>
      </w:r>
      <w:proofErr w:type="spellStart"/>
      <w:r w:rsidR="00FB2DCA" w:rsidRPr="00E04158">
        <w:rPr>
          <w:rFonts w:ascii="Times New Roman" w:hAnsi="Times New Roman"/>
          <w:sz w:val="24"/>
          <w:szCs w:val="24"/>
          <w:lang w:val="en-GB"/>
        </w:rPr>
        <w:t>Cavandish</w:t>
      </w:r>
      <w:proofErr w:type="spellEnd"/>
      <w:r w:rsidR="00FB2DCA" w:rsidRPr="00E04158">
        <w:rPr>
          <w:rFonts w:ascii="Times New Roman" w:hAnsi="Times New Roman"/>
          <w:sz w:val="24"/>
          <w:szCs w:val="24"/>
          <w:lang w:val="en-GB"/>
        </w:rPr>
        <w:t>, 2006)</w:t>
      </w:r>
      <w:r w:rsidR="00B555B1">
        <w:rPr>
          <w:rFonts w:ascii="Times New Roman" w:hAnsi="Times New Roman"/>
          <w:sz w:val="24"/>
          <w:szCs w:val="24"/>
          <w:lang w:val="en-GB"/>
        </w:rPr>
        <w:t xml:space="preserve">.  </w:t>
      </w:r>
      <w:r w:rsidR="00FB2DCA" w:rsidRPr="00E04158">
        <w:rPr>
          <w:rFonts w:ascii="Times New Roman" w:hAnsi="Times New Roman"/>
          <w:sz w:val="24"/>
          <w:szCs w:val="24"/>
          <w:lang w:val="en-GB"/>
        </w:rPr>
        <w:t>FTT states that verbatim and gist information are processed, stored</w:t>
      </w:r>
      <w:r w:rsidR="0069174A">
        <w:rPr>
          <w:rFonts w:ascii="Times New Roman" w:hAnsi="Times New Roman"/>
          <w:sz w:val="24"/>
          <w:szCs w:val="24"/>
          <w:lang w:val="en-GB"/>
        </w:rPr>
        <w:t xml:space="preserve"> in memory</w:t>
      </w:r>
      <w:r w:rsidR="00FB2DCA" w:rsidRPr="00E04158">
        <w:rPr>
          <w:rFonts w:ascii="Times New Roman" w:hAnsi="Times New Roman"/>
          <w:sz w:val="24"/>
          <w:szCs w:val="24"/>
          <w:lang w:val="en-GB"/>
        </w:rPr>
        <w:t xml:space="preserve">, and retrieved in a </w:t>
      </w:r>
      <w:r w:rsidR="0022031A">
        <w:rPr>
          <w:rFonts w:ascii="Times New Roman" w:hAnsi="Times New Roman"/>
          <w:sz w:val="24"/>
          <w:szCs w:val="24"/>
          <w:lang w:val="en-GB"/>
        </w:rPr>
        <w:t xml:space="preserve">dissociated </w:t>
      </w:r>
      <w:r w:rsidR="00FB2DCA" w:rsidRPr="00E04158">
        <w:rPr>
          <w:rFonts w:ascii="Times New Roman" w:hAnsi="Times New Roman"/>
          <w:sz w:val="24"/>
          <w:szCs w:val="24"/>
          <w:lang w:val="en-GB"/>
        </w:rPr>
        <w:t>parallel fashion</w:t>
      </w:r>
      <w:r w:rsidR="00B555B1">
        <w:rPr>
          <w:rFonts w:ascii="Times New Roman" w:hAnsi="Times New Roman"/>
          <w:sz w:val="24"/>
          <w:szCs w:val="24"/>
          <w:lang w:val="en-GB"/>
        </w:rPr>
        <w:t xml:space="preserve">.  </w:t>
      </w:r>
      <w:r w:rsidR="00FB2DCA" w:rsidRPr="00E04158">
        <w:rPr>
          <w:rFonts w:ascii="Times New Roman" w:hAnsi="Times New Roman"/>
          <w:sz w:val="24"/>
          <w:szCs w:val="24"/>
          <w:lang w:val="en-GB"/>
        </w:rPr>
        <w:t xml:space="preserve">As a result, gist and verbatim traces </w:t>
      </w:r>
      <w:r w:rsidR="0069174A">
        <w:rPr>
          <w:rFonts w:ascii="Times New Roman" w:hAnsi="Times New Roman"/>
          <w:sz w:val="24"/>
          <w:szCs w:val="24"/>
          <w:lang w:val="en-GB"/>
        </w:rPr>
        <w:t xml:space="preserve">may </w:t>
      </w:r>
      <w:r w:rsidR="00FB2DCA" w:rsidRPr="00E04158">
        <w:rPr>
          <w:rFonts w:ascii="Times New Roman" w:hAnsi="Times New Roman"/>
          <w:sz w:val="24"/>
          <w:szCs w:val="24"/>
          <w:lang w:val="en-GB"/>
        </w:rPr>
        <w:t xml:space="preserve">be available </w:t>
      </w:r>
      <w:r w:rsidR="00EF18CA">
        <w:rPr>
          <w:rFonts w:ascii="Times New Roman" w:hAnsi="Times New Roman"/>
          <w:sz w:val="24"/>
          <w:szCs w:val="24"/>
          <w:lang w:val="en-GB"/>
        </w:rPr>
        <w:t xml:space="preserve">and prone to situational </w:t>
      </w:r>
      <w:r w:rsidR="00FB2DCA" w:rsidRPr="00E04158">
        <w:rPr>
          <w:rFonts w:ascii="Times New Roman" w:hAnsi="Times New Roman"/>
          <w:sz w:val="24"/>
          <w:szCs w:val="24"/>
          <w:lang w:val="en-GB"/>
        </w:rPr>
        <w:t>influence</w:t>
      </w:r>
      <w:r w:rsidR="00EF18CA">
        <w:rPr>
          <w:rFonts w:ascii="Times New Roman" w:hAnsi="Times New Roman"/>
          <w:sz w:val="24"/>
          <w:szCs w:val="24"/>
          <w:lang w:val="en-GB"/>
        </w:rPr>
        <w:t>s</w:t>
      </w:r>
      <w:r w:rsidR="00FB2DCA" w:rsidRPr="00E04158">
        <w:rPr>
          <w:rFonts w:ascii="Times New Roman" w:hAnsi="Times New Roman"/>
          <w:sz w:val="24"/>
          <w:szCs w:val="24"/>
          <w:lang w:val="en-GB"/>
        </w:rPr>
        <w:t xml:space="preserve"> </w:t>
      </w:r>
      <w:r w:rsidR="00EF18CA">
        <w:rPr>
          <w:rFonts w:ascii="Times New Roman" w:hAnsi="Times New Roman"/>
          <w:sz w:val="24"/>
          <w:szCs w:val="24"/>
          <w:lang w:val="en-GB"/>
        </w:rPr>
        <w:t xml:space="preserve">to different degrees </w:t>
      </w:r>
      <w:r w:rsidR="00FB2DCA" w:rsidRPr="00E04158">
        <w:rPr>
          <w:rFonts w:ascii="Times New Roman" w:hAnsi="Times New Roman"/>
          <w:sz w:val="24"/>
          <w:szCs w:val="24"/>
          <w:lang w:val="en-GB"/>
        </w:rPr>
        <w:t>(Brainerd &amp; Reyna, 2002)</w:t>
      </w:r>
      <w:r w:rsidR="00B555B1">
        <w:rPr>
          <w:rFonts w:ascii="Times New Roman" w:hAnsi="Times New Roman"/>
          <w:sz w:val="24"/>
          <w:szCs w:val="24"/>
          <w:lang w:val="en-GB"/>
        </w:rPr>
        <w:t xml:space="preserve">.  </w:t>
      </w:r>
      <w:r w:rsidR="00FB2DCA" w:rsidRPr="00E04158">
        <w:rPr>
          <w:rFonts w:ascii="Times New Roman" w:hAnsi="Times New Roman"/>
          <w:sz w:val="24"/>
          <w:szCs w:val="24"/>
          <w:lang w:val="en-GB"/>
        </w:rPr>
        <w:t xml:space="preserve">People </w:t>
      </w:r>
      <w:r w:rsidR="00EF18CA">
        <w:rPr>
          <w:rFonts w:ascii="Times New Roman" w:hAnsi="Times New Roman"/>
          <w:sz w:val="24"/>
          <w:szCs w:val="24"/>
          <w:lang w:val="en-GB"/>
        </w:rPr>
        <w:t xml:space="preserve">differ in the </w:t>
      </w:r>
      <w:r w:rsidR="00FB2DCA" w:rsidRPr="00E04158">
        <w:rPr>
          <w:rFonts w:ascii="Times New Roman" w:hAnsi="Times New Roman"/>
          <w:sz w:val="24"/>
          <w:szCs w:val="24"/>
          <w:lang w:val="en-GB"/>
        </w:rPr>
        <w:t xml:space="preserve">level of specificity </w:t>
      </w:r>
      <w:r w:rsidR="00EF18CA">
        <w:rPr>
          <w:rFonts w:ascii="Times New Roman" w:hAnsi="Times New Roman"/>
          <w:sz w:val="24"/>
          <w:szCs w:val="24"/>
          <w:lang w:val="en-GB"/>
        </w:rPr>
        <w:t xml:space="preserve">with which </w:t>
      </w:r>
      <w:r w:rsidR="00FB2DCA" w:rsidRPr="00E04158">
        <w:rPr>
          <w:rFonts w:ascii="Times New Roman" w:hAnsi="Times New Roman"/>
          <w:sz w:val="24"/>
          <w:szCs w:val="24"/>
          <w:lang w:val="en-GB"/>
        </w:rPr>
        <w:t>info</w:t>
      </w:r>
      <w:r w:rsidR="008E5578">
        <w:rPr>
          <w:rFonts w:ascii="Times New Roman" w:hAnsi="Times New Roman"/>
          <w:sz w:val="24"/>
          <w:szCs w:val="24"/>
          <w:lang w:val="en-GB"/>
        </w:rPr>
        <w:t>rmation is processed and stored,</w:t>
      </w:r>
      <w:r w:rsidR="00FB2DCA" w:rsidRPr="00E04158">
        <w:rPr>
          <w:rFonts w:ascii="Times New Roman" w:hAnsi="Times New Roman"/>
          <w:sz w:val="24"/>
          <w:szCs w:val="24"/>
          <w:lang w:val="en-GB"/>
        </w:rPr>
        <w:t xml:space="preserve"> and </w:t>
      </w:r>
      <w:r w:rsidR="00EF18CA">
        <w:rPr>
          <w:rFonts w:ascii="Times New Roman" w:hAnsi="Times New Roman"/>
          <w:sz w:val="24"/>
          <w:szCs w:val="24"/>
          <w:lang w:val="en-GB"/>
        </w:rPr>
        <w:t xml:space="preserve">hence </w:t>
      </w:r>
      <w:r w:rsidR="008149D0">
        <w:rPr>
          <w:rFonts w:ascii="Times New Roman" w:hAnsi="Times New Roman"/>
          <w:sz w:val="24"/>
          <w:szCs w:val="24"/>
          <w:lang w:val="en-GB"/>
        </w:rPr>
        <w:t>in the</w:t>
      </w:r>
      <w:r w:rsidR="00FB2DCA" w:rsidRPr="00E04158">
        <w:rPr>
          <w:rFonts w:ascii="Times New Roman" w:hAnsi="Times New Roman"/>
          <w:sz w:val="24"/>
          <w:szCs w:val="24"/>
          <w:lang w:val="en-GB"/>
        </w:rPr>
        <w:t xml:space="preserve"> type of trace</w:t>
      </w:r>
      <w:r w:rsidR="008149D0">
        <w:rPr>
          <w:rFonts w:ascii="Times New Roman" w:hAnsi="Times New Roman"/>
          <w:sz w:val="24"/>
          <w:szCs w:val="24"/>
          <w:lang w:val="en-GB"/>
        </w:rPr>
        <w:t xml:space="preserve"> that</w:t>
      </w:r>
      <w:r w:rsidR="00FB2DCA" w:rsidRPr="00E04158">
        <w:rPr>
          <w:rFonts w:ascii="Times New Roman" w:hAnsi="Times New Roman"/>
          <w:sz w:val="24"/>
          <w:szCs w:val="24"/>
          <w:lang w:val="en-GB"/>
        </w:rPr>
        <w:t xml:space="preserve"> is </w:t>
      </w:r>
      <w:r w:rsidR="00EF18CA">
        <w:rPr>
          <w:rFonts w:ascii="Times New Roman" w:hAnsi="Times New Roman"/>
          <w:sz w:val="24"/>
          <w:szCs w:val="24"/>
          <w:lang w:val="en-GB"/>
        </w:rPr>
        <w:t xml:space="preserve">more </w:t>
      </w:r>
      <w:r w:rsidR="00FB2DCA" w:rsidRPr="00E04158">
        <w:rPr>
          <w:rFonts w:ascii="Times New Roman" w:hAnsi="Times New Roman"/>
          <w:sz w:val="24"/>
          <w:szCs w:val="24"/>
          <w:lang w:val="en-GB"/>
        </w:rPr>
        <w:t>available for retrieval (</w:t>
      </w:r>
      <w:proofErr w:type="spellStart"/>
      <w:r w:rsidR="00FB2DCA" w:rsidRPr="00E04158">
        <w:rPr>
          <w:rFonts w:ascii="Times New Roman" w:hAnsi="Times New Roman"/>
          <w:sz w:val="24"/>
          <w:szCs w:val="24"/>
          <w:lang w:val="en-GB"/>
        </w:rPr>
        <w:t>Koutstaal</w:t>
      </w:r>
      <w:proofErr w:type="spellEnd"/>
      <w:r w:rsidR="00FB2DCA" w:rsidRPr="00E04158">
        <w:rPr>
          <w:rFonts w:ascii="Times New Roman" w:hAnsi="Times New Roman"/>
          <w:sz w:val="24"/>
          <w:szCs w:val="24"/>
          <w:lang w:val="en-GB"/>
        </w:rPr>
        <w:t xml:space="preserve"> &amp; </w:t>
      </w:r>
      <w:proofErr w:type="spellStart"/>
      <w:r w:rsidR="00FB2DCA" w:rsidRPr="00E04158">
        <w:rPr>
          <w:rFonts w:ascii="Times New Roman" w:hAnsi="Times New Roman"/>
          <w:sz w:val="24"/>
          <w:szCs w:val="24"/>
          <w:lang w:val="en-GB"/>
        </w:rPr>
        <w:t>Cavandish</w:t>
      </w:r>
      <w:proofErr w:type="spellEnd"/>
      <w:r w:rsidR="00FB2DCA" w:rsidRPr="00E04158">
        <w:rPr>
          <w:rFonts w:ascii="Times New Roman" w:hAnsi="Times New Roman"/>
          <w:sz w:val="24"/>
          <w:szCs w:val="24"/>
          <w:lang w:val="en-GB"/>
        </w:rPr>
        <w:t>, 2006)</w:t>
      </w:r>
      <w:r w:rsidR="00B555B1">
        <w:rPr>
          <w:rFonts w:ascii="Times New Roman" w:hAnsi="Times New Roman"/>
          <w:sz w:val="24"/>
          <w:szCs w:val="24"/>
          <w:lang w:val="en-GB"/>
        </w:rPr>
        <w:t xml:space="preserve">.  </w:t>
      </w:r>
      <w:r w:rsidR="00671809">
        <w:rPr>
          <w:rFonts w:ascii="Times New Roman" w:hAnsi="Times New Roman"/>
          <w:sz w:val="24"/>
          <w:szCs w:val="24"/>
          <w:lang w:val="en-GB"/>
        </w:rPr>
        <w:t xml:space="preserve">For </w:t>
      </w:r>
      <w:r w:rsidR="002B3214">
        <w:rPr>
          <w:rFonts w:ascii="Times New Roman" w:hAnsi="Times New Roman"/>
          <w:sz w:val="24"/>
          <w:szCs w:val="24"/>
          <w:lang w:val="en-GB"/>
        </w:rPr>
        <w:t>eyewitness</w:t>
      </w:r>
      <w:r w:rsidR="00F0590A">
        <w:rPr>
          <w:rFonts w:ascii="Times New Roman" w:hAnsi="Times New Roman"/>
          <w:sz w:val="24"/>
          <w:szCs w:val="24"/>
          <w:lang w:val="en-GB"/>
        </w:rPr>
        <w:t xml:space="preserve"> </w:t>
      </w:r>
      <w:r w:rsidR="002B3214">
        <w:rPr>
          <w:rFonts w:ascii="Times New Roman" w:hAnsi="Times New Roman"/>
          <w:sz w:val="24"/>
          <w:szCs w:val="24"/>
          <w:lang w:val="en-GB"/>
        </w:rPr>
        <w:t>report</w:t>
      </w:r>
      <w:r w:rsidR="00671809">
        <w:rPr>
          <w:rFonts w:ascii="Times New Roman" w:hAnsi="Times New Roman"/>
          <w:sz w:val="24"/>
          <w:szCs w:val="24"/>
          <w:lang w:val="en-GB"/>
        </w:rPr>
        <w:t>s, this implies that</w:t>
      </w:r>
      <w:r w:rsidR="002B3214">
        <w:rPr>
          <w:rFonts w:ascii="Times New Roman" w:hAnsi="Times New Roman"/>
          <w:sz w:val="24"/>
          <w:szCs w:val="24"/>
          <w:lang w:val="en-GB"/>
        </w:rPr>
        <w:t xml:space="preserve"> the </w:t>
      </w:r>
      <w:r w:rsidR="00FB2DCA" w:rsidRPr="00E04158">
        <w:rPr>
          <w:rFonts w:ascii="Times New Roman" w:hAnsi="Times New Roman"/>
          <w:sz w:val="24"/>
          <w:szCs w:val="24"/>
          <w:lang w:val="en-GB"/>
        </w:rPr>
        <w:t xml:space="preserve">type of trace </w:t>
      </w:r>
      <w:r w:rsidR="002B3214">
        <w:rPr>
          <w:rFonts w:ascii="Times New Roman" w:hAnsi="Times New Roman"/>
          <w:sz w:val="24"/>
          <w:szCs w:val="24"/>
          <w:lang w:val="en-GB"/>
        </w:rPr>
        <w:t xml:space="preserve">that </w:t>
      </w:r>
      <w:r w:rsidR="00FB2DCA" w:rsidRPr="00E04158">
        <w:rPr>
          <w:rFonts w:ascii="Times New Roman" w:hAnsi="Times New Roman"/>
          <w:sz w:val="24"/>
          <w:szCs w:val="24"/>
          <w:lang w:val="en-GB"/>
        </w:rPr>
        <w:t xml:space="preserve">is available and being </w:t>
      </w:r>
      <w:r w:rsidR="00365A64">
        <w:rPr>
          <w:rFonts w:ascii="Times New Roman" w:hAnsi="Times New Roman"/>
          <w:sz w:val="24"/>
          <w:szCs w:val="24"/>
          <w:lang w:val="en-GB"/>
        </w:rPr>
        <w:t xml:space="preserve">accessed </w:t>
      </w:r>
      <w:r w:rsidR="00671809">
        <w:rPr>
          <w:rFonts w:ascii="Times New Roman" w:hAnsi="Times New Roman"/>
          <w:sz w:val="24"/>
          <w:szCs w:val="24"/>
          <w:lang w:val="en-GB"/>
        </w:rPr>
        <w:t xml:space="preserve">determines the level of detail </w:t>
      </w:r>
      <w:r w:rsidR="00FB2DCA" w:rsidRPr="00E04158">
        <w:rPr>
          <w:rFonts w:ascii="Times New Roman" w:hAnsi="Times New Roman"/>
          <w:sz w:val="24"/>
          <w:szCs w:val="24"/>
          <w:lang w:val="en-GB"/>
        </w:rPr>
        <w:t>(</w:t>
      </w:r>
      <w:r w:rsidR="00FB2DCA" w:rsidRPr="00E04158">
        <w:rPr>
          <w:rFonts w:ascii="Times New Roman" w:hAnsi="Times New Roman"/>
          <w:sz w:val="24"/>
          <w:szCs w:val="24"/>
        </w:rPr>
        <w:t>Wolf</w:t>
      </w:r>
      <w:r w:rsidR="00291EAC">
        <w:rPr>
          <w:rFonts w:ascii="Times New Roman" w:hAnsi="Times New Roman"/>
          <w:sz w:val="24"/>
          <w:szCs w:val="24"/>
        </w:rPr>
        <w:t>e</w:t>
      </w:r>
      <w:r w:rsidR="00FB2DCA" w:rsidRPr="00E04158">
        <w:rPr>
          <w:rFonts w:ascii="Times New Roman" w:hAnsi="Times New Roman"/>
          <w:sz w:val="24"/>
          <w:szCs w:val="24"/>
        </w:rPr>
        <w:t>, Reyna, &amp; Brainerd, 2005)</w:t>
      </w:r>
      <w:r w:rsidR="00B555B1">
        <w:rPr>
          <w:rFonts w:ascii="Times New Roman" w:hAnsi="Times New Roman"/>
          <w:sz w:val="24"/>
          <w:szCs w:val="24"/>
        </w:rPr>
        <w:t xml:space="preserve">.  </w:t>
      </w:r>
      <w:r w:rsidR="004A2AC5">
        <w:rPr>
          <w:rFonts w:ascii="Times New Roman" w:hAnsi="Times New Roman"/>
          <w:sz w:val="24"/>
          <w:szCs w:val="24"/>
        </w:rPr>
        <w:br/>
      </w:r>
      <w:r w:rsidR="006411AA">
        <w:rPr>
          <w:rFonts w:ascii="Times New Roman" w:hAnsi="Times New Roman"/>
          <w:sz w:val="24"/>
          <w:szCs w:val="24"/>
        </w:rPr>
        <w:tab/>
      </w:r>
      <w:r w:rsidR="00FB2DCA" w:rsidRPr="00E04158">
        <w:rPr>
          <w:rFonts w:ascii="Times New Roman" w:hAnsi="Times New Roman"/>
          <w:sz w:val="24"/>
          <w:szCs w:val="24"/>
          <w:lang w:val="en-GB"/>
        </w:rPr>
        <w:t>Several factors may influence the availability and access of gist and verbatim traces</w:t>
      </w:r>
      <w:r w:rsidR="00B555B1">
        <w:rPr>
          <w:rFonts w:ascii="Times New Roman" w:hAnsi="Times New Roman"/>
          <w:sz w:val="24"/>
          <w:szCs w:val="24"/>
          <w:lang w:val="en-GB"/>
        </w:rPr>
        <w:t xml:space="preserve">.  </w:t>
      </w:r>
      <w:r w:rsidR="00A554D9">
        <w:rPr>
          <w:rFonts w:ascii="Times New Roman" w:hAnsi="Times New Roman"/>
          <w:sz w:val="24"/>
          <w:szCs w:val="24"/>
          <w:lang w:val="en-GB"/>
        </w:rPr>
        <w:t xml:space="preserve">For </w:t>
      </w:r>
      <w:r w:rsidR="00A554D9">
        <w:rPr>
          <w:rFonts w:ascii="Times New Roman" w:hAnsi="Times New Roman"/>
          <w:sz w:val="24"/>
          <w:szCs w:val="24"/>
          <w:lang w:val="en-GB"/>
        </w:rPr>
        <w:lastRenderedPageBreak/>
        <w:t xml:space="preserve">instance, </w:t>
      </w:r>
      <w:r w:rsidR="00DC20C1" w:rsidRPr="003F184F">
        <w:rPr>
          <w:rFonts w:ascii="Times New Roman" w:hAnsi="Times New Roman"/>
          <w:sz w:val="24"/>
          <w:szCs w:val="24"/>
          <w:lang w:val="en-GB"/>
        </w:rPr>
        <w:t xml:space="preserve">over time, verbatim traces </w:t>
      </w:r>
      <w:r w:rsidR="00671809" w:rsidRPr="003F184F">
        <w:rPr>
          <w:rFonts w:ascii="Times New Roman" w:hAnsi="Times New Roman"/>
          <w:sz w:val="24"/>
          <w:szCs w:val="24"/>
          <w:lang w:val="en-GB"/>
        </w:rPr>
        <w:t xml:space="preserve">are </w:t>
      </w:r>
      <w:r w:rsidR="00DC20C1" w:rsidRPr="003F184F">
        <w:rPr>
          <w:rFonts w:ascii="Times New Roman" w:hAnsi="Times New Roman"/>
          <w:sz w:val="24"/>
          <w:szCs w:val="24"/>
          <w:lang w:val="en-GB"/>
        </w:rPr>
        <w:t xml:space="preserve">reduced in strength and </w:t>
      </w:r>
      <w:r w:rsidR="005958DC">
        <w:rPr>
          <w:rFonts w:ascii="Times New Roman" w:hAnsi="Times New Roman"/>
          <w:sz w:val="24"/>
          <w:szCs w:val="24"/>
          <w:lang w:val="en-GB"/>
        </w:rPr>
        <w:t xml:space="preserve">hence </w:t>
      </w:r>
      <w:r w:rsidR="00DC20C1" w:rsidRPr="003F184F">
        <w:rPr>
          <w:rFonts w:ascii="Times New Roman" w:hAnsi="Times New Roman"/>
          <w:sz w:val="24"/>
          <w:szCs w:val="24"/>
          <w:lang w:val="en-GB"/>
        </w:rPr>
        <w:t>specific details of the event and the surrounding context become less accessible</w:t>
      </w:r>
      <w:r w:rsidR="005958DC">
        <w:rPr>
          <w:rFonts w:ascii="Times New Roman" w:hAnsi="Times New Roman"/>
          <w:sz w:val="24"/>
          <w:szCs w:val="24"/>
          <w:lang w:val="en-GB"/>
        </w:rPr>
        <w:t xml:space="preserve">, </w:t>
      </w:r>
      <w:r w:rsidR="00F95AB4">
        <w:rPr>
          <w:rFonts w:ascii="Times New Roman" w:hAnsi="Times New Roman"/>
          <w:sz w:val="24"/>
          <w:szCs w:val="24"/>
          <w:lang w:val="en-GB"/>
        </w:rPr>
        <w:t>as compared</w:t>
      </w:r>
      <w:r w:rsidR="005958DC" w:rsidRPr="003F184F">
        <w:rPr>
          <w:rFonts w:ascii="Times New Roman" w:hAnsi="Times New Roman"/>
          <w:sz w:val="24"/>
          <w:szCs w:val="24"/>
          <w:lang w:val="en-GB"/>
        </w:rPr>
        <w:t xml:space="preserve"> </w:t>
      </w:r>
      <w:r w:rsidR="00100E19">
        <w:rPr>
          <w:rFonts w:ascii="Times New Roman" w:hAnsi="Times New Roman"/>
          <w:sz w:val="24"/>
          <w:szCs w:val="24"/>
          <w:lang w:val="en-GB"/>
        </w:rPr>
        <w:t>with</w:t>
      </w:r>
      <w:r w:rsidR="005958DC" w:rsidRPr="003F184F">
        <w:rPr>
          <w:rFonts w:ascii="Times New Roman" w:hAnsi="Times New Roman"/>
          <w:sz w:val="24"/>
          <w:szCs w:val="24"/>
          <w:lang w:val="en-GB"/>
        </w:rPr>
        <w:t xml:space="preserve"> gist traces </w:t>
      </w:r>
      <w:r w:rsidR="00DC20C1" w:rsidRPr="003F184F">
        <w:rPr>
          <w:rFonts w:ascii="Times New Roman" w:hAnsi="Times New Roman"/>
          <w:sz w:val="24"/>
          <w:szCs w:val="24"/>
          <w:lang w:val="en-GB"/>
        </w:rPr>
        <w:t xml:space="preserve">(e.g., </w:t>
      </w:r>
      <w:bookmarkStart w:id="3" w:name="OLE_LINK2"/>
      <w:bookmarkStart w:id="4" w:name="OLE_LINK1"/>
      <w:r w:rsidR="00DC20C1" w:rsidRPr="003F184F">
        <w:rPr>
          <w:rFonts w:ascii="Times New Roman" w:hAnsi="Times New Roman"/>
          <w:sz w:val="24"/>
          <w:szCs w:val="24"/>
          <w:lang w:val="en-GB"/>
        </w:rPr>
        <w:t>Murphy &amp; Shapiro, 1994; Reyna &amp; Brainerd, 1995)</w:t>
      </w:r>
      <w:bookmarkEnd w:id="3"/>
      <w:bookmarkEnd w:id="4"/>
      <w:r w:rsidR="00DC20C1" w:rsidRPr="003F184F">
        <w:rPr>
          <w:rFonts w:ascii="Times New Roman" w:hAnsi="Times New Roman"/>
          <w:sz w:val="24"/>
          <w:szCs w:val="24"/>
          <w:lang w:val="en-GB"/>
        </w:rPr>
        <w:t xml:space="preserve">.  Interference is one </w:t>
      </w:r>
      <w:r w:rsidR="001F2394" w:rsidRPr="003F184F">
        <w:rPr>
          <w:rFonts w:ascii="Times New Roman" w:hAnsi="Times New Roman"/>
          <w:sz w:val="24"/>
          <w:szCs w:val="24"/>
          <w:lang w:val="en-GB"/>
        </w:rPr>
        <w:t xml:space="preserve">factor </w:t>
      </w:r>
      <w:r w:rsidR="00DC20C1" w:rsidRPr="003F184F">
        <w:rPr>
          <w:rFonts w:ascii="Times New Roman" w:hAnsi="Times New Roman"/>
          <w:sz w:val="24"/>
          <w:szCs w:val="24"/>
          <w:lang w:val="en-GB"/>
        </w:rPr>
        <w:t xml:space="preserve">that accounts for reduced accessibility of verbatim traces (e.g., Brainerd, Howe, &amp; Reyna, 1996; Payne, </w:t>
      </w:r>
      <w:proofErr w:type="spellStart"/>
      <w:r w:rsidR="00DC20C1" w:rsidRPr="003F184F">
        <w:rPr>
          <w:rFonts w:ascii="Times New Roman" w:hAnsi="Times New Roman"/>
          <w:sz w:val="24"/>
          <w:szCs w:val="24"/>
          <w:lang w:val="en-GB"/>
        </w:rPr>
        <w:t>Elie</w:t>
      </w:r>
      <w:proofErr w:type="spellEnd"/>
      <w:r w:rsidR="00DC20C1" w:rsidRPr="003F184F">
        <w:rPr>
          <w:rFonts w:ascii="Times New Roman" w:hAnsi="Times New Roman"/>
          <w:sz w:val="24"/>
          <w:szCs w:val="24"/>
          <w:lang w:val="en-GB"/>
        </w:rPr>
        <w:t xml:space="preserve">, Blackwell, &amp; </w:t>
      </w:r>
      <w:proofErr w:type="spellStart"/>
      <w:r w:rsidR="00DC20C1" w:rsidRPr="003F184F">
        <w:rPr>
          <w:rFonts w:ascii="Times New Roman" w:hAnsi="Times New Roman"/>
          <w:sz w:val="24"/>
          <w:szCs w:val="24"/>
          <w:lang w:val="en-GB"/>
        </w:rPr>
        <w:t>Neuschatz</w:t>
      </w:r>
      <w:proofErr w:type="spellEnd"/>
      <w:r w:rsidR="00DC20C1" w:rsidRPr="003F184F">
        <w:rPr>
          <w:rFonts w:ascii="Times New Roman" w:hAnsi="Times New Roman"/>
          <w:sz w:val="24"/>
          <w:szCs w:val="24"/>
          <w:lang w:val="en-GB"/>
        </w:rPr>
        <w:t>, 1996)</w:t>
      </w:r>
      <w:r w:rsidR="00FE470B" w:rsidRPr="003F184F">
        <w:rPr>
          <w:rFonts w:ascii="Times New Roman" w:hAnsi="Times New Roman"/>
          <w:sz w:val="24"/>
          <w:szCs w:val="24"/>
          <w:lang w:val="en-GB"/>
        </w:rPr>
        <w:t xml:space="preserve">. </w:t>
      </w:r>
      <w:r w:rsidR="0054646B" w:rsidRPr="003F184F">
        <w:rPr>
          <w:rFonts w:ascii="Times New Roman" w:hAnsi="Times New Roman"/>
          <w:sz w:val="24"/>
          <w:szCs w:val="24"/>
          <w:lang w:val="en-GB"/>
        </w:rPr>
        <w:t xml:space="preserve"> </w:t>
      </w:r>
      <w:r w:rsidR="00FE470B" w:rsidRPr="003F184F">
        <w:rPr>
          <w:rFonts w:ascii="Times New Roman" w:hAnsi="Times New Roman"/>
          <w:sz w:val="24"/>
          <w:szCs w:val="24"/>
          <w:lang w:val="en-GB"/>
        </w:rPr>
        <w:t xml:space="preserve">An important source of </w:t>
      </w:r>
      <w:r w:rsidR="00DC20C1" w:rsidRPr="003F184F">
        <w:rPr>
          <w:rFonts w:ascii="Times New Roman" w:hAnsi="Times New Roman"/>
          <w:sz w:val="24"/>
          <w:szCs w:val="24"/>
          <w:lang w:val="en-GB"/>
        </w:rPr>
        <w:t xml:space="preserve">interference </w:t>
      </w:r>
      <w:r w:rsidR="00FE470B" w:rsidRPr="003F184F">
        <w:rPr>
          <w:rFonts w:ascii="Times New Roman" w:hAnsi="Times New Roman"/>
          <w:sz w:val="24"/>
          <w:szCs w:val="24"/>
          <w:lang w:val="en-GB"/>
        </w:rPr>
        <w:t xml:space="preserve">that </w:t>
      </w:r>
      <w:r w:rsidR="00DC20C1" w:rsidRPr="003F184F">
        <w:rPr>
          <w:rFonts w:ascii="Times New Roman" w:hAnsi="Times New Roman"/>
          <w:sz w:val="24"/>
          <w:szCs w:val="24"/>
          <w:lang w:val="en-GB"/>
        </w:rPr>
        <w:t>may modulate the availability of gist versus verbatim traces</w:t>
      </w:r>
      <w:r w:rsidR="00FE470B" w:rsidRPr="003F184F">
        <w:rPr>
          <w:rFonts w:ascii="Times New Roman" w:hAnsi="Times New Roman"/>
          <w:sz w:val="24"/>
          <w:szCs w:val="24"/>
          <w:lang w:val="en-GB"/>
        </w:rPr>
        <w:t xml:space="preserve"> is exposure to later events that are similar to the target event</w:t>
      </w:r>
      <w:r w:rsidR="00833475">
        <w:rPr>
          <w:rFonts w:ascii="Times New Roman" w:hAnsi="Times New Roman"/>
          <w:sz w:val="24"/>
          <w:szCs w:val="24"/>
          <w:lang w:val="en-GB"/>
        </w:rPr>
        <w:t>.  Such repeated</w:t>
      </w:r>
      <w:r w:rsidR="00DC20C1" w:rsidRPr="003F184F">
        <w:rPr>
          <w:rFonts w:ascii="Times New Roman" w:hAnsi="Times New Roman"/>
          <w:sz w:val="24"/>
          <w:szCs w:val="24"/>
          <w:lang w:val="en-GB"/>
        </w:rPr>
        <w:t xml:space="preserve"> similar events can be defined as </w:t>
      </w:r>
      <w:r w:rsidR="00DC20C1" w:rsidRPr="003F184F">
        <w:rPr>
          <w:rFonts w:ascii="Times New Roman" w:hAnsi="Times New Roman"/>
          <w:i/>
          <w:sz w:val="24"/>
          <w:szCs w:val="24"/>
          <w:lang w:val="en-GB"/>
        </w:rPr>
        <w:t>a series of events that are conceptually linked and provide</w:t>
      </w:r>
      <w:r w:rsidR="0028165D" w:rsidRPr="003F184F">
        <w:rPr>
          <w:rFonts w:ascii="Times New Roman" w:hAnsi="Times New Roman"/>
          <w:i/>
          <w:sz w:val="24"/>
          <w:szCs w:val="24"/>
          <w:lang w:val="en-GB"/>
        </w:rPr>
        <w:t xml:space="preserve"> expectations about future similar encounters</w:t>
      </w:r>
      <w:r w:rsidR="00B555B1">
        <w:rPr>
          <w:rFonts w:ascii="Times New Roman" w:hAnsi="Times New Roman"/>
          <w:sz w:val="24"/>
          <w:szCs w:val="24"/>
          <w:lang w:val="en-GB"/>
        </w:rPr>
        <w:t xml:space="preserve">.  </w:t>
      </w:r>
      <w:r w:rsidR="0028165D">
        <w:rPr>
          <w:rFonts w:ascii="Times New Roman" w:hAnsi="Times New Roman"/>
          <w:sz w:val="24"/>
          <w:szCs w:val="24"/>
          <w:lang w:val="en-GB"/>
        </w:rPr>
        <w:t xml:space="preserve">Indeed, </w:t>
      </w:r>
      <w:r w:rsidR="00FB2DCA" w:rsidRPr="00E04158">
        <w:rPr>
          <w:rFonts w:ascii="Times New Roman" w:hAnsi="Times New Roman"/>
          <w:sz w:val="24"/>
          <w:szCs w:val="24"/>
          <w:lang w:val="en-GB"/>
        </w:rPr>
        <w:t>several studies have demonstrated that the retrieval of verbatim memories is facilitated when the content of an event matches the verbatim information of earlier experiences (e.g., Reyna &amp; Lloyd, 1997)</w:t>
      </w:r>
      <w:r w:rsidR="00B555B1">
        <w:rPr>
          <w:rFonts w:ascii="Times New Roman" w:hAnsi="Times New Roman"/>
          <w:sz w:val="24"/>
          <w:szCs w:val="24"/>
          <w:lang w:val="en-GB"/>
        </w:rPr>
        <w:t xml:space="preserve">.  </w:t>
      </w:r>
      <w:r w:rsidR="00FB2DCA" w:rsidRPr="00E04158">
        <w:rPr>
          <w:rFonts w:ascii="Times New Roman" w:hAnsi="Times New Roman"/>
          <w:sz w:val="24"/>
          <w:szCs w:val="24"/>
          <w:lang w:val="en-GB"/>
        </w:rPr>
        <w:t xml:space="preserve">Similarly, gist memories </w:t>
      </w:r>
      <w:r w:rsidR="00D41460">
        <w:rPr>
          <w:rFonts w:ascii="Times New Roman" w:hAnsi="Times New Roman"/>
          <w:sz w:val="24"/>
          <w:szCs w:val="24"/>
          <w:lang w:val="en-GB"/>
        </w:rPr>
        <w:t xml:space="preserve">of an event </w:t>
      </w:r>
      <w:r w:rsidR="00FB2DCA" w:rsidRPr="00E04158">
        <w:rPr>
          <w:rFonts w:ascii="Times New Roman" w:hAnsi="Times New Roman"/>
          <w:sz w:val="24"/>
          <w:szCs w:val="24"/>
          <w:lang w:val="en-GB"/>
        </w:rPr>
        <w:t xml:space="preserve">are </w:t>
      </w:r>
      <w:r w:rsidR="00F0590A">
        <w:rPr>
          <w:rFonts w:ascii="Times New Roman" w:hAnsi="Times New Roman"/>
          <w:sz w:val="24"/>
          <w:szCs w:val="24"/>
          <w:lang w:val="en-GB"/>
        </w:rPr>
        <w:t xml:space="preserve">more likely to be accessed </w:t>
      </w:r>
      <w:r w:rsidR="00FB2DCA" w:rsidRPr="00E04158">
        <w:rPr>
          <w:rFonts w:ascii="Times New Roman" w:hAnsi="Times New Roman"/>
          <w:sz w:val="24"/>
          <w:szCs w:val="24"/>
          <w:lang w:val="en-GB"/>
        </w:rPr>
        <w:t xml:space="preserve">when </w:t>
      </w:r>
      <w:r w:rsidR="00D41460">
        <w:rPr>
          <w:rFonts w:ascii="Times New Roman" w:hAnsi="Times New Roman"/>
          <w:sz w:val="24"/>
          <w:szCs w:val="24"/>
          <w:lang w:val="en-GB"/>
        </w:rPr>
        <w:t xml:space="preserve">its </w:t>
      </w:r>
      <w:r w:rsidR="00FB2DCA" w:rsidRPr="00E04158">
        <w:rPr>
          <w:rFonts w:ascii="Times New Roman" w:hAnsi="Times New Roman"/>
          <w:sz w:val="24"/>
          <w:szCs w:val="24"/>
          <w:lang w:val="en-GB"/>
        </w:rPr>
        <w:t xml:space="preserve">semantic content </w:t>
      </w:r>
      <w:r w:rsidR="00D41460">
        <w:rPr>
          <w:rFonts w:ascii="Times New Roman" w:hAnsi="Times New Roman"/>
          <w:sz w:val="24"/>
          <w:szCs w:val="24"/>
          <w:lang w:val="en-GB"/>
        </w:rPr>
        <w:t xml:space="preserve">(e.g., the underlying meaning) </w:t>
      </w:r>
      <w:r w:rsidR="00FB2DCA" w:rsidRPr="00E04158">
        <w:rPr>
          <w:rFonts w:ascii="Times New Roman" w:hAnsi="Times New Roman"/>
          <w:sz w:val="24"/>
          <w:szCs w:val="24"/>
          <w:lang w:val="en-GB"/>
        </w:rPr>
        <w:t xml:space="preserve">matches </w:t>
      </w:r>
      <w:r w:rsidR="00D41460">
        <w:rPr>
          <w:rFonts w:ascii="Times New Roman" w:hAnsi="Times New Roman"/>
          <w:sz w:val="24"/>
          <w:szCs w:val="24"/>
          <w:lang w:val="en-GB"/>
        </w:rPr>
        <w:t xml:space="preserve">with other </w:t>
      </w:r>
      <w:r w:rsidR="00FB2DCA" w:rsidRPr="00E04158">
        <w:rPr>
          <w:rFonts w:ascii="Times New Roman" w:hAnsi="Times New Roman"/>
          <w:sz w:val="24"/>
          <w:szCs w:val="24"/>
          <w:lang w:val="en-GB"/>
        </w:rPr>
        <w:t xml:space="preserve">past </w:t>
      </w:r>
      <w:r w:rsidR="00D41460">
        <w:rPr>
          <w:rFonts w:ascii="Times New Roman" w:hAnsi="Times New Roman"/>
          <w:sz w:val="24"/>
          <w:szCs w:val="24"/>
          <w:lang w:val="en-GB"/>
        </w:rPr>
        <w:t>experiences</w:t>
      </w:r>
      <w:r w:rsidR="00FB2DCA" w:rsidRPr="00E04158">
        <w:rPr>
          <w:rFonts w:ascii="Times New Roman" w:hAnsi="Times New Roman"/>
          <w:sz w:val="24"/>
          <w:szCs w:val="24"/>
          <w:lang w:val="en-GB"/>
        </w:rPr>
        <w:t xml:space="preserve"> (</w:t>
      </w:r>
      <w:r w:rsidR="00D41460">
        <w:rPr>
          <w:rFonts w:ascii="Times New Roman" w:hAnsi="Times New Roman"/>
          <w:sz w:val="24"/>
          <w:szCs w:val="24"/>
          <w:lang w:val="en-GB"/>
        </w:rPr>
        <w:t xml:space="preserve">e.g., </w:t>
      </w:r>
      <w:r w:rsidR="00FB2DCA" w:rsidRPr="00E04158">
        <w:rPr>
          <w:rFonts w:ascii="Times New Roman" w:hAnsi="Times New Roman"/>
          <w:sz w:val="24"/>
          <w:szCs w:val="24"/>
          <w:lang w:val="en-GB"/>
        </w:rPr>
        <w:t>Wolf</w:t>
      </w:r>
      <w:r w:rsidR="004805D6">
        <w:rPr>
          <w:rFonts w:ascii="Times New Roman" w:hAnsi="Times New Roman"/>
          <w:sz w:val="24"/>
          <w:szCs w:val="24"/>
          <w:lang w:val="en-GB"/>
        </w:rPr>
        <w:t>e</w:t>
      </w:r>
      <w:r w:rsidR="00FB2DCA" w:rsidRPr="00E04158">
        <w:rPr>
          <w:rFonts w:ascii="Times New Roman" w:hAnsi="Times New Roman"/>
          <w:sz w:val="24"/>
          <w:szCs w:val="24"/>
          <w:lang w:val="en-GB"/>
        </w:rPr>
        <w:t xml:space="preserve"> </w:t>
      </w:r>
      <w:r w:rsidR="00CF468A">
        <w:rPr>
          <w:rFonts w:ascii="Times New Roman" w:hAnsi="Times New Roman"/>
          <w:sz w:val="24"/>
          <w:szCs w:val="24"/>
          <w:lang w:val="en-GB"/>
        </w:rPr>
        <w:t>et al.,</w:t>
      </w:r>
      <w:r w:rsidR="00FB2DCA" w:rsidRPr="00E04158">
        <w:rPr>
          <w:rFonts w:ascii="Times New Roman" w:hAnsi="Times New Roman"/>
          <w:sz w:val="24"/>
          <w:szCs w:val="24"/>
          <w:lang w:val="en-GB"/>
        </w:rPr>
        <w:t xml:space="preserve"> 2005)</w:t>
      </w:r>
      <w:r w:rsidR="00B555B1">
        <w:rPr>
          <w:rFonts w:ascii="Times New Roman" w:hAnsi="Times New Roman"/>
          <w:sz w:val="24"/>
          <w:szCs w:val="24"/>
          <w:lang w:val="en-GB"/>
        </w:rPr>
        <w:t xml:space="preserve">.  </w:t>
      </w:r>
      <w:r w:rsidR="00A554D9">
        <w:rPr>
          <w:rFonts w:ascii="Times New Roman" w:hAnsi="Times New Roman"/>
          <w:sz w:val="24"/>
          <w:szCs w:val="24"/>
          <w:lang w:val="en-GB"/>
        </w:rPr>
        <w:t>Thus</w:t>
      </w:r>
      <w:r w:rsidR="00FB2DCA" w:rsidRPr="00E04158">
        <w:rPr>
          <w:rFonts w:ascii="Times New Roman" w:hAnsi="Times New Roman"/>
          <w:sz w:val="24"/>
          <w:szCs w:val="24"/>
          <w:lang w:val="en-GB"/>
        </w:rPr>
        <w:t xml:space="preserve">, repeated similar experiences </w:t>
      </w:r>
      <w:r w:rsidR="008E5578">
        <w:rPr>
          <w:rFonts w:ascii="Times New Roman" w:hAnsi="Times New Roman"/>
          <w:sz w:val="24"/>
          <w:szCs w:val="24"/>
          <w:lang w:val="en-GB"/>
        </w:rPr>
        <w:t xml:space="preserve">that differ in verbatim information </w:t>
      </w:r>
      <w:r w:rsidR="00FB2DCA" w:rsidRPr="00E04158">
        <w:rPr>
          <w:rFonts w:ascii="Times New Roman" w:hAnsi="Times New Roman"/>
          <w:sz w:val="24"/>
          <w:szCs w:val="24"/>
          <w:lang w:val="en-GB"/>
        </w:rPr>
        <w:t>may strengthen gist traces in memory</w:t>
      </w:r>
      <w:r w:rsidR="00D41460">
        <w:rPr>
          <w:rFonts w:ascii="Times New Roman" w:hAnsi="Times New Roman"/>
          <w:sz w:val="24"/>
          <w:szCs w:val="24"/>
          <w:lang w:val="en-GB"/>
        </w:rPr>
        <w:t>,</w:t>
      </w:r>
      <w:r w:rsidR="00FB2DCA" w:rsidRPr="00E04158">
        <w:rPr>
          <w:rFonts w:ascii="Times New Roman" w:hAnsi="Times New Roman"/>
          <w:sz w:val="24"/>
          <w:szCs w:val="24"/>
          <w:lang w:val="en-GB"/>
        </w:rPr>
        <w:t xml:space="preserve"> while verbatim traces become less available</w:t>
      </w:r>
      <w:r w:rsidR="00B555B1">
        <w:rPr>
          <w:rFonts w:ascii="Times New Roman" w:hAnsi="Times New Roman"/>
          <w:sz w:val="24"/>
          <w:szCs w:val="24"/>
          <w:lang w:val="en-GB"/>
        </w:rPr>
        <w:t xml:space="preserve">.  </w:t>
      </w:r>
      <w:r w:rsidR="00093E53">
        <w:rPr>
          <w:rFonts w:ascii="Times New Roman" w:hAnsi="Times New Roman"/>
          <w:sz w:val="24"/>
          <w:szCs w:val="24"/>
          <w:lang w:val="en-GB"/>
        </w:rPr>
        <w:br/>
        <w:t xml:space="preserve"> </w:t>
      </w:r>
      <w:r w:rsidR="00093E53">
        <w:rPr>
          <w:rFonts w:ascii="Times New Roman" w:hAnsi="Times New Roman"/>
          <w:sz w:val="24"/>
          <w:szCs w:val="24"/>
          <w:lang w:val="en-GB"/>
        </w:rPr>
        <w:tab/>
      </w:r>
      <w:r w:rsidR="00D85802">
        <w:rPr>
          <w:rFonts w:ascii="Times New Roman" w:hAnsi="Times New Roman"/>
          <w:sz w:val="24"/>
          <w:szCs w:val="24"/>
          <w:lang w:val="en-GB"/>
        </w:rPr>
        <w:t xml:space="preserve">It follows from this </w:t>
      </w:r>
      <w:r w:rsidR="009B2075">
        <w:rPr>
          <w:rFonts w:ascii="Times New Roman" w:hAnsi="Times New Roman"/>
          <w:sz w:val="24"/>
          <w:szCs w:val="24"/>
          <w:lang w:val="en-GB"/>
        </w:rPr>
        <w:t>that witnesses of repeated</w:t>
      </w:r>
      <w:r w:rsidR="00A554D9">
        <w:rPr>
          <w:rFonts w:ascii="Times New Roman" w:hAnsi="Times New Roman"/>
          <w:sz w:val="24"/>
          <w:szCs w:val="24"/>
          <w:lang w:val="en-GB"/>
        </w:rPr>
        <w:t xml:space="preserve"> similar events </w:t>
      </w:r>
      <w:r w:rsidR="00FE470B">
        <w:rPr>
          <w:rFonts w:ascii="Times New Roman" w:hAnsi="Times New Roman"/>
          <w:sz w:val="24"/>
          <w:szCs w:val="24"/>
          <w:lang w:val="en-GB"/>
        </w:rPr>
        <w:t xml:space="preserve">might be </w:t>
      </w:r>
      <w:r w:rsidR="00A554D9">
        <w:rPr>
          <w:rFonts w:ascii="Times New Roman" w:hAnsi="Times New Roman"/>
          <w:sz w:val="24"/>
          <w:szCs w:val="24"/>
          <w:lang w:val="en-GB"/>
        </w:rPr>
        <w:t>less reliable than witnesses of single event</w:t>
      </w:r>
      <w:r w:rsidR="00DB1821">
        <w:rPr>
          <w:rFonts w:ascii="Times New Roman" w:hAnsi="Times New Roman"/>
          <w:sz w:val="24"/>
          <w:szCs w:val="24"/>
          <w:lang w:val="en-GB"/>
        </w:rPr>
        <w:t>s</w:t>
      </w:r>
      <w:r w:rsidR="00461B2E">
        <w:rPr>
          <w:rFonts w:ascii="Times New Roman" w:hAnsi="Times New Roman"/>
          <w:sz w:val="24"/>
          <w:szCs w:val="24"/>
          <w:lang w:val="en-GB"/>
        </w:rPr>
        <w:t xml:space="preserve">, as reflected in </w:t>
      </w:r>
      <w:r w:rsidR="008731B2">
        <w:rPr>
          <w:rFonts w:ascii="Times New Roman" w:hAnsi="Times New Roman"/>
          <w:sz w:val="24"/>
          <w:szCs w:val="24"/>
          <w:lang w:val="en-GB"/>
        </w:rPr>
        <w:t xml:space="preserve">lower </w:t>
      </w:r>
      <w:r w:rsidR="00461B2E">
        <w:rPr>
          <w:rFonts w:ascii="Times New Roman" w:hAnsi="Times New Roman"/>
          <w:sz w:val="24"/>
          <w:szCs w:val="24"/>
          <w:lang w:val="en-GB"/>
        </w:rPr>
        <w:t xml:space="preserve">accuracy, completeness, and consistency </w:t>
      </w:r>
      <w:r w:rsidR="00461B2E" w:rsidRPr="00E04158">
        <w:rPr>
          <w:rFonts w:ascii="Times New Roman" w:hAnsi="Times New Roman"/>
          <w:sz w:val="24"/>
          <w:szCs w:val="24"/>
          <w:lang w:val="en-GB"/>
        </w:rPr>
        <w:t>(</w:t>
      </w:r>
      <w:r w:rsidR="00461B2E">
        <w:rPr>
          <w:rFonts w:ascii="Times New Roman" w:hAnsi="Times New Roman"/>
          <w:sz w:val="24"/>
          <w:szCs w:val="24"/>
          <w:lang w:val="en-GB"/>
        </w:rPr>
        <w:t xml:space="preserve">see </w:t>
      </w:r>
      <w:proofErr w:type="spellStart"/>
      <w:r w:rsidR="00461B2E" w:rsidRPr="00E04158">
        <w:rPr>
          <w:rFonts w:ascii="Times New Roman" w:hAnsi="Times New Roman"/>
          <w:sz w:val="24"/>
          <w:szCs w:val="24"/>
          <w:lang w:val="en-GB"/>
        </w:rPr>
        <w:t>Smeets</w:t>
      </w:r>
      <w:proofErr w:type="spellEnd"/>
      <w:r w:rsidR="00461B2E" w:rsidRPr="00E04158">
        <w:rPr>
          <w:rFonts w:ascii="Times New Roman" w:hAnsi="Times New Roman"/>
          <w:sz w:val="24"/>
          <w:szCs w:val="24"/>
          <w:lang w:val="en-GB"/>
        </w:rPr>
        <w:t xml:space="preserve">, </w:t>
      </w:r>
      <w:proofErr w:type="spellStart"/>
      <w:r w:rsidR="00461B2E" w:rsidRPr="00E04158">
        <w:rPr>
          <w:rFonts w:ascii="Times New Roman" w:hAnsi="Times New Roman"/>
          <w:sz w:val="24"/>
          <w:szCs w:val="24"/>
          <w:lang w:val="en-GB"/>
        </w:rPr>
        <w:t>Candel</w:t>
      </w:r>
      <w:proofErr w:type="spellEnd"/>
      <w:r w:rsidR="00461B2E" w:rsidRPr="00E04158">
        <w:rPr>
          <w:rFonts w:ascii="Times New Roman" w:hAnsi="Times New Roman"/>
          <w:sz w:val="24"/>
          <w:szCs w:val="24"/>
          <w:lang w:val="en-GB"/>
        </w:rPr>
        <w:t xml:space="preserve">, &amp; </w:t>
      </w:r>
      <w:proofErr w:type="spellStart"/>
      <w:r w:rsidR="00461B2E" w:rsidRPr="00E04158">
        <w:rPr>
          <w:rFonts w:ascii="Times New Roman" w:hAnsi="Times New Roman"/>
          <w:sz w:val="24"/>
          <w:szCs w:val="24"/>
          <w:lang w:val="en-GB"/>
        </w:rPr>
        <w:t>Merckelbach</w:t>
      </w:r>
      <w:proofErr w:type="spellEnd"/>
      <w:r w:rsidR="00461B2E" w:rsidRPr="00E04158">
        <w:rPr>
          <w:rFonts w:ascii="Times New Roman" w:hAnsi="Times New Roman"/>
          <w:sz w:val="24"/>
          <w:szCs w:val="24"/>
          <w:lang w:val="en-GB"/>
        </w:rPr>
        <w:t>, 2004)</w:t>
      </w:r>
      <w:r w:rsidR="00B555B1">
        <w:rPr>
          <w:rFonts w:ascii="Times New Roman" w:hAnsi="Times New Roman"/>
          <w:sz w:val="24"/>
          <w:szCs w:val="24"/>
          <w:lang w:val="en-GB"/>
        </w:rPr>
        <w:t xml:space="preserve">.  </w:t>
      </w:r>
      <w:r w:rsidR="00A554D9">
        <w:rPr>
          <w:rFonts w:ascii="Times New Roman" w:hAnsi="Times New Roman"/>
          <w:sz w:val="24"/>
          <w:szCs w:val="24"/>
          <w:lang w:val="en-GB"/>
        </w:rPr>
        <w:t xml:space="preserve">For instance, increased reliance on gist traces might undermine their reporting accuracy, which </w:t>
      </w:r>
      <w:r w:rsidR="00911E4C">
        <w:rPr>
          <w:rFonts w:ascii="Times New Roman" w:hAnsi="Times New Roman"/>
          <w:sz w:val="24"/>
          <w:szCs w:val="24"/>
          <w:lang w:val="en-GB"/>
        </w:rPr>
        <w:t xml:space="preserve">refers to the proportion of </w:t>
      </w:r>
      <w:r w:rsidR="00911E4C" w:rsidRPr="00E04158">
        <w:rPr>
          <w:rFonts w:ascii="Times New Roman" w:hAnsi="Times New Roman"/>
          <w:sz w:val="24"/>
          <w:szCs w:val="24"/>
          <w:lang w:val="en-GB"/>
        </w:rPr>
        <w:t xml:space="preserve">correctly stated information </w:t>
      </w:r>
      <w:r w:rsidR="00911E4C" w:rsidRPr="00B04F96">
        <w:rPr>
          <w:rFonts w:ascii="Times New Roman" w:hAnsi="Times New Roman"/>
          <w:sz w:val="24"/>
          <w:szCs w:val="24"/>
          <w:lang w:val="en-GB"/>
        </w:rPr>
        <w:t>and incorrect information such as distortions (i.e., a major detail change of an existing element) and commission errors (i.e., introduction of a completely new element</w:t>
      </w:r>
      <w:r w:rsidR="00A554D9" w:rsidRPr="00B04F96">
        <w:rPr>
          <w:rFonts w:ascii="Times New Roman" w:hAnsi="Times New Roman"/>
          <w:sz w:val="24"/>
          <w:szCs w:val="24"/>
          <w:lang w:val="en-GB"/>
        </w:rPr>
        <w:t>;</w:t>
      </w:r>
      <w:r w:rsidR="00911E4C" w:rsidRPr="00B04F96">
        <w:rPr>
          <w:rFonts w:ascii="Times New Roman" w:hAnsi="Times New Roman"/>
          <w:sz w:val="24"/>
          <w:szCs w:val="24"/>
          <w:lang w:val="en-GB"/>
        </w:rPr>
        <w:t xml:space="preserve"> </w:t>
      </w:r>
      <w:proofErr w:type="spellStart"/>
      <w:r w:rsidR="00911E4C" w:rsidRPr="00B04F96">
        <w:rPr>
          <w:rFonts w:ascii="Times New Roman" w:hAnsi="Times New Roman"/>
          <w:sz w:val="24"/>
          <w:szCs w:val="24"/>
          <w:lang w:val="en-GB"/>
        </w:rPr>
        <w:t>Gudjonsson</w:t>
      </w:r>
      <w:proofErr w:type="spellEnd"/>
      <w:r w:rsidR="00911E4C" w:rsidRPr="00B04F96">
        <w:rPr>
          <w:rFonts w:ascii="Times New Roman" w:hAnsi="Times New Roman"/>
          <w:sz w:val="24"/>
          <w:szCs w:val="24"/>
          <w:lang w:val="en-GB"/>
        </w:rPr>
        <w:t xml:space="preserve"> &amp; Clare, 1995)</w:t>
      </w:r>
      <w:r w:rsidR="00B555B1" w:rsidRPr="00B04F96">
        <w:rPr>
          <w:rFonts w:ascii="Times New Roman" w:hAnsi="Times New Roman"/>
          <w:sz w:val="24"/>
          <w:szCs w:val="24"/>
          <w:lang w:val="en-GB"/>
        </w:rPr>
        <w:t xml:space="preserve">.  </w:t>
      </w:r>
      <w:r w:rsidR="00A554D9" w:rsidRPr="00B04F96">
        <w:rPr>
          <w:rFonts w:ascii="Times New Roman" w:hAnsi="Times New Roman"/>
          <w:sz w:val="24"/>
          <w:szCs w:val="24"/>
          <w:lang w:val="en-GB"/>
        </w:rPr>
        <w:t xml:space="preserve">Moreover, </w:t>
      </w:r>
      <w:r w:rsidR="00D85802" w:rsidRPr="00B04F96">
        <w:rPr>
          <w:rFonts w:ascii="Times New Roman" w:hAnsi="Times New Roman"/>
          <w:sz w:val="24"/>
          <w:szCs w:val="24"/>
          <w:lang w:val="en-GB"/>
        </w:rPr>
        <w:t>the completeness of recall, that is the</w:t>
      </w:r>
      <w:r w:rsidR="00911E4C" w:rsidRPr="00B04F96">
        <w:rPr>
          <w:rFonts w:ascii="Times New Roman" w:hAnsi="Times New Roman"/>
          <w:sz w:val="24"/>
          <w:szCs w:val="24"/>
          <w:lang w:val="en-GB"/>
        </w:rPr>
        <w:t xml:space="preserve"> total amount of information</w:t>
      </w:r>
      <w:r w:rsidR="00093E53" w:rsidRPr="00B04F96">
        <w:rPr>
          <w:rFonts w:ascii="Times New Roman" w:hAnsi="Times New Roman"/>
          <w:sz w:val="24"/>
          <w:szCs w:val="24"/>
          <w:lang w:val="en-GB"/>
        </w:rPr>
        <w:t xml:space="preserve"> reported</w:t>
      </w:r>
      <w:r w:rsidR="00911E4C" w:rsidRPr="00B04F96">
        <w:rPr>
          <w:rFonts w:ascii="Times New Roman" w:hAnsi="Times New Roman"/>
          <w:sz w:val="24"/>
          <w:szCs w:val="24"/>
          <w:lang w:val="en-GB"/>
        </w:rPr>
        <w:t>,</w:t>
      </w:r>
      <w:r w:rsidR="00892763" w:rsidRPr="00B04F96">
        <w:rPr>
          <w:rFonts w:ascii="Times New Roman" w:hAnsi="Times New Roman"/>
          <w:sz w:val="24"/>
          <w:szCs w:val="24"/>
          <w:lang w:val="en-GB"/>
        </w:rPr>
        <w:t xml:space="preserve"> </w:t>
      </w:r>
      <w:r w:rsidR="00D85802" w:rsidRPr="00B04F96">
        <w:rPr>
          <w:rFonts w:ascii="Times New Roman" w:hAnsi="Times New Roman"/>
          <w:sz w:val="24"/>
          <w:szCs w:val="24"/>
          <w:lang w:val="en-GB"/>
        </w:rPr>
        <w:t>may be compromised</w:t>
      </w:r>
      <w:r w:rsidR="00FE470B" w:rsidRPr="00B04F96">
        <w:rPr>
          <w:rFonts w:ascii="Times New Roman" w:hAnsi="Times New Roman"/>
          <w:sz w:val="24"/>
          <w:szCs w:val="24"/>
          <w:lang w:val="en-GB"/>
        </w:rPr>
        <w:t xml:space="preserve"> by omission errors</w:t>
      </w:r>
      <w:r w:rsidR="00B555B1" w:rsidRPr="00B04F96">
        <w:rPr>
          <w:rFonts w:ascii="Times New Roman" w:hAnsi="Times New Roman"/>
          <w:sz w:val="24"/>
          <w:szCs w:val="24"/>
          <w:lang w:val="en-GB"/>
        </w:rPr>
        <w:t xml:space="preserve">.  </w:t>
      </w:r>
      <w:r w:rsidR="00A554D9" w:rsidRPr="00B04F96">
        <w:rPr>
          <w:rFonts w:ascii="Times New Roman" w:hAnsi="Times New Roman"/>
          <w:sz w:val="24"/>
          <w:szCs w:val="24"/>
          <w:lang w:val="en-GB"/>
        </w:rPr>
        <w:t>Finally, witnesses of repeated events might provide less consistent r</w:t>
      </w:r>
      <w:r w:rsidR="00911E4C" w:rsidRPr="00B04F96">
        <w:rPr>
          <w:rFonts w:ascii="Times New Roman" w:hAnsi="Times New Roman"/>
          <w:sz w:val="24"/>
          <w:szCs w:val="24"/>
          <w:lang w:val="en-GB"/>
        </w:rPr>
        <w:t>eport</w:t>
      </w:r>
      <w:r w:rsidR="00A554D9" w:rsidRPr="00B04F96">
        <w:rPr>
          <w:rFonts w:ascii="Times New Roman" w:hAnsi="Times New Roman"/>
          <w:sz w:val="24"/>
          <w:szCs w:val="24"/>
          <w:lang w:val="en-GB"/>
        </w:rPr>
        <w:t>s</w:t>
      </w:r>
      <w:r w:rsidR="00917114" w:rsidRPr="00B04F96">
        <w:rPr>
          <w:rFonts w:ascii="Times New Roman" w:hAnsi="Times New Roman"/>
          <w:sz w:val="24"/>
          <w:szCs w:val="24"/>
          <w:lang w:val="en-GB"/>
        </w:rPr>
        <w:t xml:space="preserve"> across multiple </w:t>
      </w:r>
      <w:r w:rsidR="00917F12" w:rsidRPr="00B04F96">
        <w:rPr>
          <w:rFonts w:ascii="Times New Roman" w:hAnsi="Times New Roman"/>
          <w:sz w:val="24"/>
          <w:szCs w:val="24"/>
          <w:lang w:val="en-GB"/>
        </w:rPr>
        <w:t>recall sessions.</w:t>
      </w:r>
      <w:r w:rsidR="00521E80" w:rsidRPr="00B04F96">
        <w:rPr>
          <w:rFonts w:ascii="Times New Roman" w:hAnsi="Times New Roman"/>
          <w:sz w:val="24"/>
          <w:szCs w:val="24"/>
          <w:lang w:val="en-GB"/>
        </w:rPr>
        <w:t xml:space="preserve"> </w:t>
      </w:r>
      <w:r w:rsidR="00B272C8">
        <w:rPr>
          <w:rFonts w:ascii="Times New Roman" w:hAnsi="Times New Roman"/>
          <w:sz w:val="24"/>
          <w:szCs w:val="24"/>
          <w:lang w:val="en-GB"/>
        </w:rPr>
        <w:t xml:space="preserve"> </w:t>
      </w:r>
      <w:r w:rsidR="00917F12" w:rsidRPr="00B04F96">
        <w:rPr>
          <w:rFonts w:ascii="Times New Roman" w:hAnsi="Times New Roman"/>
          <w:sz w:val="24"/>
          <w:szCs w:val="24"/>
          <w:lang w:val="en-GB"/>
        </w:rPr>
        <w:t xml:space="preserve">Assuming there is interference from recall </w:t>
      </w:r>
      <w:r w:rsidR="00917F12" w:rsidRPr="00B04F96">
        <w:rPr>
          <w:rFonts w:ascii="Times New Roman" w:hAnsi="Times New Roman"/>
          <w:sz w:val="24"/>
          <w:szCs w:val="24"/>
          <w:lang w:val="en-GB"/>
        </w:rPr>
        <w:lastRenderedPageBreak/>
        <w:t>of similar events</w:t>
      </w:r>
      <w:r w:rsidR="00FE470B" w:rsidRPr="00B04F96">
        <w:rPr>
          <w:rFonts w:ascii="Times New Roman" w:hAnsi="Times New Roman"/>
          <w:sz w:val="24"/>
          <w:szCs w:val="24"/>
          <w:lang w:val="en-GB"/>
        </w:rPr>
        <w:t>,</w:t>
      </w:r>
      <w:r w:rsidR="00917F12" w:rsidRPr="00B04F96">
        <w:rPr>
          <w:rFonts w:ascii="Times New Roman" w:hAnsi="Times New Roman"/>
          <w:sz w:val="24"/>
          <w:szCs w:val="24"/>
          <w:lang w:val="en-GB"/>
        </w:rPr>
        <w:t xml:space="preserve"> the details that are provided about a single event may change across repeated interviews </w:t>
      </w:r>
      <w:r w:rsidR="00917114" w:rsidRPr="00B04F96">
        <w:rPr>
          <w:rFonts w:ascii="Times New Roman" w:hAnsi="Times New Roman"/>
          <w:sz w:val="24"/>
          <w:szCs w:val="24"/>
          <w:lang w:val="en-GB"/>
        </w:rPr>
        <w:t xml:space="preserve">(i.e., </w:t>
      </w:r>
      <w:r w:rsidR="00917F12" w:rsidRPr="00B04F96">
        <w:rPr>
          <w:rFonts w:ascii="Times New Roman" w:hAnsi="Times New Roman"/>
          <w:sz w:val="24"/>
          <w:szCs w:val="24"/>
          <w:lang w:val="en-GB"/>
        </w:rPr>
        <w:t>there may be</w:t>
      </w:r>
      <w:r w:rsidR="00911E4C" w:rsidRPr="00B04F96">
        <w:rPr>
          <w:rFonts w:ascii="Times New Roman" w:hAnsi="Times New Roman"/>
          <w:sz w:val="24"/>
          <w:szCs w:val="24"/>
          <w:lang w:val="en-GB"/>
        </w:rPr>
        <w:t xml:space="preserve"> omission errors</w:t>
      </w:r>
      <w:r w:rsidR="00917114" w:rsidRPr="00B04F96">
        <w:rPr>
          <w:rFonts w:ascii="Times New Roman" w:hAnsi="Times New Roman"/>
          <w:sz w:val="24"/>
          <w:szCs w:val="24"/>
          <w:lang w:val="en-GB"/>
        </w:rPr>
        <w:t xml:space="preserve"> or </w:t>
      </w:r>
      <w:r w:rsidR="00911E4C" w:rsidRPr="00B04F96">
        <w:rPr>
          <w:rFonts w:ascii="Times New Roman" w:hAnsi="Times New Roman"/>
          <w:sz w:val="24"/>
          <w:szCs w:val="24"/>
          <w:lang w:val="en-GB"/>
        </w:rPr>
        <w:t xml:space="preserve">contradictions </w:t>
      </w:r>
      <w:r w:rsidR="00917F12" w:rsidRPr="00B04F96">
        <w:rPr>
          <w:rFonts w:ascii="Times New Roman" w:hAnsi="Times New Roman"/>
          <w:sz w:val="24"/>
          <w:szCs w:val="24"/>
          <w:lang w:val="en-GB"/>
        </w:rPr>
        <w:t>in the details reported across different</w:t>
      </w:r>
      <w:r w:rsidR="00911E4C" w:rsidRPr="00B04F96">
        <w:rPr>
          <w:rFonts w:ascii="Times New Roman" w:hAnsi="Times New Roman"/>
          <w:sz w:val="24"/>
          <w:szCs w:val="24"/>
          <w:lang w:val="en-GB"/>
        </w:rPr>
        <w:t xml:space="preserve"> interviews</w:t>
      </w:r>
      <w:r w:rsidR="00917114" w:rsidRPr="00B04F96">
        <w:rPr>
          <w:rFonts w:ascii="Times New Roman" w:hAnsi="Times New Roman"/>
          <w:sz w:val="24"/>
          <w:szCs w:val="24"/>
          <w:lang w:val="en-GB"/>
        </w:rPr>
        <w:t>;</w:t>
      </w:r>
      <w:r w:rsidR="00911E4C" w:rsidRPr="00B04F96">
        <w:rPr>
          <w:rFonts w:ascii="Times New Roman" w:hAnsi="Times New Roman"/>
          <w:sz w:val="24"/>
          <w:szCs w:val="24"/>
          <w:lang w:val="en-GB"/>
        </w:rPr>
        <w:t xml:space="preserve"> </w:t>
      </w:r>
      <w:proofErr w:type="spellStart"/>
      <w:r w:rsidR="00911E4C" w:rsidRPr="00B04F96">
        <w:rPr>
          <w:rFonts w:ascii="Times New Roman" w:hAnsi="Times New Roman"/>
          <w:sz w:val="24"/>
          <w:szCs w:val="24"/>
          <w:lang w:val="en-GB"/>
        </w:rPr>
        <w:t>Smeets</w:t>
      </w:r>
      <w:proofErr w:type="spellEnd"/>
      <w:r w:rsidR="00911E4C" w:rsidRPr="00B04F96">
        <w:rPr>
          <w:rFonts w:ascii="Times New Roman" w:hAnsi="Times New Roman"/>
          <w:sz w:val="24"/>
          <w:szCs w:val="24"/>
          <w:lang w:val="en-GB"/>
        </w:rPr>
        <w:t xml:space="preserve">, </w:t>
      </w:r>
      <w:proofErr w:type="spellStart"/>
      <w:r w:rsidR="00911E4C" w:rsidRPr="00B04F96">
        <w:rPr>
          <w:rFonts w:ascii="Times New Roman" w:hAnsi="Times New Roman"/>
          <w:sz w:val="24"/>
          <w:szCs w:val="24"/>
          <w:lang w:val="en-GB"/>
        </w:rPr>
        <w:t>Candel</w:t>
      </w:r>
      <w:proofErr w:type="spellEnd"/>
      <w:r w:rsidR="00911E4C" w:rsidRPr="00B04F96">
        <w:rPr>
          <w:rFonts w:ascii="Times New Roman" w:hAnsi="Times New Roman"/>
          <w:sz w:val="24"/>
          <w:szCs w:val="24"/>
          <w:lang w:val="en-GB"/>
        </w:rPr>
        <w:t xml:space="preserve">, &amp; </w:t>
      </w:r>
      <w:proofErr w:type="spellStart"/>
      <w:r w:rsidR="00911E4C" w:rsidRPr="00B04F96">
        <w:rPr>
          <w:rFonts w:ascii="Times New Roman" w:hAnsi="Times New Roman"/>
          <w:sz w:val="24"/>
          <w:szCs w:val="24"/>
          <w:lang w:val="en-GB"/>
        </w:rPr>
        <w:t>Merckelbach</w:t>
      </w:r>
      <w:proofErr w:type="spellEnd"/>
      <w:r w:rsidR="00911E4C" w:rsidRPr="00B04F96">
        <w:rPr>
          <w:rFonts w:ascii="Times New Roman" w:hAnsi="Times New Roman"/>
          <w:sz w:val="24"/>
          <w:szCs w:val="24"/>
          <w:lang w:val="en-GB"/>
        </w:rPr>
        <w:t>, 2004).</w:t>
      </w:r>
      <w:r w:rsidR="00B555B1" w:rsidRPr="00B04F96">
        <w:rPr>
          <w:rFonts w:ascii="Times New Roman" w:hAnsi="Times New Roman"/>
          <w:sz w:val="24"/>
          <w:szCs w:val="24"/>
          <w:lang w:val="en-GB"/>
        </w:rPr>
        <w:t xml:space="preserve">  </w:t>
      </w:r>
      <w:r w:rsidR="00892763" w:rsidRPr="00B04F96">
        <w:rPr>
          <w:rFonts w:ascii="Times New Roman" w:hAnsi="Times New Roman"/>
          <w:sz w:val="24"/>
          <w:szCs w:val="24"/>
          <w:lang w:val="en-GB"/>
        </w:rPr>
        <w:br/>
        <w:t xml:space="preserve"> </w:t>
      </w:r>
      <w:r w:rsidR="00892763" w:rsidRPr="00B04F96">
        <w:rPr>
          <w:rFonts w:ascii="Times New Roman" w:hAnsi="Times New Roman"/>
          <w:sz w:val="24"/>
          <w:szCs w:val="24"/>
          <w:lang w:val="en-GB"/>
        </w:rPr>
        <w:tab/>
      </w:r>
      <w:r w:rsidR="00FE470B" w:rsidRPr="00B04F96">
        <w:rPr>
          <w:rFonts w:ascii="Times New Roman" w:hAnsi="Times New Roman"/>
          <w:sz w:val="24"/>
          <w:szCs w:val="24"/>
        </w:rPr>
        <w:t xml:space="preserve">In </w:t>
      </w:r>
      <w:r w:rsidR="00DC20C1" w:rsidRPr="00B04F96">
        <w:rPr>
          <w:rFonts w:ascii="Times New Roman" w:hAnsi="Times New Roman"/>
          <w:sz w:val="24"/>
          <w:szCs w:val="24"/>
        </w:rPr>
        <w:t>child witness</w:t>
      </w:r>
      <w:r w:rsidR="00FE470B" w:rsidRPr="00B04F96">
        <w:rPr>
          <w:rFonts w:ascii="Times New Roman" w:hAnsi="Times New Roman"/>
          <w:sz w:val="24"/>
          <w:szCs w:val="24"/>
        </w:rPr>
        <w:t>es, several studies have looked at</w:t>
      </w:r>
      <w:r w:rsidR="00DC20C1" w:rsidRPr="00B04F96">
        <w:rPr>
          <w:rFonts w:ascii="Times New Roman" w:hAnsi="Times New Roman"/>
          <w:sz w:val="24"/>
          <w:szCs w:val="24"/>
        </w:rPr>
        <w:t xml:space="preserve"> recall of repeated events </w:t>
      </w:r>
      <w:r w:rsidR="00FE470B" w:rsidRPr="00B04F96">
        <w:rPr>
          <w:rFonts w:ascii="Times New Roman" w:hAnsi="Times New Roman"/>
          <w:sz w:val="24"/>
          <w:szCs w:val="24"/>
          <w:lang w:val="en-GB"/>
        </w:rPr>
        <w:t xml:space="preserve">and found that </w:t>
      </w:r>
      <w:r w:rsidR="00AA3B98" w:rsidRPr="00B04F96">
        <w:rPr>
          <w:rFonts w:ascii="Times New Roman" w:hAnsi="Times New Roman"/>
          <w:sz w:val="24"/>
          <w:szCs w:val="24"/>
          <w:lang w:val="en-GB"/>
        </w:rPr>
        <w:t xml:space="preserve">memory for </w:t>
      </w:r>
      <w:r w:rsidR="0054646B" w:rsidRPr="00B04F96">
        <w:rPr>
          <w:rFonts w:ascii="Times New Roman" w:hAnsi="Times New Roman"/>
          <w:sz w:val="24"/>
          <w:szCs w:val="24"/>
          <w:lang w:val="en-GB"/>
        </w:rPr>
        <w:t>repeated similar</w:t>
      </w:r>
      <w:r w:rsidR="00DC20C1" w:rsidRPr="00B04F96">
        <w:rPr>
          <w:rFonts w:ascii="Times New Roman" w:hAnsi="Times New Roman"/>
          <w:sz w:val="24"/>
          <w:szCs w:val="24"/>
          <w:lang w:val="en-GB"/>
        </w:rPr>
        <w:t xml:space="preserve"> events </w:t>
      </w:r>
      <w:r w:rsidR="00FE470B" w:rsidRPr="00B04F96">
        <w:rPr>
          <w:rFonts w:ascii="Times New Roman" w:hAnsi="Times New Roman"/>
          <w:sz w:val="24"/>
          <w:szCs w:val="24"/>
          <w:lang w:val="en-GB"/>
        </w:rPr>
        <w:t xml:space="preserve">was </w:t>
      </w:r>
      <w:r w:rsidR="00AA3B98" w:rsidRPr="00B04F96">
        <w:rPr>
          <w:rFonts w:ascii="Times New Roman" w:hAnsi="Times New Roman"/>
          <w:sz w:val="24"/>
          <w:szCs w:val="24"/>
          <w:lang w:val="en-GB"/>
        </w:rPr>
        <w:t>characterised by</w:t>
      </w:r>
      <w:r w:rsidR="00DC20C1" w:rsidRPr="00B04F96">
        <w:rPr>
          <w:rFonts w:ascii="Times New Roman" w:hAnsi="Times New Roman"/>
          <w:sz w:val="24"/>
          <w:szCs w:val="24"/>
          <w:lang w:val="en-GB"/>
        </w:rPr>
        <w:t xml:space="preserve"> stronger </w:t>
      </w:r>
      <w:r w:rsidR="00FE470B" w:rsidRPr="00B04F96">
        <w:rPr>
          <w:rFonts w:ascii="Times New Roman" w:hAnsi="Times New Roman"/>
          <w:sz w:val="24"/>
          <w:szCs w:val="24"/>
          <w:lang w:val="en-GB"/>
        </w:rPr>
        <w:t xml:space="preserve">reliance on </w:t>
      </w:r>
      <w:r w:rsidR="00DC20C1" w:rsidRPr="00B04F96">
        <w:rPr>
          <w:rFonts w:ascii="Times New Roman" w:hAnsi="Times New Roman"/>
          <w:sz w:val="24"/>
          <w:szCs w:val="24"/>
          <w:lang w:val="en-GB"/>
        </w:rPr>
        <w:t>gist representation</w:t>
      </w:r>
      <w:r w:rsidR="00FE470B" w:rsidRPr="00B04F96">
        <w:rPr>
          <w:rFonts w:ascii="Times New Roman" w:hAnsi="Times New Roman"/>
          <w:sz w:val="24"/>
          <w:szCs w:val="24"/>
          <w:lang w:val="en-GB"/>
        </w:rPr>
        <w:t>s</w:t>
      </w:r>
      <w:r w:rsidR="00DC20C1" w:rsidRPr="00B04F96">
        <w:rPr>
          <w:rFonts w:ascii="Times New Roman" w:hAnsi="Times New Roman"/>
          <w:sz w:val="24"/>
          <w:szCs w:val="24"/>
          <w:lang w:val="en-GB"/>
        </w:rPr>
        <w:t xml:space="preserve"> </w:t>
      </w:r>
      <w:r w:rsidR="00F95AB4">
        <w:rPr>
          <w:rFonts w:ascii="Times New Roman" w:hAnsi="Times New Roman"/>
          <w:sz w:val="24"/>
          <w:szCs w:val="24"/>
          <w:lang w:val="en-GB"/>
        </w:rPr>
        <w:t>compared</w:t>
      </w:r>
      <w:r w:rsidR="00DC20C1" w:rsidRPr="00B04F96">
        <w:rPr>
          <w:rFonts w:ascii="Times New Roman" w:hAnsi="Times New Roman"/>
          <w:sz w:val="24"/>
          <w:szCs w:val="24"/>
          <w:lang w:val="en-GB"/>
        </w:rPr>
        <w:t xml:space="preserve"> with incident-specific recall</w:t>
      </w:r>
      <w:r w:rsidR="0048588F" w:rsidRPr="00B04F96">
        <w:rPr>
          <w:rFonts w:ascii="Times New Roman" w:hAnsi="Times New Roman"/>
          <w:sz w:val="24"/>
          <w:szCs w:val="24"/>
          <w:lang w:val="en-GB"/>
        </w:rPr>
        <w:t xml:space="preserve">. </w:t>
      </w:r>
      <w:r w:rsidR="0054646B" w:rsidRPr="00B04F96">
        <w:rPr>
          <w:rFonts w:ascii="Times New Roman" w:hAnsi="Times New Roman"/>
          <w:sz w:val="24"/>
          <w:szCs w:val="24"/>
          <w:lang w:val="en-GB"/>
        </w:rPr>
        <w:t xml:space="preserve"> </w:t>
      </w:r>
      <w:proofErr w:type="spellStart"/>
      <w:r w:rsidR="00DC20C1" w:rsidRPr="00B04F96">
        <w:rPr>
          <w:rFonts w:ascii="Times New Roman" w:hAnsi="Times New Roman"/>
          <w:sz w:val="24"/>
          <w:szCs w:val="24"/>
        </w:rPr>
        <w:t>Brubacher</w:t>
      </w:r>
      <w:proofErr w:type="spellEnd"/>
      <w:r w:rsidR="00ED14FB">
        <w:rPr>
          <w:rFonts w:ascii="Times New Roman" w:hAnsi="Times New Roman"/>
          <w:sz w:val="24"/>
          <w:szCs w:val="24"/>
        </w:rPr>
        <w:t>, Roberts, and Powell</w:t>
      </w:r>
      <w:r w:rsidR="00DC20C1" w:rsidRPr="00B04F96">
        <w:rPr>
          <w:rFonts w:ascii="Times New Roman" w:hAnsi="Times New Roman"/>
          <w:sz w:val="24"/>
          <w:szCs w:val="24"/>
        </w:rPr>
        <w:t xml:space="preserve"> (2012) asked children (aged 4-8 years) to recall a single play activity session or four play sessions </w:t>
      </w:r>
      <w:r w:rsidR="00FE470B" w:rsidRPr="00B04F96">
        <w:rPr>
          <w:rFonts w:ascii="Times New Roman" w:hAnsi="Times New Roman"/>
          <w:sz w:val="24"/>
          <w:szCs w:val="24"/>
        </w:rPr>
        <w:t xml:space="preserve">that </w:t>
      </w:r>
      <w:r w:rsidR="00DC20C1" w:rsidRPr="00B04F96">
        <w:rPr>
          <w:rFonts w:ascii="Times New Roman" w:hAnsi="Times New Roman"/>
          <w:sz w:val="24"/>
          <w:szCs w:val="24"/>
        </w:rPr>
        <w:t>took place over a 2</w:t>
      </w:r>
      <w:r w:rsidR="00311B3A">
        <w:rPr>
          <w:rFonts w:ascii="Times New Roman" w:hAnsi="Times New Roman"/>
          <w:sz w:val="24"/>
          <w:szCs w:val="24"/>
        </w:rPr>
        <w:t>-</w:t>
      </w:r>
      <w:r w:rsidR="00DC20C1" w:rsidRPr="00B04F96">
        <w:rPr>
          <w:rFonts w:ascii="Times New Roman" w:hAnsi="Times New Roman"/>
          <w:sz w:val="24"/>
          <w:szCs w:val="24"/>
        </w:rPr>
        <w:t xml:space="preserve">week period. </w:t>
      </w:r>
      <w:r w:rsidR="00CC1268">
        <w:rPr>
          <w:rFonts w:ascii="Times New Roman" w:hAnsi="Times New Roman"/>
          <w:sz w:val="24"/>
          <w:szCs w:val="24"/>
        </w:rPr>
        <w:t xml:space="preserve"> </w:t>
      </w:r>
      <w:r w:rsidR="00DC20C1" w:rsidRPr="00B04F96">
        <w:rPr>
          <w:rFonts w:ascii="Times New Roman" w:hAnsi="Times New Roman"/>
          <w:sz w:val="24"/>
          <w:szCs w:val="24"/>
        </w:rPr>
        <w:t>They found an age related increase in generic references when children were questioned about the repeated sessions.</w:t>
      </w:r>
      <w:r w:rsidR="00CC1268">
        <w:rPr>
          <w:rFonts w:ascii="Times New Roman" w:hAnsi="Times New Roman"/>
          <w:sz w:val="24"/>
          <w:szCs w:val="24"/>
        </w:rPr>
        <w:t xml:space="preserve"> </w:t>
      </w:r>
      <w:r w:rsidR="00DC20C1" w:rsidRPr="00B04F96">
        <w:rPr>
          <w:rFonts w:ascii="Times New Roman" w:hAnsi="Times New Roman"/>
          <w:sz w:val="24"/>
          <w:szCs w:val="24"/>
        </w:rPr>
        <w:t xml:space="preserve"> In line with this laboratory research, a study </w:t>
      </w:r>
      <w:r w:rsidR="00FE470B" w:rsidRPr="00B04F96">
        <w:rPr>
          <w:rFonts w:ascii="Times New Roman" w:hAnsi="Times New Roman"/>
          <w:sz w:val="24"/>
          <w:szCs w:val="24"/>
        </w:rPr>
        <w:t xml:space="preserve">among </w:t>
      </w:r>
      <w:r w:rsidR="00521E80" w:rsidRPr="00B04F96">
        <w:rPr>
          <w:rFonts w:ascii="Times New Roman" w:hAnsi="Times New Roman"/>
          <w:sz w:val="24"/>
          <w:szCs w:val="24"/>
          <w:lang w:val="en-GB"/>
        </w:rPr>
        <w:t xml:space="preserve">victims of childhood sexual abuse </w:t>
      </w:r>
      <w:r w:rsidR="00FE453A" w:rsidRPr="00B04F96">
        <w:rPr>
          <w:rFonts w:ascii="Times New Roman" w:hAnsi="Times New Roman"/>
          <w:sz w:val="24"/>
          <w:szCs w:val="24"/>
          <w:lang w:val="en-GB"/>
        </w:rPr>
        <w:t xml:space="preserve">found </w:t>
      </w:r>
      <w:r w:rsidR="00FE470B" w:rsidRPr="00B04F96">
        <w:rPr>
          <w:rFonts w:ascii="Times New Roman" w:hAnsi="Times New Roman"/>
          <w:sz w:val="24"/>
          <w:szCs w:val="24"/>
          <w:lang w:val="en-GB"/>
        </w:rPr>
        <w:t xml:space="preserve">that those who had suffered repeated abuse reported </w:t>
      </w:r>
      <w:r w:rsidR="00521E80" w:rsidRPr="00B04F96">
        <w:rPr>
          <w:rFonts w:ascii="Times New Roman" w:hAnsi="Times New Roman"/>
          <w:sz w:val="24"/>
          <w:szCs w:val="24"/>
          <w:lang w:val="en-GB"/>
        </w:rPr>
        <w:t xml:space="preserve">fewer episodic (instance specific) details and more general information </w:t>
      </w:r>
      <w:r w:rsidR="00F95AB4">
        <w:rPr>
          <w:rFonts w:ascii="Times New Roman" w:hAnsi="Times New Roman"/>
          <w:sz w:val="24"/>
          <w:szCs w:val="24"/>
          <w:lang w:val="en-GB"/>
        </w:rPr>
        <w:t>compared</w:t>
      </w:r>
      <w:r w:rsidR="00FE453A" w:rsidRPr="00B04F96">
        <w:rPr>
          <w:rFonts w:ascii="Times New Roman" w:hAnsi="Times New Roman"/>
          <w:sz w:val="24"/>
          <w:szCs w:val="24"/>
          <w:lang w:val="en-GB"/>
        </w:rPr>
        <w:t xml:space="preserve"> to victims of a </w:t>
      </w:r>
      <w:r w:rsidR="00521E80" w:rsidRPr="00B04F96">
        <w:rPr>
          <w:rFonts w:ascii="Times New Roman" w:hAnsi="Times New Roman"/>
          <w:sz w:val="24"/>
          <w:szCs w:val="24"/>
          <w:lang w:val="en-GB"/>
        </w:rPr>
        <w:t>single abusive event (Schneider, Price, Roberts</w:t>
      </w:r>
      <w:r w:rsidR="00AB4368">
        <w:rPr>
          <w:rFonts w:ascii="Times New Roman" w:hAnsi="Times New Roman"/>
          <w:sz w:val="24"/>
          <w:szCs w:val="24"/>
          <w:lang w:val="en-GB"/>
        </w:rPr>
        <w:t>,</w:t>
      </w:r>
      <w:r w:rsidR="00521E80" w:rsidRPr="00B04F96">
        <w:rPr>
          <w:rFonts w:ascii="Times New Roman" w:hAnsi="Times New Roman"/>
          <w:sz w:val="24"/>
          <w:szCs w:val="24"/>
          <w:lang w:val="en-GB"/>
        </w:rPr>
        <w:t xml:space="preserve"> &amp; Hedrick, 2011).  </w:t>
      </w:r>
      <w:r w:rsidR="00521E80" w:rsidRPr="00B04F96">
        <w:rPr>
          <w:rFonts w:ascii="Times New Roman" w:hAnsi="Times New Roman"/>
          <w:sz w:val="24"/>
          <w:szCs w:val="24"/>
        </w:rPr>
        <w:t>Moreover,</w:t>
      </w:r>
      <w:r w:rsidR="00DC20C1" w:rsidRPr="00B04F96">
        <w:rPr>
          <w:rFonts w:ascii="Times New Roman" w:hAnsi="Times New Roman"/>
          <w:sz w:val="24"/>
          <w:szCs w:val="24"/>
        </w:rPr>
        <w:t xml:space="preserve"> source misattributions frequently occur when children recount multiple occurrences of an event (</w:t>
      </w:r>
      <w:r w:rsidR="00521E80" w:rsidRPr="00B04F96">
        <w:rPr>
          <w:rFonts w:ascii="Times New Roman" w:hAnsi="Times New Roman"/>
          <w:sz w:val="24"/>
          <w:szCs w:val="24"/>
        </w:rPr>
        <w:t>Connolly &amp; Price 2006</w:t>
      </w:r>
      <w:r w:rsidR="00021E95" w:rsidRPr="00B04F96">
        <w:rPr>
          <w:rFonts w:ascii="Times New Roman" w:hAnsi="Times New Roman"/>
          <w:sz w:val="24"/>
          <w:szCs w:val="24"/>
        </w:rPr>
        <w:t>;</w:t>
      </w:r>
      <w:r w:rsidR="00521E80" w:rsidRPr="00B04F96">
        <w:rPr>
          <w:rFonts w:ascii="Times New Roman" w:hAnsi="Times New Roman"/>
          <w:sz w:val="24"/>
          <w:szCs w:val="24"/>
        </w:rPr>
        <w:t xml:space="preserve"> </w:t>
      </w:r>
      <w:r w:rsidR="00DC20C1" w:rsidRPr="00B04F96">
        <w:rPr>
          <w:rFonts w:ascii="Times New Roman" w:hAnsi="Times New Roman"/>
          <w:sz w:val="24"/>
          <w:szCs w:val="24"/>
        </w:rPr>
        <w:t>Powell &amp; Thomson, 1996).</w:t>
      </w:r>
      <w:r w:rsidR="00850698">
        <w:rPr>
          <w:rFonts w:ascii="Times New Roman" w:hAnsi="Times New Roman"/>
          <w:sz w:val="24"/>
          <w:szCs w:val="24"/>
        </w:rPr>
        <w:t xml:space="preserve"> </w:t>
      </w:r>
      <w:r w:rsidR="00CC1268">
        <w:rPr>
          <w:rFonts w:ascii="Times New Roman" w:hAnsi="Times New Roman"/>
          <w:sz w:val="24"/>
          <w:szCs w:val="24"/>
        </w:rPr>
        <w:t xml:space="preserve"> </w:t>
      </w:r>
      <w:r w:rsidR="00311B3A">
        <w:rPr>
          <w:rFonts w:ascii="Times New Roman" w:hAnsi="Times New Roman"/>
          <w:sz w:val="24"/>
          <w:szCs w:val="24"/>
        </w:rPr>
        <w:t>Connolly, Price, Lavoie, and</w:t>
      </w:r>
      <w:r w:rsidR="00DC20C1" w:rsidRPr="00B04F96">
        <w:rPr>
          <w:rFonts w:ascii="Times New Roman" w:hAnsi="Times New Roman"/>
          <w:sz w:val="24"/>
          <w:szCs w:val="24"/>
        </w:rPr>
        <w:t xml:space="preserve"> Gordon (2008) </w:t>
      </w:r>
      <w:r w:rsidR="008731B2">
        <w:rPr>
          <w:rFonts w:ascii="Times New Roman" w:hAnsi="Times New Roman"/>
          <w:sz w:val="24"/>
          <w:szCs w:val="24"/>
        </w:rPr>
        <w:t xml:space="preserve">had </w:t>
      </w:r>
      <w:r w:rsidR="00DC20C1" w:rsidRPr="00B04F96">
        <w:rPr>
          <w:rFonts w:ascii="Times New Roman" w:hAnsi="Times New Roman"/>
          <w:sz w:val="24"/>
          <w:szCs w:val="24"/>
        </w:rPr>
        <w:t>participants watch video recordings of children describing the same event</w:t>
      </w:r>
      <w:r w:rsidR="009C12A2" w:rsidRPr="00B04F96">
        <w:rPr>
          <w:rFonts w:ascii="Times New Roman" w:hAnsi="Times New Roman"/>
          <w:sz w:val="24"/>
          <w:szCs w:val="24"/>
        </w:rPr>
        <w:t xml:space="preserve"> and rated the </w:t>
      </w:r>
      <w:r w:rsidR="00655F59">
        <w:rPr>
          <w:rFonts w:ascii="Times New Roman" w:hAnsi="Times New Roman"/>
          <w:sz w:val="24"/>
          <w:szCs w:val="24"/>
        </w:rPr>
        <w:t>children’s</w:t>
      </w:r>
      <w:r w:rsidR="009C12A2" w:rsidRPr="00B04F96">
        <w:rPr>
          <w:rFonts w:ascii="Times New Roman" w:hAnsi="Times New Roman"/>
          <w:sz w:val="24"/>
          <w:szCs w:val="24"/>
        </w:rPr>
        <w:t xml:space="preserve"> credibility</w:t>
      </w:r>
      <w:r w:rsidR="00DC20C1" w:rsidRPr="00B04F96">
        <w:rPr>
          <w:rFonts w:ascii="Times New Roman" w:hAnsi="Times New Roman"/>
          <w:sz w:val="24"/>
          <w:szCs w:val="24"/>
        </w:rPr>
        <w:t xml:space="preserve">. </w:t>
      </w:r>
      <w:r w:rsidR="00DF1621">
        <w:rPr>
          <w:rFonts w:ascii="Times New Roman" w:hAnsi="Times New Roman"/>
          <w:sz w:val="24"/>
          <w:szCs w:val="24"/>
        </w:rPr>
        <w:t xml:space="preserve"> </w:t>
      </w:r>
      <w:r w:rsidR="00DC20C1" w:rsidRPr="00B04F96">
        <w:rPr>
          <w:rFonts w:ascii="Times New Roman" w:hAnsi="Times New Roman"/>
          <w:sz w:val="24"/>
          <w:szCs w:val="24"/>
        </w:rPr>
        <w:t>For half of the children, the event had been experienced once</w:t>
      </w:r>
      <w:r w:rsidR="00655F59">
        <w:rPr>
          <w:rFonts w:ascii="Times New Roman" w:hAnsi="Times New Roman"/>
          <w:sz w:val="24"/>
          <w:szCs w:val="24"/>
        </w:rPr>
        <w:t>,</w:t>
      </w:r>
      <w:r w:rsidR="00DC20C1" w:rsidRPr="00B04F96">
        <w:rPr>
          <w:rFonts w:ascii="Times New Roman" w:hAnsi="Times New Roman"/>
          <w:sz w:val="24"/>
          <w:szCs w:val="24"/>
        </w:rPr>
        <w:t xml:space="preserve"> and for </w:t>
      </w:r>
      <w:r w:rsidR="00655F59">
        <w:rPr>
          <w:rFonts w:ascii="Times New Roman" w:hAnsi="Times New Roman"/>
          <w:sz w:val="24"/>
          <w:szCs w:val="24"/>
        </w:rPr>
        <w:t xml:space="preserve">the other half, </w:t>
      </w:r>
      <w:r w:rsidR="00DC20C1" w:rsidRPr="00B04F96">
        <w:rPr>
          <w:rFonts w:ascii="Times New Roman" w:hAnsi="Times New Roman"/>
          <w:sz w:val="24"/>
          <w:szCs w:val="24"/>
        </w:rPr>
        <w:t xml:space="preserve">the event was last in a series of similar events. </w:t>
      </w:r>
      <w:r w:rsidR="00CC1268">
        <w:rPr>
          <w:rFonts w:ascii="Times New Roman" w:hAnsi="Times New Roman"/>
          <w:sz w:val="24"/>
          <w:szCs w:val="24"/>
        </w:rPr>
        <w:t xml:space="preserve"> </w:t>
      </w:r>
      <w:r w:rsidR="00314C82">
        <w:rPr>
          <w:rFonts w:ascii="Times New Roman" w:hAnsi="Times New Roman"/>
          <w:sz w:val="24"/>
          <w:szCs w:val="24"/>
        </w:rPr>
        <w:t>Although</w:t>
      </w:r>
      <w:r w:rsidR="009C12A2" w:rsidRPr="00B04F96">
        <w:rPr>
          <w:rFonts w:ascii="Times New Roman" w:hAnsi="Times New Roman"/>
          <w:sz w:val="24"/>
          <w:szCs w:val="24"/>
        </w:rPr>
        <w:t xml:space="preserve"> a</w:t>
      </w:r>
      <w:r w:rsidR="00DC20C1" w:rsidRPr="00B04F96">
        <w:rPr>
          <w:rFonts w:ascii="Times New Roman" w:hAnsi="Times New Roman"/>
          <w:sz w:val="24"/>
          <w:szCs w:val="24"/>
        </w:rPr>
        <w:t>ll children were similarly accurate, repeat</w:t>
      </w:r>
      <w:r w:rsidR="002C5FFD" w:rsidRPr="00B04F96">
        <w:rPr>
          <w:rFonts w:ascii="Times New Roman" w:hAnsi="Times New Roman"/>
          <w:sz w:val="24"/>
          <w:szCs w:val="24"/>
        </w:rPr>
        <w:t>ed-</w:t>
      </w:r>
      <w:r w:rsidR="00DC20C1" w:rsidRPr="00B04F96">
        <w:rPr>
          <w:rFonts w:ascii="Times New Roman" w:hAnsi="Times New Roman"/>
          <w:sz w:val="24"/>
          <w:szCs w:val="24"/>
        </w:rPr>
        <w:t xml:space="preserve">event children were judged to be less credible than the single-event children. </w:t>
      </w:r>
      <w:r w:rsidR="00DF1621">
        <w:rPr>
          <w:rFonts w:ascii="Times New Roman" w:hAnsi="Times New Roman"/>
          <w:sz w:val="24"/>
          <w:szCs w:val="24"/>
        </w:rPr>
        <w:t xml:space="preserve"> </w:t>
      </w:r>
      <w:r w:rsidR="00DC20C1" w:rsidRPr="00B04F96">
        <w:rPr>
          <w:rFonts w:ascii="Times New Roman" w:hAnsi="Times New Roman"/>
          <w:sz w:val="24"/>
          <w:szCs w:val="24"/>
        </w:rPr>
        <w:t>An analysis of the content of the reports revealed that most of the variability in credibility ratings could be attributed to differences in consistency</w:t>
      </w:r>
      <w:r w:rsidR="00FB0D3F">
        <w:rPr>
          <w:rFonts w:ascii="Times New Roman" w:hAnsi="Times New Roman"/>
          <w:sz w:val="24"/>
          <w:szCs w:val="24"/>
        </w:rPr>
        <w:t xml:space="preserve"> between single- and repeated-event reports</w:t>
      </w:r>
      <w:r w:rsidR="00DC20C1" w:rsidRPr="00B04F96">
        <w:rPr>
          <w:rFonts w:ascii="Times New Roman" w:hAnsi="Times New Roman"/>
          <w:sz w:val="24"/>
          <w:szCs w:val="24"/>
        </w:rPr>
        <w:t xml:space="preserve">. </w:t>
      </w:r>
      <w:r w:rsidR="00021E95" w:rsidRPr="00B04F96">
        <w:rPr>
          <w:rFonts w:ascii="Times New Roman" w:hAnsi="Times New Roman"/>
          <w:sz w:val="24"/>
          <w:szCs w:val="24"/>
        </w:rPr>
        <w:t xml:space="preserve"> </w:t>
      </w:r>
      <w:r w:rsidR="00021E95" w:rsidRPr="00B04F96">
        <w:rPr>
          <w:rFonts w:ascii="Times New Roman" w:hAnsi="Times New Roman"/>
          <w:sz w:val="24"/>
          <w:szCs w:val="24"/>
        </w:rPr>
        <w:br/>
        <w:t xml:space="preserve"> </w:t>
      </w:r>
      <w:r w:rsidR="00021E95" w:rsidRPr="00B04F96">
        <w:rPr>
          <w:rFonts w:ascii="Times New Roman" w:hAnsi="Times New Roman"/>
          <w:sz w:val="24"/>
          <w:szCs w:val="24"/>
        </w:rPr>
        <w:tab/>
      </w:r>
      <w:r w:rsidR="00DC20C1" w:rsidRPr="00B04F96">
        <w:rPr>
          <w:rFonts w:ascii="Times New Roman" w:hAnsi="Times New Roman"/>
          <w:sz w:val="24"/>
          <w:szCs w:val="24"/>
        </w:rPr>
        <w:t xml:space="preserve">To </w:t>
      </w:r>
      <w:r w:rsidR="00021E95" w:rsidRPr="00B04F96">
        <w:rPr>
          <w:rFonts w:ascii="Times New Roman" w:hAnsi="Times New Roman"/>
          <w:sz w:val="24"/>
          <w:szCs w:val="24"/>
        </w:rPr>
        <w:t>summarize</w:t>
      </w:r>
      <w:r w:rsidR="00DC20C1" w:rsidRPr="00B04F96">
        <w:rPr>
          <w:rFonts w:ascii="Times New Roman" w:hAnsi="Times New Roman"/>
          <w:sz w:val="24"/>
          <w:szCs w:val="24"/>
        </w:rPr>
        <w:t xml:space="preserve"> so far, a review of theory and research with child witnesses leads us to expect recall of repeated events to rely on a general event representation in line with </w:t>
      </w:r>
      <w:r w:rsidR="00B04F96">
        <w:rPr>
          <w:rFonts w:ascii="Times New Roman" w:hAnsi="Times New Roman"/>
          <w:sz w:val="24"/>
          <w:szCs w:val="24"/>
        </w:rPr>
        <w:t xml:space="preserve">FTT. </w:t>
      </w:r>
      <w:r w:rsidR="00DC20C1" w:rsidRPr="00B04F96">
        <w:rPr>
          <w:rFonts w:ascii="Times New Roman" w:hAnsi="Times New Roman"/>
          <w:sz w:val="24"/>
          <w:szCs w:val="24"/>
        </w:rPr>
        <w:t xml:space="preserve"> </w:t>
      </w:r>
      <w:r w:rsidR="00DC20C1" w:rsidRPr="00B04F96">
        <w:rPr>
          <w:rFonts w:ascii="Times New Roman" w:hAnsi="Times New Roman"/>
          <w:sz w:val="24"/>
          <w:szCs w:val="24"/>
        </w:rPr>
        <w:lastRenderedPageBreak/>
        <w:t xml:space="preserve">However, almost all the relevant work is limited to a small number of studies of children. </w:t>
      </w:r>
      <w:r w:rsidR="00CC1268">
        <w:rPr>
          <w:rFonts w:ascii="Times New Roman" w:hAnsi="Times New Roman"/>
          <w:sz w:val="24"/>
          <w:szCs w:val="24"/>
        </w:rPr>
        <w:t xml:space="preserve"> </w:t>
      </w:r>
      <w:r w:rsidR="00DC20C1" w:rsidRPr="00B04F96">
        <w:rPr>
          <w:rFonts w:ascii="Times New Roman" w:hAnsi="Times New Roman"/>
          <w:sz w:val="24"/>
          <w:szCs w:val="24"/>
        </w:rPr>
        <w:t>We simply do</w:t>
      </w:r>
      <w:r w:rsidR="00021E95" w:rsidRPr="00B04F96">
        <w:rPr>
          <w:rFonts w:ascii="Times New Roman" w:hAnsi="Times New Roman"/>
          <w:sz w:val="24"/>
          <w:szCs w:val="24"/>
        </w:rPr>
        <w:t xml:space="preserve"> no</w:t>
      </w:r>
      <w:r w:rsidR="00DC20C1" w:rsidRPr="00B04F96">
        <w:rPr>
          <w:rFonts w:ascii="Times New Roman" w:hAnsi="Times New Roman"/>
          <w:sz w:val="24"/>
          <w:szCs w:val="24"/>
        </w:rPr>
        <w:t xml:space="preserve">t know enough about memory for repeated events in adults to draw the same conclusions with confidence.  </w:t>
      </w:r>
      <w:r w:rsidR="00021E95" w:rsidRPr="00B04F96">
        <w:rPr>
          <w:rFonts w:ascii="Times New Roman" w:hAnsi="Times New Roman"/>
          <w:sz w:val="24"/>
          <w:szCs w:val="24"/>
        </w:rPr>
        <w:br/>
        <w:t xml:space="preserve"> </w:t>
      </w:r>
      <w:r w:rsidR="00021E95" w:rsidRPr="00B04F96">
        <w:rPr>
          <w:rFonts w:ascii="Times New Roman" w:hAnsi="Times New Roman"/>
          <w:sz w:val="24"/>
          <w:szCs w:val="24"/>
        </w:rPr>
        <w:tab/>
      </w:r>
      <w:r w:rsidR="00C373FF" w:rsidRPr="00B04F96">
        <w:rPr>
          <w:rFonts w:ascii="Times New Roman" w:hAnsi="Times New Roman"/>
          <w:sz w:val="24"/>
          <w:szCs w:val="24"/>
          <w:lang w:val="en-GB"/>
        </w:rPr>
        <w:t xml:space="preserve">With </w:t>
      </w:r>
      <w:r w:rsidR="000607C0" w:rsidRPr="00B04F96">
        <w:rPr>
          <w:rFonts w:ascii="Times New Roman" w:hAnsi="Times New Roman"/>
          <w:sz w:val="24"/>
          <w:szCs w:val="24"/>
          <w:lang w:val="en-GB"/>
        </w:rPr>
        <w:t xml:space="preserve">the </w:t>
      </w:r>
      <w:r w:rsidR="00C373FF" w:rsidRPr="00B04F96">
        <w:rPr>
          <w:rFonts w:ascii="Times New Roman" w:hAnsi="Times New Roman"/>
          <w:sz w:val="24"/>
          <w:szCs w:val="24"/>
          <w:lang w:val="en-GB"/>
        </w:rPr>
        <w:t>aim</w:t>
      </w:r>
      <w:r w:rsidR="000607C0" w:rsidRPr="00B04F96">
        <w:rPr>
          <w:rFonts w:ascii="Times New Roman" w:hAnsi="Times New Roman"/>
          <w:sz w:val="24"/>
          <w:szCs w:val="24"/>
          <w:lang w:val="en-GB"/>
        </w:rPr>
        <w:t xml:space="preserve"> of examining the effects o</w:t>
      </w:r>
      <w:r w:rsidR="007574DD">
        <w:rPr>
          <w:rFonts w:ascii="Times New Roman" w:hAnsi="Times New Roman"/>
          <w:sz w:val="24"/>
          <w:szCs w:val="24"/>
          <w:lang w:val="en-GB"/>
        </w:rPr>
        <w:t>f</w:t>
      </w:r>
      <w:r w:rsidR="000607C0" w:rsidRPr="00B04F96">
        <w:rPr>
          <w:rFonts w:ascii="Times New Roman" w:hAnsi="Times New Roman"/>
          <w:sz w:val="24"/>
          <w:szCs w:val="24"/>
          <w:lang w:val="en-GB"/>
        </w:rPr>
        <w:t xml:space="preserve"> </w:t>
      </w:r>
      <w:r w:rsidR="004419ED">
        <w:rPr>
          <w:rFonts w:ascii="Times New Roman" w:hAnsi="Times New Roman"/>
          <w:sz w:val="24"/>
          <w:szCs w:val="24"/>
          <w:lang w:val="en-GB"/>
        </w:rPr>
        <w:t xml:space="preserve">witnessing </w:t>
      </w:r>
      <w:r w:rsidR="00996368" w:rsidRPr="00B04F96">
        <w:rPr>
          <w:rFonts w:ascii="Times New Roman" w:hAnsi="Times New Roman"/>
          <w:sz w:val="24"/>
          <w:szCs w:val="24"/>
          <w:lang w:val="en-GB"/>
        </w:rPr>
        <w:t>single versus repeated event</w:t>
      </w:r>
      <w:r w:rsidR="004419ED">
        <w:rPr>
          <w:rFonts w:ascii="Times New Roman" w:hAnsi="Times New Roman"/>
          <w:sz w:val="24"/>
          <w:szCs w:val="24"/>
          <w:lang w:val="en-GB"/>
        </w:rPr>
        <w:t xml:space="preserve">s </w:t>
      </w:r>
      <w:r w:rsidR="00996368" w:rsidRPr="00B04F96">
        <w:rPr>
          <w:rFonts w:ascii="Times New Roman" w:hAnsi="Times New Roman"/>
          <w:sz w:val="24"/>
          <w:szCs w:val="24"/>
          <w:lang w:val="en-GB"/>
        </w:rPr>
        <w:t>on eyewitness memory,</w:t>
      </w:r>
      <w:r w:rsidR="00C373FF" w:rsidRPr="00B04F96">
        <w:rPr>
          <w:rFonts w:ascii="Times New Roman" w:hAnsi="Times New Roman"/>
          <w:sz w:val="24"/>
          <w:szCs w:val="24"/>
          <w:lang w:val="en-GB"/>
        </w:rPr>
        <w:t xml:space="preserve"> we exposed healthy</w:t>
      </w:r>
      <w:r w:rsidR="00C373FF">
        <w:rPr>
          <w:rFonts w:ascii="Times New Roman" w:hAnsi="Times New Roman"/>
          <w:sz w:val="24"/>
          <w:szCs w:val="24"/>
          <w:lang w:val="en-GB"/>
        </w:rPr>
        <w:t xml:space="preserve"> adult </w:t>
      </w:r>
      <w:r w:rsidR="00FB2DCA" w:rsidRPr="00E04158">
        <w:rPr>
          <w:rFonts w:ascii="Times New Roman" w:hAnsi="Times New Roman"/>
          <w:sz w:val="24"/>
          <w:szCs w:val="24"/>
          <w:lang w:val="en-GB"/>
        </w:rPr>
        <w:t xml:space="preserve">participants </w:t>
      </w:r>
      <w:r w:rsidR="00C373FF">
        <w:rPr>
          <w:rFonts w:ascii="Times New Roman" w:hAnsi="Times New Roman"/>
          <w:sz w:val="24"/>
          <w:szCs w:val="24"/>
          <w:lang w:val="en-GB"/>
        </w:rPr>
        <w:t xml:space="preserve">to </w:t>
      </w:r>
      <w:r w:rsidR="00FB2DCA" w:rsidRPr="00E04158">
        <w:rPr>
          <w:rFonts w:ascii="Times New Roman" w:hAnsi="Times New Roman"/>
          <w:sz w:val="24"/>
          <w:szCs w:val="24"/>
        </w:rPr>
        <w:t xml:space="preserve">a target film </w:t>
      </w:r>
      <w:r w:rsidR="00F0590A">
        <w:rPr>
          <w:rFonts w:ascii="Times New Roman" w:hAnsi="Times New Roman"/>
          <w:sz w:val="24"/>
          <w:szCs w:val="24"/>
        </w:rPr>
        <w:t xml:space="preserve">of a </w:t>
      </w:r>
      <w:r w:rsidR="00C763D0">
        <w:rPr>
          <w:rFonts w:ascii="Times New Roman" w:hAnsi="Times New Roman"/>
          <w:sz w:val="24"/>
          <w:szCs w:val="24"/>
        </w:rPr>
        <w:t>devastating</w:t>
      </w:r>
      <w:r w:rsidR="00F0590A">
        <w:rPr>
          <w:rFonts w:ascii="Times New Roman" w:hAnsi="Times New Roman"/>
          <w:sz w:val="24"/>
          <w:szCs w:val="24"/>
        </w:rPr>
        <w:t xml:space="preserve"> car crash </w:t>
      </w:r>
      <w:r w:rsidR="00C373FF">
        <w:rPr>
          <w:rFonts w:ascii="Times New Roman" w:hAnsi="Times New Roman"/>
          <w:sz w:val="24"/>
          <w:szCs w:val="24"/>
          <w:lang w:val="en-GB"/>
        </w:rPr>
        <w:t xml:space="preserve">and had them </w:t>
      </w:r>
      <w:r w:rsidR="00FB2DCA" w:rsidRPr="00E04158">
        <w:rPr>
          <w:rFonts w:ascii="Times New Roman" w:hAnsi="Times New Roman"/>
          <w:sz w:val="24"/>
          <w:szCs w:val="24"/>
          <w:lang w:val="en-GB"/>
        </w:rPr>
        <w:t xml:space="preserve">fill </w:t>
      </w:r>
      <w:r w:rsidR="00C373FF">
        <w:rPr>
          <w:rFonts w:ascii="Times New Roman" w:hAnsi="Times New Roman"/>
          <w:sz w:val="24"/>
          <w:szCs w:val="24"/>
          <w:lang w:val="en-GB"/>
        </w:rPr>
        <w:t xml:space="preserve">out </w:t>
      </w:r>
      <w:r w:rsidR="00FB2DCA" w:rsidRPr="00E04158">
        <w:rPr>
          <w:rFonts w:ascii="Times New Roman" w:hAnsi="Times New Roman"/>
          <w:sz w:val="24"/>
          <w:szCs w:val="24"/>
          <w:lang w:val="en-GB"/>
        </w:rPr>
        <w:t xml:space="preserve">a Self-Administered Interview (SAI; </w:t>
      </w:r>
      <w:proofErr w:type="spellStart"/>
      <w:r w:rsidR="00FB2DCA" w:rsidRPr="00E04158">
        <w:rPr>
          <w:rFonts w:ascii="Times New Roman" w:hAnsi="Times New Roman"/>
          <w:sz w:val="24"/>
          <w:szCs w:val="24"/>
          <w:lang w:val="en-GB"/>
        </w:rPr>
        <w:t>Gabbert</w:t>
      </w:r>
      <w:proofErr w:type="spellEnd"/>
      <w:r w:rsidR="00FB2DCA" w:rsidRPr="00E04158">
        <w:rPr>
          <w:rFonts w:ascii="Times New Roman" w:hAnsi="Times New Roman"/>
          <w:sz w:val="24"/>
          <w:szCs w:val="24"/>
          <w:lang w:val="en-GB"/>
        </w:rPr>
        <w:t>, Hope, &amp; Fisher, 2009)</w:t>
      </w:r>
      <w:r w:rsidR="00C373FF">
        <w:rPr>
          <w:rFonts w:ascii="Times New Roman" w:hAnsi="Times New Roman"/>
          <w:sz w:val="24"/>
          <w:szCs w:val="24"/>
          <w:lang w:val="en-GB"/>
        </w:rPr>
        <w:t xml:space="preserve"> on details of th</w:t>
      </w:r>
      <w:r w:rsidR="00DF419B">
        <w:rPr>
          <w:rFonts w:ascii="Times New Roman" w:hAnsi="Times New Roman"/>
          <w:sz w:val="24"/>
          <w:szCs w:val="24"/>
          <w:lang w:val="en-GB"/>
        </w:rPr>
        <w:t>e</w:t>
      </w:r>
      <w:r w:rsidR="00C373FF">
        <w:rPr>
          <w:rFonts w:ascii="Times New Roman" w:hAnsi="Times New Roman"/>
          <w:sz w:val="24"/>
          <w:szCs w:val="24"/>
          <w:lang w:val="en-GB"/>
        </w:rPr>
        <w:t xml:space="preserve"> film in two separate sessions</w:t>
      </w:r>
      <w:r w:rsidR="00B555B1">
        <w:rPr>
          <w:rFonts w:ascii="Times New Roman" w:hAnsi="Times New Roman"/>
          <w:sz w:val="24"/>
          <w:szCs w:val="24"/>
          <w:lang w:val="en-GB"/>
        </w:rPr>
        <w:t xml:space="preserve">.  </w:t>
      </w:r>
      <w:r w:rsidR="00C373FF">
        <w:rPr>
          <w:rFonts w:ascii="Times New Roman" w:hAnsi="Times New Roman"/>
          <w:sz w:val="24"/>
          <w:szCs w:val="24"/>
          <w:lang w:val="en-GB"/>
        </w:rPr>
        <w:t xml:space="preserve">Crucially, </w:t>
      </w:r>
      <w:r w:rsidR="00C373FF">
        <w:rPr>
          <w:rFonts w:ascii="Times New Roman" w:hAnsi="Times New Roman"/>
          <w:sz w:val="24"/>
          <w:szCs w:val="24"/>
        </w:rPr>
        <w:t xml:space="preserve">in one group the target film </w:t>
      </w:r>
      <w:r w:rsidR="00C373FF" w:rsidRPr="00E04158">
        <w:rPr>
          <w:rFonts w:ascii="Times New Roman" w:hAnsi="Times New Roman"/>
          <w:sz w:val="24"/>
          <w:szCs w:val="24"/>
        </w:rPr>
        <w:t xml:space="preserve">was preceded by neutral </w:t>
      </w:r>
      <w:r w:rsidR="00C373FF">
        <w:rPr>
          <w:rFonts w:ascii="Times New Roman" w:hAnsi="Times New Roman"/>
          <w:sz w:val="24"/>
          <w:szCs w:val="24"/>
        </w:rPr>
        <w:t xml:space="preserve">unrelated </w:t>
      </w:r>
      <w:r w:rsidR="00C373FF" w:rsidRPr="00E04158">
        <w:rPr>
          <w:rFonts w:ascii="Times New Roman" w:hAnsi="Times New Roman"/>
          <w:sz w:val="24"/>
          <w:szCs w:val="24"/>
        </w:rPr>
        <w:t>films</w:t>
      </w:r>
      <w:r w:rsidR="00DA51B4">
        <w:rPr>
          <w:rFonts w:ascii="Times New Roman" w:hAnsi="Times New Roman"/>
          <w:sz w:val="24"/>
          <w:szCs w:val="24"/>
        </w:rPr>
        <w:t xml:space="preserve"> (single-</w:t>
      </w:r>
      <w:r w:rsidR="00C373FF">
        <w:rPr>
          <w:rFonts w:ascii="Times New Roman" w:hAnsi="Times New Roman"/>
          <w:sz w:val="24"/>
          <w:szCs w:val="24"/>
        </w:rPr>
        <w:t>event condition)</w:t>
      </w:r>
      <w:proofErr w:type="gramStart"/>
      <w:r w:rsidR="00C373FF">
        <w:rPr>
          <w:rFonts w:ascii="Times New Roman" w:hAnsi="Times New Roman"/>
          <w:sz w:val="24"/>
          <w:szCs w:val="24"/>
        </w:rPr>
        <w:t>,</w:t>
      </w:r>
      <w:proofErr w:type="gramEnd"/>
      <w:r w:rsidR="00C373FF" w:rsidRPr="00E04158">
        <w:rPr>
          <w:rFonts w:ascii="Times New Roman" w:hAnsi="Times New Roman"/>
          <w:sz w:val="24"/>
          <w:szCs w:val="24"/>
        </w:rPr>
        <w:t xml:space="preserve"> </w:t>
      </w:r>
      <w:r w:rsidR="00C373FF">
        <w:rPr>
          <w:rFonts w:ascii="Times New Roman" w:hAnsi="Times New Roman"/>
          <w:sz w:val="24"/>
          <w:szCs w:val="24"/>
        </w:rPr>
        <w:t xml:space="preserve">whereas </w:t>
      </w:r>
      <w:r w:rsidR="005A27E8">
        <w:rPr>
          <w:rFonts w:ascii="Times New Roman" w:hAnsi="Times New Roman"/>
          <w:sz w:val="24"/>
          <w:szCs w:val="24"/>
        </w:rPr>
        <w:t xml:space="preserve">in </w:t>
      </w:r>
      <w:r w:rsidR="00C373FF">
        <w:rPr>
          <w:rFonts w:ascii="Times New Roman" w:hAnsi="Times New Roman"/>
          <w:sz w:val="24"/>
          <w:szCs w:val="24"/>
        </w:rPr>
        <w:t>another group</w:t>
      </w:r>
      <w:r w:rsidR="005A27E8">
        <w:rPr>
          <w:rFonts w:ascii="Times New Roman" w:hAnsi="Times New Roman"/>
          <w:sz w:val="24"/>
          <w:szCs w:val="24"/>
        </w:rPr>
        <w:t xml:space="preserve"> the target film was preceded by</w:t>
      </w:r>
      <w:r w:rsidR="00C373FF">
        <w:rPr>
          <w:rFonts w:ascii="Times New Roman" w:hAnsi="Times New Roman"/>
          <w:sz w:val="24"/>
          <w:szCs w:val="24"/>
        </w:rPr>
        <w:t xml:space="preserve"> </w:t>
      </w:r>
      <w:r w:rsidR="00C373FF" w:rsidRPr="00E04158">
        <w:rPr>
          <w:rFonts w:ascii="Times New Roman" w:hAnsi="Times New Roman"/>
          <w:sz w:val="24"/>
          <w:szCs w:val="24"/>
        </w:rPr>
        <w:t xml:space="preserve">similar </w:t>
      </w:r>
      <w:r w:rsidR="00C373FF">
        <w:rPr>
          <w:rFonts w:ascii="Times New Roman" w:hAnsi="Times New Roman"/>
          <w:sz w:val="24"/>
          <w:szCs w:val="24"/>
        </w:rPr>
        <w:t xml:space="preserve">shocking </w:t>
      </w:r>
      <w:r w:rsidR="00C373FF" w:rsidRPr="00E04158">
        <w:rPr>
          <w:rFonts w:ascii="Times New Roman" w:hAnsi="Times New Roman"/>
          <w:sz w:val="24"/>
          <w:szCs w:val="24"/>
        </w:rPr>
        <w:t>films</w:t>
      </w:r>
      <w:r w:rsidR="00DA51B4">
        <w:rPr>
          <w:rFonts w:ascii="Times New Roman" w:hAnsi="Times New Roman"/>
          <w:sz w:val="24"/>
          <w:szCs w:val="24"/>
        </w:rPr>
        <w:t xml:space="preserve"> (repeated-</w:t>
      </w:r>
      <w:r w:rsidR="00C373FF">
        <w:rPr>
          <w:rFonts w:ascii="Times New Roman" w:hAnsi="Times New Roman"/>
          <w:sz w:val="24"/>
          <w:szCs w:val="24"/>
        </w:rPr>
        <w:t>event condition)</w:t>
      </w:r>
      <w:r w:rsidR="00B555B1">
        <w:rPr>
          <w:rFonts w:ascii="Times New Roman" w:hAnsi="Times New Roman"/>
          <w:sz w:val="24"/>
          <w:szCs w:val="24"/>
        </w:rPr>
        <w:t xml:space="preserve">.  </w:t>
      </w:r>
      <w:r w:rsidR="00B50412">
        <w:rPr>
          <w:rFonts w:ascii="Times New Roman" w:hAnsi="Times New Roman"/>
          <w:sz w:val="24"/>
          <w:szCs w:val="24"/>
          <w:lang w:val="en-GB"/>
        </w:rPr>
        <w:t>To</w:t>
      </w:r>
      <w:r w:rsidR="0098229B">
        <w:rPr>
          <w:rFonts w:ascii="Times New Roman" w:hAnsi="Times New Roman"/>
          <w:sz w:val="24"/>
          <w:szCs w:val="24"/>
          <w:lang w:val="en-GB"/>
        </w:rPr>
        <w:t xml:space="preserve"> assess the reliability of the testimonies, we focused on </w:t>
      </w:r>
      <w:r w:rsidR="00FE3D85">
        <w:rPr>
          <w:rFonts w:ascii="Times New Roman" w:hAnsi="Times New Roman"/>
          <w:sz w:val="24"/>
          <w:szCs w:val="24"/>
          <w:lang w:val="en-GB"/>
        </w:rPr>
        <w:t>r</w:t>
      </w:r>
      <w:r w:rsidR="00F4039E" w:rsidRPr="00E04158">
        <w:rPr>
          <w:rFonts w:ascii="Times New Roman" w:hAnsi="Times New Roman"/>
          <w:sz w:val="24"/>
          <w:szCs w:val="24"/>
          <w:lang w:val="en-GB"/>
        </w:rPr>
        <w:t>eport accuracy, completeness, and consistency (</w:t>
      </w:r>
      <w:r w:rsidR="00FE3D85">
        <w:rPr>
          <w:rFonts w:ascii="Times New Roman" w:hAnsi="Times New Roman"/>
          <w:sz w:val="24"/>
          <w:szCs w:val="24"/>
          <w:lang w:val="en-GB"/>
        </w:rPr>
        <w:t xml:space="preserve">see </w:t>
      </w:r>
      <w:proofErr w:type="spellStart"/>
      <w:r w:rsidR="00F4039E" w:rsidRPr="00E04158">
        <w:rPr>
          <w:rFonts w:ascii="Times New Roman" w:hAnsi="Times New Roman"/>
          <w:sz w:val="24"/>
          <w:szCs w:val="24"/>
          <w:lang w:val="en-GB"/>
        </w:rPr>
        <w:t>Smeets</w:t>
      </w:r>
      <w:proofErr w:type="spellEnd"/>
      <w:r w:rsidR="00F4039E" w:rsidRPr="00E04158">
        <w:rPr>
          <w:rFonts w:ascii="Times New Roman" w:hAnsi="Times New Roman"/>
          <w:sz w:val="24"/>
          <w:szCs w:val="24"/>
          <w:lang w:val="en-GB"/>
        </w:rPr>
        <w:t xml:space="preserve">, </w:t>
      </w:r>
      <w:proofErr w:type="spellStart"/>
      <w:r w:rsidR="00F4039E" w:rsidRPr="00E04158">
        <w:rPr>
          <w:rFonts w:ascii="Times New Roman" w:hAnsi="Times New Roman"/>
          <w:sz w:val="24"/>
          <w:szCs w:val="24"/>
          <w:lang w:val="en-GB"/>
        </w:rPr>
        <w:t>Candel</w:t>
      </w:r>
      <w:proofErr w:type="spellEnd"/>
      <w:r w:rsidR="00F4039E" w:rsidRPr="00E04158">
        <w:rPr>
          <w:rFonts w:ascii="Times New Roman" w:hAnsi="Times New Roman"/>
          <w:sz w:val="24"/>
          <w:szCs w:val="24"/>
          <w:lang w:val="en-GB"/>
        </w:rPr>
        <w:t xml:space="preserve">, &amp; </w:t>
      </w:r>
      <w:proofErr w:type="spellStart"/>
      <w:r w:rsidR="00F4039E" w:rsidRPr="00E04158">
        <w:rPr>
          <w:rFonts w:ascii="Times New Roman" w:hAnsi="Times New Roman"/>
          <w:sz w:val="24"/>
          <w:szCs w:val="24"/>
          <w:lang w:val="en-GB"/>
        </w:rPr>
        <w:t>Merckelbach</w:t>
      </w:r>
      <w:proofErr w:type="spellEnd"/>
      <w:r w:rsidR="00F4039E" w:rsidRPr="00E04158">
        <w:rPr>
          <w:rFonts w:ascii="Times New Roman" w:hAnsi="Times New Roman"/>
          <w:sz w:val="24"/>
          <w:szCs w:val="24"/>
          <w:lang w:val="en-GB"/>
        </w:rPr>
        <w:t>, 2004)</w:t>
      </w:r>
      <w:r w:rsidR="00B555B1">
        <w:rPr>
          <w:rFonts w:ascii="Times New Roman" w:hAnsi="Times New Roman"/>
          <w:sz w:val="24"/>
          <w:szCs w:val="24"/>
          <w:lang w:val="en-GB"/>
        </w:rPr>
        <w:t xml:space="preserve">.  </w:t>
      </w:r>
      <w:r w:rsidR="008D31B3">
        <w:rPr>
          <w:rFonts w:ascii="Times New Roman" w:hAnsi="Times New Roman"/>
          <w:sz w:val="24"/>
          <w:szCs w:val="24"/>
          <w:lang w:val="en-GB"/>
        </w:rPr>
        <w:t xml:space="preserve">Drawing on </w:t>
      </w:r>
      <w:r w:rsidR="00B04F96">
        <w:rPr>
          <w:rFonts w:ascii="Times New Roman" w:hAnsi="Times New Roman"/>
          <w:sz w:val="24"/>
          <w:szCs w:val="24"/>
          <w:lang w:val="en-GB"/>
        </w:rPr>
        <w:t>FT</w:t>
      </w:r>
      <w:r w:rsidR="00892763">
        <w:rPr>
          <w:rFonts w:ascii="Times New Roman" w:hAnsi="Times New Roman"/>
          <w:sz w:val="24"/>
          <w:szCs w:val="24"/>
          <w:lang w:val="en-GB"/>
        </w:rPr>
        <w:t>T</w:t>
      </w:r>
      <w:r w:rsidR="0098229B">
        <w:rPr>
          <w:rFonts w:ascii="Times New Roman" w:hAnsi="Times New Roman"/>
          <w:sz w:val="24"/>
          <w:szCs w:val="24"/>
          <w:lang w:val="en-GB"/>
        </w:rPr>
        <w:t xml:space="preserve">, we </w:t>
      </w:r>
      <w:r w:rsidR="0098229B" w:rsidRPr="00E04158">
        <w:rPr>
          <w:rFonts w:ascii="Times New Roman" w:hAnsi="Times New Roman"/>
          <w:sz w:val="24"/>
          <w:szCs w:val="24"/>
          <w:lang w:val="en-GB"/>
        </w:rPr>
        <w:t xml:space="preserve">expected </w:t>
      </w:r>
      <w:r w:rsidR="0098229B">
        <w:rPr>
          <w:rFonts w:ascii="Times New Roman" w:hAnsi="Times New Roman"/>
          <w:sz w:val="24"/>
          <w:szCs w:val="24"/>
          <w:lang w:val="en-GB"/>
        </w:rPr>
        <w:t xml:space="preserve">participants </w:t>
      </w:r>
      <w:r w:rsidR="0098229B" w:rsidRPr="00E04158">
        <w:rPr>
          <w:rFonts w:ascii="Times New Roman" w:hAnsi="Times New Roman"/>
          <w:sz w:val="24"/>
          <w:szCs w:val="24"/>
          <w:lang w:val="en-GB"/>
        </w:rPr>
        <w:t>in the repeated</w:t>
      </w:r>
      <w:r w:rsidR="00AF3C12">
        <w:rPr>
          <w:rFonts w:ascii="Times New Roman" w:hAnsi="Times New Roman"/>
          <w:sz w:val="24"/>
          <w:szCs w:val="24"/>
          <w:lang w:val="en-GB"/>
        </w:rPr>
        <w:t>-</w:t>
      </w:r>
      <w:r w:rsidR="0098229B" w:rsidRPr="00E04158">
        <w:rPr>
          <w:rFonts w:ascii="Times New Roman" w:hAnsi="Times New Roman"/>
          <w:sz w:val="24"/>
          <w:szCs w:val="24"/>
          <w:lang w:val="en-GB"/>
        </w:rPr>
        <w:t xml:space="preserve">event condition </w:t>
      </w:r>
      <w:r w:rsidR="0098229B">
        <w:rPr>
          <w:rFonts w:ascii="Times New Roman" w:hAnsi="Times New Roman"/>
          <w:sz w:val="24"/>
          <w:szCs w:val="24"/>
          <w:lang w:val="en-GB"/>
        </w:rPr>
        <w:t>to</w:t>
      </w:r>
      <w:r w:rsidR="0098229B" w:rsidRPr="00E04158">
        <w:rPr>
          <w:rFonts w:ascii="Times New Roman" w:hAnsi="Times New Roman"/>
          <w:sz w:val="24"/>
          <w:szCs w:val="24"/>
          <w:lang w:val="en-GB"/>
        </w:rPr>
        <w:t xml:space="preserve"> </w:t>
      </w:r>
      <w:r w:rsidR="0098229B">
        <w:rPr>
          <w:rFonts w:ascii="Times New Roman" w:hAnsi="Times New Roman"/>
          <w:sz w:val="24"/>
          <w:szCs w:val="24"/>
          <w:lang w:val="en-GB"/>
        </w:rPr>
        <w:t xml:space="preserve">provide </w:t>
      </w:r>
      <w:r w:rsidR="0098229B" w:rsidRPr="00E04158">
        <w:rPr>
          <w:rFonts w:ascii="Times New Roman" w:hAnsi="Times New Roman"/>
          <w:sz w:val="24"/>
          <w:szCs w:val="24"/>
          <w:lang w:val="en-GB"/>
        </w:rPr>
        <w:t xml:space="preserve">less </w:t>
      </w:r>
      <w:r w:rsidR="0098229B">
        <w:rPr>
          <w:rFonts w:ascii="Times New Roman" w:hAnsi="Times New Roman"/>
          <w:sz w:val="24"/>
          <w:szCs w:val="24"/>
          <w:lang w:val="en-GB"/>
        </w:rPr>
        <w:t xml:space="preserve">reliable testimonies, as indicated by poorer </w:t>
      </w:r>
      <w:r w:rsidR="0098229B" w:rsidRPr="00E04158">
        <w:rPr>
          <w:rFonts w:ascii="Times New Roman" w:hAnsi="Times New Roman"/>
          <w:sz w:val="24"/>
          <w:szCs w:val="24"/>
          <w:lang w:val="en-GB"/>
        </w:rPr>
        <w:t>accuracy, completeness, and consistency</w:t>
      </w:r>
      <w:r w:rsidR="00461B2E">
        <w:rPr>
          <w:rFonts w:ascii="Times New Roman" w:hAnsi="Times New Roman"/>
          <w:sz w:val="24"/>
          <w:szCs w:val="24"/>
          <w:lang w:val="en-GB"/>
        </w:rPr>
        <w:t xml:space="preserve"> across two reporting </w:t>
      </w:r>
      <w:r w:rsidR="00654596">
        <w:rPr>
          <w:rFonts w:ascii="Times New Roman" w:hAnsi="Times New Roman"/>
          <w:sz w:val="24"/>
          <w:szCs w:val="24"/>
          <w:lang w:val="en-GB"/>
        </w:rPr>
        <w:t>sessions</w:t>
      </w:r>
      <w:r w:rsidR="00B555B1">
        <w:rPr>
          <w:rFonts w:ascii="Times New Roman" w:hAnsi="Times New Roman"/>
          <w:sz w:val="24"/>
          <w:szCs w:val="24"/>
          <w:lang w:val="en-GB"/>
        </w:rPr>
        <w:t xml:space="preserve">.  </w:t>
      </w:r>
      <w:r w:rsidR="00654596">
        <w:rPr>
          <w:rFonts w:ascii="Times New Roman" w:hAnsi="Times New Roman"/>
          <w:sz w:val="24"/>
          <w:szCs w:val="24"/>
          <w:lang w:val="en-GB"/>
        </w:rPr>
        <w:t>In addition</w:t>
      </w:r>
      <w:r w:rsidR="00AE0D55">
        <w:rPr>
          <w:rFonts w:ascii="Times New Roman" w:hAnsi="Times New Roman"/>
          <w:sz w:val="24"/>
          <w:szCs w:val="24"/>
          <w:lang w:val="en-GB"/>
        </w:rPr>
        <w:t>, we expected</w:t>
      </w:r>
      <w:r w:rsidR="002477AA">
        <w:rPr>
          <w:rFonts w:ascii="Times New Roman" w:hAnsi="Times New Roman"/>
          <w:sz w:val="24"/>
          <w:szCs w:val="24"/>
          <w:lang w:val="en-GB"/>
        </w:rPr>
        <w:t xml:space="preserve"> participants to be less complete in their second report session </w:t>
      </w:r>
      <w:r w:rsidR="00F95AB4">
        <w:rPr>
          <w:rFonts w:ascii="Times New Roman" w:hAnsi="Times New Roman"/>
          <w:sz w:val="24"/>
          <w:szCs w:val="24"/>
          <w:lang w:val="en-GB"/>
        </w:rPr>
        <w:t>compared</w:t>
      </w:r>
      <w:r w:rsidR="002477AA">
        <w:rPr>
          <w:rFonts w:ascii="Times New Roman" w:hAnsi="Times New Roman"/>
          <w:sz w:val="24"/>
          <w:szCs w:val="24"/>
          <w:lang w:val="en-GB"/>
        </w:rPr>
        <w:t xml:space="preserve"> to their first report session</w:t>
      </w:r>
      <w:r w:rsidR="00B555B1">
        <w:rPr>
          <w:rFonts w:ascii="Times New Roman" w:hAnsi="Times New Roman"/>
          <w:sz w:val="24"/>
          <w:szCs w:val="24"/>
          <w:lang w:val="en-GB"/>
        </w:rPr>
        <w:t xml:space="preserve">.  </w:t>
      </w:r>
    </w:p>
    <w:p w14:paraId="382402B1" w14:textId="77777777" w:rsidR="00EC21AB" w:rsidRDefault="00006BD7" w:rsidP="00BD1C98">
      <w:pPr>
        <w:spacing w:line="480" w:lineRule="auto"/>
        <w:jc w:val="center"/>
        <w:rPr>
          <w:rFonts w:ascii="Times New Roman" w:hAnsi="Times New Roman"/>
          <w:b/>
          <w:sz w:val="24"/>
          <w:szCs w:val="24"/>
          <w:lang w:val="en-GB"/>
        </w:rPr>
      </w:pPr>
      <w:r w:rsidRPr="00E04158">
        <w:rPr>
          <w:rFonts w:ascii="Times New Roman" w:hAnsi="Times New Roman"/>
          <w:b/>
          <w:sz w:val="24"/>
          <w:szCs w:val="24"/>
          <w:lang w:val="en-GB"/>
        </w:rPr>
        <w:t>Method</w:t>
      </w:r>
    </w:p>
    <w:p w14:paraId="5888016A" w14:textId="77777777" w:rsidR="00BD5DE9" w:rsidRDefault="00623AB5" w:rsidP="00BD1C98">
      <w:pPr>
        <w:spacing w:line="480" w:lineRule="auto"/>
        <w:rPr>
          <w:rStyle w:val="ONDERZOEKChar"/>
          <w:rFonts w:ascii="Times New Roman" w:hAnsi="Times New Roman" w:cs="Times New Roman"/>
          <w:lang w:val="en-GB"/>
        </w:rPr>
      </w:pPr>
      <w:r w:rsidRPr="00E04158">
        <w:rPr>
          <w:rFonts w:ascii="Times New Roman" w:hAnsi="Times New Roman"/>
          <w:b/>
          <w:sz w:val="24"/>
          <w:szCs w:val="24"/>
          <w:lang w:val="en-GB"/>
        </w:rPr>
        <w:t>Design</w:t>
      </w:r>
      <w:r w:rsidR="001934C9" w:rsidRPr="00E04158">
        <w:rPr>
          <w:rFonts w:ascii="Times New Roman" w:hAnsi="Times New Roman"/>
          <w:b/>
          <w:sz w:val="24"/>
          <w:szCs w:val="24"/>
          <w:lang w:val="en-GB"/>
        </w:rPr>
        <w:br/>
      </w:r>
      <w:r w:rsidR="002F5B11">
        <w:rPr>
          <w:rStyle w:val="ONDERZOEKChar"/>
          <w:rFonts w:ascii="Times New Roman" w:hAnsi="Times New Roman" w:cs="Times New Roman"/>
          <w:lang w:val="en-GB"/>
        </w:rPr>
        <w:t xml:space="preserve"> </w:t>
      </w:r>
      <w:r w:rsidR="002F5B11">
        <w:rPr>
          <w:rStyle w:val="ONDERZOEKChar"/>
          <w:rFonts w:ascii="Times New Roman" w:hAnsi="Times New Roman" w:cs="Times New Roman"/>
          <w:lang w:val="en-GB"/>
        </w:rPr>
        <w:tab/>
      </w:r>
      <w:r w:rsidR="00546EA1">
        <w:rPr>
          <w:rStyle w:val="ONDERZOEKChar"/>
          <w:rFonts w:ascii="Times New Roman" w:hAnsi="Times New Roman" w:cs="Times New Roman"/>
          <w:lang w:val="en-GB"/>
        </w:rPr>
        <w:t>P</w:t>
      </w:r>
      <w:r w:rsidR="00246915" w:rsidRPr="00E04158">
        <w:rPr>
          <w:rStyle w:val="ONDERZOEKChar"/>
          <w:rFonts w:ascii="Times New Roman" w:hAnsi="Times New Roman" w:cs="Times New Roman"/>
          <w:lang w:val="en-GB"/>
        </w:rPr>
        <w:t>articipants were randomly assigned to</w:t>
      </w:r>
      <w:r w:rsidR="00546EA1">
        <w:rPr>
          <w:rStyle w:val="ONDERZOEKChar"/>
          <w:rFonts w:ascii="Times New Roman" w:hAnsi="Times New Roman" w:cs="Times New Roman"/>
          <w:lang w:val="en-GB"/>
        </w:rPr>
        <w:t xml:space="preserve"> one of two conditions</w:t>
      </w:r>
      <w:r w:rsidR="00B555B1">
        <w:rPr>
          <w:rStyle w:val="ONDERZOEKChar"/>
          <w:rFonts w:ascii="Times New Roman" w:hAnsi="Times New Roman" w:cs="Times New Roman"/>
          <w:lang w:val="en-GB"/>
        </w:rPr>
        <w:t xml:space="preserve">.  </w:t>
      </w:r>
      <w:r w:rsidR="00BD5DE9" w:rsidRPr="00E04158">
        <w:rPr>
          <w:rStyle w:val="ONDERZOEKChar"/>
          <w:rFonts w:ascii="Times New Roman" w:hAnsi="Times New Roman" w:cs="Times New Roman"/>
          <w:lang w:val="en-GB"/>
        </w:rPr>
        <w:t>The e</w:t>
      </w:r>
      <w:r w:rsidR="00830847">
        <w:rPr>
          <w:rStyle w:val="ONDERZOEKChar"/>
          <w:rFonts w:ascii="Times New Roman" w:hAnsi="Times New Roman" w:cs="Times New Roman"/>
          <w:lang w:val="en-GB"/>
        </w:rPr>
        <w:t>xperimental design is shown in T</w:t>
      </w:r>
      <w:r w:rsidR="00BD5DE9" w:rsidRPr="00E04158">
        <w:rPr>
          <w:rStyle w:val="ONDERZOEKChar"/>
          <w:rFonts w:ascii="Times New Roman" w:hAnsi="Times New Roman" w:cs="Times New Roman"/>
          <w:lang w:val="en-GB"/>
        </w:rPr>
        <w:t>able 1</w:t>
      </w:r>
      <w:r w:rsidR="00B555B1">
        <w:rPr>
          <w:rStyle w:val="ONDERZOEKChar"/>
          <w:rFonts w:ascii="Times New Roman" w:hAnsi="Times New Roman" w:cs="Times New Roman"/>
          <w:lang w:val="en-GB"/>
        </w:rPr>
        <w:t xml:space="preserve">.  </w:t>
      </w:r>
      <w:r w:rsidR="006C0972" w:rsidRPr="00E04158">
        <w:rPr>
          <w:rStyle w:val="ONDERZOEKChar"/>
          <w:rFonts w:ascii="Times New Roman" w:hAnsi="Times New Roman" w:cs="Times New Roman"/>
          <w:lang w:val="en-GB"/>
        </w:rPr>
        <w:t>The between subject</w:t>
      </w:r>
      <w:r w:rsidR="00883E57">
        <w:rPr>
          <w:rStyle w:val="ONDERZOEKChar"/>
          <w:rFonts w:ascii="Times New Roman" w:hAnsi="Times New Roman" w:cs="Times New Roman"/>
          <w:lang w:val="en-GB"/>
        </w:rPr>
        <w:t>s</w:t>
      </w:r>
      <w:r w:rsidR="006C0972" w:rsidRPr="00E04158">
        <w:rPr>
          <w:rStyle w:val="ONDERZOEKChar"/>
          <w:rFonts w:ascii="Times New Roman" w:hAnsi="Times New Roman" w:cs="Times New Roman"/>
          <w:lang w:val="en-GB"/>
        </w:rPr>
        <w:t>-variable</w:t>
      </w:r>
      <w:r w:rsidR="007B30B8" w:rsidRPr="00E04158">
        <w:rPr>
          <w:rStyle w:val="ONDERZOEKChar"/>
          <w:rFonts w:ascii="Times New Roman" w:hAnsi="Times New Roman" w:cs="Times New Roman"/>
          <w:lang w:val="en-GB"/>
        </w:rPr>
        <w:t xml:space="preserve"> </w:t>
      </w:r>
      <w:r w:rsidR="00364D72">
        <w:rPr>
          <w:rStyle w:val="ONDERZOEKChar"/>
          <w:rFonts w:ascii="Times New Roman" w:hAnsi="Times New Roman" w:cs="Times New Roman"/>
          <w:lang w:val="en-GB"/>
        </w:rPr>
        <w:t xml:space="preserve">was </w:t>
      </w:r>
      <w:r w:rsidR="001A523A" w:rsidRPr="00E04158">
        <w:rPr>
          <w:rFonts w:ascii="Times New Roman" w:hAnsi="Times New Roman"/>
          <w:sz w:val="24"/>
          <w:szCs w:val="24"/>
          <w:lang w:val="en-GB" w:eastAsia="nl-NL"/>
        </w:rPr>
        <w:t>c</w:t>
      </w:r>
      <w:r w:rsidR="007B30B8" w:rsidRPr="00E04158">
        <w:rPr>
          <w:rFonts w:ascii="Times New Roman" w:hAnsi="Times New Roman"/>
          <w:sz w:val="24"/>
          <w:szCs w:val="24"/>
          <w:lang w:val="en-GB" w:eastAsia="nl-NL"/>
        </w:rPr>
        <w:t>ondition (</w:t>
      </w:r>
      <w:r w:rsidR="007B30B8" w:rsidRPr="00E04158">
        <w:rPr>
          <w:rFonts w:ascii="Times New Roman" w:hAnsi="Times New Roman"/>
          <w:i/>
          <w:sz w:val="24"/>
          <w:szCs w:val="24"/>
          <w:lang w:val="en-GB" w:eastAsia="nl-NL"/>
        </w:rPr>
        <w:t>single, repeated</w:t>
      </w:r>
      <w:r w:rsidR="00364D72">
        <w:rPr>
          <w:rFonts w:ascii="Times New Roman" w:hAnsi="Times New Roman"/>
          <w:i/>
          <w:sz w:val="24"/>
          <w:szCs w:val="24"/>
          <w:lang w:val="en-GB" w:eastAsia="nl-NL"/>
        </w:rPr>
        <w:t xml:space="preserve"> </w:t>
      </w:r>
      <w:r w:rsidR="00B51734">
        <w:rPr>
          <w:rFonts w:ascii="Times New Roman" w:hAnsi="Times New Roman"/>
          <w:i/>
          <w:sz w:val="24"/>
          <w:szCs w:val="24"/>
          <w:lang w:val="en-GB" w:eastAsia="nl-NL"/>
        </w:rPr>
        <w:t>events</w:t>
      </w:r>
      <w:r w:rsidR="007B30B8" w:rsidRPr="00E04158">
        <w:rPr>
          <w:rFonts w:ascii="Times New Roman" w:hAnsi="Times New Roman"/>
          <w:sz w:val="24"/>
          <w:szCs w:val="24"/>
          <w:lang w:val="en-GB" w:eastAsia="nl-NL"/>
        </w:rPr>
        <w:t>) and</w:t>
      </w:r>
      <w:r w:rsidR="006C0972" w:rsidRPr="00E04158">
        <w:rPr>
          <w:rFonts w:ascii="Times New Roman" w:hAnsi="Times New Roman"/>
          <w:sz w:val="24"/>
          <w:szCs w:val="24"/>
          <w:lang w:val="en-GB" w:eastAsia="nl-NL"/>
        </w:rPr>
        <w:t xml:space="preserve"> </w:t>
      </w:r>
      <w:r w:rsidR="00364D72">
        <w:rPr>
          <w:rFonts w:ascii="Times New Roman" w:hAnsi="Times New Roman"/>
          <w:sz w:val="24"/>
          <w:szCs w:val="24"/>
          <w:lang w:val="en-GB" w:eastAsia="nl-NL"/>
        </w:rPr>
        <w:t xml:space="preserve">the </w:t>
      </w:r>
      <w:r w:rsidR="006C0972" w:rsidRPr="00E04158">
        <w:rPr>
          <w:rFonts w:ascii="Times New Roman" w:hAnsi="Times New Roman"/>
          <w:sz w:val="24"/>
          <w:szCs w:val="24"/>
          <w:lang w:val="en-GB" w:eastAsia="nl-NL"/>
        </w:rPr>
        <w:t>within-subject</w:t>
      </w:r>
      <w:r w:rsidR="00883E57">
        <w:rPr>
          <w:rFonts w:ascii="Times New Roman" w:hAnsi="Times New Roman"/>
          <w:sz w:val="24"/>
          <w:szCs w:val="24"/>
          <w:lang w:val="en-GB" w:eastAsia="nl-NL"/>
        </w:rPr>
        <w:t>s</w:t>
      </w:r>
      <w:r w:rsidR="006C0972" w:rsidRPr="00E04158">
        <w:rPr>
          <w:rFonts w:ascii="Times New Roman" w:hAnsi="Times New Roman"/>
          <w:sz w:val="24"/>
          <w:szCs w:val="24"/>
          <w:lang w:val="en-GB" w:eastAsia="nl-NL"/>
        </w:rPr>
        <w:t xml:space="preserve"> variable</w:t>
      </w:r>
      <w:r w:rsidR="007B30B8" w:rsidRPr="00E04158">
        <w:rPr>
          <w:rFonts w:ascii="Times New Roman" w:hAnsi="Times New Roman"/>
          <w:sz w:val="24"/>
          <w:szCs w:val="24"/>
          <w:lang w:val="en-GB" w:eastAsia="nl-NL"/>
        </w:rPr>
        <w:t xml:space="preserve"> </w:t>
      </w:r>
      <w:r w:rsidR="00364D72">
        <w:rPr>
          <w:rFonts w:ascii="Times New Roman" w:hAnsi="Times New Roman"/>
          <w:sz w:val="24"/>
          <w:szCs w:val="24"/>
          <w:lang w:val="en-GB" w:eastAsia="nl-NL"/>
        </w:rPr>
        <w:t xml:space="preserve">was </w:t>
      </w:r>
      <w:r w:rsidR="009C12A2">
        <w:rPr>
          <w:rFonts w:ascii="Times New Roman" w:hAnsi="Times New Roman"/>
          <w:sz w:val="24"/>
          <w:szCs w:val="24"/>
          <w:lang w:val="en-GB" w:eastAsia="nl-NL"/>
        </w:rPr>
        <w:t xml:space="preserve">time </w:t>
      </w:r>
      <w:r w:rsidR="007B30B8" w:rsidRPr="00E04158">
        <w:rPr>
          <w:rFonts w:ascii="Times New Roman" w:hAnsi="Times New Roman"/>
          <w:sz w:val="24"/>
          <w:szCs w:val="24"/>
          <w:lang w:val="en-GB" w:eastAsia="nl-NL"/>
        </w:rPr>
        <w:t>(</w:t>
      </w:r>
      <w:r w:rsidR="009C12A2" w:rsidRPr="00570DDE">
        <w:rPr>
          <w:rFonts w:ascii="Times New Roman" w:hAnsi="Times New Roman"/>
          <w:i/>
          <w:sz w:val="24"/>
          <w:szCs w:val="24"/>
          <w:lang w:val="en-GB" w:eastAsia="nl-NL"/>
        </w:rPr>
        <w:t>report</w:t>
      </w:r>
      <w:r w:rsidR="009C12A2">
        <w:rPr>
          <w:rFonts w:ascii="Times New Roman" w:hAnsi="Times New Roman"/>
          <w:sz w:val="24"/>
          <w:szCs w:val="24"/>
          <w:lang w:val="en-GB" w:eastAsia="nl-NL"/>
        </w:rPr>
        <w:t xml:space="preserve"> </w:t>
      </w:r>
      <w:r w:rsidR="007B30B8" w:rsidRPr="00E04158">
        <w:rPr>
          <w:rFonts w:ascii="Times New Roman" w:hAnsi="Times New Roman"/>
          <w:i/>
          <w:sz w:val="24"/>
          <w:szCs w:val="24"/>
          <w:lang w:val="en-GB" w:eastAsia="nl-NL"/>
        </w:rPr>
        <w:t>session one, two</w:t>
      </w:r>
      <w:r w:rsidR="007B30B8" w:rsidRPr="00E04158">
        <w:rPr>
          <w:rFonts w:ascii="Times New Roman" w:hAnsi="Times New Roman"/>
          <w:sz w:val="24"/>
          <w:szCs w:val="24"/>
          <w:lang w:val="en-GB" w:eastAsia="nl-NL"/>
        </w:rPr>
        <w:t>)</w:t>
      </w:r>
      <w:r w:rsidR="00B555B1">
        <w:rPr>
          <w:rFonts w:ascii="Times New Roman" w:hAnsi="Times New Roman"/>
          <w:sz w:val="24"/>
          <w:szCs w:val="24"/>
          <w:lang w:val="en-GB" w:eastAsia="nl-NL"/>
        </w:rPr>
        <w:t xml:space="preserve">.  </w:t>
      </w:r>
      <w:r w:rsidR="00BD5DE9" w:rsidRPr="00E04158">
        <w:rPr>
          <w:rStyle w:val="ONDERZOEKChar"/>
          <w:rFonts w:ascii="Times New Roman" w:hAnsi="Times New Roman" w:cs="Times New Roman"/>
          <w:lang w:val="en-GB"/>
        </w:rPr>
        <w:t xml:space="preserve">The </w:t>
      </w:r>
      <w:r w:rsidR="00546EA1" w:rsidRPr="00E04158">
        <w:rPr>
          <w:rStyle w:val="ONDERZOEKChar"/>
          <w:rFonts w:ascii="Times New Roman" w:hAnsi="Times New Roman" w:cs="Times New Roman"/>
          <w:lang w:val="en-GB"/>
        </w:rPr>
        <w:t>depend</w:t>
      </w:r>
      <w:r w:rsidR="00546EA1">
        <w:rPr>
          <w:rStyle w:val="ONDERZOEKChar"/>
          <w:rFonts w:ascii="Times New Roman" w:hAnsi="Times New Roman" w:cs="Times New Roman"/>
          <w:lang w:val="en-GB"/>
        </w:rPr>
        <w:t>e</w:t>
      </w:r>
      <w:r w:rsidR="00546EA1" w:rsidRPr="00E04158">
        <w:rPr>
          <w:rStyle w:val="ONDERZOEKChar"/>
          <w:rFonts w:ascii="Times New Roman" w:hAnsi="Times New Roman" w:cs="Times New Roman"/>
          <w:lang w:val="en-GB"/>
        </w:rPr>
        <w:t xml:space="preserve">nt </w:t>
      </w:r>
      <w:r w:rsidR="004F03F3" w:rsidRPr="00E04158">
        <w:rPr>
          <w:rStyle w:val="ONDERZOEKChar"/>
          <w:rFonts w:ascii="Times New Roman" w:hAnsi="Times New Roman" w:cs="Times New Roman"/>
          <w:lang w:val="en-GB"/>
        </w:rPr>
        <w:t xml:space="preserve">variables </w:t>
      </w:r>
      <w:r w:rsidR="00BD5DE9" w:rsidRPr="00E04158">
        <w:rPr>
          <w:rStyle w:val="ONDERZOEKChar"/>
          <w:rFonts w:ascii="Times New Roman" w:hAnsi="Times New Roman" w:cs="Times New Roman"/>
          <w:lang w:val="en-GB"/>
        </w:rPr>
        <w:t xml:space="preserve">were report accuracy, completeness, and inconsistency, which were measured over the two </w:t>
      </w:r>
      <w:r w:rsidR="00752485">
        <w:rPr>
          <w:rStyle w:val="ONDERZOEKChar"/>
          <w:rFonts w:ascii="Times New Roman" w:hAnsi="Times New Roman" w:cs="Times New Roman"/>
          <w:lang w:val="en-GB"/>
        </w:rPr>
        <w:t>repeated test s</w:t>
      </w:r>
      <w:r w:rsidR="00BB7785">
        <w:rPr>
          <w:rStyle w:val="ONDERZOEKChar"/>
          <w:rFonts w:ascii="Times New Roman" w:hAnsi="Times New Roman" w:cs="Times New Roman"/>
          <w:lang w:val="en-GB"/>
        </w:rPr>
        <w:t>essions during which eyewitnesse</w:t>
      </w:r>
      <w:r w:rsidR="00752485">
        <w:rPr>
          <w:rStyle w:val="ONDERZOEKChar"/>
          <w:rFonts w:ascii="Times New Roman" w:hAnsi="Times New Roman" w:cs="Times New Roman"/>
          <w:lang w:val="en-GB"/>
        </w:rPr>
        <w:t>s answered questions about the witnessed event(s)</w:t>
      </w:r>
      <w:r w:rsidR="00B555B1">
        <w:rPr>
          <w:rStyle w:val="ONDERZOEKChar"/>
          <w:rFonts w:ascii="Times New Roman" w:hAnsi="Times New Roman" w:cs="Times New Roman"/>
          <w:lang w:val="en-GB"/>
        </w:rPr>
        <w:t xml:space="preserve">.  </w:t>
      </w:r>
    </w:p>
    <w:p w14:paraId="054FD6D4" w14:textId="6B9A25C2" w:rsidR="00D276DD" w:rsidRPr="00E0351E" w:rsidRDefault="00D276DD" w:rsidP="00D276DD">
      <w:pPr>
        <w:autoSpaceDE w:val="0"/>
        <w:autoSpaceDN w:val="0"/>
        <w:adjustRightInd w:val="0"/>
        <w:spacing w:after="0" w:line="480" w:lineRule="auto"/>
        <w:rPr>
          <w:rStyle w:val="ONDERZOEKChar"/>
          <w:rFonts w:ascii="Times New Roman" w:hAnsi="Times New Roman" w:cs="Times New Roman"/>
          <w:lang w:val="en-GB"/>
        </w:rPr>
      </w:pPr>
      <w:r>
        <w:rPr>
          <w:rStyle w:val="ONDERZOEKChar"/>
          <w:rFonts w:ascii="Times New Roman" w:hAnsi="Times New Roman" w:cs="Times New Roman"/>
          <w:lang w:val="en-GB"/>
        </w:rPr>
        <w:lastRenderedPageBreak/>
        <w:br/>
      </w:r>
      <w:r w:rsidRPr="00E0351E">
        <w:rPr>
          <w:rStyle w:val="ONDERZOEKChar"/>
          <w:rFonts w:ascii="Times New Roman" w:hAnsi="Times New Roman" w:cs="Times New Roman"/>
          <w:lang w:val="en-GB"/>
        </w:rPr>
        <w:t>Table 1</w:t>
      </w:r>
    </w:p>
    <w:p w14:paraId="62F12601" w14:textId="77777777" w:rsidR="00D276DD" w:rsidRPr="00E0351E" w:rsidRDefault="00D276DD" w:rsidP="00D276DD">
      <w:pPr>
        <w:autoSpaceDE w:val="0"/>
        <w:autoSpaceDN w:val="0"/>
        <w:adjustRightInd w:val="0"/>
        <w:spacing w:after="0" w:line="480" w:lineRule="auto"/>
        <w:rPr>
          <w:rFonts w:ascii="Times New Roman" w:hAnsi="Times New Roman"/>
          <w:i/>
          <w:sz w:val="24"/>
          <w:szCs w:val="24"/>
          <w:lang w:val="en-GB"/>
        </w:rPr>
      </w:pPr>
      <w:r w:rsidRPr="00E0351E">
        <w:rPr>
          <w:rStyle w:val="ONDERZOEKChar"/>
          <w:rFonts w:ascii="Times New Roman" w:hAnsi="Times New Roman" w:cs="Times New Roman"/>
          <w:i/>
          <w:lang w:val="en-GB"/>
        </w:rPr>
        <w:t>Design</w:t>
      </w:r>
      <w:r w:rsidRPr="00E0351E">
        <w:rPr>
          <w:rFonts w:ascii="Times New Roman" w:hAnsi="Times New Roman"/>
          <w:i/>
          <w:noProof/>
          <w:sz w:val="24"/>
          <w:szCs w:val="24"/>
        </w:rPr>
        <w:t xml:space="preserve"> </w:t>
      </w:r>
    </w:p>
    <w:tbl>
      <w:tblPr>
        <w:tblW w:w="9015" w:type="dxa"/>
        <w:tblInd w:w="93" w:type="dxa"/>
        <w:tblLook w:val="04A0" w:firstRow="1" w:lastRow="0" w:firstColumn="1" w:lastColumn="0" w:noHBand="0" w:noVBand="1"/>
      </w:tblPr>
      <w:tblGrid>
        <w:gridCol w:w="960"/>
        <w:gridCol w:w="2655"/>
        <w:gridCol w:w="2430"/>
        <w:gridCol w:w="2970"/>
      </w:tblGrid>
      <w:tr w:rsidR="00D276DD" w:rsidRPr="00E04158" w14:paraId="6A72703C" w14:textId="77777777" w:rsidTr="004B2EB2">
        <w:trPr>
          <w:trHeight w:val="288"/>
        </w:trPr>
        <w:tc>
          <w:tcPr>
            <w:tcW w:w="960" w:type="dxa"/>
            <w:tcBorders>
              <w:top w:val="single" w:sz="4" w:space="0" w:color="auto"/>
              <w:left w:val="nil"/>
              <w:bottom w:val="single" w:sz="4" w:space="0" w:color="auto"/>
              <w:right w:val="nil"/>
            </w:tcBorders>
            <w:shd w:val="clear" w:color="auto" w:fill="auto"/>
            <w:noWrap/>
            <w:vAlign w:val="bottom"/>
            <w:hideMark/>
          </w:tcPr>
          <w:p w14:paraId="584BEDE5" w14:textId="77777777" w:rsidR="00D276DD" w:rsidRPr="00E04158" w:rsidRDefault="00D276DD" w:rsidP="004B2EB2">
            <w:pPr>
              <w:spacing w:after="0" w:line="480" w:lineRule="auto"/>
              <w:rPr>
                <w:rFonts w:ascii="Times New Roman" w:eastAsia="Times New Roman" w:hAnsi="Times New Roman"/>
                <w:i/>
                <w:iCs/>
                <w:color w:val="000000"/>
                <w:sz w:val="24"/>
                <w:szCs w:val="24"/>
              </w:rPr>
            </w:pPr>
            <w:r w:rsidRPr="00E04158">
              <w:rPr>
                <w:rFonts w:ascii="Times New Roman" w:eastAsia="Times New Roman" w:hAnsi="Times New Roman"/>
                <w:i/>
                <w:iCs/>
                <w:color w:val="000000"/>
                <w:sz w:val="24"/>
                <w:szCs w:val="24"/>
              </w:rPr>
              <w:t>Session</w:t>
            </w:r>
          </w:p>
        </w:tc>
        <w:tc>
          <w:tcPr>
            <w:tcW w:w="2655" w:type="dxa"/>
            <w:tcBorders>
              <w:top w:val="single" w:sz="4" w:space="0" w:color="auto"/>
              <w:left w:val="nil"/>
              <w:bottom w:val="single" w:sz="4" w:space="0" w:color="auto"/>
              <w:right w:val="nil"/>
            </w:tcBorders>
            <w:shd w:val="clear" w:color="auto" w:fill="auto"/>
            <w:noWrap/>
            <w:vAlign w:val="bottom"/>
            <w:hideMark/>
          </w:tcPr>
          <w:p w14:paraId="73F25BDB" w14:textId="77777777" w:rsidR="00D276DD" w:rsidRPr="00E04158" w:rsidRDefault="00D276DD" w:rsidP="004B2EB2">
            <w:pPr>
              <w:spacing w:after="0" w:line="480" w:lineRule="auto"/>
              <w:rPr>
                <w:rFonts w:ascii="Times New Roman" w:eastAsia="Times New Roman" w:hAnsi="Times New Roman"/>
                <w:i/>
                <w:iCs/>
                <w:color w:val="000000"/>
                <w:sz w:val="24"/>
                <w:szCs w:val="24"/>
              </w:rPr>
            </w:pPr>
            <w:r w:rsidRPr="00E04158">
              <w:rPr>
                <w:rFonts w:ascii="Times New Roman" w:eastAsia="Times New Roman" w:hAnsi="Times New Roman"/>
                <w:i/>
                <w:iCs/>
                <w:color w:val="000000"/>
                <w:sz w:val="24"/>
                <w:szCs w:val="24"/>
              </w:rPr>
              <w:t>Time delay</w:t>
            </w:r>
          </w:p>
        </w:tc>
        <w:tc>
          <w:tcPr>
            <w:tcW w:w="2430" w:type="dxa"/>
            <w:tcBorders>
              <w:top w:val="single" w:sz="4" w:space="0" w:color="auto"/>
              <w:left w:val="nil"/>
              <w:bottom w:val="single" w:sz="4" w:space="0" w:color="auto"/>
              <w:right w:val="nil"/>
            </w:tcBorders>
            <w:shd w:val="clear" w:color="auto" w:fill="auto"/>
            <w:noWrap/>
            <w:vAlign w:val="bottom"/>
            <w:hideMark/>
          </w:tcPr>
          <w:p w14:paraId="33BACF74" w14:textId="77777777" w:rsidR="00D276DD" w:rsidRPr="00E04158" w:rsidRDefault="00D276DD" w:rsidP="004B2EB2">
            <w:pPr>
              <w:spacing w:after="0" w:line="480" w:lineRule="auto"/>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Single-</w:t>
            </w:r>
            <w:r w:rsidRPr="00E04158">
              <w:rPr>
                <w:rFonts w:ascii="Times New Roman" w:eastAsia="Times New Roman" w:hAnsi="Times New Roman"/>
                <w:i/>
                <w:iCs/>
                <w:color w:val="000000"/>
                <w:sz w:val="24"/>
                <w:szCs w:val="24"/>
              </w:rPr>
              <w:t>event condition</w:t>
            </w:r>
          </w:p>
        </w:tc>
        <w:tc>
          <w:tcPr>
            <w:tcW w:w="2970" w:type="dxa"/>
            <w:tcBorders>
              <w:top w:val="single" w:sz="4" w:space="0" w:color="auto"/>
              <w:left w:val="nil"/>
              <w:bottom w:val="single" w:sz="4" w:space="0" w:color="auto"/>
              <w:right w:val="nil"/>
            </w:tcBorders>
            <w:shd w:val="clear" w:color="auto" w:fill="auto"/>
            <w:noWrap/>
            <w:vAlign w:val="bottom"/>
            <w:hideMark/>
          </w:tcPr>
          <w:p w14:paraId="20B56863" w14:textId="77777777" w:rsidR="00D276DD" w:rsidRPr="00E04158" w:rsidRDefault="00D276DD" w:rsidP="004B2EB2">
            <w:pPr>
              <w:spacing w:after="0" w:line="480" w:lineRule="auto"/>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Repeated-</w:t>
            </w:r>
            <w:r w:rsidRPr="00E04158">
              <w:rPr>
                <w:rFonts w:ascii="Times New Roman" w:eastAsia="Times New Roman" w:hAnsi="Times New Roman"/>
                <w:i/>
                <w:iCs/>
                <w:color w:val="000000"/>
                <w:sz w:val="24"/>
                <w:szCs w:val="24"/>
              </w:rPr>
              <w:t>event condition</w:t>
            </w:r>
          </w:p>
        </w:tc>
      </w:tr>
      <w:tr w:rsidR="00D276DD" w:rsidRPr="00E04158" w14:paraId="24FBC12B" w14:textId="77777777" w:rsidTr="004B2EB2">
        <w:trPr>
          <w:trHeight w:val="288"/>
        </w:trPr>
        <w:tc>
          <w:tcPr>
            <w:tcW w:w="960" w:type="dxa"/>
            <w:tcBorders>
              <w:top w:val="nil"/>
              <w:left w:val="nil"/>
              <w:bottom w:val="nil"/>
              <w:right w:val="nil"/>
            </w:tcBorders>
            <w:shd w:val="clear" w:color="auto" w:fill="auto"/>
            <w:noWrap/>
            <w:vAlign w:val="bottom"/>
            <w:hideMark/>
          </w:tcPr>
          <w:p w14:paraId="43489892" w14:textId="77777777" w:rsidR="00D276DD" w:rsidRPr="00E04158" w:rsidRDefault="00D276DD" w:rsidP="004B2EB2">
            <w:pPr>
              <w:spacing w:after="0" w:line="480" w:lineRule="auto"/>
              <w:jc w:val="center"/>
              <w:rPr>
                <w:rFonts w:ascii="Times New Roman" w:eastAsia="Times New Roman" w:hAnsi="Times New Roman"/>
                <w:color w:val="000000"/>
                <w:sz w:val="24"/>
                <w:szCs w:val="24"/>
              </w:rPr>
            </w:pPr>
            <w:r w:rsidRPr="00E04158">
              <w:rPr>
                <w:rFonts w:ascii="Times New Roman" w:eastAsia="Times New Roman" w:hAnsi="Times New Roman"/>
                <w:color w:val="000000"/>
                <w:sz w:val="24"/>
                <w:szCs w:val="24"/>
              </w:rPr>
              <w:t>1</w:t>
            </w:r>
          </w:p>
        </w:tc>
        <w:tc>
          <w:tcPr>
            <w:tcW w:w="2655" w:type="dxa"/>
            <w:tcBorders>
              <w:top w:val="nil"/>
              <w:left w:val="nil"/>
              <w:bottom w:val="nil"/>
              <w:right w:val="nil"/>
            </w:tcBorders>
            <w:shd w:val="clear" w:color="auto" w:fill="auto"/>
            <w:noWrap/>
            <w:vAlign w:val="bottom"/>
            <w:hideMark/>
          </w:tcPr>
          <w:p w14:paraId="5311ECA8" w14:textId="77777777" w:rsidR="00D276DD" w:rsidRPr="00E04158" w:rsidRDefault="00D276DD" w:rsidP="004B2EB2">
            <w:pPr>
              <w:spacing w:after="0" w:line="480" w:lineRule="auto"/>
              <w:rPr>
                <w:rFonts w:ascii="Times New Roman" w:eastAsia="Times New Roman" w:hAnsi="Times New Roman"/>
                <w:color w:val="000000"/>
                <w:sz w:val="24"/>
                <w:szCs w:val="24"/>
              </w:rPr>
            </w:pPr>
          </w:p>
        </w:tc>
        <w:tc>
          <w:tcPr>
            <w:tcW w:w="2430" w:type="dxa"/>
            <w:tcBorders>
              <w:top w:val="nil"/>
              <w:left w:val="nil"/>
              <w:bottom w:val="nil"/>
              <w:right w:val="nil"/>
            </w:tcBorders>
            <w:shd w:val="clear" w:color="auto" w:fill="auto"/>
            <w:noWrap/>
            <w:vAlign w:val="bottom"/>
            <w:hideMark/>
          </w:tcPr>
          <w:p w14:paraId="71B0DE24" w14:textId="77777777" w:rsidR="00D276DD" w:rsidRPr="00E04158" w:rsidRDefault="00D276DD" w:rsidP="004B2EB2">
            <w:pPr>
              <w:spacing w:after="0" w:line="480" w:lineRule="auto"/>
              <w:rPr>
                <w:rFonts w:ascii="Times New Roman" w:eastAsia="Times New Roman" w:hAnsi="Times New Roman"/>
                <w:color w:val="000000"/>
                <w:sz w:val="24"/>
                <w:szCs w:val="24"/>
              </w:rPr>
            </w:pPr>
            <w:r w:rsidRPr="00E04158">
              <w:rPr>
                <w:rFonts w:ascii="Times New Roman" w:eastAsia="Times New Roman" w:hAnsi="Times New Roman"/>
                <w:color w:val="000000"/>
                <w:sz w:val="24"/>
                <w:szCs w:val="24"/>
              </w:rPr>
              <w:t>Neutral film</w:t>
            </w:r>
          </w:p>
        </w:tc>
        <w:tc>
          <w:tcPr>
            <w:tcW w:w="2970" w:type="dxa"/>
            <w:tcBorders>
              <w:top w:val="nil"/>
              <w:left w:val="nil"/>
              <w:bottom w:val="nil"/>
              <w:right w:val="nil"/>
            </w:tcBorders>
            <w:shd w:val="clear" w:color="auto" w:fill="auto"/>
            <w:noWrap/>
            <w:vAlign w:val="bottom"/>
            <w:hideMark/>
          </w:tcPr>
          <w:p w14:paraId="2947079C" w14:textId="77777777" w:rsidR="00D276DD" w:rsidRPr="00E04158" w:rsidRDefault="00D276DD" w:rsidP="004B2EB2">
            <w:pPr>
              <w:spacing w:after="0" w:line="480" w:lineRule="auto"/>
              <w:rPr>
                <w:rFonts w:ascii="Times New Roman" w:eastAsia="Times New Roman" w:hAnsi="Times New Roman"/>
                <w:color w:val="000000"/>
                <w:sz w:val="24"/>
                <w:szCs w:val="24"/>
              </w:rPr>
            </w:pPr>
            <w:r w:rsidRPr="00E04158">
              <w:rPr>
                <w:rFonts w:ascii="Times New Roman" w:eastAsia="Times New Roman" w:hAnsi="Times New Roman"/>
                <w:color w:val="000000"/>
                <w:sz w:val="24"/>
                <w:szCs w:val="24"/>
              </w:rPr>
              <w:t>Trauma film</w:t>
            </w:r>
          </w:p>
        </w:tc>
      </w:tr>
      <w:tr w:rsidR="00D276DD" w:rsidRPr="00E04158" w14:paraId="1A5CDAC9" w14:textId="77777777" w:rsidTr="004B2EB2">
        <w:trPr>
          <w:trHeight w:val="288"/>
        </w:trPr>
        <w:tc>
          <w:tcPr>
            <w:tcW w:w="960" w:type="dxa"/>
            <w:tcBorders>
              <w:top w:val="nil"/>
              <w:left w:val="nil"/>
              <w:bottom w:val="nil"/>
              <w:right w:val="nil"/>
            </w:tcBorders>
            <w:shd w:val="clear" w:color="auto" w:fill="auto"/>
            <w:noWrap/>
            <w:vAlign w:val="bottom"/>
            <w:hideMark/>
          </w:tcPr>
          <w:p w14:paraId="692E4BC3" w14:textId="77777777" w:rsidR="00D276DD" w:rsidRPr="00E04158" w:rsidRDefault="00D276DD" w:rsidP="004B2EB2">
            <w:pPr>
              <w:spacing w:after="0" w:line="480" w:lineRule="auto"/>
              <w:jc w:val="center"/>
              <w:rPr>
                <w:rFonts w:ascii="Times New Roman" w:eastAsia="Times New Roman" w:hAnsi="Times New Roman"/>
                <w:color w:val="000000"/>
                <w:sz w:val="24"/>
                <w:szCs w:val="24"/>
              </w:rPr>
            </w:pPr>
            <w:r w:rsidRPr="00E04158">
              <w:rPr>
                <w:rFonts w:ascii="Times New Roman" w:eastAsia="Times New Roman" w:hAnsi="Times New Roman"/>
                <w:color w:val="000000"/>
                <w:sz w:val="24"/>
                <w:szCs w:val="24"/>
              </w:rPr>
              <w:t>2</w:t>
            </w:r>
          </w:p>
        </w:tc>
        <w:tc>
          <w:tcPr>
            <w:tcW w:w="2655" w:type="dxa"/>
            <w:tcBorders>
              <w:top w:val="nil"/>
              <w:left w:val="nil"/>
              <w:bottom w:val="nil"/>
              <w:right w:val="nil"/>
            </w:tcBorders>
            <w:shd w:val="clear" w:color="auto" w:fill="auto"/>
            <w:noWrap/>
            <w:vAlign w:val="bottom"/>
            <w:hideMark/>
          </w:tcPr>
          <w:p w14:paraId="301D5A12" w14:textId="77777777" w:rsidR="00D276DD" w:rsidRPr="00E04158" w:rsidRDefault="00D276DD" w:rsidP="004B2EB2">
            <w:pPr>
              <w:spacing w:after="0" w:line="480" w:lineRule="auto"/>
              <w:rPr>
                <w:rFonts w:ascii="Times New Roman" w:eastAsia="Times New Roman" w:hAnsi="Times New Roman"/>
                <w:i/>
                <w:iCs/>
                <w:color w:val="000000"/>
                <w:sz w:val="24"/>
                <w:szCs w:val="24"/>
              </w:rPr>
            </w:pPr>
            <w:r w:rsidRPr="00E04158">
              <w:rPr>
                <w:rFonts w:ascii="Times New Roman" w:eastAsia="Times New Roman" w:hAnsi="Times New Roman"/>
                <w:i/>
                <w:iCs/>
                <w:color w:val="000000"/>
                <w:sz w:val="24"/>
                <w:szCs w:val="24"/>
              </w:rPr>
              <w:t>Three successive days</w:t>
            </w:r>
          </w:p>
        </w:tc>
        <w:tc>
          <w:tcPr>
            <w:tcW w:w="2430" w:type="dxa"/>
            <w:tcBorders>
              <w:top w:val="nil"/>
              <w:left w:val="nil"/>
              <w:bottom w:val="nil"/>
              <w:right w:val="nil"/>
            </w:tcBorders>
            <w:shd w:val="clear" w:color="auto" w:fill="auto"/>
            <w:noWrap/>
            <w:vAlign w:val="bottom"/>
            <w:hideMark/>
          </w:tcPr>
          <w:p w14:paraId="71154365" w14:textId="77777777" w:rsidR="00D276DD" w:rsidRPr="00E04158" w:rsidRDefault="00D276DD" w:rsidP="004B2EB2">
            <w:pPr>
              <w:spacing w:after="0" w:line="480" w:lineRule="auto"/>
              <w:rPr>
                <w:rFonts w:ascii="Times New Roman" w:eastAsia="Times New Roman" w:hAnsi="Times New Roman"/>
                <w:color w:val="000000"/>
                <w:sz w:val="24"/>
                <w:szCs w:val="24"/>
              </w:rPr>
            </w:pPr>
            <w:r w:rsidRPr="00E04158">
              <w:rPr>
                <w:rFonts w:ascii="Times New Roman" w:eastAsia="Times New Roman" w:hAnsi="Times New Roman"/>
                <w:color w:val="000000"/>
                <w:sz w:val="24"/>
                <w:szCs w:val="24"/>
              </w:rPr>
              <w:t>Neutral film</w:t>
            </w:r>
          </w:p>
        </w:tc>
        <w:tc>
          <w:tcPr>
            <w:tcW w:w="2970" w:type="dxa"/>
            <w:tcBorders>
              <w:top w:val="nil"/>
              <w:left w:val="nil"/>
              <w:bottom w:val="nil"/>
              <w:right w:val="nil"/>
            </w:tcBorders>
            <w:shd w:val="clear" w:color="auto" w:fill="auto"/>
            <w:noWrap/>
            <w:vAlign w:val="bottom"/>
            <w:hideMark/>
          </w:tcPr>
          <w:p w14:paraId="57C7783F" w14:textId="77777777" w:rsidR="00D276DD" w:rsidRPr="00E04158" w:rsidRDefault="00D276DD" w:rsidP="004B2EB2">
            <w:pPr>
              <w:spacing w:after="0" w:line="480" w:lineRule="auto"/>
              <w:rPr>
                <w:rFonts w:ascii="Times New Roman" w:eastAsia="Times New Roman" w:hAnsi="Times New Roman"/>
                <w:color w:val="000000"/>
                <w:sz w:val="24"/>
                <w:szCs w:val="24"/>
              </w:rPr>
            </w:pPr>
            <w:r w:rsidRPr="00E04158">
              <w:rPr>
                <w:rFonts w:ascii="Times New Roman" w:eastAsia="Times New Roman" w:hAnsi="Times New Roman"/>
                <w:color w:val="000000"/>
                <w:sz w:val="24"/>
                <w:szCs w:val="24"/>
              </w:rPr>
              <w:t>Trauma film</w:t>
            </w:r>
          </w:p>
        </w:tc>
      </w:tr>
      <w:tr w:rsidR="00D276DD" w:rsidRPr="00E04158" w14:paraId="44352902" w14:textId="77777777" w:rsidTr="004B2EB2">
        <w:trPr>
          <w:trHeight w:val="288"/>
        </w:trPr>
        <w:tc>
          <w:tcPr>
            <w:tcW w:w="960" w:type="dxa"/>
            <w:tcBorders>
              <w:top w:val="nil"/>
              <w:left w:val="nil"/>
              <w:bottom w:val="nil"/>
              <w:right w:val="nil"/>
            </w:tcBorders>
            <w:shd w:val="clear" w:color="auto" w:fill="auto"/>
            <w:noWrap/>
            <w:vAlign w:val="bottom"/>
            <w:hideMark/>
          </w:tcPr>
          <w:p w14:paraId="774218F3" w14:textId="77777777" w:rsidR="00D276DD" w:rsidRPr="00E04158" w:rsidRDefault="00D276DD" w:rsidP="004B2EB2">
            <w:pPr>
              <w:spacing w:after="0" w:line="480" w:lineRule="auto"/>
              <w:jc w:val="center"/>
              <w:rPr>
                <w:rFonts w:ascii="Times New Roman" w:eastAsia="Times New Roman" w:hAnsi="Times New Roman"/>
                <w:color w:val="000000"/>
                <w:sz w:val="24"/>
                <w:szCs w:val="24"/>
              </w:rPr>
            </w:pPr>
            <w:r w:rsidRPr="00E04158">
              <w:rPr>
                <w:rFonts w:ascii="Times New Roman" w:eastAsia="Times New Roman" w:hAnsi="Times New Roman"/>
                <w:color w:val="000000"/>
                <w:sz w:val="24"/>
                <w:szCs w:val="24"/>
              </w:rPr>
              <w:t>3</w:t>
            </w:r>
          </w:p>
        </w:tc>
        <w:tc>
          <w:tcPr>
            <w:tcW w:w="2655" w:type="dxa"/>
            <w:tcBorders>
              <w:top w:val="nil"/>
              <w:left w:val="nil"/>
              <w:bottom w:val="nil"/>
              <w:right w:val="nil"/>
            </w:tcBorders>
            <w:shd w:val="clear" w:color="auto" w:fill="auto"/>
            <w:noWrap/>
            <w:vAlign w:val="bottom"/>
            <w:hideMark/>
          </w:tcPr>
          <w:p w14:paraId="3DC40A81" w14:textId="77777777" w:rsidR="00D276DD" w:rsidRPr="00E04158" w:rsidRDefault="00D276DD" w:rsidP="004B2EB2">
            <w:pPr>
              <w:spacing w:after="0" w:line="480" w:lineRule="auto"/>
              <w:rPr>
                <w:rFonts w:ascii="Times New Roman" w:eastAsia="Times New Roman" w:hAnsi="Times New Roman"/>
                <w:i/>
                <w:iCs/>
                <w:color w:val="000000"/>
                <w:sz w:val="24"/>
                <w:szCs w:val="24"/>
              </w:rPr>
            </w:pPr>
          </w:p>
        </w:tc>
        <w:tc>
          <w:tcPr>
            <w:tcW w:w="2430" w:type="dxa"/>
            <w:tcBorders>
              <w:top w:val="nil"/>
              <w:left w:val="nil"/>
              <w:bottom w:val="nil"/>
              <w:right w:val="nil"/>
            </w:tcBorders>
            <w:shd w:val="clear" w:color="auto" w:fill="auto"/>
            <w:noWrap/>
            <w:vAlign w:val="bottom"/>
            <w:hideMark/>
          </w:tcPr>
          <w:p w14:paraId="24D3C3D1" w14:textId="77777777" w:rsidR="00D276DD" w:rsidRPr="00E04158" w:rsidRDefault="00D276DD" w:rsidP="004B2EB2">
            <w:pPr>
              <w:spacing w:after="0" w:line="480" w:lineRule="auto"/>
              <w:rPr>
                <w:rFonts w:ascii="Times New Roman" w:eastAsia="Times New Roman" w:hAnsi="Times New Roman"/>
                <w:color w:val="000000"/>
                <w:sz w:val="24"/>
                <w:szCs w:val="24"/>
              </w:rPr>
            </w:pPr>
            <w:r w:rsidRPr="00E04158">
              <w:rPr>
                <w:rFonts w:ascii="Times New Roman" w:eastAsia="Times New Roman" w:hAnsi="Times New Roman"/>
                <w:color w:val="000000"/>
                <w:sz w:val="24"/>
                <w:szCs w:val="24"/>
              </w:rPr>
              <w:t>Target trauma film</w:t>
            </w:r>
          </w:p>
        </w:tc>
        <w:tc>
          <w:tcPr>
            <w:tcW w:w="2970" w:type="dxa"/>
            <w:tcBorders>
              <w:top w:val="nil"/>
              <w:left w:val="nil"/>
              <w:bottom w:val="nil"/>
              <w:right w:val="nil"/>
            </w:tcBorders>
            <w:shd w:val="clear" w:color="auto" w:fill="auto"/>
            <w:noWrap/>
            <w:vAlign w:val="bottom"/>
            <w:hideMark/>
          </w:tcPr>
          <w:p w14:paraId="6B0BF14E" w14:textId="77777777" w:rsidR="00D276DD" w:rsidRPr="00E04158" w:rsidRDefault="00D276DD" w:rsidP="004B2EB2">
            <w:pPr>
              <w:spacing w:after="0" w:line="480" w:lineRule="auto"/>
              <w:rPr>
                <w:rFonts w:ascii="Times New Roman" w:eastAsia="Times New Roman" w:hAnsi="Times New Roman"/>
                <w:color w:val="000000"/>
                <w:sz w:val="24"/>
                <w:szCs w:val="24"/>
              </w:rPr>
            </w:pPr>
            <w:r w:rsidRPr="00E04158">
              <w:rPr>
                <w:rFonts w:ascii="Times New Roman" w:eastAsia="Times New Roman" w:hAnsi="Times New Roman"/>
                <w:color w:val="000000"/>
                <w:sz w:val="24"/>
                <w:szCs w:val="24"/>
              </w:rPr>
              <w:t>Target trauma film</w:t>
            </w:r>
          </w:p>
        </w:tc>
      </w:tr>
      <w:tr w:rsidR="00D276DD" w:rsidRPr="00E04158" w14:paraId="02D080C5" w14:textId="77777777" w:rsidTr="004B2EB2">
        <w:trPr>
          <w:trHeight w:val="288"/>
        </w:trPr>
        <w:tc>
          <w:tcPr>
            <w:tcW w:w="960" w:type="dxa"/>
            <w:tcBorders>
              <w:top w:val="nil"/>
              <w:left w:val="nil"/>
              <w:right w:val="nil"/>
            </w:tcBorders>
            <w:shd w:val="clear" w:color="auto" w:fill="auto"/>
            <w:noWrap/>
            <w:vAlign w:val="bottom"/>
            <w:hideMark/>
          </w:tcPr>
          <w:p w14:paraId="46730C51" w14:textId="77777777" w:rsidR="00D276DD" w:rsidRPr="00E04158" w:rsidRDefault="00D276DD" w:rsidP="004B2EB2">
            <w:pPr>
              <w:spacing w:after="0" w:line="480" w:lineRule="auto"/>
              <w:jc w:val="center"/>
              <w:rPr>
                <w:rFonts w:ascii="Times New Roman" w:eastAsia="Times New Roman" w:hAnsi="Times New Roman"/>
                <w:color w:val="000000"/>
                <w:sz w:val="24"/>
                <w:szCs w:val="24"/>
              </w:rPr>
            </w:pPr>
            <w:r w:rsidRPr="00E04158">
              <w:rPr>
                <w:rFonts w:ascii="Times New Roman" w:eastAsia="Times New Roman" w:hAnsi="Times New Roman"/>
                <w:color w:val="000000"/>
                <w:sz w:val="24"/>
                <w:szCs w:val="24"/>
              </w:rPr>
              <w:t>4</w:t>
            </w:r>
          </w:p>
        </w:tc>
        <w:tc>
          <w:tcPr>
            <w:tcW w:w="2655" w:type="dxa"/>
            <w:tcBorders>
              <w:top w:val="nil"/>
              <w:left w:val="nil"/>
              <w:right w:val="nil"/>
            </w:tcBorders>
            <w:shd w:val="clear" w:color="auto" w:fill="auto"/>
            <w:noWrap/>
            <w:vAlign w:val="bottom"/>
            <w:hideMark/>
          </w:tcPr>
          <w:p w14:paraId="46AC4A0E" w14:textId="77777777" w:rsidR="00D276DD" w:rsidRPr="00E04158" w:rsidRDefault="00D276DD" w:rsidP="004B2EB2">
            <w:pPr>
              <w:spacing w:after="0" w:line="480" w:lineRule="auto"/>
              <w:rPr>
                <w:rFonts w:ascii="Times New Roman" w:eastAsia="Times New Roman" w:hAnsi="Times New Roman"/>
                <w:i/>
                <w:iCs/>
                <w:color w:val="000000"/>
                <w:sz w:val="24"/>
                <w:szCs w:val="24"/>
              </w:rPr>
            </w:pPr>
            <w:r w:rsidRPr="00E04158">
              <w:rPr>
                <w:rFonts w:ascii="Times New Roman" w:eastAsia="Times New Roman" w:hAnsi="Times New Roman"/>
                <w:i/>
                <w:iCs/>
                <w:color w:val="000000"/>
                <w:sz w:val="24"/>
                <w:szCs w:val="24"/>
              </w:rPr>
              <w:t>5-9 days after session 3</w:t>
            </w:r>
          </w:p>
        </w:tc>
        <w:tc>
          <w:tcPr>
            <w:tcW w:w="2430" w:type="dxa"/>
            <w:tcBorders>
              <w:top w:val="nil"/>
              <w:left w:val="nil"/>
              <w:right w:val="nil"/>
            </w:tcBorders>
            <w:shd w:val="clear" w:color="auto" w:fill="auto"/>
            <w:noWrap/>
            <w:vAlign w:val="bottom"/>
            <w:hideMark/>
          </w:tcPr>
          <w:p w14:paraId="5AA1D1A0" w14:textId="77777777" w:rsidR="00D276DD" w:rsidRPr="00E04158" w:rsidRDefault="00D276DD" w:rsidP="004B2EB2">
            <w:pPr>
              <w:spacing w:after="0" w:line="480" w:lineRule="auto"/>
              <w:rPr>
                <w:rFonts w:ascii="Times New Roman" w:eastAsia="Times New Roman" w:hAnsi="Times New Roman"/>
                <w:color w:val="000000"/>
                <w:sz w:val="24"/>
                <w:szCs w:val="24"/>
              </w:rPr>
            </w:pPr>
            <w:r w:rsidRPr="00E04158">
              <w:rPr>
                <w:rFonts w:ascii="Times New Roman" w:eastAsia="Times New Roman" w:hAnsi="Times New Roman"/>
                <w:color w:val="000000"/>
                <w:sz w:val="24"/>
                <w:szCs w:val="24"/>
              </w:rPr>
              <w:t>First report session</w:t>
            </w:r>
          </w:p>
        </w:tc>
        <w:tc>
          <w:tcPr>
            <w:tcW w:w="2970" w:type="dxa"/>
            <w:tcBorders>
              <w:top w:val="nil"/>
              <w:left w:val="nil"/>
              <w:right w:val="nil"/>
            </w:tcBorders>
            <w:shd w:val="clear" w:color="auto" w:fill="auto"/>
            <w:noWrap/>
            <w:vAlign w:val="bottom"/>
            <w:hideMark/>
          </w:tcPr>
          <w:p w14:paraId="0CF3DF77" w14:textId="77777777" w:rsidR="00D276DD" w:rsidRPr="00E04158" w:rsidRDefault="00D276DD" w:rsidP="004B2EB2">
            <w:pPr>
              <w:spacing w:after="0" w:line="480" w:lineRule="auto"/>
              <w:rPr>
                <w:rFonts w:ascii="Times New Roman" w:eastAsia="Times New Roman" w:hAnsi="Times New Roman"/>
                <w:color w:val="000000"/>
                <w:sz w:val="24"/>
                <w:szCs w:val="24"/>
              </w:rPr>
            </w:pPr>
            <w:r w:rsidRPr="00E04158">
              <w:rPr>
                <w:rFonts w:ascii="Times New Roman" w:eastAsia="Times New Roman" w:hAnsi="Times New Roman"/>
                <w:color w:val="000000"/>
                <w:sz w:val="24"/>
                <w:szCs w:val="24"/>
              </w:rPr>
              <w:t>First report session</w:t>
            </w:r>
          </w:p>
        </w:tc>
      </w:tr>
      <w:tr w:rsidR="00D276DD" w:rsidRPr="00E04158" w14:paraId="7D2B0BA9" w14:textId="77777777" w:rsidTr="004B2EB2">
        <w:trPr>
          <w:trHeight w:val="288"/>
        </w:trPr>
        <w:tc>
          <w:tcPr>
            <w:tcW w:w="960" w:type="dxa"/>
            <w:tcBorders>
              <w:top w:val="nil"/>
              <w:left w:val="nil"/>
              <w:bottom w:val="single" w:sz="4" w:space="0" w:color="auto"/>
              <w:right w:val="nil"/>
            </w:tcBorders>
            <w:shd w:val="clear" w:color="auto" w:fill="auto"/>
            <w:noWrap/>
            <w:vAlign w:val="bottom"/>
            <w:hideMark/>
          </w:tcPr>
          <w:p w14:paraId="13E8C34F" w14:textId="77777777" w:rsidR="00D276DD" w:rsidRPr="00E04158" w:rsidRDefault="00D276DD" w:rsidP="004B2EB2">
            <w:pPr>
              <w:spacing w:after="0" w:line="480" w:lineRule="auto"/>
              <w:jc w:val="center"/>
              <w:rPr>
                <w:rFonts w:ascii="Times New Roman" w:eastAsia="Times New Roman" w:hAnsi="Times New Roman"/>
                <w:color w:val="000000"/>
                <w:sz w:val="24"/>
                <w:szCs w:val="24"/>
              </w:rPr>
            </w:pPr>
            <w:r w:rsidRPr="00E04158">
              <w:rPr>
                <w:rFonts w:ascii="Times New Roman" w:eastAsia="Times New Roman" w:hAnsi="Times New Roman"/>
                <w:color w:val="000000"/>
                <w:sz w:val="24"/>
                <w:szCs w:val="24"/>
              </w:rPr>
              <w:t>5</w:t>
            </w:r>
          </w:p>
        </w:tc>
        <w:tc>
          <w:tcPr>
            <w:tcW w:w="2655" w:type="dxa"/>
            <w:tcBorders>
              <w:top w:val="nil"/>
              <w:left w:val="nil"/>
              <w:bottom w:val="single" w:sz="4" w:space="0" w:color="auto"/>
              <w:right w:val="nil"/>
            </w:tcBorders>
            <w:shd w:val="clear" w:color="auto" w:fill="auto"/>
            <w:noWrap/>
            <w:vAlign w:val="bottom"/>
            <w:hideMark/>
          </w:tcPr>
          <w:p w14:paraId="63997AF3" w14:textId="77777777" w:rsidR="00D276DD" w:rsidRPr="00E04158" w:rsidRDefault="00D276DD" w:rsidP="004B2EB2">
            <w:pPr>
              <w:spacing w:after="0" w:line="480" w:lineRule="auto"/>
              <w:rPr>
                <w:rFonts w:ascii="Times New Roman" w:eastAsia="Times New Roman" w:hAnsi="Times New Roman"/>
                <w:i/>
                <w:iCs/>
                <w:color w:val="000000"/>
                <w:sz w:val="24"/>
                <w:szCs w:val="24"/>
              </w:rPr>
            </w:pPr>
            <w:r w:rsidRPr="00E04158">
              <w:rPr>
                <w:rFonts w:ascii="Times New Roman" w:eastAsia="Times New Roman" w:hAnsi="Times New Roman"/>
                <w:i/>
                <w:iCs/>
                <w:color w:val="000000"/>
                <w:sz w:val="24"/>
                <w:szCs w:val="24"/>
              </w:rPr>
              <w:t>6-8 days after session 4</w:t>
            </w:r>
          </w:p>
        </w:tc>
        <w:tc>
          <w:tcPr>
            <w:tcW w:w="2430" w:type="dxa"/>
            <w:tcBorders>
              <w:top w:val="nil"/>
              <w:left w:val="nil"/>
              <w:bottom w:val="single" w:sz="4" w:space="0" w:color="auto"/>
              <w:right w:val="nil"/>
            </w:tcBorders>
            <w:shd w:val="clear" w:color="auto" w:fill="auto"/>
            <w:noWrap/>
            <w:vAlign w:val="bottom"/>
            <w:hideMark/>
          </w:tcPr>
          <w:p w14:paraId="120EB78A" w14:textId="77777777" w:rsidR="00D276DD" w:rsidRPr="00E04158" w:rsidRDefault="00D276DD" w:rsidP="004B2EB2">
            <w:pPr>
              <w:spacing w:after="0" w:line="480" w:lineRule="auto"/>
              <w:rPr>
                <w:rFonts w:ascii="Times New Roman" w:eastAsia="Times New Roman" w:hAnsi="Times New Roman"/>
                <w:color w:val="000000"/>
                <w:sz w:val="24"/>
                <w:szCs w:val="24"/>
              </w:rPr>
            </w:pPr>
            <w:r w:rsidRPr="00E04158">
              <w:rPr>
                <w:rFonts w:ascii="Times New Roman" w:eastAsia="Times New Roman" w:hAnsi="Times New Roman"/>
                <w:color w:val="000000"/>
                <w:sz w:val="24"/>
                <w:szCs w:val="24"/>
              </w:rPr>
              <w:t>Second report session</w:t>
            </w:r>
          </w:p>
        </w:tc>
        <w:tc>
          <w:tcPr>
            <w:tcW w:w="2970" w:type="dxa"/>
            <w:tcBorders>
              <w:top w:val="nil"/>
              <w:left w:val="nil"/>
              <w:bottom w:val="single" w:sz="4" w:space="0" w:color="auto"/>
              <w:right w:val="nil"/>
            </w:tcBorders>
            <w:shd w:val="clear" w:color="auto" w:fill="auto"/>
            <w:noWrap/>
            <w:vAlign w:val="bottom"/>
            <w:hideMark/>
          </w:tcPr>
          <w:p w14:paraId="59A3D4E4" w14:textId="77777777" w:rsidR="00D276DD" w:rsidRPr="00E04158" w:rsidRDefault="00D276DD" w:rsidP="004B2EB2">
            <w:pPr>
              <w:spacing w:after="0" w:line="480" w:lineRule="auto"/>
              <w:rPr>
                <w:rFonts w:ascii="Times New Roman" w:eastAsia="Times New Roman" w:hAnsi="Times New Roman"/>
                <w:color w:val="000000"/>
                <w:sz w:val="24"/>
                <w:szCs w:val="24"/>
              </w:rPr>
            </w:pPr>
            <w:r w:rsidRPr="00E04158">
              <w:rPr>
                <w:rFonts w:ascii="Times New Roman" w:eastAsia="Times New Roman" w:hAnsi="Times New Roman"/>
                <w:color w:val="000000"/>
                <w:sz w:val="24"/>
                <w:szCs w:val="24"/>
              </w:rPr>
              <w:t>Second report session</w:t>
            </w:r>
          </w:p>
        </w:tc>
      </w:tr>
    </w:tbl>
    <w:p w14:paraId="776B549E" w14:textId="77777777" w:rsidR="00D276DD" w:rsidRDefault="00D276DD" w:rsidP="00550497">
      <w:pPr>
        <w:autoSpaceDE w:val="0"/>
        <w:autoSpaceDN w:val="0"/>
        <w:adjustRightInd w:val="0"/>
        <w:spacing w:after="0" w:line="480" w:lineRule="auto"/>
        <w:rPr>
          <w:rFonts w:ascii="Times New Roman" w:hAnsi="Times New Roman"/>
          <w:b/>
          <w:sz w:val="24"/>
          <w:szCs w:val="24"/>
          <w:lang w:val="en-GB"/>
        </w:rPr>
      </w:pPr>
    </w:p>
    <w:p w14:paraId="62152738" w14:textId="77777777" w:rsidR="009C12A2" w:rsidRDefault="00006BD7" w:rsidP="00550497">
      <w:pPr>
        <w:autoSpaceDE w:val="0"/>
        <w:autoSpaceDN w:val="0"/>
        <w:adjustRightInd w:val="0"/>
        <w:spacing w:after="0" w:line="480" w:lineRule="auto"/>
        <w:rPr>
          <w:rFonts w:ascii="Times New Roman" w:hAnsi="Times New Roman"/>
          <w:sz w:val="24"/>
          <w:szCs w:val="24"/>
          <w:lang w:val="en-GB"/>
        </w:rPr>
      </w:pPr>
      <w:r w:rsidRPr="00E04158">
        <w:rPr>
          <w:rFonts w:ascii="Times New Roman" w:hAnsi="Times New Roman"/>
          <w:b/>
          <w:sz w:val="24"/>
          <w:szCs w:val="24"/>
          <w:lang w:val="en-GB"/>
        </w:rPr>
        <w:t xml:space="preserve">Participants </w:t>
      </w:r>
      <w:r w:rsidRPr="00E04158">
        <w:rPr>
          <w:rFonts w:ascii="Times New Roman" w:hAnsi="Times New Roman"/>
          <w:sz w:val="24"/>
          <w:szCs w:val="24"/>
          <w:lang w:val="en-GB"/>
        </w:rPr>
        <w:br/>
      </w:r>
      <w:r w:rsidR="002F5B11">
        <w:rPr>
          <w:rStyle w:val="ONDERZOEKChar"/>
          <w:rFonts w:ascii="Times New Roman" w:hAnsi="Times New Roman" w:cs="Times New Roman"/>
          <w:lang w:val="en-GB"/>
        </w:rPr>
        <w:t xml:space="preserve"> </w:t>
      </w:r>
      <w:r w:rsidR="002F5B11">
        <w:rPr>
          <w:rStyle w:val="ONDERZOEKChar"/>
          <w:rFonts w:ascii="Times New Roman" w:hAnsi="Times New Roman" w:cs="Times New Roman"/>
          <w:lang w:val="en-GB"/>
        </w:rPr>
        <w:tab/>
      </w:r>
      <w:r w:rsidR="00E8534A" w:rsidRPr="00E04158">
        <w:rPr>
          <w:rStyle w:val="ONDERZOEKChar"/>
          <w:rFonts w:ascii="Times New Roman" w:hAnsi="Times New Roman" w:cs="Times New Roman"/>
          <w:lang w:val="en-GB"/>
        </w:rPr>
        <w:t xml:space="preserve">Sixty-five </w:t>
      </w:r>
      <w:r w:rsidRPr="00E04158">
        <w:rPr>
          <w:rStyle w:val="ONDERZOEKChar"/>
          <w:rFonts w:ascii="Times New Roman" w:hAnsi="Times New Roman" w:cs="Times New Roman"/>
          <w:lang w:val="en-GB"/>
        </w:rPr>
        <w:t xml:space="preserve">adult students </w:t>
      </w:r>
      <w:r w:rsidR="00546EA1">
        <w:rPr>
          <w:rStyle w:val="ONDERZOEKChar"/>
          <w:rFonts w:ascii="Times New Roman" w:hAnsi="Times New Roman" w:cs="Times New Roman"/>
          <w:lang w:val="en-GB"/>
        </w:rPr>
        <w:t>(</w:t>
      </w:r>
      <w:r w:rsidR="00464744">
        <w:rPr>
          <w:rStyle w:val="ONDERZOEKChar"/>
          <w:rFonts w:ascii="Times New Roman" w:hAnsi="Times New Roman" w:cs="Times New Roman"/>
          <w:lang w:val="en-GB"/>
        </w:rPr>
        <w:t>51</w:t>
      </w:r>
      <w:r w:rsidR="00546EA1">
        <w:rPr>
          <w:rStyle w:val="ONDERZOEKChar"/>
          <w:rFonts w:ascii="Times New Roman" w:hAnsi="Times New Roman" w:cs="Times New Roman"/>
          <w:lang w:val="en-GB"/>
        </w:rPr>
        <w:t xml:space="preserve"> women) </w:t>
      </w:r>
      <w:r w:rsidRPr="00E04158">
        <w:rPr>
          <w:rStyle w:val="ONDERZOEKChar"/>
          <w:rFonts w:ascii="Times New Roman" w:hAnsi="Times New Roman" w:cs="Times New Roman"/>
          <w:lang w:val="en-GB"/>
        </w:rPr>
        <w:t>within the age range of 18</w:t>
      </w:r>
      <w:r w:rsidR="00464744">
        <w:rPr>
          <w:rStyle w:val="ONDERZOEKChar"/>
          <w:rFonts w:ascii="Times New Roman" w:hAnsi="Times New Roman" w:cs="Times New Roman"/>
          <w:lang w:val="en-GB"/>
        </w:rPr>
        <w:t>-</w:t>
      </w:r>
      <w:r w:rsidR="00903E90" w:rsidRPr="00E04158">
        <w:rPr>
          <w:rStyle w:val="ONDERZOEKChar"/>
          <w:rFonts w:ascii="Times New Roman" w:hAnsi="Times New Roman" w:cs="Times New Roman"/>
          <w:lang w:val="en-GB"/>
        </w:rPr>
        <w:t xml:space="preserve">35 </w:t>
      </w:r>
      <w:r w:rsidR="00E8534A" w:rsidRPr="00E04158">
        <w:rPr>
          <w:rStyle w:val="ONDERZOEKChar"/>
          <w:rFonts w:ascii="Times New Roman" w:hAnsi="Times New Roman" w:cs="Times New Roman"/>
          <w:lang w:val="en-GB"/>
        </w:rPr>
        <w:t xml:space="preserve">years </w:t>
      </w:r>
      <w:r w:rsidR="00903E90" w:rsidRPr="00E04158">
        <w:rPr>
          <w:rStyle w:val="ONDERZOEKChar"/>
          <w:rFonts w:ascii="Times New Roman" w:hAnsi="Times New Roman" w:cs="Times New Roman"/>
        </w:rPr>
        <w:t>(</w:t>
      </w:r>
      <w:r w:rsidR="00903E90" w:rsidRPr="00E04158">
        <w:rPr>
          <w:rStyle w:val="ONDERZOEKChar"/>
          <w:rFonts w:ascii="Times New Roman" w:hAnsi="Times New Roman" w:cs="Times New Roman"/>
          <w:i/>
        </w:rPr>
        <w:t>M</w:t>
      </w:r>
      <w:r w:rsidR="00903E90" w:rsidRPr="00E04158">
        <w:rPr>
          <w:rStyle w:val="ONDERZOEKChar"/>
          <w:rFonts w:ascii="Times New Roman" w:hAnsi="Times New Roman" w:cs="Times New Roman"/>
        </w:rPr>
        <w:t xml:space="preserve">=19.5, </w:t>
      </w:r>
      <w:r w:rsidR="00903E90" w:rsidRPr="00E04158">
        <w:rPr>
          <w:rStyle w:val="ONDERZOEKChar"/>
          <w:rFonts w:ascii="Times New Roman" w:hAnsi="Times New Roman" w:cs="Times New Roman"/>
          <w:i/>
        </w:rPr>
        <w:t>SD</w:t>
      </w:r>
      <w:r w:rsidR="00903E90" w:rsidRPr="00E04158">
        <w:rPr>
          <w:rStyle w:val="ONDERZOEKChar"/>
          <w:rFonts w:ascii="Times New Roman" w:hAnsi="Times New Roman" w:cs="Times New Roman"/>
        </w:rPr>
        <w:t xml:space="preserve">=2.58) </w:t>
      </w:r>
      <w:r w:rsidRPr="00E04158">
        <w:rPr>
          <w:rStyle w:val="ONDERZOEKChar"/>
          <w:rFonts w:ascii="Times New Roman" w:hAnsi="Times New Roman" w:cs="Times New Roman"/>
          <w:lang w:val="en-GB"/>
        </w:rPr>
        <w:t>were recruited from Royal Holloway University of London</w:t>
      </w:r>
      <w:r w:rsidR="00B555B1">
        <w:rPr>
          <w:rStyle w:val="ONDERZOEKChar"/>
          <w:rFonts w:ascii="Times New Roman" w:hAnsi="Times New Roman" w:cs="Times New Roman"/>
          <w:lang w:val="en-GB"/>
        </w:rPr>
        <w:t xml:space="preserve">.  </w:t>
      </w:r>
      <w:r w:rsidR="007D67D4" w:rsidRPr="00E04158">
        <w:rPr>
          <w:rStyle w:val="ONDERZOEKChar"/>
          <w:rFonts w:ascii="Times New Roman" w:hAnsi="Times New Roman" w:cs="Times New Roman"/>
          <w:lang w:val="en-GB"/>
        </w:rPr>
        <w:t xml:space="preserve">Participants were </w:t>
      </w:r>
      <w:r w:rsidR="000D13AF">
        <w:rPr>
          <w:rStyle w:val="ONDERZOEKChar"/>
          <w:rFonts w:ascii="Times New Roman" w:hAnsi="Times New Roman" w:cs="Times New Roman"/>
          <w:lang w:val="en-GB"/>
        </w:rPr>
        <w:t xml:space="preserve">randomly </w:t>
      </w:r>
      <w:r w:rsidR="003E0AFF">
        <w:rPr>
          <w:rStyle w:val="ONDERZOEKChar"/>
          <w:rFonts w:ascii="Times New Roman" w:hAnsi="Times New Roman" w:cs="Times New Roman"/>
          <w:lang w:val="en-GB"/>
        </w:rPr>
        <w:t>assigned</w:t>
      </w:r>
      <w:r w:rsidR="007D67D4" w:rsidRPr="00E04158">
        <w:rPr>
          <w:rStyle w:val="ONDERZOEKChar"/>
          <w:rFonts w:ascii="Times New Roman" w:hAnsi="Times New Roman" w:cs="Times New Roman"/>
          <w:lang w:val="en-GB"/>
        </w:rPr>
        <w:t xml:space="preserve"> to the single</w:t>
      </w:r>
      <w:r w:rsidR="00DA51B4">
        <w:rPr>
          <w:rStyle w:val="ONDERZOEKChar"/>
          <w:rFonts w:ascii="Times New Roman" w:hAnsi="Times New Roman" w:cs="Times New Roman"/>
          <w:lang w:val="en-GB"/>
        </w:rPr>
        <w:t>-</w:t>
      </w:r>
      <w:r w:rsidR="007D67D4" w:rsidRPr="00E04158">
        <w:rPr>
          <w:rStyle w:val="ONDERZOEKChar"/>
          <w:rFonts w:ascii="Times New Roman" w:hAnsi="Times New Roman" w:cs="Times New Roman"/>
          <w:lang w:val="en-GB"/>
        </w:rPr>
        <w:t xml:space="preserve">event </w:t>
      </w:r>
      <w:r w:rsidR="00546EA1">
        <w:rPr>
          <w:rStyle w:val="ONDERZOEKChar"/>
          <w:rFonts w:ascii="Times New Roman" w:hAnsi="Times New Roman" w:cs="Times New Roman"/>
          <w:lang w:val="en-GB"/>
        </w:rPr>
        <w:t>(</w:t>
      </w:r>
      <w:r w:rsidR="00546EA1" w:rsidRPr="003402B2">
        <w:rPr>
          <w:rStyle w:val="ONDERZOEKChar"/>
          <w:rFonts w:ascii="Times New Roman" w:hAnsi="Times New Roman" w:cs="Times New Roman"/>
          <w:i/>
          <w:lang w:val="en-GB"/>
        </w:rPr>
        <w:t>n</w:t>
      </w:r>
      <w:r w:rsidR="00546EA1">
        <w:rPr>
          <w:rStyle w:val="ONDERZOEKChar"/>
          <w:rFonts w:ascii="Times New Roman" w:hAnsi="Times New Roman" w:cs="Times New Roman"/>
          <w:lang w:val="en-GB"/>
        </w:rPr>
        <w:t xml:space="preserve">=32) </w:t>
      </w:r>
      <w:r w:rsidR="007D67D4" w:rsidRPr="00E04158">
        <w:rPr>
          <w:rStyle w:val="ONDERZOEKChar"/>
          <w:rFonts w:ascii="Times New Roman" w:hAnsi="Times New Roman" w:cs="Times New Roman"/>
          <w:lang w:val="en-GB"/>
        </w:rPr>
        <w:t>or repeated</w:t>
      </w:r>
      <w:r w:rsidR="00DA51B4">
        <w:rPr>
          <w:rStyle w:val="ONDERZOEKChar"/>
          <w:rFonts w:ascii="Times New Roman" w:hAnsi="Times New Roman" w:cs="Times New Roman"/>
          <w:lang w:val="en-GB"/>
        </w:rPr>
        <w:t>-</w:t>
      </w:r>
      <w:r w:rsidR="007D67D4" w:rsidRPr="00E04158">
        <w:rPr>
          <w:rStyle w:val="ONDERZOEKChar"/>
          <w:rFonts w:ascii="Times New Roman" w:hAnsi="Times New Roman" w:cs="Times New Roman"/>
          <w:lang w:val="en-GB"/>
        </w:rPr>
        <w:t>event condition</w:t>
      </w:r>
      <w:r w:rsidR="00546EA1">
        <w:rPr>
          <w:rStyle w:val="ONDERZOEKChar"/>
          <w:rFonts w:ascii="Times New Roman" w:hAnsi="Times New Roman" w:cs="Times New Roman"/>
          <w:lang w:val="en-GB"/>
        </w:rPr>
        <w:t xml:space="preserve"> (</w:t>
      </w:r>
      <w:r w:rsidR="00546EA1" w:rsidRPr="003402B2">
        <w:rPr>
          <w:rStyle w:val="ONDERZOEKChar"/>
          <w:rFonts w:ascii="Times New Roman" w:hAnsi="Times New Roman" w:cs="Times New Roman"/>
          <w:i/>
          <w:lang w:val="en-GB"/>
        </w:rPr>
        <w:t>n</w:t>
      </w:r>
      <w:r w:rsidR="00546EA1">
        <w:rPr>
          <w:rStyle w:val="ONDERZOEKChar"/>
          <w:rFonts w:ascii="Times New Roman" w:hAnsi="Times New Roman" w:cs="Times New Roman"/>
          <w:lang w:val="en-GB"/>
        </w:rPr>
        <w:t>=33)</w:t>
      </w:r>
      <w:r w:rsidR="00B555B1">
        <w:rPr>
          <w:rStyle w:val="ONDERZOEKChar"/>
          <w:rFonts w:ascii="Times New Roman" w:hAnsi="Times New Roman" w:cs="Times New Roman"/>
          <w:lang w:val="en-GB"/>
        </w:rPr>
        <w:t xml:space="preserve">.  </w:t>
      </w:r>
      <w:r w:rsidR="002230C8">
        <w:rPr>
          <w:rStyle w:val="ONDERZOEKChar"/>
          <w:rFonts w:ascii="Times New Roman" w:hAnsi="Times New Roman" w:cs="Times New Roman"/>
          <w:lang w:val="en-GB"/>
        </w:rPr>
        <w:t>As an inclusion criterion, a</w:t>
      </w:r>
      <w:r w:rsidR="00C772B0">
        <w:rPr>
          <w:rStyle w:val="ONDERZOEKChar"/>
          <w:rFonts w:ascii="Times New Roman" w:hAnsi="Times New Roman" w:cs="Times New Roman"/>
          <w:lang w:val="en-GB"/>
        </w:rPr>
        <w:t xml:space="preserve">ll participants were required to be proficient </w:t>
      </w:r>
      <w:r w:rsidRPr="00E04158">
        <w:rPr>
          <w:rFonts w:ascii="Times New Roman" w:hAnsi="Times New Roman"/>
          <w:sz w:val="24"/>
          <w:szCs w:val="24"/>
          <w:lang w:val="en-GB"/>
        </w:rPr>
        <w:t xml:space="preserve">English </w:t>
      </w:r>
      <w:r w:rsidR="00C772B0">
        <w:rPr>
          <w:rFonts w:ascii="Times New Roman" w:hAnsi="Times New Roman"/>
          <w:sz w:val="24"/>
          <w:szCs w:val="24"/>
          <w:lang w:val="en-GB"/>
        </w:rPr>
        <w:t>speakers</w:t>
      </w:r>
      <w:r w:rsidR="00B555B1">
        <w:rPr>
          <w:rFonts w:ascii="Times New Roman" w:hAnsi="Times New Roman"/>
          <w:sz w:val="24"/>
          <w:szCs w:val="24"/>
          <w:lang w:val="en-GB"/>
        </w:rPr>
        <w:t xml:space="preserve">.  </w:t>
      </w:r>
      <w:r w:rsidRPr="00E04158">
        <w:rPr>
          <w:rStyle w:val="ONDERZOEKChar"/>
          <w:rFonts w:ascii="Times New Roman" w:hAnsi="Times New Roman" w:cs="Times New Roman"/>
          <w:lang w:val="en-GB"/>
        </w:rPr>
        <w:t xml:space="preserve">The exclusion criteria were </w:t>
      </w:r>
      <w:r w:rsidR="00546EA1">
        <w:rPr>
          <w:rFonts w:ascii="Times New Roman" w:hAnsi="Times New Roman"/>
          <w:sz w:val="24"/>
          <w:szCs w:val="24"/>
          <w:lang w:val="en-GB"/>
        </w:rPr>
        <w:t xml:space="preserve">current </w:t>
      </w:r>
      <w:r w:rsidRPr="00E04158">
        <w:rPr>
          <w:rFonts w:ascii="Times New Roman" w:hAnsi="Times New Roman"/>
          <w:sz w:val="24"/>
          <w:szCs w:val="24"/>
          <w:lang w:val="en-GB"/>
        </w:rPr>
        <w:t xml:space="preserve">psychological or psychiatric problems, </w:t>
      </w:r>
      <w:r w:rsidR="00546EA1">
        <w:rPr>
          <w:rFonts w:ascii="Times New Roman" w:hAnsi="Times New Roman"/>
          <w:sz w:val="24"/>
          <w:szCs w:val="24"/>
          <w:lang w:val="en-GB"/>
        </w:rPr>
        <w:t>a history of</w:t>
      </w:r>
      <w:r w:rsidRPr="00E04158">
        <w:rPr>
          <w:rFonts w:ascii="Times New Roman" w:hAnsi="Times New Roman"/>
          <w:sz w:val="24"/>
          <w:szCs w:val="24"/>
          <w:lang w:val="en-GB"/>
        </w:rPr>
        <w:t xml:space="preserve"> tr</w:t>
      </w:r>
      <w:r w:rsidR="008D4E48" w:rsidRPr="00E04158">
        <w:rPr>
          <w:rFonts w:ascii="Times New Roman" w:hAnsi="Times New Roman"/>
          <w:sz w:val="24"/>
          <w:szCs w:val="24"/>
          <w:lang w:val="en-GB"/>
        </w:rPr>
        <w:t>aumatic experiences</w:t>
      </w:r>
      <w:r w:rsidR="00546EA1">
        <w:rPr>
          <w:rFonts w:ascii="Times New Roman" w:hAnsi="Times New Roman"/>
          <w:sz w:val="24"/>
          <w:szCs w:val="24"/>
          <w:lang w:val="en-GB"/>
        </w:rPr>
        <w:t xml:space="preserve"> (</w:t>
      </w:r>
      <w:r w:rsidR="00C772B0">
        <w:rPr>
          <w:rFonts w:ascii="Times New Roman" w:hAnsi="Times New Roman"/>
          <w:sz w:val="24"/>
          <w:szCs w:val="24"/>
          <w:lang w:val="en-GB"/>
        </w:rPr>
        <w:t xml:space="preserve">including </w:t>
      </w:r>
      <w:r w:rsidRPr="00E04158">
        <w:rPr>
          <w:rFonts w:ascii="Times New Roman" w:hAnsi="Times New Roman"/>
          <w:sz w:val="24"/>
          <w:szCs w:val="24"/>
          <w:lang w:val="en-GB"/>
        </w:rPr>
        <w:t>severe road accident</w:t>
      </w:r>
      <w:r w:rsidR="00C772B0">
        <w:rPr>
          <w:rFonts w:ascii="Times New Roman" w:hAnsi="Times New Roman"/>
          <w:sz w:val="24"/>
          <w:szCs w:val="24"/>
          <w:lang w:val="en-GB"/>
        </w:rPr>
        <w:t>s</w:t>
      </w:r>
      <w:r w:rsidR="00546EA1">
        <w:rPr>
          <w:rFonts w:ascii="Times New Roman" w:hAnsi="Times New Roman"/>
          <w:sz w:val="24"/>
          <w:szCs w:val="24"/>
          <w:lang w:val="en-GB"/>
        </w:rPr>
        <w:t>)</w:t>
      </w:r>
      <w:r w:rsidRPr="00E04158">
        <w:rPr>
          <w:rFonts w:ascii="Times New Roman" w:hAnsi="Times New Roman"/>
          <w:sz w:val="24"/>
          <w:szCs w:val="24"/>
          <w:lang w:val="en-GB"/>
        </w:rPr>
        <w:t xml:space="preserve">, </w:t>
      </w:r>
      <w:r w:rsidR="00BC2135">
        <w:rPr>
          <w:rFonts w:ascii="Times New Roman" w:hAnsi="Times New Roman"/>
          <w:sz w:val="24"/>
          <w:szCs w:val="24"/>
          <w:lang w:val="en-GB"/>
        </w:rPr>
        <w:t>fear</w:t>
      </w:r>
      <w:r w:rsidRPr="00E04158">
        <w:rPr>
          <w:rFonts w:ascii="Times New Roman" w:hAnsi="Times New Roman"/>
          <w:sz w:val="24"/>
          <w:szCs w:val="24"/>
          <w:lang w:val="en-GB"/>
        </w:rPr>
        <w:t xml:space="preserve"> of seeing blood, and </w:t>
      </w:r>
      <w:r w:rsidR="00546EA1">
        <w:rPr>
          <w:rStyle w:val="ONDERZOEKChar"/>
          <w:rFonts w:ascii="Times New Roman" w:hAnsi="Times New Roman" w:cs="Times New Roman"/>
          <w:lang w:val="en-GB"/>
        </w:rPr>
        <w:t>pregnancy</w:t>
      </w:r>
      <w:r w:rsidR="00B555B1">
        <w:rPr>
          <w:rStyle w:val="ONDERZOEKChar"/>
          <w:rFonts w:ascii="Times New Roman" w:hAnsi="Times New Roman" w:cs="Times New Roman"/>
          <w:lang w:val="en-GB"/>
        </w:rPr>
        <w:t xml:space="preserve">.  </w:t>
      </w:r>
      <w:r w:rsidR="00204B42">
        <w:rPr>
          <w:rStyle w:val="ONDERZOEKChar"/>
          <w:rFonts w:ascii="Times New Roman" w:hAnsi="Times New Roman" w:cs="Times New Roman"/>
          <w:lang w:val="en-GB"/>
        </w:rPr>
        <w:t>To establish</w:t>
      </w:r>
      <w:r w:rsidR="00FB6D6A">
        <w:rPr>
          <w:rStyle w:val="ONDERZOEKChar"/>
          <w:rFonts w:ascii="Times New Roman" w:hAnsi="Times New Roman" w:cs="Times New Roman"/>
          <w:lang w:val="en-GB"/>
        </w:rPr>
        <w:t xml:space="preserve"> the</w:t>
      </w:r>
      <w:r w:rsidR="00204B42">
        <w:rPr>
          <w:rStyle w:val="ONDERZOEKChar"/>
          <w:rFonts w:ascii="Times New Roman" w:hAnsi="Times New Roman" w:cs="Times New Roman"/>
          <w:lang w:val="en-GB"/>
        </w:rPr>
        <w:t xml:space="preserve"> in</w:t>
      </w:r>
      <w:r w:rsidR="00FF59AB">
        <w:rPr>
          <w:rStyle w:val="ONDERZOEKChar"/>
          <w:rFonts w:ascii="Times New Roman" w:hAnsi="Times New Roman" w:cs="Times New Roman"/>
          <w:lang w:val="en-GB"/>
        </w:rPr>
        <w:t>clusion</w:t>
      </w:r>
      <w:r w:rsidR="00204B42">
        <w:rPr>
          <w:rStyle w:val="ONDERZOEKChar"/>
          <w:rFonts w:ascii="Times New Roman" w:hAnsi="Times New Roman" w:cs="Times New Roman"/>
          <w:lang w:val="en-GB"/>
        </w:rPr>
        <w:t xml:space="preserve">- and exclusion criteria, we relied on the participants’ self-report.  </w:t>
      </w:r>
      <w:r w:rsidR="00EC0ABA" w:rsidRPr="00EC0ABA">
        <w:rPr>
          <w:rFonts w:ascii="Times New Roman" w:hAnsi="Times New Roman"/>
          <w:sz w:val="24"/>
          <w:szCs w:val="24"/>
          <w:lang w:val="en-GB"/>
        </w:rPr>
        <w:t>For this study, participants could earn study credits or enter a lottery to win a 25 pound Amazon voucher</w:t>
      </w:r>
      <w:r w:rsidR="00B555B1">
        <w:rPr>
          <w:rFonts w:ascii="Times New Roman" w:hAnsi="Times New Roman"/>
          <w:sz w:val="24"/>
          <w:szCs w:val="24"/>
          <w:lang w:val="en-GB"/>
        </w:rPr>
        <w:t xml:space="preserve">.  </w:t>
      </w:r>
      <w:r w:rsidR="007760E4" w:rsidRPr="00E04158">
        <w:rPr>
          <w:rFonts w:ascii="Times New Roman" w:hAnsi="Times New Roman"/>
          <w:sz w:val="24"/>
          <w:szCs w:val="24"/>
          <w:lang w:val="en-GB"/>
        </w:rPr>
        <w:t xml:space="preserve">This study </w:t>
      </w:r>
      <w:r w:rsidR="00AD15EE">
        <w:rPr>
          <w:rFonts w:ascii="Times New Roman" w:hAnsi="Times New Roman"/>
          <w:sz w:val="24"/>
          <w:szCs w:val="24"/>
          <w:lang w:val="en-GB"/>
        </w:rPr>
        <w:t>was</w:t>
      </w:r>
      <w:r w:rsidR="007760E4" w:rsidRPr="00E04158">
        <w:rPr>
          <w:rFonts w:ascii="Times New Roman" w:hAnsi="Times New Roman"/>
          <w:sz w:val="24"/>
          <w:szCs w:val="24"/>
          <w:lang w:val="en-GB"/>
        </w:rPr>
        <w:t xml:space="preserve"> reviewed and approved by the Psychology Department </w:t>
      </w:r>
      <w:r w:rsidR="00364D72">
        <w:rPr>
          <w:rFonts w:ascii="Times New Roman" w:hAnsi="Times New Roman"/>
          <w:sz w:val="24"/>
          <w:szCs w:val="24"/>
          <w:lang w:val="en-GB"/>
        </w:rPr>
        <w:t>ethics committee</w:t>
      </w:r>
      <w:r w:rsidR="00F4148D">
        <w:rPr>
          <w:rFonts w:ascii="Times New Roman" w:hAnsi="Times New Roman"/>
          <w:sz w:val="24"/>
          <w:szCs w:val="24"/>
          <w:lang w:val="en-GB"/>
        </w:rPr>
        <w:t xml:space="preserve"> at Royal Holloway</w:t>
      </w:r>
      <w:r w:rsidR="007760E4" w:rsidRPr="00E04158">
        <w:rPr>
          <w:rFonts w:ascii="Times New Roman" w:hAnsi="Times New Roman"/>
          <w:sz w:val="24"/>
          <w:szCs w:val="24"/>
          <w:lang w:val="en-GB"/>
        </w:rPr>
        <w:t xml:space="preserve"> University of London</w:t>
      </w:r>
      <w:r w:rsidR="00B555B1">
        <w:rPr>
          <w:rFonts w:ascii="Times New Roman" w:hAnsi="Times New Roman"/>
          <w:sz w:val="24"/>
          <w:szCs w:val="24"/>
          <w:lang w:val="en-GB"/>
        </w:rPr>
        <w:t xml:space="preserve">.  </w:t>
      </w:r>
      <w:r w:rsidR="00246915" w:rsidRPr="00E04158">
        <w:rPr>
          <w:rFonts w:ascii="Times New Roman" w:hAnsi="Times New Roman"/>
          <w:sz w:val="24"/>
          <w:szCs w:val="24"/>
          <w:lang w:val="en-GB"/>
        </w:rPr>
        <w:br/>
      </w:r>
      <w:r w:rsidRPr="00E04158">
        <w:rPr>
          <w:rStyle w:val="ONDERZOEKChar"/>
          <w:rFonts w:ascii="Times New Roman" w:hAnsi="Times New Roman" w:cs="Times New Roman"/>
          <w:b/>
          <w:lang w:val="en-GB"/>
        </w:rPr>
        <w:t>Material</w:t>
      </w:r>
      <w:r w:rsidRPr="00E04158">
        <w:rPr>
          <w:rStyle w:val="ONDERZOEKChar"/>
          <w:rFonts w:ascii="Times New Roman" w:hAnsi="Times New Roman" w:cs="Times New Roman"/>
          <w:lang w:val="en-GB"/>
        </w:rPr>
        <w:br/>
      </w:r>
      <w:r w:rsidR="00CD53D6">
        <w:rPr>
          <w:rStyle w:val="ONDERZOEKChar"/>
          <w:rFonts w:ascii="Times New Roman" w:hAnsi="Times New Roman" w:cs="Times New Roman"/>
          <w:b/>
          <w:lang w:val="en-GB"/>
        </w:rPr>
        <w:t xml:space="preserve"> </w:t>
      </w:r>
      <w:r w:rsidR="00CD53D6">
        <w:rPr>
          <w:rStyle w:val="ONDERZOEKChar"/>
          <w:rFonts w:ascii="Times New Roman" w:hAnsi="Times New Roman" w:cs="Times New Roman"/>
          <w:b/>
          <w:lang w:val="en-GB"/>
        </w:rPr>
        <w:tab/>
        <w:t>F</w:t>
      </w:r>
      <w:r w:rsidR="00FE27CC" w:rsidRPr="00CD53D6">
        <w:rPr>
          <w:rStyle w:val="ONDERZOEKChar"/>
          <w:rFonts w:ascii="Times New Roman" w:hAnsi="Times New Roman" w:cs="Times New Roman"/>
          <w:b/>
          <w:lang w:val="en-GB"/>
        </w:rPr>
        <w:t>ilm</w:t>
      </w:r>
      <w:r w:rsidRPr="00CD53D6">
        <w:rPr>
          <w:rStyle w:val="ONDERZOEKChar"/>
          <w:rFonts w:ascii="Times New Roman" w:hAnsi="Times New Roman" w:cs="Times New Roman"/>
          <w:b/>
          <w:lang w:val="en-GB"/>
        </w:rPr>
        <w:t>s</w:t>
      </w:r>
      <w:r w:rsidR="00B555B1">
        <w:rPr>
          <w:rStyle w:val="ONDERZOEKChar"/>
          <w:rFonts w:ascii="Times New Roman" w:hAnsi="Times New Roman" w:cs="Times New Roman"/>
          <w:b/>
          <w:lang w:val="en-GB"/>
        </w:rPr>
        <w:t xml:space="preserve">.  </w:t>
      </w:r>
      <w:r w:rsidR="00DC6170" w:rsidRPr="00DC6170">
        <w:rPr>
          <w:rFonts w:ascii="Times New Roman" w:hAnsi="Times New Roman"/>
          <w:sz w:val="24"/>
          <w:szCs w:val="24"/>
          <w:lang w:val="en-GB"/>
        </w:rPr>
        <w:t xml:space="preserve">To </w:t>
      </w:r>
      <w:r w:rsidR="007D2A4B">
        <w:rPr>
          <w:rFonts w:ascii="Times New Roman" w:hAnsi="Times New Roman"/>
          <w:sz w:val="24"/>
          <w:szCs w:val="24"/>
          <w:lang w:val="en-GB"/>
        </w:rPr>
        <w:t xml:space="preserve">resemble </w:t>
      </w:r>
      <w:r w:rsidR="00DC6170" w:rsidRPr="00DC6170">
        <w:rPr>
          <w:rFonts w:ascii="Times New Roman" w:hAnsi="Times New Roman"/>
          <w:sz w:val="24"/>
          <w:szCs w:val="24"/>
          <w:lang w:val="en-GB"/>
        </w:rPr>
        <w:t xml:space="preserve">real-life eyewitness memory, we used the stressful film paradigm </w:t>
      </w:r>
      <w:r w:rsidR="00DC6170" w:rsidRPr="00DC6170">
        <w:rPr>
          <w:rFonts w:ascii="Times New Roman" w:hAnsi="Times New Roman"/>
          <w:sz w:val="24"/>
          <w:szCs w:val="24"/>
          <w:lang w:val="en-GB"/>
        </w:rPr>
        <w:lastRenderedPageBreak/>
        <w:t xml:space="preserve">(Lazarus, </w:t>
      </w:r>
      <w:proofErr w:type="spellStart"/>
      <w:r w:rsidR="00DC6170" w:rsidRPr="00DC6170">
        <w:rPr>
          <w:rFonts w:ascii="Times New Roman" w:hAnsi="Times New Roman"/>
          <w:sz w:val="24"/>
          <w:szCs w:val="24"/>
          <w:lang w:val="en-GB"/>
        </w:rPr>
        <w:t>Opton</w:t>
      </w:r>
      <w:proofErr w:type="spellEnd"/>
      <w:r w:rsidR="00DC6170" w:rsidRPr="00DC6170">
        <w:rPr>
          <w:rFonts w:ascii="Times New Roman" w:hAnsi="Times New Roman"/>
          <w:sz w:val="24"/>
          <w:szCs w:val="24"/>
          <w:lang w:val="en-GB"/>
        </w:rPr>
        <w:t xml:space="preserve">, </w:t>
      </w:r>
      <w:proofErr w:type="spellStart"/>
      <w:r w:rsidR="00DC6170" w:rsidRPr="00DC6170">
        <w:rPr>
          <w:rFonts w:ascii="Times New Roman" w:hAnsi="Times New Roman"/>
          <w:sz w:val="24"/>
          <w:szCs w:val="24"/>
          <w:lang w:val="en-GB"/>
        </w:rPr>
        <w:t>Nomikos</w:t>
      </w:r>
      <w:proofErr w:type="spellEnd"/>
      <w:r w:rsidR="00DC6170" w:rsidRPr="00DC6170">
        <w:rPr>
          <w:rFonts w:ascii="Times New Roman" w:hAnsi="Times New Roman"/>
          <w:sz w:val="24"/>
          <w:szCs w:val="24"/>
          <w:lang w:val="en-GB"/>
        </w:rPr>
        <w:t>, &amp; Rankin, 1965) in which participants watch trauma film segments</w:t>
      </w:r>
      <w:r w:rsidR="00B555B1">
        <w:rPr>
          <w:rFonts w:ascii="Times New Roman" w:hAnsi="Times New Roman"/>
          <w:sz w:val="24"/>
          <w:szCs w:val="24"/>
          <w:lang w:val="en-GB"/>
        </w:rPr>
        <w:t xml:space="preserve">.  </w:t>
      </w:r>
      <w:r w:rsidR="00DC6170" w:rsidRPr="00DC6170">
        <w:rPr>
          <w:rFonts w:ascii="Times New Roman" w:hAnsi="Times New Roman"/>
          <w:sz w:val="24"/>
          <w:szCs w:val="24"/>
          <w:lang w:val="en-GB"/>
        </w:rPr>
        <w:t>The trauma films contained footage of the aftermath of road traffic accidents, which displayed graphic horrific images such as injuries, dead bodies</w:t>
      </w:r>
      <w:r w:rsidR="00720D05">
        <w:rPr>
          <w:rFonts w:ascii="Times New Roman" w:hAnsi="Times New Roman"/>
          <w:sz w:val="24"/>
          <w:szCs w:val="24"/>
          <w:lang w:val="en-GB"/>
        </w:rPr>
        <w:t>,</w:t>
      </w:r>
      <w:r w:rsidR="00DC6170" w:rsidRPr="00DC6170">
        <w:rPr>
          <w:rFonts w:ascii="Times New Roman" w:hAnsi="Times New Roman"/>
          <w:sz w:val="24"/>
          <w:szCs w:val="24"/>
          <w:lang w:val="en-GB"/>
        </w:rPr>
        <w:t xml:space="preserve"> and victims in distress</w:t>
      </w:r>
      <w:r w:rsidR="00B555B1">
        <w:rPr>
          <w:rFonts w:ascii="Times New Roman" w:hAnsi="Times New Roman"/>
          <w:sz w:val="24"/>
          <w:szCs w:val="24"/>
          <w:lang w:val="en-GB"/>
        </w:rPr>
        <w:t xml:space="preserve">.  </w:t>
      </w:r>
      <w:r w:rsidR="005067CC" w:rsidRPr="00E04158">
        <w:rPr>
          <w:rStyle w:val="ONDERZOEKChar"/>
          <w:rFonts w:ascii="Times New Roman" w:hAnsi="Times New Roman" w:cs="Times New Roman"/>
          <w:lang w:val="en-GB"/>
        </w:rPr>
        <w:t>Duration lengths of all films in this study were approximately 02:43 minutes</w:t>
      </w:r>
      <w:r w:rsidR="00B555B1">
        <w:rPr>
          <w:rStyle w:val="ONDERZOEKChar"/>
          <w:rFonts w:ascii="Times New Roman" w:hAnsi="Times New Roman" w:cs="Times New Roman"/>
          <w:lang w:val="en-GB"/>
        </w:rPr>
        <w:t xml:space="preserve">.  </w:t>
      </w:r>
      <w:r w:rsidRPr="00E04158">
        <w:rPr>
          <w:rStyle w:val="ONDERZOEKChar"/>
          <w:rFonts w:ascii="Times New Roman" w:hAnsi="Times New Roman" w:cs="Times New Roman"/>
          <w:lang w:val="en-GB"/>
        </w:rPr>
        <w:t xml:space="preserve">The target </w:t>
      </w:r>
      <w:r w:rsidR="00AA47EF" w:rsidRPr="00E04158">
        <w:rPr>
          <w:rStyle w:val="ONDERZOEKChar"/>
          <w:rFonts w:ascii="Times New Roman" w:hAnsi="Times New Roman" w:cs="Times New Roman"/>
          <w:lang w:val="en-GB"/>
        </w:rPr>
        <w:t>film</w:t>
      </w:r>
      <w:r w:rsidRPr="00E04158">
        <w:rPr>
          <w:rStyle w:val="ONDERZOEKChar"/>
          <w:rFonts w:ascii="Times New Roman" w:hAnsi="Times New Roman" w:cs="Times New Roman"/>
          <w:lang w:val="en-GB"/>
        </w:rPr>
        <w:t xml:space="preserve"> </w:t>
      </w:r>
      <w:r w:rsidR="000C6B85">
        <w:rPr>
          <w:rStyle w:val="ONDERZOEKChar"/>
          <w:rFonts w:ascii="Times New Roman" w:hAnsi="Times New Roman" w:cs="Times New Roman"/>
          <w:lang w:val="en-GB"/>
        </w:rPr>
        <w:t>consisted of</w:t>
      </w:r>
      <w:r w:rsidR="00901605" w:rsidRPr="00E04158">
        <w:rPr>
          <w:rFonts w:ascii="Times New Roman" w:hAnsi="Times New Roman"/>
          <w:sz w:val="24"/>
          <w:szCs w:val="24"/>
          <w:lang w:val="en-GB"/>
        </w:rPr>
        <w:t xml:space="preserve"> stage</w:t>
      </w:r>
      <w:r w:rsidR="006E5667" w:rsidRPr="00E04158">
        <w:rPr>
          <w:rFonts w:ascii="Times New Roman" w:hAnsi="Times New Roman"/>
          <w:sz w:val="24"/>
          <w:szCs w:val="24"/>
          <w:lang w:val="en-GB"/>
        </w:rPr>
        <w:t>d</w:t>
      </w:r>
      <w:r w:rsidR="00901605" w:rsidRPr="00E04158">
        <w:rPr>
          <w:rFonts w:ascii="Times New Roman" w:hAnsi="Times New Roman"/>
          <w:sz w:val="24"/>
          <w:szCs w:val="24"/>
          <w:lang w:val="en-GB"/>
        </w:rPr>
        <w:t xml:space="preserve"> footage of the aftermath of a </w:t>
      </w:r>
      <w:r w:rsidR="00D80D01" w:rsidRPr="00E04158">
        <w:rPr>
          <w:rFonts w:ascii="Times New Roman" w:hAnsi="Times New Roman"/>
          <w:sz w:val="24"/>
          <w:szCs w:val="24"/>
          <w:lang w:val="en-GB"/>
        </w:rPr>
        <w:t xml:space="preserve">severe </w:t>
      </w:r>
      <w:r w:rsidR="009C12A2">
        <w:rPr>
          <w:rFonts w:ascii="Times New Roman" w:hAnsi="Times New Roman"/>
          <w:sz w:val="24"/>
          <w:szCs w:val="24"/>
          <w:lang w:val="en-GB"/>
        </w:rPr>
        <w:t xml:space="preserve">multiple car crash involving </w:t>
      </w:r>
      <w:r w:rsidR="005067CC">
        <w:rPr>
          <w:rFonts w:ascii="Times New Roman" w:hAnsi="Times New Roman"/>
          <w:sz w:val="24"/>
          <w:szCs w:val="24"/>
          <w:lang w:val="en-GB"/>
        </w:rPr>
        <w:t>eight</w:t>
      </w:r>
      <w:r w:rsidR="005067CC" w:rsidRPr="005067CC">
        <w:rPr>
          <w:rFonts w:ascii="Times New Roman" w:hAnsi="Times New Roman"/>
          <w:sz w:val="24"/>
          <w:szCs w:val="24"/>
        </w:rPr>
        <w:t xml:space="preserve"> </w:t>
      </w:r>
      <w:r w:rsidR="009C12A2">
        <w:rPr>
          <w:rFonts w:ascii="Times New Roman" w:hAnsi="Times New Roman"/>
          <w:sz w:val="24"/>
          <w:szCs w:val="24"/>
        </w:rPr>
        <w:t>victims</w:t>
      </w:r>
      <w:r w:rsidR="00B555B1">
        <w:rPr>
          <w:rFonts w:ascii="Times New Roman" w:hAnsi="Times New Roman"/>
          <w:sz w:val="24"/>
          <w:szCs w:val="24"/>
        </w:rPr>
        <w:t xml:space="preserve">.  </w:t>
      </w:r>
      <w:r w:rsidR="005067CC" w:rsidRPr="005067CC">
        <w:rPr>
          <w:rFonts w:ascii="Times New Roman" w:hAnsi="Times New Roman"/>
          <w:sz w:val="24"/>
          <w:szCs w:val="24"/>
        </w:rPr>
        <w:t xml:space="preserve">Among the victims were </w:t>
      </w:r>
      <w:r w:rsidR="005067CC">
        <w:rPr>
          <w:rFonts w:ascii="Times New Roman" w:hAnsi="Times New Roman"/>
          <w:sz w:val="24"/>
          <w:szCs w:val="24"/>
        </w:rPr>
        <w:t>three</w:t>
      </w:r>
      <w:r w:rsidR="005067CC" w:rsidRPr="005067CC">
        <w:rPr>
          <w:rFonts w:ascii="Times New Roman" w:hAnsi="Times New Roman"/>
          <w:sz w:val="24"/>
          <w:szCs w:val="24"/>
        </w:rPr>
        <w:t xml:space="preserve"> female students, two of whom died </w:t>
      </w:r>
      <w:r w:rsidR="00076E2B">
        <w:rPr>
          <w:rFonts w:ascii="Times New Roman" w:hAnsi="Times New Roman"/>
          <w:sz w:val="24"/>
          <w:szCs w:val="24"/>
        </w:rPr>
        <w:t xml:space="preserve">while </w:t>
      </w:r>
      <w:r w:rsidR="005067CC" w:rsidRPr="005067CC">
        <w:rPr>
          <w:rFonts w:ascii="Times New Roman" w:hAnsi="Times New Roman"/>
          <w:sz w:val="24"/>
          <w:szCs w:val="24"/>
        </w:rPr>
        <w:t>one was severely injured</w:t>
      </w:r>
      <w:r w:rsidR="00B555B1">
        <w:rPr>
          <w:rFonts w:ascii="Times New Roman" w:hAnsi="Times New Roman"/>
          <w:sz w:val="24"/>
          <w:szCs w:val="24"/>
        </w:rPr>
        <w:t xml:space="preserve">.  </w:t>
      </w:r>
      <w:r w:rsidR="005067CC" w:rsidRPr="005067CC">
        <w:rPr>
          <w:rFonts w:ascii="Times New Roman" w:hAnsi="Times New Roman"/>
          <w:sz w:val="24"/>
          <w:szCs w:val="24"/>
        </w:rPr>
        <w:t>Two drivers of other cars died before they</w:t>
      </w:r>
      <w:r w:rsidR="00F96DD4">
        <w:rPr>
          <w:rFonts w:ascii="Times New Roman" w:hAnsi="Times New Roman"/>
          <w:sz w:val="24"/>
          <w:szCs w:val="24"/>
        </w:rPr>
        <w:t xml:space="preserve"> could be taken to hospital. </w:t>
      </w:r>
      <w:r w:rsidR="005662B7">
        <w:rPr>
          <w:rFonts w:ascii="Times New Roman" w:hAnsi="Times New Roman"/>
          <w:sz w:val="24"/>
          <w:szCs w:val="24"/>
        </w:rPr>
        <w:t xml:space="preserve"> </w:t>
      </w:r>
      <w:r w:rsidR="00F96DD4">
        <w:rPr>
          <w:rFonts w:ascii="Times New Roman" w:hAnsi="Times New Roman"/>
          <w:sz w:val="24"/>
          <w:szCs w:val="24"/>
        </w:rPr>
        <w:t>Two</w:t>
      </w:r>
      <w:r w:rsidR="005067CC" w:rsidRPr="005067CC">
        <w:rPr>
          <w:rFonts w:ascii="Times New Roman" w:hAnsi="Times New Roman"/>
          <w:sz w:val="24"/>
          <w:szCs w:val="24"/>
        </w:rPr>
        <w:t xml:space="preserve"> young children s</w:t>
      </w:r>
      <w:r w:rsidR="00F96DD4">
        <w:rPr>
          <w:rFonts w:ascii="Times New Roman" w:hAnsi="Times New Roman"/>
          <w:sz w:val="24"/>
          <w:szCs w:val="24"/>
        </w:rPr>
        <w:t>at</w:t>
      </w:r>
      <w:r w:rsidR="005067CC" w:rsidRPr="005067CC">
        <w:rPr>
          <w:rFonts w:ascii="Times New Roman" w:hAnsi="Times New Roman"/>
          <w:sz w:val="24"/>
          <w:szCs w:val="24"/>
        </w:rPr>
        <w:t xml:space="preserve"> in the backseat </w:t>
      </w:r>
      <w:r w:rsidR="00F96DD4">
        <w:rPr>
          <w:rFonts w:ascii="Times New Roman" w:hAnsi="Times New Roman"/>
          <w:sz w:val="24"/>
          <w:szCs w:val="24"/>
        </w:rPr>
        <w:t xml:space="preserve">and </w:t>
      </w:r>
      <w:r w:rsidR="005067CC" w:rsidRPr="005067CC">
        <w:rPr>
          <w:rFonts w:ascii="Times New Roman" w:hAnsi="Times New Roman"/>
          <w:sz w:val="24"/>
          <w:szCs w:val="24"/>
        </w:rPr>
        <w:t>were</w:t>
      </w:r>
      <w:r w:rsidR="00F96DD4">
        <w:rPr>
          <w:rFonts w:ascii="Times New Roman" w:hAnsi="Times New Roman"/>
          <w:sz w:val="24"/>
          <w:szCs w:val="24"/>
        </w:rPr>
        <w:t xml:space="preserve"> physically</w:t>
      </w:r>
      <w:r w:rsidR="005067CC" w:rsidRPr="005067CC">
        <w:rPr>
          <w:rFonts w:ascii="Times New Roman" w:hAnsi="Times New Roman"/>
          <w:sz w:val="24"/>
          <w:szCs w:val="24"/>
        </w:rPr>
        <w:t xml:space="preserve"> unharmed but in shock</w:t>
      </w:r>
      <w:r w:rsidR="00B555B1">
        <w:rPr>
          <w:rFonts w:ascii="Times New Roman" w:hAnsi="Times New Roman"/>
          <w:sz w:val="24"/>
          <w:szCs w:val="24"/>
        </w:rPr>
        <w:t xml:space="preserve">.  </w:t>
      </w:r>
      <w:r w:rsidR="005067CC">
        <w:rPr>
          <w:rFonts w:ascii="Times New Roman" w:hAnsi="Times New Roman"/>
          <w:sz w:val="24"/>
          <w:szCs w:val="24"/>
        </w:rPr>
        <w:t>S</w:t>
      </w:r>
      <w:r w:rsidR="005067CC" w:rsidRPr="005067CC">
        <w:rPr>
          <w:rFonts w:ascii="Times New Roman" w:hAnsi="Times New Roman"/>
          <w:sz w:val="24"/>
          <w:szCs w:val="24"/>
        </w:rPr>
        <w:t>ome of the</w:t>
      </w:r>
      <w:r w:rsidR="005067CC">
        <w:rPr>
          <w:rFonts w:ascii="Times New Roman" w:hAnsi="Times New Roman"/>
          <w:sz w:val="24"/>
          <w:szCs w:val="24"/>
        </w:rPr>
        <w:t xml:space="preserve"> displayed</w:t>
      </w:r>
      <w:r w:rsidR="00747B52">
        <w:rPr>
          <w:rFonts w:ascii="Times New Roman" w:hAnsi="Times New Roman"/>
          <w:sz w:val="24"/>
          <w:szCs w:val="24"/>
        </w:rPr>
        <w:t xml:space="preserve"> scenes were</w:t>
      </w:r>
      <w:r w:rsidR="005067CC" w:rsidRPr="005067CC">
        <w:rPr>
          <w:rFonts w:ascii="Times New Roman" w:hAnsi="Times New Roman"/>
          <w:sz w:val="24"/>
          <w:szCs w:val="24"/>
        </w:rPr>
        <w:t xml:space="preserve"> graphic</w:t>
      </w:r>
      <w:r w:rsidR="005067CC">
        <w:rPr>
          <w:rFonts w:ascii="Times New Roman" w:hAnsi="Times New Roman"/>
          <w:sz w:val="24"/>
          <w:szCs w:val="24"/>
        </w:rPr>
        <w:t xml:space="preserve"> and shown in full detail</w:t>
      </w:r>
      <w:r w:rsidR="00B555B1">
        <w:rPr>
          <w:rFonts w:ascii="Times New Roman" w:hAnsi="Times New Roman"/>
          <w:sz w:val="24"/>
          <w:szCs w:val="24"/>
        </w:rPr>
        <w:t xml:space="preserve">.  </w:t>
      </w:r>
      <w:r w:rsidR="000C6B85">
        <w:rPr>
          <w:rFonts w:ascii="Times New Roman" w:hAnsi="Times New Roman"/>
          <w:sz w:val="24"/>
          <w:szCs w:val="24"/>
          <w:lang w:val="en-GB"/>
        </w:rPr>
        <w:t xml:space="preserve">This film </w:t>
      </w:r>
      <w:r w:rsidR="009C12A2">
        <w:rPr>
          <w:rFonts w:ascii="Times New Roman" w:hAnsi="Times New Roman"/>
          <w:sz w:val="24"/>
          <w:szCs w:val="24"/>
          <w:lang w:val="en-GB"/>
        </w:rPr>
        <w:t xml:space="preserve">was </w:t>
      </w:r>
      <w:r w:rsidR="002B66A1">
        <w:rPr>
          <w:rFonts w:ascii="Times New Roman" w:hAnsi="Times New Roman"/>
          <w:sz w:val="24"/>
          <w:szCs w:val="24"/>
          <w:lang w:val="en-GB"/>
        </w:rPr>
        <w:t>well</w:t>
      </w:r>
      <w:r w:rsidR="009C12A2">
        <w:rPr>
          <w:rFonts w:ascii="Times New Roman" w:hAnsi="Times New Roman"/>
          <w:sz w:val="24"/>
          <w:szCs w:val="24"/>
          <w:lang w:val="en-GB"/>
        </w:rPr>
        <w:t xml:space="preserve"> suited for the purpose of this study</w:t>
      </w:r>
      <w:r w:rsidR="000C6B85">
        <w:rPr>
          <w:rFonts w:ascii="Times New Roman" w:hAnsi="Times New Roman"/>
          <w:sz w:val="24"/>
          <w:szCs w:val="24"/>
          <w:lang w:val="en-GB"/>
        </w:rPr>
        <w:t>,</w:t>
      </w:r>
      <w:r w:rsidR="008E310F" w:rsidRPr="00E04158">
        <w:rPr>
          <w:rFonts w:ascii="Times New Roman" w:hAnsi="Times New Roman"/>
          <w:sz w:val="24"/>
          <w:szCs w:val="24"/>
          <w:lang w:val="en-GB"/>
        </w:rPr>
        <w:t xml:space="preserve"> as it </w:t>
      </w:r>
      <w:r w:rsidR="009C12A2">
        <w:rPr>
          <w:rFonts w:ascii="Times New Roman" w:hAnsi="Times New Roman"/>
          <w:sz w:val="24"/>
          <w:szCs w:val="24"/>
          <w:lang w:val="en-GB"/>
        </w:rPr>
        <w:t xml:space="preserve">was rich in </w:t>
      </w:r>
      <w:r w:rsidR="00901605" w:rsidRPr="00E04158">
        <w:rPr>
          <w:rFonts w:ascii="Times New Roman" w:hAnsi="Times New Roman"/>
          <w:sz w:val="24"/>
          <w:szCs w:val="24"/>
          <w:lang w:val="en-GB"/>
        </w:rPr>
        <w:t>distinctive features such as</w:t>
      </w:r>
      <w:r w:rsidR="00805F5A" w:rsidRPr="00E04158">
        <w:rPr>
          <w:rFonts w:ascii="Times New Roman" w:hAnsi="Times New Roman"/>
          <w:sz w:val="24"/>
          <w:szCs w:val="24"/>
          <w:lang w:val="en-GB"/>
        </w:rPr>
        <w:t xml:space="preserve"> multiple </w:t>
      </w:r>
      <w:r w:rsidR="006E5667" w:rsidRPr="00E04158">
        <w:rPr>
          <w:rFonts w:ascii="Times New Roman" w:hAnsi="Times New Roman"/>
          <w:sz w:val="24"/>
          <w:szCs w:val="24"/>
          <w:lang w:val="en-GB"/>
        </w:rPr>
        <w:t>victims</w:t>
      </w:r>
      <w:r w:rsidR="00805F5A" w:rsidRPr="00E04158">
        <w:rPr>
          <w:rFonts w:ascii="Times New Roman" w:hAnsi="Times New Roman"/>
          <w:sz w:val="24"/>
          <w:szCs w:val="24"/>
          <w:lang w:val="en-GB"/>
        </w:rPr>
        <w:t xml:space="preserve"> </w:t>
      </w:r>
      <w:r w:rsidR="00201C21" w:rsidRPr="00E04158">
        <w:rPr>
          <w:rFonts w:ascii="Times New Roman" w:hAnsi="Times New Roman"/>
          <w:sz w:val="24"/>
          <w:szCs w:val="24"/>
          <w:lang w:val="en-GB"/>
        </w:rPr>
        <w:t xml:space="preserve">of </w:t>
      </w:r>
      <w:r w:rsidR="00805F5A" w:rsidRPr="00E04158">
        <w:rPr>
          <w:rFonts w:ascii="Times New Roman" w:hAnsi="Times New Roman"/>
          <w:sz w:val="24"/>
          <w:szCs w:val="24"/>
          <w:lang w:val="en-GB"/>
        </w:rPr>
        <w:t>varying age</w:t>
      </w:r>
      <w:r w:rsidR="008E310F" w:rsidRPr="00E04158">
        <w:rPr>
          <w:rFonts w:ascii="Times New Roman" w:hAnsi="Times New Roman"/>
          <w:sz w:val="24"/>
          <w:szCs w:val="24"/>
          <w:lang w:val="en-GB"/>
        </w:rPr>
        <w:t>,</w:t>
      </w:r>
      <w:r w:rsidR="006E5667" w:rsidRPr="00E04158">
        <w:rPr>
          <w:rFonts w:ascii="Times New Roman" w:hAnsi="Times New Roman"/>
          <w:sz w:val="24"/>
          <w:szCs w:val="24"/>
          <w:lang w:val="en-GB"/>
        </w:rPr>
        <w:t xml:space="preserve"> </w:t>
      </w:r>
      <w:r w:rsidR="0075557D" w:rsidRPr="00E04158">
        <w:rPr>
          <w:rFonts w:ascii="Times New Roman" w:hAnsi="Times New Roman"/>
          <w:sz w:val="24"/>
          <w:szCs w:val="24"/>
          <w:lang w:val="en-GB"/>
        </w:rPr>
        <w:t xml:space="preserve">rescue </w:t>
      </w:r>
      <w:r w:rsidR="00901605" w:rsidRPr="00E04158">
        <w:rPr>
          <w:rFonts w:ascii="Times New Roman" w:hAnsi="Times New Roman"/>
          <w:sz w:val="24"/>
          <w:szCs w:val="24"/>
          <w:lang w:val="en-GB"/>
        </w:rPr>
        <w:t>helicopters</w:t>
      </w:r>
      <w:r w:rsidR="00805F5A" w:rsidRPr="00E04158">
        <w:rPr>
          <w:rFonts w:ascii="Times New Roman" w:hAnsi="Times New Roman"/>
          <w:sz w:val="24"/>
          <w:szCs w:val="24"/>
          <w:lang w:val="en-GB"/>
        </w:rPr>
        <w:t>, and short dialogues</w:t>
      </w:r>
      <w:r w:rsidR="00B555B1">
        <w:rPr>
          <w:rFonts w:ascii="Times New Roman" w:hAnsi="Times New Roman"/>
          <w:sz w:val="24"/>
          <w:szCs w:val="24"/>
          <w:lang w:val="en-GB"/>
        </w:rPr>
        <w:t xml:space="preserve">. </w:t>
      </w:r>
      <w:r w:rsidR="00166334">
        <w:rPr>
          <w:rFonts w:ascii="Times New Roman" w:hAnsi="Times New Roman"/>
          <w:sz w:val="24"/>
          <w:szCs w:val="24"/>
          <w:lang w:val="en-GB"/>
        </w:rPr>
        <w:t xml:space="preserve"> </w:t>
      </w:r>
      <w:r w:rsidR="000C6B85">
        <w:rPr>
          <w:rFonts w:ascii="Times New Roman" w:hAnsi="Times New Roman"/>
          <w:sz w:val="24"/>
          <w:szCs w:val="24"/>
          <w:lang w:val="en-GB"/>
        </w:rPr>
        <w:t xml:space="preserve">Prior studies have </w:t>
      </w:r>
      <w:r w:rsidR="00201C21" w:rsidRPr="00E04158">
        <w:rPr>
          <w:rFonts w:ascii="Times New Roman" w:hAnsi="Times New Roman"/>
          <w:sz w:val="24"/>
          <w:szCs w:val="24"/>
          <w:lang w:val="en-GB"/>
        </w:rPr>
        <w:t xml:space="preserve">successfully </w:t>
      </w:r>
      <w:r w:rsidR="000C6B85">
        <w:rPr>
          <w:rFonts w:ascii="Times New Roman" w:hAnsi="Times New Roman"/>
          <w:sz w:val="24"/>
          <w:szCs w:val="24"/>
          <w:lang w:val="en-GB"/>
        </w:rPr>
        <w:t xml:space="preserve">used this material to </w:t>
      </w:r>
      <w:r w:rsidR="00201C21" w:rsidRPr="00E04158">
        <w:rPr>
          <w:rFonts w:ascii="Times New Roman" w:hAnsi="Times New Roman"/>
          <w:sz w:val="24"/>
          <w:szCs w:val="24"/>
          <w:lang w:val="en-GB"/>
        </w:rPr>
        <w:t xml:space="preserve">induce negative </w:t>
      </w:r>
      <w:r w:rsidR="008E310F" w:rsidRPr="00E04158">
        <w:rPr>
          <w:rFonts w:ascii="Times New Roman" w:hAnsi="Times New Roman"/>
          <w:sz w:val="24"/>
          <w:szCs w:val="24"/>
          <w:lang w:val="en-GB"/>
        </w:rPr>
        <w:t>affect</w:t>
      </w:r>
      <w:r w:rsidR="00201C21" w:rsidRPr="00E04158">
        <w:rPr>
          <w:rFonts w:ascii="Times New Roman" w:hAnsi="Times New Roman"/>
          <w:sz w:val="24"/>
          <w:szCs w:val="24"/>
          <w:lang w:val="en-GB"/>
        </w:rPr>
        <w:t xml:space="preserve"> </w:t>
      </w:r>
      <w:r w:rsidR="000C6B85">
        <w:rPr>
          <w:rFonts w:ascii="Times New Roman" w:hAnsi="Times New Roman"/>
          <w:sz w:val="24"/>
          <w:szCs w:val="24"/>
          <w:lang w:val="en-GB"/>
        </w:rPr>
        <w:t xml:space="preserve">and aversive memories </w:t>
      </w:r>
      <w:r w:rsidR="00201C21" w:rsidRPr="00E04158">
        <w:rPr>
          <w:rFonts w:ascii="Times New Roman" w:hAnsi="Times New Roman"/>
          <w:sz w:val="24"/>
          <w:szCs w:val="24"/>
          <w:lang w:val="en-GB"/>
        </w:rPr>
        <w:t>(Meyer et al., 2014; Meyer et al., 2013)</w:t>
      </w:r>
      <w:r w:rsidR="00B555B1">
        <w:rPr>
          <w:rFonts w:ascii="Times New Roman" w:hAnsi="Times New Roman"/>
          <w:sz w:val="24"/>
          <w:szCs w:val="24"/>
          <w:lang w:val="en-GB"/>
        </w:rPr>
        <w:t xml:space="preserve">.  </w:t>
      </w:r>
    </w:p>
    <w:p w14:paraId="608E7B77" w14:textId="77777777" w:rsidR="00BC0B2E" w:rsidRDefault="00E25D90" w:rsidP="0049518D">
      <w:pPr>
        <w:autoSpaceDE w:val="0"/>
        <w:autoSpaceDN w:val="0"/>
        <w:adjustRightInd w:val="0"/>
        <w:spacing w:after="0" w:line="480" w:lineRule="auto"/>
        <w:ind w:firstLine="720"/>
        <w:rPr>
          <w:rFonts w:ascii="Times New Roman" w:hAnsi="Times New Roman"/>
          <w:sz w:val="24"/>
          <w:szCs w:val="24"/>
          <w:lang w:val="en-GB"/>
        </w:rPr>
      </w:pPr>
      <w:r>
        <w:rPr>
          <w:rFonts w:ascii="Times New Roman" w:hAnsi="Times New Roman"/>
          <w:sz w:val="24"/>
          <w:szCs w:val="24"/>
          <w:lang w:val="en-GB"/>
        </w:rPr>
        <w:t>In the repeated</w:t>
      </w:r>
      <w:r w:rsidR="00662F75">
        <w:rPr>
          <w:rFonts w:ascii="Times New Roman" w:hAnsi="Times New Roman"/>
          <w:sz w:val="24"/>
          <w:szCs w:val="24"/>
          <w:lang w:val="en-GB"/>
        </w:rPr>
        <w:t>-</w:t>
      </w:r>
      <w:r w:rsidR="00DA51B4">
        <w:rPr>
          <w:rFonts w:ascii="Times New Roman" w:hAnsi="Times New Roman"/>
          <w:sz w:val="24"/>
          <w:szCs w:val="24"/>
          <w:lang w:val="en-GB"/>
        </w:rPr>
        <w:t>event</w:t>
      </w:r>
      <w:r>
        <w:rPr>
          <w:rFonts w:ascii="Times New Roman" w:hAnsi="Times New Roman"/>
          <w:sz w:val="24"/>
          <w:szCs w:val="24"/>
          <w:lang w:val="en-GB"/>
        </w:rPr>
        <w:t xml:space="preserve"> </w:t>
      </w:r>
      <w:r w:rsidR="00006BD7" w:rsidRPr="00E04158">
        <w:rPr>
          <w:rFonts w:ascii="Times New Roman" w:hAnsi="Times New Roman"/>
          <w:sz w:val="24"/>
          <w:szCs w:val="24"/>
          <w:lang w:val="en-GB"/>
        </w:rPr>
        <w:t>condition</w:t>
      </w:r>
      <w:r w:rsidR="00AB6E6C" w:rsidRPr="00E04158">
        <w:rPr>
          <w:rFonts w:ascii="Times New Roman" w:hAnsi="Times New Roman"/>
          <w:sz w:val="24"/>
          <w:szCs w:val="24"/>
          <w:lang w:val="en-GB"/>
        </w:rPr>
        <w:t>,</w:t>
      </w:r>
      <w:r w:rsidR="00006BD7" w:rsidRPr="00E04158">
        <w:rPr>
          <w:rFonts w:ascii="Times New Roman" w:hAnsi="Times New Roman"/>
          <w:sz w:val="24"/>
          <w:szCs w:val="24"/>
          <w:lang w:val="en-GB"/>
        </w:rPr>
        <w:t xml:space="preserve"> two additional </w:t>
      </w:r>
      <w:r>
        <w:rPr>
          <w:rFonts w:ascii="Times New Roman" w:hAnsi="Times New Roman"/>
          <w:sz w:val="24"/>
          <w:szCs w:val="24"/>
          <w:lang w:val="en-GB"/>
        </w:rPr>
        <w:t xml:space="preserve">aversive </w:t>
      </w:r>
      <w:r w:rsidR="00FE27CC" w:rsidRPr="00E04158">
        <w:rPr>
          <w:rFonts w:ascii="Times New Roman" w:hAnsi="Times New Roman"/>
          <w:sz w:val="24"/>
          <w:szCs w:val="24"/>
          <w:lang w:val="en-GB"/>
        </w:rPr>
        <w:t>film</w:t>
      </w:r>
      <w:r w:rsidR="00006BD7" w:rsidRPr="00E04158">
        <w:rPr>
          <w:rFonts w:ascii="Times New Roman" w:hAnsi="Times New Roman"/>
          <w:sz w:val="24"/>
          <w:szCs w:val="24"/>
          <w:lang w:val="en-GB"/>
        </w:rPr>
        <w:t xml:space="preserve">s were shown </w:t>
      </w:r>
      <w:r>
        <w:rPr>
          <w:rFonts w:ascii="Times New Roman" w:hAnsi="Times New Roman"/>
          <w:sz w:val="24"/>
          <w:szCs w:val="24"/>
          <w:lang w:val="en-GB"/>
        </w:rPr>
        <w:t xml:space="preserve">before </w:t>
      </w:r>
      <w:r w:rsidR="008D4E48" w:rsidRPr="00E04158">
        <w:rPr>
          <w:rFonts w:ascii="Times New Roman" w:hAnsi="Times New Roman"/>
          <w:sz w:val="24"/>
          <w:szCs w:val="24"/>
          <w:lang w:val="en-GB"/>
        </w:rPr>
        <w:t xml:space="preserve">the target </w:t>
      </w:r>
      <w:r w:rsidR="00FE27CC" w:rsidRPr="00E04158">
        <w:rPr>
          <w:rFonts w:ascii="Times New Roman" w:hAnsi="Times New Roman"/>
          <w:sz w:val="24"/>
          <w:szCs w:val="24"/>
          <w:lang w:val="en-GB"/>
        </w:rPr>
        <w:t>film</w:t>
      </w:r>
      <w:r w:rsidR="00B555B1">
        <w:rPr>
          <w:rFonts w:ascii="Times New Roman" w:hAnsi="Times New Roman"/>
          <w:sz w:val="24"/>
          <w:szCs w:val="24"/>
          <w:lang w:val="en-GB"/>
        </w:rPr>
        <w:t xml:space="preserve">.  </w:t>
      </w:r>
      <w:r>
        <w:rPr>
          <w:rStyle w:val="ONDERZOEKChar"/>
          <w:rFonts w:ascii="Times New Roman" w:hAnsi="Times New Roman" w:cs="Times New Roman"/>
          <w:lang w:val="en-GB"/>
        </w:rPr>
        <w:t xml:space="preserve">These films were </w:t>
      </w:r>
      <w:r w:rsidR="005067CC">
        <w:rPr>
          <w:rStyle w:val="ONDERZOEKChar"/>
          <w:rFonts w:ascii="Times New Roman" w:hAnsi="Times New Roman" w:cs="Times New Roman"/>
          <w:lang w:val="en-GB"/>
        </w:rPr>
        <w:t xml:space="preserve">two </w:t>
      </w:r>
      <w:r w:rsidR="0047401F" w:rsidRPr="00E04158">
        <w:rPr>
          <w:rStyle w:val="ONDERZOEKChar"/>
          <w:rFonts w:ascii="Times New Roman" w:hAnsi="Times New Roman" w:cs="Times New Roman"/>
          <w:lang w:val="en-GB"/>
        </w:rPr>
        <w:t>compilation</w:t>
      </w:r>
      <w:r w:rsidR="005067CC">
        <w:rPr>
          <w:rStyle w:val="ONDERZOEKChar"/>
          <w:rFonts w:ascii="Times New Roman" w:hAnsi="Times New Roman" w:cs="Times New Roman"/>
          <w:lang w:val="en-GB"/>
        </w:rPr>
        <w:t>s</w:t>
      </w:r>
      <w:r w:rsidR="0047401F" w:rsidRPr="00E04158">
        <w:rPr>
          <w:rStyle w:val="ONDERZOEKChar"/>
          <w:rFonts w:ascii="Times New Roman" w:hAnsi="Times New Roman" w:cs="Times New Roman"/>
          <w:lang w:val="en-GB"/>
        </w:rPr>
        <w:t xml:space="preserve"> </w:t>
      </w:r>
      <w:r>
        <w:rPr>
          <w:rStyle w:val="ONDERZOEKChar"/>
          <w:rFonts w:ascii="Times New Roman" w:hAnsi="Times New Roman" w:cs="Times New Roman"/>
          <w:lang w:val="en-GB"/>
        </w:rPr>
        <w:t xml:space="preserve">of </w:t>
      </w:r>
      <w:r w:rsidR="008E310F" w:rsidRPr="00E04158">
        <w:rPr>
          <w:rStyle w:val="ONDERZOEKChar"/>
          <w:rFonts w:ascii="Times New Roman" w:hAnsi="Times New Roman" w:cs="Times New Roman"/>
          <w:lang w:val="en-GB"/>
        </w:rPr>
        <w:t>real-</w:t>
      </w:r>
      <w:r w:rsidR="00006BD7" w:rsidRPr="00E04158">
        <w:rPr>
          <w:rStyle w:val="ONDERZOEKChar"/>
          <w:rFonts w:ascii="Times New Roman" w:hAnsi="Times New Roman" w:cs="Times New Roman"/>
          <w:lang w:val="en-GB"/>
        </w:rPr>
        <w:t>life footage from the aftermath of road traffic accidents</w:t>
      </w:r>
      <w:r w:rsidR="0047401F" w:rsidRPr="00E04158">
        <w:rPr>
          <w:rStyle w:val="ONDERZOEKChar"/>
          <w:rFonts w:ascii="Times New Roman" w:hAnsi="Times New Roman" w:cs="Times New Roman"/>
          <w:lang w:val="en-GB"/>
        </w:rPr>
        <w:t xml:space="preserve"> </w:t>
      </w:r>
      <w:r>
        <w:rPr>
          <w:rStyle w:val="ONDERZOEKChar"/>
          <w:rFonts w:ascii="Times New Roman" w:hAnsi="Times New Roman" w:cs="Times New Roman"/>
          <w:lang w:val="en-GB"/>
        </w:rPr>
        <w:t xml:space="preserve">that </w:t>
      </w:r>
      <w:r w:rsidR="0047401F" w:rsidRPr="00E04158">
        <w:rPr>
          <w:rStyle w:val="ONDERZOEKChar"/>
          <w:rFonts w:ascii="Times New Roman" w:hAnsi="Times New Roman" w:cs="Times New Roman"/>
          <w:lang w:val="en-GB"/>
        </w:rPr>
        <w:t xml:space="preserve">have been used </w:t>
      </w:r>
      <w:r>
        <w:rPr>
          <w:rStyle w:val="ONDERZOEKChar"/>
          <w:rFonts w:ascii="Times New Roman" w:hAnsi="Times New Roman" w:cs="Times New Roman"/>
          <w:lang w:val="en-GB"/>
        </w:rPr>
        <w:t>b</w:t>
      </w:r>
      <w:r w:rsidRPr="005067CC">
        <w:rPr>
          <w:rStyle w:val="ONDERZOEKChar"/>
          <w:rFonts w:ascii="Times New Roman" w:hAnsi="Times New Roman" w:cs="Times New Roman"/>
        </w:rPr>
        <w:t xml:space="preserve">y </w:t>
      </w:r>
      <w:proofErr w:type="spellStart"/>
      <w:r>
        <w:rPr>
          <w:rStyle w:val="ONDERZOEKChar"/>
          <w:rFonts w:ascii="Times New Roman" w:hAnsi="Times New Roman" w:cs="Times New Roman"/>
        </w:rPr>
        <w:t>Steil</w:t>
      </w:r>
      <w:proofErr w:type="spellEnd"/>
      <w:r>
        <w:rPr>
          <w:rStyle w:val="ONDERZOEKChar"/>
          <w:rFonts w:ascii="Times New Roman" w:hAnsi="Times New Roman" w:cs="Times New Roman"/>
        </w:rPr>
        <w:t xml:space="preserve"> (1996) </w:t>
      </w:r>
      <w:r>
        <w:rPr>
          <w:rStyle w:val="ONDERZOEKChar"/>
          <w:rFonts w:ascii="Times New Roman" w:hAnsi="Times New Roman" w:cs="Times New Roman"/>
          <w:lang w:val="en-GB"/>
        </w:rPr>
        <w:t xml:space="preserve">and others </w:t>
      </w:r>
      <w:r w:rsidR="0047401F" w:rsidRPr="00E04158">
        <w:rPr>
          <w:rStyle w:val="ONDERZOEKChar"/>
          <w:rFonts w:ascii="Times New Roman" w:hAnsi="Times New Roman" w:cs="Times New Roman"/>
          <w:lang w:val="en-GB"/>
        </w:rPr>
        <w:t>(e.g.</w:t>
      </w:r>
      <w:r w:rsidR="004E3855" w:rsidRPr="00E04158">
        <w:rPr>
          <w:rStyle w:val="ONDERZOEKChar"/>
          <w:rFonts w:ascii="Times New Roman" w:hAnsi="Times New Roman" w:cs="Times New Roman"/>
          <w:lang w:val="en-GB"/>
        </w:rPr>
        <w:t>,</w:t>
      </w:r>
      <w:r w:rsidR="0047401F" w:rsidRPr="00E04158">
        <w:rPr>
          <w:rStyle w:val="ONDERZOEKChar"/>
          <w:rFonts w:ascii="Times New Roman" w:hAnsi="Times New Roman" w:cs="Times New Roman"/>
          <w:lang w:val="en-GB"/>
        </w:rPr>
        <w:t xml:space="preserve"> </w:t>
      </w:r>
      <w:r w:rsidR="0047401F" w:rsidRPr="00E04158">
        <w:rPr>
          <w:rFonts w:ascii="Times New Roman" w:hAnsi="Times New Roman"/>
          <w:sz w:val="24"/>
          <w:szCs w:val="24"/>
          <w:lang w:val="en-GB"/>
        </w:rPr>
        <w:t>Brewin &amp; Saunders, 2001; H</w:t>
      </w:r>
      <w:r w:rsidR="0090368A">
        <w:rPr>
          <w:rFonts w:ascii="Times New Roman" w:hAnsi="Times New Roman"/>
          <w:sz w:val="24"/>
          <w:szCs w:val="24"/>
          <w:lang w:val="en-GB"/>
        </w:rPr>
        <w:t>olmes, Brewin, &amp; Hennessy, 2004</w:t>
      </w:r>
      <w:r w:rsidR="0047401F" w:rsidRPr="00E04158">
        <w:rPr>
          <w:rStyle w:val="ONDERZOEKChar"/>
          <w:rFonts w:ascii="Times New Roman" w:hAnsi="Times New Roman" w:cs="Times New Roman"/>
          <w:lang w:val="en-GB"/>
        </w:rPr>
        <w:t>)</w:t>
      </w:r>
      <w:r w:rsidR="00B555B1">
        <w:rPr>
          <w:rStyle w:val="ONDERZOEKChar"/>
          <w:rFonts w:ascii="Times New Roman" w:hAnsi="Times New Roman" w:cs="Times New Roman"/>
          <w:lang w:val="en-GB"/>
        </w:rPr>
        <w:t xml:space="preserve">.  </w:t>
      </w:r>
      <w:r w:rsidR="00A2391A">
        <w:rPr>
          <w:rFonts w:ascii="Times New Roman" w:hAnsi="Times New Roman"/>
          <w:sz w:val="24"/>
          <w:szCs w:val="24"/>
          <w:lang w:val="en-GB"/>
        </w:rPr>
        <w:t xml:space="preserve">The </w:t>
      </w:r>
      <w:r w:rsidR="00AF5500">
        <w:rPr>
          <w:rFonts w:ascii="Times New Roman" w:hAnsi="Times New Roman"/>
          <w:sz w:val="24"/>
          <w:szCs w:val="24"/>
          <w:lang w:val="en-GB"/>
        </w:rPr>
        <w:t>films</w:t>
      </w:r>
      <w:r w:rsidR="00A2391A">
        <w:rPr>
          <w:rFonts w:ascii="Times New Roman" w:hAnsi="Times New Roman"/>
          <w:sz w:val="24"/>
          <w:szCs w:val="24"/>
          <w:lang w:val="en-GB"/>
        </w:rPr>
        <w:t xml:space="preserve"> </w:t>
      </w:r>
      <w:r w:rsidR="000B7423">
        <w:rPr>
          <w:rFonts w:ascii="Times New Roman" w:hAnsi="Times New Roman"/>
          <w:sz w:val="24"/>
          <w:szCs w:val="24"/>
          <w:lang w:val="en-GB"/>
        </w:rPr>
        <w:t xml:space="preserve">were chosen </w:t>
      </w:r>
      <w:r w:rsidR="00A2391A">
        <w:rPr>
          <w:rFonts w:ascii="Times New Roman" w:hAnsi="Times New Roman"/>
          <w:sz w:val="24"/>
          <w:szCs w:val="24"/>
          <w:lang w:val="en-GB"/>
        </w:rPr>
        <w:t xml:space="preserve">such that </w:t>
      </w:r>
      <w:r w:rsidR="000B7423">
        <w:rPr>
          <w:rFonts w:ascii="Times New Roman" w:hAnsi="Times New Roman"/>
          <w:sz w:val="24"/>
          <w:szCs w:val="24"/>
          <w:lang w:val="en-GB"/>
        </w:rPr>
        <w:t>their content closely matched with</w:t>
      </w:r>
      <w:r w:rsidR="004D3DBD">
        <w:rPr>
          <w:rFonts w:ascii="Times New Roman" w:hAnsi="Times New Roman"/>
          <w:sz w:val="24"/>
          <w:szCs w:val="24"/>
          <w:lang w:val="en-GB"/>
        </w:rPr>
        <w:t xml:space="preserve"> </w:t>
      </w:r>
      <w:r w:rsidR="00A01218">
        <w:rPr>
          <w:rFonts w:ascii="Times New Roman" w:hAnsi="Times New Roman"/>
          <w:sz w:val="24"/>
          <w:szCs w:val="24"/>
          <w:lang w:val="en-GB"/>
        </w:rPr>
        <w:t>each</w:t>
      </w:r>
      <w:r w:rsidR="000B7423">
        <w:rPr>
          <w:rFonts w:ascii="Times New Roman" w:hAnsi="Times New Roman"/>
          <w:sz w:val="24"/>
          <w:szCs w:val="24"/>
          <w:lang w:val="en-GB"/>
        </w:rPr>
        <w:t xml:space="preserve"> other</w:t>
      </w:r>
      <w:r w:rsidR="00C82F25">
        <w:rPr>
          <w:rFonts w:ascii="Times New Roman" w:hAnsi="Times New Roman"/>
          <w:sz w:val="24"/>
          <w:szCs w:val="24"/>
          <w:lang w:val="en-GB"/>
        </w:rPr>
        <w:t xml:space="preserve"> (</w:t>
      </w:r>
      <w:r w:rsidR="00A2391A">
        <w:rPr>
          <w:rFonts w:ascii="Times New Roman" w:hAnsi="Times New Roman"/>
          <w:sz w:val="24"/>
          <w:szCs w:val="24"/>
          <w:lang w:val="en-GB"/>
        </w:rPr>
        <w:t xml:space="preserve">i.e., </w:t>
      </w:r>
      <w:r w:rsidR="00C82F25">
        <w:rPr>
          <w:rFonts w:ascii="Times New Roman" w:hAnsi="Times New Roman"/>
          <w:sz w:val="24"/>
          <w:szCs w:val="24"/>
          <w:lang w:val="en-GB"/>
        </w:rPr>
        <w:t>depict</w:t>
      </w:r>
      <w:r w:rsidR="00A2391A">
        <w:rPr>
          <w:rFonts w:ascii="Times New Roman" w:hAnsi="Times New Roman"/>
          <w:sz w:val="24"/>
          <w:szCs w:val="24"/>
          <w:lang w:val="en-GB"/>
        </w:rPr>
        <w:t>ing</w:t>
      </w:r>
      <w:r w:rsidR="00C82F25">
        <w:rPr>
          <w:rFonts w:ascii="Times New Roman" w:hAnsi="Times New Roman"/>
          <w:sz w:val="24"/>
          <w:szCs w:val="24"/>
          <w:lang w:val="en-GB"/>
        </w:rPr>
        <w:t xml:space="preserve"> corpses</w:t>
      </w:r>
      <w:r w:rsidR="0095159A">
        <w:rPr>
          <w:rFonts w:ascii="Times New Roman" w:hAnsi="Times New Roman"/>
          <w:sz w:val="24"/>
          <w:szCs w:val="24"/>
          <w:lang w:val="en-GB"/>
        </w:rPr>
        <w:t xml:space="preserve"> and injuries</w:t>
      </w:r>
      <w:r w:rsidR="00C82F25">
        <w:rPr>
          <w:rFonts w:ascii="Times New Roman" w:hAnsi="Times New Roman"/>
          <w:sz w:val="24"/>
          <w:szCs w:val="24"/>
          <w:lang w:val="en-GB"/>
        </w:rPr>
        <w:t>, victims in distress, and</w:t>
      </w:r>
      <w:r w:rsidR="0095159A">
        <w:rPr>
          <w:rFonts w:ascii="Times New Roman" w:hAnsi="Times New Roman"/>
          <w:sz w:val="24"/>
          <w:szCs w:val="24"/>
          <w:lang w:val="en-GB"/>
        </w:rPr>
        <w:t xml:space="preserve"> </w:t>
      </w:r>
      <w:r w:rsidR="0095159A" w:rsidRPr="00E04158">
        <w:rPr>
          <w:rFonts w:ascii="Times New Roman" w:hAnsi="Times New Roman"/>
          <w:sz w:val="24"/>
          <w:szCs w:val="24"/>
          <w:lang w:val="en-GB"/>
        </w:rPr>
        <w:t>emergency service personnel working to extract trapped victims</w:t>
      </w:r>
      <w:r w:rsidR="00C82F25">
        <w:rPr>
          <w:rFonts w:ascii="Times New Roman" w:hAnsi="Times New Roman"/>
          <w:sz w:val="24"/>
          <w:szCs w:val="24"/>
          <w:lang w:val="en-GB"/>
        </w:rPr>
        <w:t>)</w:t>
      </w:r>
      <w:r w:rsidR="000B7423">
        <w:rPr>
          <w:rFonts w:ascii="Times New Roman" w:hAnsi="Times New Roman"/>
          <w:sz w:val="24"/>
          <w:szCs w:val="24"/>
          <w:lang w:val="en-GB"/>
        </w:rPr>
        <w:t>, and their graphic aversive details were shown in a similar fashion</w:t>
      </w:r>
      <w:r w:rsidR="00B555B1">
        <w:rPr>
          <w:rFonts w:ascii="Times New Roman" w:hAnsi="Times New Roman"/>
          <w:sz w:val="24"/>
          <w:szCs w:val="24"/>
          <w:lang w:val="en-GB"/>
        </w:rPr>
        <w:t xml:space="preserve">.  </w:t>
      </w:r>
      <w:r w:rsidR="000B7423">
        <w:rPr>
          <w:rFonts w:ascii="Times New Roman" w:hAnsi="Times New Roman"/>
          <w:sz w:val="24"/>
          <w:szCs w:val="24"/>
          <w:lang w:val="en-GB"/>
        </w:rPr>
        <w:t>They</w:t>
      </w:r>
      <w:r w:rsidR="004D3DBD">
        <w:rPr>
          <w:rFonts w:ascii="Times New Roman" w:hAnsi="Times New Roman"/>
          <w:sz w:val="24"/>
          <w:szCs w:val="24"/>
          <w:lang w:val="en-GB"/>
        </w:rPr>
        <w:t>,</w:t>
      </w:r>
      <w:r w:rsidR="000B7423">
        <w:rPr>
          <w:rFonts w:ascii="Times New Roman" w:hAnsi="Times New Roman"/>
          <w:sz w:val="24"/>
          <w:szCs w:val="24"/>
          <w:lang w:val="en-GB"/>
        </w:rPr>
        <w:t xml:space="preserve"> therefore</w:t>
      </w:r>
      <w:r w:rsidR="004D3DBD">
        <w:rPr>
          <w:rFonts w:ascii="Times New Roman" w:hAnsi="Times New Roman"/>
          <w:sz w:val="24"/>
          <w:szCs w:val="24"/>
          <w:lang w:val="en-GB"/>
        </w:rPr>
        <w:t>,</w:t>
      </w:r>
      <w:r w:rsidR="000B7423">
        <w:rPr>
          <w:rFonts w:ascii="Times New Roman" w:hAnsi="Times New Roman"/>
          <w:sz w:val="24"/>
          <w:szCs w:val="24"/>
          <w:lang w:val="en-GB"/>
        </w:rPr>
        <w:t xml:space="preserve"> </w:t>
      </w:r>
      <w:r w:rsidR="00625882">
        <w:rPr>
          <w:rFonts w:ascii="Times New Roman" w:hAnsi="Times New Roman"/>
          <w:sz w:val="24"/>
          <w:szCs w:val="24"/>
          <w:lang w:val="en-GB"/>
        </w:rPr>
        <w:t>well fitted</w:t>
      </w:r>
      <w:r w:rsidR="000B7423">
        <w:rPr>
          <w:rFonts w:ascii="Times New Roman" w:hAnsi="Times New Roman"/>
          <w:sz w:val="24"/>
          <w:szCs w:val="24"/>
          <w:lang w:val="en-GB"/>
        </w:rPr>
        <w:t xml:space="preserve"> our definition of repeated events</w:t>
      </w:r>
      <w:r w:rsidR="00B555B1">
        <w:rPr>
          <w:rFonts w:ascii="Times New Roman" w:hAnsi="Times New Roman"/>
          <w:sz w:val="24"/>
          <w:szCs w:val="24"/>
          <w:lang w:val="en-GB"/>
        </w:rPr>
        <w:t xml:space="preserve">.  </w:t>
      </w:r>
      <w:r>
        <w:rPr>
          <w:rFonts w:ascii="Times New Roman" w:hAnsi="Times New Roman"/>
          <w:sz w:val="24"/>
          <w:szCs w:val="24"/>
          <w:lang w:val="en-GB"/>
        </w:rPr>
        <w:t xml:space="preserve">In </w:t>
      </w:r>
      <w:r>
        <w:rPr>
          <w:rStyle w:val="ONDERZOEKChar"/>
          <w:rFonts w:ascii="Times New Roman" w:hAnsi="Times New Roman" w:cs="Times New Roman"/>
          <w:lang w:val="en-GB"/>
        </w:rPr>
        <w:t>t</w:t>
      </w:r>
      <w:r w:rsidRPr="00E04158">
        <w:rPr>
          <w:rStyle w:val="ONDERZOEKChar"/>
          <w:rFonts w:ascii="Times New Roman" w:hAnsi="Times New Roman" w:cs="Times New Roman"/>
          <w:lang w:val="en-GB"/>
        </w:rPr>
        <w:t xml:space="preserve">he </w:t>
      </w:r>
      <w:r w:rsidR="00E44FFA">
        <w:rPr>
          <w:rStyle w:val="ONDERZOEKChar"/>
          <w:rFonts w:ascii="Times New Roman" w:hAnsi="Times New Roman" w:cs="Times New Roman"/>
          <w:lang w:val="en-GB"/>
        </w:rPr>
        <w:t>single-</w:t>
      </w:r>
      <w:r>
        <w:rPr>
          <w:rStyle w:val="ONDERZOEKChar"/>
          <w:rFonts w:ascii="Times New Roman" w:hAnsi="Times New Roman" w:cs="Times New Roman"/>
          <w:lang w:val="en-GB"/>
        </w:rPr>
        <w:t xml:space="preserve">event condition, </w:t>
      </w:r>
      <w:r w:rsidR="00006BD7" w:rsidRPr="00E04158">
        <w:rPr>
          <w:rStyle w:val="ONDERZOEKChar"/>
          <w:rFonts w:ascii="Times New Roman" w:hAnsi="Times New Roman" w:cs="Times New Roman"/>
          <w:lang w:val="en-GB"/>
        </w:rPr>
        <w:t>two neutral</w:t>
      </w:r>
      <w:r>
        <w:rPr>
          <w:rStyle w:val="ONDERZOEKChar"/>
          <w:rFonts w:ascii="Times New Roman" w:hAnsi="Times New Roman" w:cs="Times New Roman"/>
          <w:lang w:val="en-GB"/>
        </w:rPr>
        <w:t>, unrelated</w:t>
      </w:r>
      <w:r w:rsidR="00006BD7" w:rsidRPr="00E04158">
        <w:rPr>
          <w:rStyle w:val="ONDERZOEKChar"/>
          <w:rFonts w:ascii="Times New Roman" w:hAnsi="Times New Roman" w:cs="Times New Roman"/>
          <w:lang w:val="en-GB"/>
        </w:rPr>
        <w:t xml:space="preserve"> </w:t>
      </w:r>
      <w:r w:rsidR="00FE27CC" w:rsidRPr="00E04158">
        <w:rPr>
          <w:rStyle w:val="ONDERZOEKChar"/>
          <w:rFonts w:ascii="Times New Roman" w:hAnsi="Times New Roman" w:cs="Times New Roman"/>
          <w:lang w:val="en-GB"/>
        </w:rPr>
        <w:t>film</w:t>
      </w:r>
      <w:r w:rsidR="00006BD7" w:rsidRPr="00E04158">
        <w:rPr>
          <w:rStyle w:val="ONDERZOEKChar"/>
          <w:rFonts w:ascii="Times New Roman" w:hAnsi="Times New Roman" w:cs="Times New Roman"/>
          <w:lang w:val="en-GB"/>
        </w:rPr>
        <w:t xml:space="preserve">s </w:t>
      </w:r>
      <w:r>
        <w:rPr>
          <w:rStyle w:val="ONDERZOEKChar"/>
          <w:rFonts w:ascii="Times New Roman" w:hAnsi="Times New Roman" w:cs="Times New Roman"/>
          <w:lang w:val="en-GB"/>
        </w:rPr>
        <w:t xml:space="preserve">were </w:t>
      </w:r>
      <w:r w:rsidR="00006BD7" w:rsidRPr="00E04158">
        <w:rPr>
          <w:rStyle w:val="ONDERZOEKChar"/>
          <w:rFonts w:ascii="Times New Roman" w:hAnsi="Times New Roman" w:cs="Times New Roman"/>
          <w:lang w:val="en-GB"/>
        </w:rPr>
        <w:t xml:space="preserve">shown to participants </w:t>
      </w:r>
      <w:r>
        <w:rPr>
          <w:rStyle w:val="ONDERZOEKChar"/>
          <w:rFonts w:ascii="Times New Roman" w:hAnsi="Times New Roman" w:cs="Times New Roman"/>
          <w:lang w:val="en-GB"/>
        </w:rPr>
        <w:t>prior to the target film</w:t>
      </w:r>
      <w:r w:rsidR="00B555B1">
        <w:rPr>
          <w:rStyle w:val="ONDERZOEKChar"/>
          <w:rFonts w:ascii="Times New Roman" w:hAnsi="Times New Roman" w:cs="Times New Roman"/>
          <w:lang w:val="en-GB"/>
        </w:rPr>
        <w:t xml:space="preserve">.  </w:t>
      </w:r>
      <w:r>
        <w:rPr>
          <w:rStyle w:val="ONDERZOEKChar"/>
          <w:rFonts w:ascii="Times New Roman" w:hAnsi="Times New Roman" w:cs="Times New Roman"/>
          <w:lang w:val="en-GB"/>
        </w:rPr>
        <w:t>B</w:t>
      </w:r>
      <w:r w:rsidR="00006BD7" w:rsidRPr="00E04158">
        <w:rPr>
          <w:rStyle w:val="ONDERZOEKChar"/>
          <w:rFonts w:ascii="Times New Roman" w:hAnsi="Times New Roman" w:cs="Times New Roman"/>
          <w:lang w:val="en-GB"/>
        </w:rPr>
        <w:t xml:space="preserve">oth </w:t>
      </w:r>
      <w:r w:rsidR="00A2391A">
        <w:rPr>
          <w:rStyle w:val="ONDERZOEKChar"/>
          <w:rFonts w:ascii="Times New Roman" w:hAnsi="Times New Roman" w:cs="Times New Roman"/>
          <w:lang w:val="en-GB"/>
        </w:rPr>
        <w:t xml:space="preserve">consisted of fragments from a documentary about </w:t>
      </w:r>
      <w:r w:rsidR="00006BD7" w:rsidRPr="00E04158">
        <w:rPr>
          <w:rStyle w:val="ONDERZOEKChar"/>
          <w:rFonts w:ascii="Times New Roman" w:hAnsi="Times New Roman" w:cs="Times New Roman"/>
          <w:lang w:val="en-GB"/>
        </w:rPr>
        <w:t>glass blowing</w:t>
      </w:r>
      <w:r w:rsidR="00B555B1">
        <w:rPr>
          <w:rStyle w:val="ONDERZOEKChar"/>
          <w:rFonts w:ascii="Times New Roman" w:hAnsi="Times New Roman" w:cs="Times New Roman"/>
          <w:lang w:val="en-GB"/>
        </w:rPr>
        <w:t xml:space="preserve">.  </w:t>
      </w:r>
      <w:r w:rsidR="0026787A">
        <w:rPr>
          <w:rFonts w:ascii="Times New Roman" w:hAnsi="Times New Roman"/>
          <w:sz w:val="24"/>
          <w:szCs w:val="24"/>
          <w:lang w:val="en-GB"/>
        </w:rPr>
        <w:t>Because of</w:t>
      </w:r>
      <w:r w:rsidR="001242D5">
        <w:rPr>
          <w:rFonts w:ascii="Times New Roman" w:hAnsi="Times New Roman"/>
          <w:sz w:val="24"/>
          <w:szCs w:val="24"/>
          <w:lang w:val="en-GB"/>
        </w:rPr>
        <w:t xml:space="preserve"> ethical concerns related to the emotionally provoking material shown to </w:t>
      </w:r>
      <w:r w:rsidR="00006BD7" w:rsidRPr="00E04158">
        <w:rPr>
          <w:rFonts w:ascii="Times New Roman" w:hAnsi="Times New Roman"/>
          <w:sz w:val="24"/>
          <w:szCs w:val="24"/>
          <w:lang w:val="en-GB"/>
        </w:rPr>
        <w:t>participants</w:t>
      </w:r>
      <w:r w:rsidR="001242D5">
        <w:rPr>
          <w:rFonts w:ascii="Times New Roman" w:hAnsi="Times New Roman"/>
          <w:sz w:val="24"/>
          <w:szCs w:val="24"/>
          <w:lang w:val="en-GB"/>
        </w:rPr>
        <w:t>,</w:t>
      </w:r>
      <w:r w:rsidR="00006BD7" w:rsidRPr="00E04158">
        <w:rPr>
          <w:rFonts w:ascii="Times New Roman" w:hAnsi="Times New Roman"/>
          <w:sz w:val="24"/>
          <w:szCs w:val="24"/>
          <w:lang w:val="en-GB"/>
        </w:rPr>
        <w:t xml:space="preserve"> we encouraged </w:t>
      </w:r>
      <w:r w:rsidR="00C763D0">
        <w:rPr>
          <w:rFonts w:ascii="Times New Roman" w:hAnsi="Times New Roman"/>
          <w:sz w:val="24"/>
          <w:szCs w:val="24"/>
          <w:lang w:val="en-GB"/>
        </w:rPr>
        <w:t>participants</w:t>
      </w:r>
      <w:r w:rsidR="00B51734">
        <w:rPr>
          <w:rFonts w:ascii="Times New Roman" w:hAnsi="Times New Roman"/>
          <w:sz w:val="24"/>
          <w:szCs w:val="24"/>
          <w:lang w:val="en-GB"/>
        </w:rPr>
        <w:t xml:space="preserve"> </w:t>
      </w:r>
      <w:r w:rsidR="00006BD7" w:rsidRPr="00E04158">
        <w:rPr>
          <w:rFonts w:ascii="Times New Roman" w:hAnsi="Times New Roman"/>
          <w:sz w:val="24"/>
          <w:szCs w:val="24"/>
          <w:lang w:val="en-GB"/>
        </w:rPr>
        <w:t xml:space="preserve">to contact the experimenter </w:t>
      </w:r>
      <w:r w:rsidR="001242D5">
        <w:rPr>
          <w:rFonts w:ascii="Times New Roman" w:hAnsi="Times New Roman"/>
          <w:sz w:val="24"/>
          <w:szCs w:val="24"/>
          <w:lang w:val="en-GB"/>
        </w:rPr>
        <w:t xml:space="preserve">or student counselling at Royal Holloway at any stage </w:t>
      </w:r>
      <w:r w:rsidR="001242D5">
        <w:rPr>
          <w:rFonts w:ascii="Times New Roman" w:hAnsi="Times New Roman"/>
          <w:sz w:val="24"/>
          <w:szCs w:val="24"/>
          <w:lang w:val="en-GB"/>
        </w:rPr>
        <w:lastRenderedPageBreak/>
        <w:t xml:space="preserve">during </w:t>
      </w:r>
      <w:r w:rsidR="00B51734">
        <w:rPr>
          <w:rFonts w:ascii="Times New Roman" w:hAnsi="Times New Roman"/>
          <w:sz w:val="24"/>
          <w:szCs w:val="24"/>
          <w:lang w:val="en-GB"/>
        </w:rPr>
        <w:t>the study if they experienced any distress</w:t>
      </w:r>
      <w:r w:rsidR="00B555B1">
        <w:rPr>
          <w:rFonts w:ascii="Times New Roman" w:hAnsi="Times New Roman"/>
          <w:sz w:val="24"/>
          <w:szCs w:val="24"/>
          <w:lang w:val="en-GB"/>
        </w:rPr>
        <w:t xml:space="preserve">.  </w:t>
      </w:r>
      <w:r w:rsidR="00EA3AB0" w:rsidRPr="00E04158">
        <w:rPr>
          <w:rFonts w:ascii="Times New Roman" w:hAnsi="Times New Roman"/>
          <w:bCs/>
          <w:sz w:val="24"/>
          <w:szCs w:val="24"/>
          <w:lang w:val="en-GB"/>
        </w:rPr>
        <w:t>However, no</w:t>
      </w:r>
      <w:r w:rsidR="006033CA" w:rsidRPr="00E04158">
        <w:rPr>
          <w:rFonts w:ascii="Times New Roman" w:hAnsi="Times New Roman"/>
          <w:bCs/>
          <w:sz w:val="24"/>
          <w:szCs w:val="24"/>
          <w:lang w:val="en-GB"/>
        </w:rPr>
        <w:t xml:space="preserve"> participant report</w:t>
      </w:r>
      <w:r w:rsidR="00EA3AB0" w:rsidRPr="00E04158">
        <w:rPr>
          <w:rFonts w:ascii="Times New Roman" w:hAnsi="Times New Roman"/>
          <w:bCs/>
          <w:sz w:val="24"/>
          <w:szCs w:val="24"/>
          <w:lang w:val="en-GB"/>
        </w:rPr>
        <w:t>ed</w:t>
      </w:r>
      <w:r w:rsidR="006033CA" w:rsidRPr="00E04158">
        <w:rPr>
          <w:rFonts w:ascii="Times New Roman" w:hAnsi="Times New Roman"/>
          <w:bCs/>
          <w:sz w:val="24"/>
          <w:szCs w:val="24"/>
          <w:lang w:val="en-GB"/>
        </w:rPr>
        <w:t xml:space="preserve"> on</w:t>
      </w:r>
      <w:r w:rsidR="00B51734">
        <w:rPr>
          <w:rFonts w:ascii="Times New Roman" w:hAnsi="Times New Roman"/>
          <w:bCs/>
          <w:sz w:val="24"/>
          <w:szCs w:val="24"/>
          <w:lang w:val="en-GB"/>
        </w:rPr>
        <w:t>-</w:t>
      </w:r>
      <w:r w:rsidR="006033CA" w:rsidRPr="00E04158">
        <w:rPr>
          <w:rFonts w:ascii="Times New Roman" w:hAnsi="Times New Roman"/>
          <w:bCs/>
          <w:sz w:val="24"/>
          <w:szCs w:val="24"/>
          <w:lang w:val="en-GB"/>
        </w:rPr>
        <w:t xml:space="preserve">going distress </w:t>
      </w:r>
      <w:r w:rsidR="00A35602">
        <w:rPr>
          <w:rFonts w:ascii="Times New Roman" w:hAnsi="Times New Roman"/>
          <w:bCs/>
          <w:sz w:val="24"/>
          <w:szCs w:val="24"/>
          <w:lang w:val="en-GB"/>
        </w:rPr>
        <w:t>to the experimenter</w:t>
      </w:r>
      <w:r w:rsidR="00B555B1">
        <w:rPr>
          <w:rFonts w:ascii="Times New Roman" w:hAnsi="Times New Roman"/>
          <w:bCs/>
          <w:sz w:val="24"/>
          <w:szCs w:val="24"/>
          <w:lang w:val="en-GB"/>
        </w:rPr>
        <w:t xml:space="preserve">.  </w:t>
      </w:r>
      <w:r w:rsidR="00A35602">
        <w:rPr>
          <w:rFonts w:ascii="Times New Roman" w:hAnsi="Times New Roman"/>
          <w:bCs/>
          <w:sz w:val="24"/>
          <w:szCs w:val="24"/>
          <w:lang w:val="en-GB"/>
        </w:rPr>
        <w:t>Any c</w:t>
      </w:r>
      <w:r w:rsidR="00EA3AB0" w:rsidRPr="00E04158">
        <w:rPr>
          <w:rFonts w:ascii="Times New Roman" w:hAnsi="Times New Roman"/>
          <w:bCs/>
          <w:sz w:val="24"/>
          <w:szCs w:val="24"/>
          <w:lang w:val="en-GB"/>
        </w:rPr>
        <w:t>o</w:t>
      </w:r>
      <w:r w:rsidR="00A35602">
        <w:rPr>
          <w:rFonts w:ascii="Times New Roman" w:hAnsi="Times New Roman"/>
          <w:bCs/>
          <w:sz w:val="24"/>
          <w:szCs w:val="24"/>
          <w:lang w:val="en-GB"/>
        </w:rPr>
        <w:t>ntact of the participants to the co</w:t>
      </w:r>
      <w:r w:rsidR="00EA3AB0" w:rsidRPr="00E04158">
        <w:rPr>
          <w:rFonts w:ascii="Times New Roman" w:hAnsi="Times New Roman"/>
          <w:bCs/>
          <w:sz w:val="24"/>
          <w:szCs w:val="24"/>
          <w:lang w:val="en-GB"/>
        </w:rPr>
        <w:t xml:space="preserve">unselling services </w:t>
      </w:r>
      <w:r w:rsidR="006033CA" w:rsidRPr="00E04158">
        <w:rPr>
          <w:rFonts w:ascii="Times New Roman" w:hAnsi="Times New Roman"/>
          <w:bCs/>
          <w:sz w:val="24"/>
          <w:szCs w:val="24"/>
          <w:lang w:val="en-GB"/>
        </w:rPr>
        <w:t>aft</w:t>
      </w:r>
      <w:r w:rsidR="00DF765D" w:rsidRPr="00E04158">
        <w:rPr>
          <w:rFonts w:ascii="Times New Roman" w:hAnsi="Times New Roman"/>
          <w:bCs/>
          <w:sz w:val="24"/>
          <w:szCs w:val="24"/>
          <w:lang w:val="en-GB"/>
        </w:rPr>
        <w:t>er the study</w:t>
      </w:r>
      <w:r w:rsidR="00B51734">
        <w:rPr>
          <w:rFonts w:ascii="Times New Roman" w:hAnsi="Times New Roman"/>
          <w:bCs/>
          <w:sz w:val="24"/>
          <w:szCs w:val="24"/>
          <w:lang w:val="en-GB"/>
        </w:rPr>
        <w:t xml:space="preserve"> </w:t>
      </w:r>
      <w:r w:rsidR="00A35602">
        <w:rPr>
          <w:rFonts w:ascii="Times New Roman" w:hAnsi="Times New Roman"/>
          <w:bCs/>
          <w:sz w:val="24"/>
          <w:szCs w:val="24"/>
          <w:lang w:val="en-GB"/>
        </w:rPr>
        <w:t xml:space="preserve">was treated as confidential and </w:t>
      </w:r>
      <w:r w:rsidR="007D3BE4">
        <w:rPr>
          <w:rFonts w:ascii="Times New Roman" w:hAnsi="Times New Roman"/>
          <w:bCs/>
          <w:sz w:val="24"/>
          <w:szCs w:val="24"/>
          <w:lang w:val="en-GB"/>
        </w:rPr>
        <w:t xml:space="preserve">therefore </w:t>
      </w:r>
      <w:r w:rsidR="00A35602">
        <w:rPr>
          <w:rFonts w:ascii="Times New Roman" w:hAnsi="Times New Roman"/>
          <w:bCs/>
          <w:sz w:val="24"/>
          <w:szCs w:val="24"/>
          <w:lang w:val="en-GB"/>
        </w:rPr>
        <w:t>could not be ascertained.</w:t>
      </w:r>
      <w:r w:rsidR="0093723D">
        <w:rPr>
          <w:rFonts w:ascii="Times New Roman" w:hAnsi="Times New Roman"/>
          <w:bCs/>
          <w:sz w:val="24"/>
          <w:szCs w:val="24"/>
          <w:lang w:val="en-GB"/>
        </w:rPr>
        <w:t xml:space="preserve">  </w:t>
      </w:r>
      <w:r w:rsidR="007760E4" w:rsidRPr="00E04158">
        <w:rPr>
          <w:rFonts w:ascii="Times New Roman" w:hAnsi="Times New Roman"/>
          <w:sz w:val="24"/>
          <w:szCs w:val="24"/>
          <w:lang w:val="en-GB"/>
        </w:rPr>
        <w:br/>
      </w:r>
      <w:r w:rsidR="00CD53D6">
        <w:rPr>
          <w:rStyle w:val="ONDERZOEKChar"/>
          <w:rFonts w:ascii="Times New Roman" w:hAnsi="Times New Roman" w:cs="Times New Roman"/>
          <w:b/>
          <w:lang w:val="en-GB"/>
        </w:rPr>
        <w:t xml:space="preserve"> </w:t>
      </w:r>
      <w:r w:rsidR="00CD53D6">
        <w:rPr>
          <w:rStyle w:val="ONDERZOEKChar"/>
          <w:rFonts w:ascii="Times New Roman" w:hAnsi="Times New Roman" w:cs="Times New Roman"/>
          <w:b/>
          <w:lang w:val="en-GB"/>
        </w:rPr>
        <w:tab/>
      </w:r>
      <w:proofErr w:type="gramStart"/>
      <w:r w:rsidR="00006BD7" w:rsidRPr="00CD53D6">
        <w:rPr>
          <w:rStyle w:val="ONDERZOEKChar"/>
          <w:rFonts w:ascii="Times New Roman" w:hAnsi="Times New Roman" w:cs="Times New Roman"/>
          <w:b/>
          <w:lang w:val="en-GB"/>
        </w:rPr>
        <w:t>The Self-Administered Interview</w:t>
      </w:r>
      <w:r w:rsidR="00B555B1">
        <w:rPr>
          <w:rStyle w:val="ONDERZOEKChar"/>
          <w:rFonts w:ascii="Times New Roman" w:hAnsi="Times New Roman" w:cs="Times New Roman"/>
          <w:b/>
          <w:lang w:val="en-GB"/>
        </w:rPr>
        <w:t>.</w:t>
      </w:r>
      <w:proofErr w:type="gramEnd"/>
      <w:r w:rsidR="00B555B1">
        <w:rPr>
          <w:rStyle w:val="ONDERZOEKChar"/>
          <w:rFonts w:ascii="Times New Roman" w:hAnsi="Times New Roman" w:cs="Times New Roman"/>
          <w:b/>
          <w:lang w:val="en-GB"/>
        </w:rPr>
        <w:t xml:space="preserve">  </w:t>
      </w:r>
      <w:r w:rsidR="00006BD7" w:rsidRPr="00E04158">
        <w:rPr>
          <w:rStyle w:val="ONDERZOEKChar"/>
          <w:rFonts w:ascii="Times New Roman" w:hAnsi="Times New Roman" w:cs="Times New Roman"/>
          <w:lang w:val="en-GB"/>
        </w:rPr>
        <w:t>The Self-</w:t>
      </w:r>
      <w:r w:rsidR="003A7D2A" w:rsidRPr="00E04158">
        <w:rPr>
          <w:rStyle w:val="ONDERZOEKChar"/>
          <w:rFonts w:ascii="Times New Roman" w:hAnsi="Times New Roman" w:cs="Times New Roman"/>
          <w:lang w:val="en-GB"/>
        </w:rPr>
        <w:t>Administered</w:t>
      </w:r>
      <w:r w:rsidR="00006BD7" w:rsidRPr="00E04158">
        <w:rPr>
          <w:rStyle w:val="ONDERZOEKChar"/>
          <w:rFonts w:ascii="Times New Roman" w:hAnsi="Times New Roman" w:cs="Times New Roman"/>
          <w:lang w:val="en-GB"/>
        </w:rPr>
        <w:t xml:space="preserve"> Interview (SAI; </w:t>
      </w:r>
      <w:proofErr w:type="spellStart"/>
      <w:r w:rsidR="00006BD7" w:rsidRPr="00E04158">
        <w:rPr>
          <w:rFonts w:ascii="Times New Roman" w:hAnsi="Times New Roman"/>
          <w:sz w:val="24"/>
          <w:szCs w:val="24"/>
          <w:shd w:val="clear" w:color="auto" w:fill="FFFFFF"/>
          <w:lang w:val="en-GB"/>
        </w:rPr>
        <w:t>Gabbert</w:t>
      </w:r>
      <w:proofErr w:type="spellEnd"/>
      <w:r w:rsidR="00006BD7" w:rsidRPr="00E04158">
        <w:rPr>
          <w:rFonts w:ascii="Times New Roman" w:hAnsi="Times New Roman"/>
          <w:sz w:val="24"/>
          <w:szCs w:val="24"/>
          <w:shd w:val="clear" w:color="auto" w:fill="FFFFFF"/>
          <w:lang w:val="en-GB"/>
        </w:rPr>
        <w:t>, Hope, &amp; Fisher</w:t>
      </w:r>
      <w:r w:rsidR="00006BD7" w:rsidRPr="00E04158">
        <w:rPr>
          <w:rStyle w:val="ONDERZOEKChar"/>
          <w:rFonts w:ascii="Times New Roman" w:hAnsi="Times New Roman" w:cs="Times New Roman"/>
          <w:lang w:val="en-GB"/>
        </w:rPr>
        <w:t xml:space="preserve">, 2009) </w:t>
      </w:r>
      <w:r w:rsidR="00A2391A">
        <w:rPr>
          <w:rStyle w:val="ONDERZOEKChar"/>
          <w:rFonts w:ascii="Times New Roman" w:hAnsi="Times New Roman" w:cs="Times New Roman"/>
          <w:lang w:val="en-GB"/>
        </w:rPr>
        <w:t xml:space="preserve">is </w:t>
      </w:r>
      <w:r w:rsidR="00113E4A" w:rsidRPr="00E04158">
        <w:rPr>
          <w:rStyle w:val="ONDERZOEKChar"/>
          <w:rFonts w:ascii="Times New Roman" w:hAnsi="Times New Roman" w:cs="Times New Roman"/>
          <w:lang w:val="en-GB"/>
        </w:rPr>
        <w:t xml:space="preserve">a recall tool </w:t>
      </w:r>
      <w:r w:rsidR="006006CD">
        <w:rPr>
          <w:rStyle w:val="ONDERZOEKChar"/>
          <w:rFonts w:ascii="Times New Roman" w:hAnsi="Times New Roman" w:cs="Times New Roman"/>
          <w:lang w:val="en-GB"/>
        </w:rPr>
        <w:t xml:space="preserve">used </w:t>
      </w:r>
      <w:r w:rsidR="00A2391A">
        <w:rPr>
          <w:rStyle w:val="ONDERZOEKChar"/>
          <w:rFonts w:ascii="Times New Roman" w:hAnsi="Times New Roman" w:cs="Times New Roman"/>
          <w:lang w:val="en-GB"/>
        </w:rPr>
        <w:t xml:space="preserve">for the acquisition of eyewitness reports from </w:t>
      </w:r>
      <w:r w:rsidR="00006BD7" w:rsidRPr="00E04158">
        <w:rPr>
          <w:rStyle w:val="ONDERZOEKChar"/>
          <w:rFonts w:ascii="Times New Roman" w:hAnsi="Times New Roman" w:cs="Times New Roman"/>
          <w:lang w:val="en-GB"/>
        </w:rPr>
        <w:t>different types of crime</w:t>
      </w:r>
      <w:r w:rsidR="00B555B1">
        <w:rPr>
          <w:rStyle w:val="ONDERZOEKChar"/>
          <w:rFonts w:ascii="Times New Roman" w:hAnsi="Times New Roman" w:cs="Times New Roman"/>
          <w:lang w:val="en-GB"/>
        </w:rPr>
        <w:t xml:space="preserve">.  </w:t>
      </w:r>
      <w:r w:rsidR="00A35602">
        <w:rPr>
          <w:rStyle w:val="ONDERZOEKChar"/>
          <w:rFonts w:ascii="Times New Roman" w:hAnsi="Times New Roman" w:cs="Times New Roman"/>
          <w:lang w:val="en-GB"/>
        </w:rPr>
        <w:t>It arose out of the C</w:t>
      </w:r>
      <w:r w:rsidR="00F709AC">
        <w:rPr>
          <w:rStyle w:val="ONDERZOEKChar"/>
          <w:rFonts w:ascii="Times New Roman" w:hAnsi="Times New Roman" w:cs="Times New Roman"/>
          <w:lang w:val="en-GB"/>
        </w:rPr>
        <w:t xml:space="preserve">ognitive </w:t>
      </w:r>
      <w:r w:rsidR="00A35602">
        <w:rPr>
          <w:rStyle w:val="ONDERZOEKChar"/>
          <w:rFonts w:ascii="Times New Roman" w:hAnsi="Times New Roman" w:cs="Times New Roman"/>
          <w:lang w:val="en-GB"/>
        </w:rPr>
        <w:t>I</w:t>
      </w:r>
      <w:r w:rsidR="00F709AC">
        <w:rPr>
          <w:rStyle w:val="ONDERZOEKChar"/>
          <w:rFonts w:ascii="Times New Roman" w:hAnsi="Times New Roman" w:cs="Times New Roman"/>
          <w:lang w:val="en-GB"/>
        </w:rPr>
        <w:t>nterview</w:t>
      </w:r>
      <w:r w:rsidR="00A2391A">
        <w:rPr>
          <w:rStyle w:val="ONDERZOEKChar"/>
          <w:rFonts w:ascii="Times New Roman" w:hAnsi="Times New Roman" w:cs="Times New Roman"/>
          <w:lang w:val="en-GB"/>
        </w:rPr>
        <w:t>,</w:t>
      </w:r>
      <w:r w:rsidR="00F709AC">
        <w:rPr>
          <w:rStyle w:val="ONDERZOEKChar"/>
          <w:rFonts w:ascii="Times New Roman" w:hAnsi="Times New Roman" w:cs="Times New Roman"/>
          <w:lang w:val="en-GB"/>
        </w:rPr>
        <w:t xml:space="preserve"> which is a memory based procedure </w:t>
      </w:r>
      <w:r w:rsidR="00A2391A">
        <w:rPr>
          <w:rStyle w:val="ONDERZOEKChar"/>
          <w:rFonts w:ascii="Times New Roman" w:hAnsi="Times New Roman" w:cs="Times New Roman"/>
          <w:lang w:val="en-GB"/>
        </w:rPr>
        <w:t xml:space="preserve">designed to maximise </w:t>
      </w:r>
      <w:r w:rsidR="00F709AC">
        <w:rPr>
          <w:rStyle w:val="ONDERZOEKChar"/>
          <w:rFonts w:ascii="Times New Roman" w:hAnsi="Times New Roman" w:cs="Times New Roman"/>
          <w:lang w:val="en-GB"/>
        </w:rPr>
        <w:t xml:space="preserve">the amount of </w:t>
      </w:r>
      <w:r w:rsidR="00A2391A">
        <w:rPr>
          <w:rStyle w:val="ONDERZOEKChar"/>
          <w:rFonts w:ascii="Times New Roman" w:hAnsi="Times New Roman" w:cs="Times New Roman"/>
          <w:lang w:val="en-GB"/>
        </w:rPr>
        <w:t xml:space="preserve">recalled </w:t>
      </w:r>
      <w:r w:rsidR="00F709AC">
        <w:rPr>
          <w:rStyle w:val="ONDERZOEKChar"/>
          <w:rFonts w:ascii="Times New Roman" w:hAnsi="Times New Roman" w:cs="Times New Roman"/>
          <w:lang w:val="en-GB"/>
        </w:rPr>
        <w:t xml:space="preserve">information </w:t>
      </w:r>
      <w:r w:rsidR="00A2391A">
        <w:rPr>
          <w:rStyle w:val="ONDERZOEKChar"/>
          <w:rFonts w:ascii="Times New Roman" w:hAnsi="Times New Roman" w:cs="Times New Roman"/>
          <w:lang w:val="en-GB"/>
        </w:rPr>
        <w:t xml:space="preserve">through </w:t>
      </w:r>
      <w:r w:rsidR="00F709AC">
        <w:rPr>
          <w:rStyle w:val="ONDERZOEKChar"/>
          <w:rFonts w:ascii="Times New Roman" w:hAnsi="Times New Roman" w:cs="Times New Roman"/>
          <w:lang w:val="en-GB"/>
        </w:rPr>
        <w:t>engag</w:t>
      </w:r>
      <w:r w:rsidR="00A2391A">
        <w:rPr>
          <w:rStyle w:val="ONDERZOEKChar"/>
          <w:rFonts w:ascii="Times New Roman" w:hAnsi="Times New Roman" w:cs="Times New Roman"/>
          <w:lang w:val="en-GB"/>
        </w:rPr>
        <w:t>ement</w:t>
      </w:r>
      <w:r w:rsidR="00F709AC">
        <w:rPr>
          <w:rStyle w:val="ONDERZOEKChar"/>
          <w:rFonts w:ascii="Times New Roman" w:hAnsi="Times New Roman" w:cs="Times New Roman"/>
          <w:lang w:val="en-GB"/>
        </w:rPr>
        <w:t xml:space="preserve"> in effective search and retrieval proce</w:t>
      </w:r>
      <w:r w:rsidR="00570DDE">
        <w:rPr>
          <w:rStyle w:val="ONDERZOEKChar"/>
          <w:rFonts w:ascii="Times New Roman" w:hAnsi="Times New Roman" w:cs="Times New Roman"/>
          <w:lang w:val="en-GB"/>
        </w:rPr>
        <w:t xml:space="preserve">sses (Fisher &amp; </w:t>
      </w:r>
      <w:proofErr w:type="spellStart"/>
      <w:r w:rsidR="00570DDE">
        <w:rPr>
          <w:rStyle w:val="ONDERZOEKChar"/>
          <w:rFonts w:ascii="Times New Roman" w:hAnsi="Times New Roman" w:cs="Times New Roman"/>
          <w:lang w:val="en-GB"/>
        </w:rPr>
        <w:t>Geiselman</w:t>
      </w:r>
      <w:proofErr w:type="spellEnd"/>
      <w:r w:rsidR="00570DDE">
        <w:rPr>
          <w:rStyle w:val="ONDERZOEKChar"/>
          <w:rFonts w:ascii="Times New Roman" w:hAnsi="Times New Roman" w:cs="Times New Roman"/>
          <w:lang w:val="en-GB"/>
        </w:rPr>
        <w:t xml:space="preserve">, 1992; </w:t>
      </w:r>
      <w:proofErr w:type="spellStart"/>
      <w:r w:rsidR="00570DDE">
        <w:rPr>
          <w:rStyle w:val="ONDERZOEKChar"/>
          <w:rFonts w:ascii="Times New Roman" w:hAnsi="Times New Roman" w:cs="Times New Roman"/>
          <w:lang w:val="en-GB"/>
        </w:rPr>
        <w:t>Memon</w:t>
      </w:r>
      <w:proofErr w:type="spellEnd"/>
      <w:r w:rsidR="00570DDE">
        <w:rPr>
          <w:rStyle w:val="ONDERZOEKChar"/>
          <w:rFonts w:ascii="Times New Roman" w:hAnsi="Times New Roman" w:cs="Times New Roman"/>
          <w:lang w:val="en-GB"/>
        </w:rPr>
        <w:t>, Meissner, &amp;</w:t>
      </w:r>
      <w:r w:rsidR="00F709AC">
        <w:rPr>
          <w:rStyle w:val="ONDERZOEKChar"/>
          <w:rFonts w:ascii="Times New Roman" w:hAnsi="Times New Roman" w:cs="Times New Roman"/>
          <w:lang w:val="en-GB"/>
        </w:rPr>
        <w:t xml:space="preserve"> Fraser, 2010)</w:t>
      </w:r>
      <w:r w:rsidR="00B555B1">
        <w:rPr>
          <w:rStyle w:val="ONDERZOEKChar"/>
          <w:rFonts w:ascii="Times New Roman" w:hAnsi="Times New Roman" w:cs="Times New Roman"/>
          <w:lang w:val="en-GB"/>
        </w:rPr>
        <w:t xml:space="preserve">.  </w:t>
      </w:r>
      <w:r w:rsidR="00610656">
        <w:rPr>
          <w:rStyle w:val="ONDERZOEKChar"/>
          <w:rFonts w:ascii="Times New Roman" w:hAnsi="Times New Roman" w:cs="Times New Roman"/>
          <w:lang w:val="en-GB"/>
        </w:rPr>
        <w:t>The original SAI contains</w:t>
      </w:r>
      <w:r w:rsidR="00006BD7" w:rsidRPr="00E04158">
        <w:rPr>
          <w:rStyle w:val="ONDERZOEKChar"/>
          <w:rFonts w:ascii="Times New Roman" w:hAnsi="Times New Roman" w:cs="Times New Roman"/>
          <w:lang w:val="en-GB"/>
        </w:rPr>
        <w:t xml:space="preserve"> seven sections of information and instructions aimed to facilitate the</w:t>
      </w:r>
      <w:r w:rsidR="00F709AC">
        <w:rPr>
          <w:rStyle w:val="ONDERZOEKChar"/>
          <w:rFonts w:ascii="Times New Roman" w:hAnsi="Times New Roman" w:cs="Times New Roman"/>
          <w:lang w:val="en-GB"/>
        </w:rPr>
        <w:t xml:space="preserve"> </w:t>
      </w:r>
      <w:r w:rsidR="006A50F0">
        <w:rPr>
          <w:rStyle w:val="ONDERZOEKChar"/>
          <w:rFonts w:ascii="Times New Roman" w:hAnsi="Times New Roman" w:cs="Times New Roman"/>
          <w:lang w:val="en-GB"/>
        </w:rPr>
        <w:t>self-</w:t>
      </w:r>
      <w:r w:rsidR="006A50F0" w:rsidRPr="00E04158">
        <w:rPr>
          <w:rStyle w:val="ONDERZOEKChar"/>
          <w:rFonts w:ascii="Times New Roman" w:hAnsi="Times New Roman" w:cs="Times New Roman"/>
          <w:lang w:val="en-GB"/>
        </w:rPr>
        <w:t>r</w:t>
      </w:r>
      <w:r w:rsidR="006A50F0">
        <w:rPr>
          <w:rStyle w:val="ONDERZOEKChar"/>
          <w:rFonts w:ascii="Times New Roman" w:hAnsi="Times New Roman" w:cs="Times New Roman"/>
          <w:lang w:val="en-GB"/>
        </w:rPr>
        <w:t>eport</w:t>
      </w:r>
      <w:r w:rsidR="00F709AC">
        <w:rPr>
          <w:rStyle w:val="ONDERZOEKChar"/>
          <w:rFonts w:ascii="Times New Roman" w:hAnsi="Times New Roman" w:cs="Times New Roman"/>
          <w:lang w:val="en-GB"/>
        </w:rPr>
        <w:t xml:space="preserve"> </w:t>
      </w:r>
      <w:r w:rsidR="00006BD7" w:rsidRPr="00E04158">
        <w:rPr>
          <w:rStyle w:val="ONDERZOEKChar"/>
          <w:rFonts w:ascii="Times New Roman" w:hAnsi="Times New Roman" w:cs="Times New Roman"/>
          <w:lang w:val="en-GB"/>
        </w:rPr>
        <w:t xml:space="preserve">and recall of </w:t>
      </w:r>
      <w:r w:rsidR="00F709AC">
        <w:rPr>
          <w:rStyle w:val="ONDERZOEKChar"/>
          <w:rFonts w:ascii="Times New Roman" w:hAnsi="Times New Roman" w:cs="Times New Roman"/>
          <w:lang w:val="en-GB"/>
        </w:rPr>
        <w:t xml:space="preserve">the </w:t>
      </w:r>
      <w:r w:rsidR="00006BD7" w:rsidRPr="00E04158">
        <w:rPr>
          <w:rStyle w:val="ONDERZOEKChar"/>
          <w:rFonts w:ascii="Times New Roman" w:hAnsi="Times New Roman" w:cs="Times New Roman"/>
          <w:lang w:val="en-GB"/>
        </w:rPr>
        <w:t>witnessed event</w:t>
      </w:r>
      <w:r w:rsidR="00B76DBA">
        <w:rPr>
          <w:rStyle w:val="ONDERZOEKChar"/>
          <w:rFonts w:ascii="Times New Roman" w:hAnsi="Times New Roman" w:cs="Times New Roman"/>
          <w:lang w:val="en-GB"/>
        </w:rPr>
        <w:t>,</w:t>
      </w:r>
      <w:r w:rsidR="00006BD7" w:rsidRPr="00E04158">
        <w:rPr>
          <w:rStyle w:val="ONDERZOEKChar"/>
          <w:rFonts w:ascii="Times New Roman" w:hAnsi="Times New Roman" w:cs="Times New Roman"/>
          <w:lang w:val="en-GB"/>
        </w:rPr>
        <w:t xml:space="preserve"> and has </w:t>
      </w:r>
      <w:r w:rsidR="001242D5">
        <w:rPr>
          <w:rStyle w:val="ONDERZOEKChar"/>
          <w:rFonts w:ascii="Times New Roman" w:hAnsi="Times New Roman" w:cs="Times New Roman"/>
          <w:lang w:val="en-GB"/>
        </w:rPr>
        <w:t xml:space="preserve">been shown to </w:t>
      </w:r>
      <w:r w:rsidR="00006BD7" w:rsidRPr="00E04158">
        <w:rPr>
          <w:rStyle w:val="ONDERZOEKChar"/>
          <w:rFonts w:ascii="Times New Roman" w:hAnsi="Times New Roman" w:cs="Times New Roman"/>
          <w:lang w:val="en-GB"/>
        </w:rPr>
        <w:t>efficient</w:t>
      </w:r>
      <w:r w:rsidR="001242D5">
        <w:rPr>
          <w:rStyle w:val="ONDERZOEKChar"/>
          <w:rFonts w:ascii="Times New Roman" w:hAnsi="Times New Roman" w:cs="Times New Roman"/>
          <w:lang w:val="en-GB"/>
        </w:rPr>
        <w:t>ly</w:t>
      </w:r>
      <w:r w:rsidR="00006BD7" w:rsidRPr="00E04158">
        <w:rPr>
          <w:rStyle w:val="ONDERZOEKChar"/>
          <w:rFonts w:ascii="Times New Roman" w:hAnsi="Times New Roman" w:cs="Times New Roman"/>
          <w:lang w:val="en-GB"/>
        </w:rPr>
        <w:t xml:space="preserve"> and effective</w:t>
      </w:r>
      <w:r w:rsidR="001242D5">
        <w:rPr>
          <w:rStyle w:val="ONDERZOEKChar"/>
          <w:rFonts w:ascii="Times New Roman" w:hAnsi="Times New Roman" w:cs="Times New Roman"/>
          <w:lang w:val="en-GB"/>
        </w:rPr>
        <w:t>ly</w:t>
      </w:r>
      <w:r w:rsidR="00006BD7" w:rsidRPr="00E04158">
        <w:rPr>
          <w:rStyle w:val="ONDERZOEKChar"/>
          <w:rFonts w:ascii="Times New Roman" w:hAnsi="Times New Roman" w:cs="Times New Roman"/>
          <w:lang w:val="en-GB"/>
        </w:rPr>
        <w:t xml:space="preserve"> elicit detailed and accurate accounts of a witnessed event (</w:t>
      </w:r>
      <w:proofErr w:type="spellStart"/>
      <w:r w:rsidR="00006BD7" w:rsidRPr="00E04158">
        <w:rPr>
          <w:rFonts w:ascii="Times New Roman" w:hAnsi="Times New Roman"/>
          <w:sz w:val="24"/>
          <w:szCs w:val="24"/>
          <w:shd w:val="clear" w:color="auto" w:fill="FFFFFF"/>
          <w:lang w:val="en-GB"/>
        </w:rPr>
        <w:t>Gabbert</w:t>
      </w:r>
      <w:proofErr w:type="spellEnd"/>
      <w:r w:rsidR="00006BD7" w:rsidRPr="00E04158">
        <w:rPr>
          <w:rFonts w:ascii="Times New Roman" w:hAnsi="Times New Roman"/>
          <w:sz w:val="24"/>
          <w:szCs w:val="24"/>
          <w:shd w:val="clear" w:color="auto" w:fill="FFFFFF"/>
          <w:lang w:val="en-GB"/>
        </w:rPr>
        <w:t>, Hope, &amp; Fisher</w:t>
      </w:r>
      <w:r w:rsidR="00006BD7" w:rsidRPr="00E04158">
        <w:rPr>
          <w:rStyle w:val="ONDERZOEKChar"/>
          <w:rFonts w:ascii="Times New Roman" w:hAnsi="Times New Roman" w:cs="Times New Roman"/>
          <w:lang w:val="en-GB"/>
        </w:rPr>
        <w:t>, 2009)</w:t>
      </w:r>
      <w:r w:rsidR="00B555B1">
        <w:rPr>
          <w:rStyle w:val="ONDERZOEKChar"/>
          <w:rFonts w:ascii="Times New Roman" w:hAnsi="Times New Roman" w:cs="Times New Roman"/>
          <w:lang w:val="en-GB"/>
        </w:rPr>
        <w:t xml:space="preserve">.  </w:t>
      </w:r>
      <w:r w:rsidR="00006BD7" w:rsidRPr="00E04158">
        <w:rPr>
          <w:rStyle w:val="ONDERZOEKChar"/>
          <w:rFonts w:ascii="Times New Roman" w:hAnsi="Times New Roman" w:cs="Times New Roman"/>
          <w:lang w:val="en-GB"/>
        </w:rPr>
        <w:t xml:space="preserve">For this study, we used a modified </w:t>
      </w:r>
      <w:r w:rsidR="008A57FF" w:rsidRPr="00E04158">
        <w:rPr>
          <w:rStyle w:val="ONDERZOEKChar"/>
          <w:rFonts w:ascii="Times New Roman" w:hAnsi="Times New Roman" w:cs="Times New Roman"/>
          <w:lang w:val="en-GB"/>
        </w:rPr>
        <w:t xml:space="preserve">computer-administered version </w:t>
      </w:r>
      <w:r w:rsidR="00F709AC">
        <w:rPr>
          <w:rStyle w:val="ONDERZOEKChar"/>
          <w:rFonts w:ascii="Times New Roman" w:hAnsi="Times New Roman" w:cs="Times New Roman"/>
          <w:lang w:val="en-GB"/>
        </w:rPr>
        <w:t xml:space="preserve">of the SAI </w:t>
      </w:r>
      <w:r w:rsidR="001242D5">
        <w:rPr>
          <w:rStyle w:val="ONDERZOEKChar"/>
          <w:rFonts w:ascii="Times New Roman" w:hAnsi="Times New Roman" w:cs="Times New Roman"/>
          <w:lang w:val="en-GB"/>
        </w:rPr>
        <w:t xml:space="preserve">that </w:t>
      </w:r>
      <w:r w:rsidR="009E298D" w:rsidRPr="00E04158">
        <w:rPr>
          <w:rStyle w:val="ONDERZOEKChar"/>
          <w:rFonts w:ascii="Times New Roman" w:hAnsi="Times New Roman" w:cs="Times New Roman"/>
          <w:lang w:val="en-GB"/>
        </w:rPr>
        <w:t>contained a mental context reinstatement section</w:t>
      </w:r>
      <w:r w:rsidR="00010F6E">
        <w:rPr>
          <w:rStyle w:val="ONDERZOEKChar"/>
          <w:rFonts w:ascii="Times New Roman" w:hAnsi="Times New Roman" w:cs="Times New Roman"/>
          <w:lang w:val="en-GB"/>
        </w:rPr>
        <w:t>,</w:t>
      </w:r>
      <w:r w:rsidR="009E298D" w:rsidRPr="00E04158">
        <w:rPr>
          <w:rStyle w:val="ONDERZOEKChar"/>
          <w:rFonts w:ascii="Times New Roman" w:hAnsi="Times New Roman" w:cs="Times New Roman"/>
          <w:lang w:val="en-GB"/>
        </w:rPr>
        <w:t xml:space="preserve"> </w:t>
      </w:r>
      <w:r w:rsidR="00010F6E">
        <w:rPr>
          <w:rStyle w:val="ONDERZOEKChar"/>
          <w:rFonts w:ascii="Times New Roman" w:hAnsi="Times New Roman" w:cs="Times New Roman"/>
          <w:lang w:val="en-GB"/>
        </w:rPr>
        <w:t xml:space="preserve">followed by </w:t>
      </w:r>
      <w:r w:rsidR="009E298D" w:rsidRPr="00E04158">
        <w:rPr>
          <w:rStyle w:val="ONDERZOEKChar"/>
          <w:rFonts w:ascii="Times New Roman" w:hAnsi="Times New Roman" w:cs="Times New Roman"/>
          <w:lang w:val="en-GB"/>
        </w:rPr>
        <w:t>four report sections</w:t>
      </w:r>
      <w:r w:rsidR="00B555B1">
        <w:rPr>
          <w:rStyle w:val="ONDERZOEKChar"/>
          <w:rFonts w:ascii="Times New Roman" w:hAnsi="Times New Roman" w:cs="Times New Roman"/>
          <w:lang w:val="en-GB"/>
        </w:rPr>
        <w:t xml:space="preserve">.  </w:t>
      </w:r>
      <w:r w:rsidR="00010F6E">
        <w:rPr>
          <w:rStyle w:val="ONDERZOEKChar"/>
          <w:rFonts w:ascii="Times New Roman" w:hAnsi="Times New Roman" w:cs="Times New Roman"/>
          <w:lang w:val="en-GB"/>
        </w:rPr>
        <w:t>T</w:t>
      </w:r>
      <w:r w:rsidR="00FA2FA4" w:rsidRPr="00E04158">
        <w:rPr>
          <w:rStyle w:val="ONDERZOEKChar"/>
          <w:rFonts w:ascii="Times New Roman" w:hAnsi="Times New Roman" w:cs="Times New Roman"/>
          <w:lang w:val="en-GB"/>
        </w:rPr>
        <w:t xml:space="preserve">he first </w:t>
      </w:r>
      <w:r w:rsidR="00010F6E">
        <w:rPr>
          <w:rStyle w:val="ONDERZOEKChar"/>
          <w:rFonts w:ascii="Times New Roman" w:hAnsi="Times New Roman" w:cs="Times New Roman"/>
          <w:lang w:val="en-GB"/>
        </w:rPr>
        <w:t xml:space="preserve">report </w:t>
      </w:r>
      <w:r w:rsidR="00FA2FA4" w:rsidRPr="00E04158">
        <w:rPr>
          <w:rStyle w:val="ONDERZOEKChar"/>
          <w:rFonts w:ascii="Times New Roman" w:hAnsi="Times New Roman" w:cs="Times New Roman"/>
          <w:lang w:val="en-GB"/>
        </w:rPr>
        <w:t>section</w:t>
      </w:r>
      <w:r w:rsidR="00010F6E">
        <w:rPr>
          <w:rStyle w:val="ONDERZOEKChar"/>
          <w:rFonts w:ascii="Times New Roman" w:hAnsi="Times New Roman" w:cs="Times New Roman"/>
          <w:lang w:val="en-GB"/>
        </w:rPr>
        <w:t xml:space="preserve"> required</w:t>
      </w:r>
      <w:r w:rsidR="00010F6E" w:rsidRPr="00E04158">
        <w:rPr>
          <w:rStyle w:val="ONDERZOEKChar"/>
          <w:rFonts w:ascii="Times New Roman" w:hAnsi="Times New Roman" w:cs="Times New Roman"/>
          <w:lang w:val="en-GB"/>
        </w:rPr>
        <w:t xml:space="preserve"> </w:t>
      </w:r>
      <w:r w:rsidR="00FA2FA4" w:rsidRPr="00E04158">
        <w:rPr>
          <w:rStyle w:val="ONDERZOEKChar"/>
          <w:rFonts w:ascii="Times New Roman" w:hAnsi="Times New Roman" w:cs="Times New Roman"/>
          <w:lang w:val="en-GB"/>
        </w:rPr>
        <w:t>participants to report everything they could remember about the event and the people that were involved</w:t>
      </w:r>
      <w:r w:rsidR="00B555B1">
        <w:rPr>
          <w:rStyle w:val="ONDERZOEKChar"/>
          <w:rFonts w:ascii="Times New Roman" w:hAnsi="Times New Roman" w:cs="Times New Roman"/>
          <w:lang w:val="en-GB"/>
        </w:rPr>
        <w:t xml:space="preserve">.  </w:t>
      </w:r>
      <w:r w:rsidR="00FA2FA4" w:rsidRPr="00E04158">
        <w:rPr>
          <w:rStyle w:val="ONDERZOEKChar"/>
          <w:rFonts w:ascii="Times New Roman" w:hAnsi="Times New Roman" w:cs="Times New Roman"/>
          <w:lang w:val="en-GB"/>
        </w:rPr>
        <w:t xml:space="preserve">In the </w:t>
      </w:r>
      <w:r w:rsidR="00010F6E">
        <w:rPr>
          <w:rStyle w:val="ONDERZOEKChar"/>
          <w:rFonts w:ascii="Times New Roman" w:hAnsi="Times New Roman" w:cs="Times New Roman"/>
          <w:lang w:val="en-GB"/>
        </w:rPr>
        <w:t xml:space="preserve">next </w:t>
      </w:r>
      <w:r w:rsidR="00FA2FA4" w:rsidRPr="00E04158">
        <w:rPr>
          <w:rStyle w:val="ONDERZOEKChar"/>
          <w:rFonts w:ascii="Times New Roman" w:hAnsi="Times New Roman" w:cs="Times New Roman"/>
          <w:lang w:val="en-GB"/>
        </w:rPr>
        <w:t>three report sections</w:t>
      </w:r>
      <w:r w:rsidR="001C3D03" w:rsidRPr="00E04158">
        <w:rPr>
          <w:rStyle w:val="ONDERZOEKChar"/>
          <w:rFonts w:ascii="Times New Roman" w:hAnsi="Times New Roman" w:cs="Times New Roman"/>
          <w:lang w:val="en-GB"/>
        </w:rPr>
        <w:t>,</w:t>
      </w:r>
      <w:r w:rsidR="00FA2FA4" w:rsidRPr="00E04158">
        <w:rPr>
          <w:rStyle w:val="ONDERZOEKChar"/>
          <w:rFonts w:ascii="Times New Roman" w:hAnsi="Times New Roman" w:cs="Times New Roman"/>
          <w:lang w:val="en-GB"/>
        </w:rPr>
        <w:t xml:space="preserve"> participants </w:t>
      </w:r>
      <w:r w:rsidR="00A022BA">
        <w:rPr>
          <w:rStyle w:val="ONDERZOEKChar"/>
          <w:rFonts w:ascii="Times New Roman" w:hAnsi="Times New Roman" w:cs="Times New Roman"/>
          <w:lang w:val="en-GB"/>
        </w:rPr>
        <w:t>were asked to report</w:t>
      </w:r>
      <w:r w:rsidR="00FA2FA4" w:rsidRPr="00E04158">
        <w:rPr>
          <w:rStyle w:val="ONDERZOEKChar"/>
          <w:rFonts w:ascii="Times New Roman" w:hAnsi="Times New Roman" w:cs="Times New Roman"/>
          <w:lang w:val="en-GB"/>
        </w:rPr>
        <w:t xml:space="preserve"> on the appearance of the people, vehicles, and distinctive objects that were observed in the event</w:t>
      </w:r>
      <w:r w:rsidR="00A2391A">
        <w:rPr>
          <w:rStyle w:val="ONDERZOEKChar"/>
          <w:rFonts w:ascii="Times New Roman" w:hAnsi="Times New Roman" w:cs="Times New Roman"/>
          <w:lang w:val="en-GB"/>
        </w:rPr>
        <w:t>, respectively</w:t>
      </w:r>
      <w:r w:rsidR="00B555B1">
        <w:rPr>
          <w:rStyle w:val="ONDERZOEKChar"/>
          <w:rFonts w:ascii="Times New Roman" w:hAnsi="Times New Roman" w:cs="Times New Roman"/>
          <w:lang w:val="en-GB"/>
        </w:rPr>
        <w:t xml:space="preserve">.  </w:t>
      </w:r>
      <w:r w:rsidR="00010F6E">
        <w:rPr>
          <w:rStyle w:val="ONDERZOEKChar"/>
          <w:rFonts w:ascii="Times New Roman" w:hAnsi="Times New Roman" w:cs="Times New Roman"/>
          <w:lang w:val="en-GB"/>
        </w:rPr>
        <w:t xml:space="preserve">This included </w:t>
      </w:r>
      <w:r w:rsidR="003F1E54" w:rsidRPr="00E04158">
        <w:rPr>
          <w:rStyle w:val="ONDERZOEKChar"/>
          <w:rFonts w:ascii="Times New Roman" w:hAnsi="Times New Roman" w:cs="Times New Roman"/>
          <w:lang w:val="en-GB"/>
        </w:rPr>
        <w:t>estimat</w:t>
      </w:r>
      <w:r w:rsidR="00010F6E">
        <w:rPr>
          <w:rStyle w:val="ONDERZOEKChar"/>
          <w:rFonts w:ascii="Times New Roman" w:hAnsi="Times New Roman" w:cs="Times New Roman"/>
          <w:lang w:val="en-GB"/>
        </w:rPr>
        <w:t>ing</w:t>
      </w:r>
      <w:r w:rsidR="003F1E54" w:rsidRPr="00E04158">
        <w:rPr>
          <w:rStyle w:val="ONDERZOEKChar"/>
          <w:rFonts w:ascii="Times New Roman" w:hAnsi="Times New Roman" w:cs="Times New Roman"/>
          <w:lang w:val="en-GB"/>
        </w:rPr>
        <w:t xml:space="preserve"> the </w:t>
      </w:r>
      <w:r w:rsidR="00010F6E">
        <w:rPr>
          <w:rStyle w:val="ONDERZOEKChar"/>
          <w:rFonts w:ascii="Times New Roman" w:hAnsi="Times New Roman" w:cs="Times New Roman"/>
          <w:lang w:val="en-GB"/>
        </w:rPr>
        <w:t xml:space="preserve">number </w:t>
      </w:r>
      <w:r w:rsidR="003F1E54" w:rsidRPr="00E04158">
        <w:rPr>
          <w:rStyle w:val="ONDERZOEKChar"/>
          <w:rFonts w:ascii="Times New Roman" w:hAnsi="Times New Roman" w:cs="Times New Roman"/>
          <w:lang w:val="en-GB"/>
        </w:rPr>
        <w:t>of people</w:t>
      </w:r>
      <w:r w:rsidR="00F709AC">
        <w:rPr>
          <w:rStyle w:val="ONDERZOEKChar"/>
          <w:rFonts w:ascii="Times New Roman" w:hAnsi="Times New Roman" w:cs="Times New Roman"/>
          <w:lang w:val="en-GB"/>
        </w:rPr>
        <w:t xml:space="preserve"> involved in the accident, </w:t>
      </w:r>
      <w:r w:rsidR="003F1E54" w:rsidRPr="00E04158">
        <w:rPr>
          <w:rStyle w:val="ONDERZOEKChar"/>
          <w:rFonts w:ascii="Times New Roman" w:hAnsi="Times New Roman" w:cs="Times New Roman"/>
          <w:lang w:val="en-GB"/>
        </w:rPr>
        <w:t>vehicles, and objects</w:t>
      </w:r>
      <w:r w:rsidR="00010F6E">
        <w:rPr>
          <w:rStyle w:val="ONDERZOEKChar"/>
          <w:rFonts w:ascii="Times New Roman" w:hAnsi="Times New Roman" w:cs="Times New Roman"/>
          <w:lang w:val="en-GB"/>
        </w:rPr>
        <w:t>,</w:t>
      </w:r>
      <w:r w:rsidR="003F1E54" w:rsidRPr="00E04158">
        <w:rPr>
          <w:rStyle w:val="ONDERZOEKChar"/>
          <w:rFonts w:ascii="Times New Roman" w:hAnsi="Times New Roman" w:cs="Times New Roman"/>
          <w:lang w:val="en-GB"/>
        </w:rPr>
        <w:t xml:space="preserve"> before </w:t>
      </w:r>
      <w:r w:rsidR="00010F6E">
        <w:rPr>
          <w:rStyle w:val="ONDERZOEKChar"/>
          <w:rFonts w:ascii="Times New Roman" w:hAnsi="Times New Roman" w:cs="Times New Roman"/>
          <w:lang w:val="en-GB"/>
        </w:rPr>
        <w:t>describing each in detail</w:t>
      </w:r>
      <w:r w:rsidR="003F1E54" w:rsidRPr="00E04158">
        <w:rPr>
          <w:rStyle w:val="ONDERZOEKChar"/>
          <w:rFonts w:ascii="Times New Roman" w:hAnsi="Times New Roman" w:cs="Times New Roman"/>
          <w:lang w:val="en-GB"/>
        </w:rPr>
        <w:t>.</w:t>
      </w:r>
      <w:r w:rsidR="00AB1FF0">
        <w:rPr>
          <w:rStyle w:val="ONDERZOEKChar"/>
          <w:rFonts w:ascii="Times New Roman" w:hAnsi="Times New Roman" w:cs="Times New Roman"/>
          <w:lang w:val="en-GB"/>
        </w:rPr>
        <w:tab/>
      </w:r>
      <w:r w:rsidR="00D81746" w:rsidRPr="00E04158">
        <w:rPr>
          <w:rFonts w:ascii="Times New Roman" w:hAnsi="Times New Roman"/>
          <w:sz w:val="24"/>
          <w:szCs w:val="24"/>
        </w:rPr>
        <w:br/>
      </w:r>
      <w:r w:rsidR="00CD53D6">
        <w:rPr>
          <w:rStyle w:val="ONDERZOEKChar"/>
          <w:rFonts w:ascii="Times New Roman" w:hAnsi="Times New Roman" w:cs="Times New Roman"/>
          <w:i/>
          <w:lang w:val="en-GB"/>
        </w:rPr>
        <w:t xml:space="preserve"> </w:t>
      </w:r>
      <w:r w:rsidR="00CD53D6">
        <w:rPr>
          <w:rStyle w:val="ONDERZOEKChar"/>
          <w:rFonts w:ascii="Times New Roman" w:hAnsi="Times New Roman" w:cs="Times New Roman"/>
          <w:i/>
          <w:lang w:val="en-GB"/>
        </w:rPr>
        <w:tab/>
      </w:r>
      <w:proofErr w:type="gramStart"/>
      <w:r w:rsidR="00006BD7" w:rsidRPr="00CD53D6">
        <w:rPr>
          <w:rStyle w:val="ONDERZOEKChar"/>
          <w:rFonts w:ascii="Times New Roman" w:hAnsi="Times New Roman" w:cs="Times New Roman"/>
          <w:b/>
          <w:lang w:val="en-GB"/>
        </w:rPr>
        <w:t xml:space="preserve">The </w:t>
      </w:r>
      <w:r w:rsidR="001040FE" w:rsidRPr="00CD53D6">
        <w:rPr>
          <w:rStyle w:val="ONDERZOEKChar"/>
          <w:rFonts w:ascii="Times New Roman" w:hAnsi="Times New Roman" w:cs="Times New Roman"/>
          <w:b/>
          <w:lang w:val="en-GB"/>
        </w:rPr>
        <w:t>Depression Anxiety Stress Scales 21</w:t>
      </w:r>
      <w:r w:rsidR="00B555B1">
        <w:rPr>
          <w:rStyle w:val="ONDERZOEKChar"/>
          <w:rFonts w:ascii="Times New Roman" w:hAnsi="Times New Roman" w:cs="Times New Roman"/>
          <w:b/>
          <w:lang w:val="en-GB"/>
        </w:rPr>
        <w:t>.</w:t>
      </w:r>
      <w:proofErr w:type="gramEnd"/>
      <w:r w:rsidR="00B555B1">
        <w:rPr>
          <w:rStyle w:val="ONDERZOEKChar"/>
          <w:rFonts w:ascii="Times New Roman" w:hAnsi="Times New Roman" w:cs="Times New Roman"/>
          <w:b/>
          <w:lang w:val="en-GB"/>
        </w:rPr>
        <w:t xml:space="preserve">  </w:t>
      </w:r>
      <w:r w:rsidR="00006BD7" w:rsidRPr="00E04158">
        <w:rPr>
          <w:rStyle w:val="ONDERZOEKChar"/>
          <w:rFonts w:ascii="Times New Roman" w:hAnsi="Times New Roman" w:cs="Times New Roman"/>
          <w:lang w:val="en-GB"/>
        </w:rPr>
        <w:t xml:space="preserve">The </w:t>
      </w:r>
      <w:r w:rsidR="009B648E">
        <w:rPr>
          <w:rStyle w:val="ONDERZOEKChar"/>
          <w:rFonts w:ascii="Times New Roman" w:hAnsi="Times New Roman" w:cs="Times New Roman"/>
          <w:lang w:val="en-GB"/>
        </w:rPr>
        <w:t xml:space="preserve">21-item version of the </w:t>
      </w:r>
      <w:r w:rsidR="00006BD7" w:rsidRPr="00E04158">
        <w:rPr>
          <w:rStyle w:val="ONDERZOEKChar"/>
          <w:rFonts w:ascii="Times New Roman" w:hAnsi="Times New Roman" w:cs="Times New Roman"/>
          <w:lang w:val="en-GB"/>
        </w:rPr>
        <w:t xml:space="preserve">Depression Anxiety Stress Scales </w:t>
      </w:r>
      <w:r w:rsidR="001C3D03" w:rsidRPr="00E04158">
        <w:rPr>
          <w:rStyle w:val="ONDERZOEKChar"/>
          <w:rFonts w:ascii="Times New Roman" w:hAnsi="Times New Roman" w:cs="Times New Roman"/>
          <w:lang w:val="en-GB"/>
        </w:rPr>
        <w:t>(DASS-21</w:t>
      </w:r>
      <w:r w:rsidR="00006BD7" w:rsidRPr="00E04158">
        <w:rPr>
          <w:rStyle w:val="ONDERZOEKChar"/>
          <w:rFonts w:ascii="Times New Roman" w:hAnsi="Times New Roman" w:cs="Times New Roman"/>
          <w:lang w:val="en-GB"/>
        </w:rPr>
        <w:t xml:space="preserve">; </w:t>
      </w:r>
      <w:proofErr w:type="spellStart"/>
      <w:r w:rsidR="00BA0F5C" w:rsidRPr="00E04158">
        <w:rPr>
          <w:rFonts w:ascii="Times New Roman" w:hAnsi="Times New Roman"/>
          <w:sz w:val="24"/>
          <w:szCs w:val="24"/>
          <w:lang w:val="en-GB"/>
        </w:rPr>
        <w:t>Lovibond</w:t>
      </w:r>
      <w:proofErr w:type="spellEnd"/>
      <w:r w:rsidR="00BA0F5C" w:rsidRPr="00E04158">
        <w:rPr>
          <w:rFonts w:ascii="Times New Roman" w:hAnsi="Times New Roman"/>
          <w:sz w:val="24"/>
          <w:szCs w:val="24"/>
          <w:lang w:val="en-GB"/>
        </w:rPr>
        <w:t xml:space="preserve"> &amp; </w:t>
      </w:r>
      <w:proofErr w:type="spellStart"/>
      <w:r w:rsidR="00BA0F5C" w:rsidRPr="00E04158">
        <w:rPr>
          <w:rFonts w:ascii="Times New Roman" w:hAnsi="Times New Roman"/>
          <w:sz w:val="24"/>
          <w:szCs w:val="24"/>
          <w:lang w:val="en-GB"/>
        </w:rPr>
        <w:t>Lovibond</w:t>
      </w:r>
      <w:proofErr w:type="spellEnd"/>
      <w:r w:rsidR="00BA0F5C" w:rsidRPr="00E04158">
        <w:rPr>
          <w:rFonts w:ascii="Times New Roman" w:hAnsi="Times New Roman"/>
          <w:sz w:val="24"/>
          <w:szCs w:val="24"/>
          <w:lang w:val="en-GB"/>
        </w:rPr>
        <w:t>, 1995)</w:t>
      </w:r>
      <w:r w:rsidR="00006BD7" w:rsidRPr="00E04158">
        <w:rPr>
          <w:rFonts w:ascii="Times New Roman" w:hAnsi="Times New Roman"/>
          <w:sz w:val="24"/>
          <w:szCs w:val="24"/>
          <w:lang w:val="en-GB"/>
        </w:rPr>
        <w:t xml:space="preserve"> is a </w:t>
      </w:r>
      <w:r w:rsidR="00010F6E">
        <w:rPr>
          <w:rFonts w:ascii="Times New Roman" w:hAnsi="Times New Roman"/>
          <w:sz w:val="24"/>
          <w:szCs w:val="24"/>
          <w:lang w:val="en-GB"/>
        </w:rPr>
        <w:t xml:space="preserve">brief </w:t>
      </w:r>
      <w:r w:rsidR="00006BD7" w:rsidRPr="00E04158">
        <w:rPr>
          <w:rFonts w:ascii="Times New Roman" w:hAnsi="Times New Roman"/>
          <w:sz w:val="24"/>
          <w:szCs w:val="24"/>
          <w:lang w:val="en-GB"/>
        </w:rPr>
        <w:t xml:space="preserve">self-report questionnaire </w:t>
      </w:r>
      <w:r w:rsidR="009B648E" w:rsidRPr="00E04158">
        <w:rPr>
          <w:rFonts w:ascii="Times New Roman" w:hAnsi="Times New Roman"/>
          <w:sz w:val="24"/>
          <w:szCs w:val="24"/>
          <w:lang w:val="en-GB"/>
        </w:rPr>
        <w:t>consist</w:t>
      </w:r>
      <w:r w:rsidR="009B648E">
        <w:rPr>
          <w:rFonts w:ascii="Times New Roman" w:hAnsi="Times New Roman"/>
          <w:sz w:val="24"/>
          <w:szCs w:val="24"/>
          <w:lang w:val="en-GB"/>
        </w:rPr>
        <w:t>ing</w:t>
      </w:r>
      <w:r w:rsidR="009B648E" w:rsidRPr="00E04158">
        <w:rPr>
          <w:rFonts w:ascii="Times New Roman" w:hAnsi="Times New Roman"/>
          <w:sz w:val="24"/>
          <w:szCs w:val="24"/>
          <w:lang w:val="en-GB"/>
        </w:rPr>
        <w:t xml:space="preserve"> </w:t>
      </w:r>
      <w:r w:rsidR="00006BD7" w:rsidRPr="00E04158">
        <w:rPr>
          <w:rFonts w:ascii="Times New Roman" w:hAnsi="Times New Roman"/>
          <w:sz w:val="24"/>
          <w:szCs w:val="24"/>
          <w:lang w:val="en-GB"/>
        </w:rPr>
        <w:t xml:space="preserve">of three 7-item scales </w:t>
      </w:r>
      <w:r w:rsidR="009B648E">
        <w:rPr>
          <w:rFonts w:ascii="Times New Roman" w:hAnsi="Times New Roman"/>
          <w:sz w:val="24"/>
          <w:szCs w:val="24"/>
          <w:lang w:val="en-GB"/>
        </w:rPr>
        <w:t xml:space="preserve">that </w:t>
      </w:r>
      <w:r w:rsidR="00006BD7" w:rsidRPr="00E04158">
        <w:rPr>
          <w:rFonts w:ascii="Times New Roman" w:hAnsi="Times New Roman"/>
          <w:sz w:val="24"/>
          <w:szCs w:val="24"/>
          <w:lang w:val="en-GB"/>
        </w:rPr>
        <w:t>assess depression, anxiety</w:t>
      </w:r>
      <w:r w:rsidR="007E6369" w:rsidRPr="00E04158">
        <w:rPr>
          <w:rFonts w:ascii="Times New Roman" w:hAnsi="Times New Roman"/>
          <w:sz w:val="24"/>
          <w:szCs w:val="24"/>
          <w:lang w:val="en-GB"/>
        </w:rPr>
        <w:t>,</w:t>
      </w:r>
      <w:r w:rsidR="00006BD7" w:rsidRPr="00E04158">
        <w:rPr>
          <w:rFonts w:ascii="Times New Roman" w:hAnsi="Times New Roman"/>
          <w:sz w:val="24"/>
          <w:szCs w:val="24"/>
          <w:lang w:val="en-GB"/>
        </w:rPr>
        <w:t xml:space="preserve"> and stress</w:t>
      </w:r>
      <w:r w:rsidR="009B648E">
        <w:rPr>
          <w:rFonts w:ascii="Times New Roman" w:hAnsi="Times New Roman"/>
          <w:sz w:val="24"/>
          <w:szCs w:val="24"/>
          <w:lang w:val="en-GB"/>
        </w:rPr>
        <w:t>, respectively</w:t>
      </w:r>
      <w:r w:rsidR="00B555B1">
        <w:rPr>
          <w:rFonts w:ascii="Times New Roman" w:hAnsi="Times New Roman"/>
          <w:sz w:val="24"/>
          <w:szCs w:val="24"/>
          <w:lang w:val="en-GB"/>
        </w:rPr>
        <w:t xml:space="preserve">.  </w:t>
      </w:r>
      <w:r w:rsidR="009B648E">
        <w:rPr>
          <w:rFonts w:ascii="Times New Roman" w:hAnsi="Times New Roman"/>
          <w:sz w:val="24"/>
          <w:szCs w:val="24"/>
          <w:lang w:val="en-GB"/>
        </w:rPr>
        <w:t xml:space="preserve">Each </w:t>
      </w:r>
      <w:r w:rsidR="00006BD7" w:rsidRPr="00E04158">
        <w:rPr>
          <w:rFonts w:ascii="Times New Roman" w:hAnsi="Times New Roman"/>
          <w:sz w:val="24"/>
          <w:szCs w:val="24"/>
          <w:lang w:val="en-GB"/>
        </w:rPr>
        <w:t>item reflect</w:t>
      </w:r>
      <w:r w:rsidR="009B648E">
        <w:rPr>
          <w:rFonts w:ascii="Times New Roman" w:hAnsi="Times New Roman"/>
          <w:sz w:val="24"/>
          <w:szCs w:val="24"/>
          <w:lang w:val="en-GB"/>
        </w:rPr>
        <w:t>s</w:t>
      </w:r>
      <w:r w:rsidR="00006BD7" w:rsidRPr="00E04158">
        <w:rPr>
          <w:rFonts w:ascii="Times New Roman" w:hAnsi="Times New Roman"/>
          <w:sz w:val="24"/>
          <w:szCs w:val="24"/>
          <w:lang w:val="en-GB"/>
        </w:rPr>
        <w:t xml:space="preserve"> </w:t>
      </w:r>
      <w:r w:rsidR="009B648E">
        <w:rPr>
          <w:rFonts w:ascii="Times New Roman" w:hAnsi="Times New Roman"/>
          <w:sz w:val="24"/>
          <w:szCs w:val="24"/>
          <w:lang w:val="en-GB"/>
        </w:rPr>
        <w:t xml:space="preserve">a </w:t>
      </w:r>
      <w:r w:rsidR="00006BD7" w:rsidRPr="00E04158">
        <w:rPr>
          <w:rFonts w:ascii="Times New Roman" w:hAnsi="Times New Roman"/>
          <w:sz w:val="24"/>
          <w:szCs w:val="24"/>
          <w:lang w:val="en-GB"/>
        </w:rPr>
        <w:t xml:space="preserve">short statement on which participants have to indicate how </w:t>
      </w:r>
      <w:r w:rsidR="009B648E">
        <w:rPr>
          <w:rFonts w:ascii="Times New Roman" w:hAnsi="Times New Roman"/>
          <w:sz w:val="24"/>
          <w:szCs w:val="24"/>
          <w:lang w:val="en-GB"/>
        </w:rPr>
        <w:t xml:space="preserve">it </w:t>
      </w:r>
      <w:r w:rsidR="00006BD7" w:rsidRPr="00E04158">
        <w:rPr>
          <w:rFonts w:ascii="Times New Roman" w:hAnsi="Times New Roman"/>
          <w:sz w:val="24"/>
          <w:szCs w:val="24"/>
          <w:lang w:val="en-GB"/>
        </w:rPr>
        <w:t xml:space="preserve">applied to them </w:t>
      </w:r>
      <w:r w:rsidR="00006BD7" w:rsidRPr="00E04158">
        <w:rPr>
          <w:rFonts w:ascii="Times New Roman" w:hAnsi="Times New Roman"/>
          <w:bCs/>
          <w:iCs/>
          <w:sz w:val="24"/>
          <w:szCs w:val="24"/>
          <w:lang w:val="en-GB"/>
        </w:rPr>
        <w:t>over the past week</w:t>
      </w:r>
      <w:r w:rsidR="009B648E">
        <w:rPr>
          <w:rFonts w:ascii="Times New Roman" w:hAnsi="Times New Roman"/>
          <w:sz w:val="24"/>
          <w:szCs w:val="24"/>
          <w:lang w:val="en-GB"/>
        </w:rPr>
        <w:t xml:space="preserve"> using </w:t>
      </w:r>
      <w:r w:rsidR="00006BD7" w:rsidRPr="00E04158">
        <w:rPr>
          <w:rFonts w:ascii="Times New Roman" w:hAnsi="Times New Roman"/>
          <w:sz w:val="24"/>
          <w:szCs w:val="24"/>
          <w:lang w:val="en-GB" w:eastAsia="nl-NL"/>
        </w:rPr>
        <w:t>a 4-point scale</w:t>
      </w:r>
      <w:r w:rsidR="006D1BB7">
        <w:rPr>
          <w:rFonts w:ascii="Times New Roman" w:hAnsi="Times New Roman"/>
          <w:sz w:val="24"/>
          <w:szCs w:val="24"/>
          <w:lang w:val="en-GB" w:eastAsia="nl-NL"/>
        </w:rPr>
        <w:t xml:space="preserve"> (1=</w:t>
      </w:r>
      <w:r w:rsidR="00EC0ABA" w:rsidRPr="00EC0ABA">
        <w:rPr>
          <w:rFonts w:ascii="Verdana" w:hAnsi="Verdana" w:cs="Verdana"/>
          <w:i/>
          <w:iCs/>
          <w:color w:val="000000"/>
          <w:sz w:val="20"/>
          <w:szCs w:val="20"/>
        </w:rPr>
        <w:t xml:space="preserve"> </w:t>
      </w:r>
      <w:r w:rsidR="00EC0ABA">
        <w:rPr>
          <w:rFonts w:ascii="Times New Roman" w:hAnsi="Times New Roman"/>
          <w:i/>
          <w:iCs/>
          <w:sz w:val="24"/>
          <w:szCs w:val="24"/>
          <w:lang w:eastAsia="nl-NL"/>
        </w:rPr>
        <w:t>Did not apply to me at all</w:t>
      </w:r>
      <w:r w:rsidR="006D1BB7">
        <w:rPr>
          <w:rFonts w:ascii="Times New Roman" w:hAnsi="Times New Roman"/>
          <w:sz w:val="24"/>
          <w:szCs w:val="24"/>
          <w:lang w:val="en-GB" w:eastAsia="nl-NL"/>
        </w:rPr>
        <w:t>; 4=</w:t>
      </w:r>
      <w:r w:rsidR="00EC0ABA">
        <w:rPr>
          <w:rFonts w:ascii="Times New Roman" w:hAnsi="Times New Roman"/>
          <w:sz w:val="24"/>
          <w:szCs w:val="24"/>
          <w:lang w:val="en-GB" w:eastAsia="nl-NL"/>
        </w:rPr>
        <w:t xml:space="preserve"> </w:t>
      </w:r>
      <w:r w:rsidR="00EC0ABA" w:rsidRPr="00EC0ABA">
        <w:rPr>
          <w:rFonts w:ascii="Times New Roman" w:hAnsi="Times New Roman"/>
          <w:i/>
          <w:iCs/>
          <w:sz w:val="24"/>
          <w:szCs w:val="24"/>
          <w:lang w:eastAsia="nl-NL"/>
        </w:rPr>
        <w:lastRenderedPageBreak/>
        <w:t>Applied to me very much, or most of the time</w:t>
      </w:r>
      <w:r w:rsidR="006D1BB7">
        <w:rPr>
          <w:rFonts w:ascii="Times New Roman" w:hAnsi="Times New Roman"/>
          <w:sz w:val="24"/>
          <w:szCs w:val="24"/>
          <w:lang w:val="en-GB" w:eastAsia="nl-NL"/>
        </w:rPr>
        <w:t>)</w:t>
      </w:r>
      <w:r w:rsidR="00B555B1">
        <w:rPr>
          <w:rFonts w:ascii="Times New Roman" w:hAnsi="Times New Roman"/>
          <w:sz w:val="24"/>
          <w:szCs w:val="24"/>
          <w:lang w:val="en-GB" w:eastAsia="nl-NL"/>
        </w:rPr>
        <w:t xml:space="preserve">.  </w:t>
      </w:r>
      <w:r w:rsidR="009B648E">
        <w:rPr>
          <w:rFonts w:ascii="Times New Roman" w:hAnsi="Times New Roman"/>
          <w:sz w:val="24"/>
          <w:szCs w:val="24"/>
          <w:lang w:val="en-GB" w:eastAsia="nl-NL"/>
        </w:rPr>
        <w:t xml:space="preserve">To derive a </w:t>
      </w:r>
      <w:r w:rsidR="00503881" w:rsidRPr="00E04158">
        <w:rPr>
          <w:rFonts w:ascii="Times New Roman" w:hAnsi="Times New Roman"/>
          <w:sz w:val="24"/>
          <w:szCs w:val="24"/>
          <w:lang w:val="en-GB" w:eastAsia="nl-NL"/>
        </w:rPr>
        <w:t xml:space="preserve">DASS-21 </w:t>
      </w:r>
      <w:r w:rsidR="009B648E">
        <w:rPr>
          <w:rFonts w:ascii="Times New Roman" w:hAnsi="Times New Roman"/>
          <w:sz w:val="24"/>
          <w:szCs w:val="24"/>
          <w:lang w:val="en-GB" w:eastAsia="nl-NL"/>
        </w:rPr>
        <w:t>total score, we summed all items (</w:t>
      </w:r>
      <w:r w:rsidR="009B648E" w:rsidRPr="00E04158">
        <w:rPr>
          <w:rFonts w:ascii="Times New Roman" w:hAnsi="Times New Roman"/>
          <w:i/>
          <w:sz w:val="24"/>
          <w:szCs w:val="24"/>
        </w:rPr>
        <w:t>α</w:t>
      </w:r>
      <w:r w:rsidR="009B648E" w:rsidRPr="00E04158">
        <w:rPr>
          <w:rFonts w:ascii="Times New Roman" w:hAnsi="Times New Roman"/>
          <w:sz w:val="24"/>
          <w:szCs w:val="24"/>
        </w:rPr>
        <w:t xml:space="preserve"> = .87</w:t>
      </w:r>
      <w:r w:rsidR="009B648E">
        <w:rPr>
          <w:rFonts w:ascii="Times New Roman" w:hAnsi="Times New Roman"/>
          <w:sz w:val="24"/>
          <w:szCs w:val="24"/>
        </w:rPr>
        <w:t xml:space="preserve">) </w:t>
      </w:r>
      <w:r w:rsidR="009B648E">
        <w:rPr>
          <w:rFonts w:ascii="Times New Roman" w:hAnsi="Times New Roman"/>
          <w:sz w:val="24"/>
          <w:szCs w:val="24"/>
          <w:lang w:val="en-GB" w:eastAsia="nl-NL"/>
        </w:rPr>
        <w:t>and multiplied the result by 2, making the scores comparable to the longer 42</w:t>
      </w:r>
      <w:r w:rsidR="00D7157D">
        <w:rPr>
          <w:rFonts w:ascii="Times New Roman" w:hAnsi="Times New Roman"/>
          <w:sz w:val="24"/>
          <w:szCs w:val="24"/>
          <w:lang w:val="en-GB" w:eastAsia="nl-NL"/>
        </w:rPr>
        <w:t>-</w:t>
      </w:r>
      <w:r w:rsidR="009B648E">
        <w:rPr>
          <w:rFonts w:ascii="Times New Roman" w:hAnsi="Times New Roman"/>
          <w:sz w:val="24"/>
          <w:szCs w:val="24"/>
          <w:lang w:val="en-GB" w:eastAsia="nl-NL"/>
        </w:rPr>
        <w:t>items version</w:t>
      </w:r>
      <w:r w:rsidR="00B555B1">
        <w:rPr>
          <w:rFonts w:ascii="Times New Roman" w:hAnsi="Times New Roman"/>
          <w:sz w:val="24"/>
          <w:szCs w:val="24"/>
          <w:lang w:val="en-GB" w:eastAsia="nl-NL"/>
        </w:rPr>
        <w:t xml:space="preserve">.  </w:t>
      </w:r>
      <w:r w:rsidR="009B648E">
        <w:rPr>
          <w:rFonts w:ascii="Times New Roman" w:hAnsi="Times New Roman"/>
          <w:sz w:val="24"/>
          <w:szCs w:val="24"/>
          <w:lang w:val="en-GB" w:eastAsia="nl-NL"/>
        </w:rPr>
        <w:t xml:space="preserve">We used the total score </w:t>
      </w:r>
      <w:r w:rsidR="002D70A7">
        <w:rPr>
          <w:rFonts w:ascii="Times New Roman" w:hAnsi="Times New Roman"/>
          <w:sz w:val="24"/>
          <w:szCs w:val="24"/>
          <w:lang w:val="en-GB" w:eastAsia="nl-NL"/>
        </w:rPr>
        <w:t xml:space="preserve">to </w:t>
      </w:r>
      <w:r w:rsidR="001701FD">
        <w:rPr>
          <w:rFonts w:ascii="Times New Roman" w:hAnsi="Times New Roman"/>
          <w:sz w:val="24"/>
          <w:szCs w:val="24"/>
          <w:lang w:val="en-GB" w:eastAsia="nl-NL"/>
        </w:rPr>
        <w:t xml:space="preserve">check </w:t>
      </w:r>
      <w:r w:rsidR="002D70A7">
        <w:rPr>
          <w:rFonts w:ascii="Times New Roman" w:hAnsi="Times New Roman"/>
          <w:sz w:val="24"/>
          <w:szCs w:val="24"/>
          <w:lang w:val="en-GB" w:eastAsia="nl-NL"/>
        </w:rPr>
        <w:t xml:space="preserve">for baseline differences between conditions in </w:t>
      </w:r>
      <w:r w:rsidR="009B648E">
        <w:rPr>
          <w:rFonts w:ascii="Times New Roman" w:hAnsi="Times New Roman"/>
          <w:sz w:val="24"/>
          <w:szCs w:val="24"/>
          <w:lang w:val="en-GB" w:eastAsia="nl-NL"/>
        </w:rPr>
        <w:t>general psychological distress (Henry &amp; Crawford, 2005)</w:t>
      </w:r>
      <w:r w:rsidR="00B555B1">
        <w:rPr>
          <w:rFonts w:ascii="Times New Roman" w:hAnsi="Times New Roman"/>
          <w:sz w:val="24"/>
          <w:szCs w:val="24"/>
        </w:rPr>
        <w:t xml:space="preserve">. </w:t>
      </w:r>
      <w:r w:rsidR="006E7673">
        <w:rPr>
          <w:rFonts w:ascii="Times New Roman" w:hAnsi="Times New Roman"/>
          <w:sz w:val="24"/>
          <w:szCs w:val="24"/>
          <w:lang w:val="en-GB" w:eastAsia="nl-NL"/>
        </w:rPr>
        <w:t xml:space="preserve"> </w:t>
      </w:r>
      <w:r w:rsidR="0043509A" w:rsidRPr="00E04158">
        <w:rPr>
          <w:rFonts w:ascii="Times New Roman" w:hAnsi="Times New Roman"/>
          <w:sz w:val="24"/>
          <w:szCs w:val="24"/>
          <w:lang w:val="en-GB" w:eastAsia="nl-NL"/>
        </w:rPr>
        <w:br/>
      </w:r>
      <w:r w:rsidR="00CD53D6">
        <w:rPr>
          <w:rStyle w:val="ONDERZOEKChar"/>
          <w:rFonts w:ascii="Times New Roman" w:hAnsi="Times New Roman" w:cs="Times New Roman"/>
          <w:b/>
          <w:i/>
          <w:lang w:val="en-GB"/>
        </w:rPr>
        <w:t xml:space="preserve"> </w:t>
      </w:r>
      <w:r w:rsidR="00CD53D6">
        <w:rPr>
          <w:rStyle w:val="ONDERZOEKChar"/>
          <w:rFonts w:ascii="Times New Roman" w:hAnsi="Times New Roman" w:cs="Times New Roman"/>
          <w:b/>
          <w:i/>
          <w:lang w:val="en-GB"/>
        </w:rPr>
        <w:tab/>
      </w:r>
      <w:r w:rsidR="00006BD7" w:rsidRPr="00CD53D6">
        <w:rPr>
          <w:rStyle w:val="ONDERZOEKChar"/>
          <w:rFonts w:ascii="Times New Roman" w:hAnsi="Times New Roman" w:cs="Times New Roman"/>
          <w:b/>
          <w:lang w:val="en-GB"/>
        </w:rPr>
        <w:t xml:space="preserve">The </w:t>
      </w:r>
      <w:r w:rsidR="001040FE" w:rsidRPr="00CD53D6">
        <w:rPr>
          <w:rStyle w:val="ONDERZOEKChar"/>
          <w:rFonts w:ascii="Times New Roman" w:hAnsi="Times New Roman" w:cs="Times New Roman"/>
          <w:b/>
          <w:lang w:val="en-GB"/>
        </w:rPr>
        <w:t>Positive and Negative Affect Schedule</w:t>
      </w:r>
      <w:r w:rsidR="00B555B1">
        <w:rPr>
          <w:rStyle w:val="ONDERZOEKChar"/>
          <w:rFonts w:ascii="Times New Roman" w:hAnsi="Times New Roman" w:cs="Times New Roman"/>
          <w:b/>
          <w:lang w:val="en-GB"/>
        </w:rPr>
        <w:t xml:space="preserve">.  </w:t>
      </w:r>
      <w:r w:rsidR="00006BD7" w:rsidRPr="00E04158">
        <w:rPr>
          <w:rStyle w:val="ONDERZOEKChar"/>
          <w:rFonts w:ascii="Times New Roman" w:hAnsi="Times New Roman" w:cs="Times New Roman"/>
          <w:lang w:val="en-GB"/>
        </w:rPr>
        <w:t xml:space="preserve">The Positive and Negative Affect </w:t>
      </w:r>
      <w:r w:rsidR="001040FE" w:rsidRPr="00E04158">
        <w:rPr>
          <w:rStyle w:val="ONDERZOEKChar"/>
          <w:rFonts w:ascii="Times New Roman" w:hAnsi="Times New Roman" w:cs="Times New Roman"/>
          <w:lang w:val="en-GB"/>
        </w:rPr>
        <w:t xml:space="preserve">Schedule, </w:t>
      </w:r>
      <w:r w:rsidR="00006BD7" w:rsidRPr="00E04158">
        <w:rPr>
          <w:rStyle w:val="ONDERZOEKChar"/>
          <w:rFonts w:ascii="Times New Roman" w:hAnsi="Times New Roman" w:cs="Times New Roman"/>
          <w:lang w:val="en-GB"/>
        </w:rPr>
        <w:t>state version (PANAS; Watson, Clark</w:t>
      </w:r>
      <w:r w:rsidR="00FF5D62">
        <w:rPr>
          <w:rStyle w:val="ONDERZOEKChar"/>
          <w:rFonts w:ascii="Times New Roman" w:hAnsi="Times New Roman" w:cs="Times New Roman"/>
          <w:lang w:val="en-GB"/>
        </w:rPr>
        <w:t>,</w:t>
      </w:r>
      <w:r w:rsidR="00006BD7" w:rsidRPr="00E04158">
        <w:rPr>
          <w:rStyle w:val="ONDERZOEKChar"/>
          <w:rFonts w:ascii="Times New Roman" w:hAnsi="Times New Roman" w:cs="Times New Roman"/>
          <w:lang w:val="en-GB"/>
        </w:rPr>
        <w:t xml:space="preserve"> &amp; </w:t>
      </w:r>
      <w:proofErr w:type="spellStart"/>
      <w:r w:rsidR="00006BD7" w:rsidRPr="00E04158">
        <w:rPr>
          <w:rStyle w:val="ONDERZOEKChar"/>
          <w:rFonts w:ascii="Times New Roman" w:hAnsi="Times New Roman" w:cs="Times New Roman"/>
          <w:lang w:val="en-GB"/>
        </w:rPr>
        <w:t>Tellegen</w:t>
      </w:r>
      <w:proofErr w:type="spellEnd"/>
      <w:r w:rsidR="00006BD7" w:rsidRPr="00E04158">
        <w:rPr>
          <w:rStyle w:val="ONDERZOEKChar"/>
          <w:rFonts w:ascii="Times New Roman" w:hAnsi="Times New Roman" w:cs="Times New Roman"/>
          <w:lang w:val="en-GB"/>
        </w:rPr>
        <w:t>, 1988) is a short self-report questionnaire that measures two dimensions of mood, namely Positive Affect (PA) and Negative Affect (NA)</w:t>
      </w:r>
      <w:r w:rsidR="001040FE" w:rsidRPr="00E04158">
        <w:rPr>
          <w:rStyle w:val="ONDERZOEKChar"/>
          <w:rFonts w:ascii="Times New Roman" w:hAnsi="Times New Roman" w:cs="Times New Roman"/>
          <w:lang w:val="en-GB"/>
        </w:rPr>
        <w:t>, on two 10 item subscales</w:t>
      </w:r>
      <w:r w:rsidR="00B555B1">
        <w:rPr>
          <w:rStyle w:val="ONDERZOEKChar"/>
          <w:rFonts w:ascii="Times New Roman" w:hAnsi="Times New Roman" w:cs="Times New Roman"/>
          <w:lang w:val="en-GB"/>
        </w:rPr>
        <w:t xml:space="preserve">.  </w:t>
      </w:r>
      <w:r w:rsidR="00006BD7" w:rsidRPr="00E04158">
        <w:rPr>
          <w:rStyle w:val="ONDERZOEKChar"/>
          <w:rFonts w:ascii="Times New Roman" w:hAnsi="Times New Roman" w:cs="Times New Roman"/>
          <w:lang w:val="en-GB"/>
        </w:rPr>
        <w:t>Each item</w:t>
      </w:r>
      <w:r w:rsidR="000D7B97" w:rsidRPr="00E04158">
        <w:rPr>
          <w:rStyle w:val="ONDERZOEKChar"/>
          <w:rFonts w:ascii="Times New Roman" w:hAnsi="Times New Roman" w:cs="Times New Roman"/>
          <w:lang w:val="en-GB"/>
        </w:rPr>
        <w:t xml:space="preserve"> </w:t>
      </w:r>
      <w:r w:rsidR="00006BD7" w:rsidRPr="00E04158">
        <w:rPr>
          <w:rStyle w:val="ONDERZOEKChar"/>
          <w:rFonts w:ascii="Times New Roman" w:hAnsi="Times New Roman" w:cs="Times New Roman"/>
          <w:lang w:val="en-GB"/>
        </w:rPr>
        <w:t>describes a feeling or emotion</w:t>
      </w:r>
      <w:r w:rsidR="00A2391A">
        <w:rPr>
          <w:rStyle w:val="ONDERZOEKChar"/>
          <w:rFonts w:ascii="Times New Roman" w:hAnsi="Times New Roman" w:cs="Times New Roman"/>
          <w:lang w:val="en-GB"/>
        </w:rPr>
        <w:t>,</w:t>
      </w:r>
      <w:r w:rsidR="00006BD7" w:rsidRPr="00E04158">
        <w:rPr>
          <w:rStyle w:val="ONDERZOEKChar"/>
          <w:rFonts w:ascii="Times New Roman" w:hAnsi="Times New Roman" w:cs="Times New Roman"/>
          <w:lang w:val="en-GB"/>
        </w:rPr>
        <w:t xml:space="preserve"> </w:t>
      </w:r>
      <w:r w:rsidR="00A2391A">
        <w:rPr>
          <w:rStyle w:val="ONDERZOEKChar"/>
          <w:rFonts w:ascii="Times New Roman" w:hAnsi="Times New Roman" w:cs="Times New Roman"/>
          <w:lang w:val="en-GB"/>
        </w:rPr>
        <w:t xml:space="preserve">and </w:t>
      </w:r>
      <w:r w:rsidR="00006BD7" w:rsidRPr="00E04158">
        <w:rPr>
          <w:rStyle w:val="ONDERZOEKChar"/>
          <w:rFonts w:ascii="Times New Roman" w:hAnsi="Times New Roman" w:cs="Times New Roman"/>
          <w:lang w:val="en-GB"/>
        </w:rPr>
        <w:t xml:space="preserve">participants have to rate </w:t>
      </w:r>
      <w:r w:rsidR="008902B8">
        <w:rPr>
          <w:rStyle w:val="ONDERZOEKChar"/>
          <w:rFonts w:ascii="Times New Roman" w:hAnsi="Times New Roman" w:cs="Times New Roman"/>
          <w:lang w:val="en-GB"/>
        </w:rPr>
        <w:t>the extent that</w:t>
      </w:r>
      <w:r w:rsidR="00006BD7" w:rsidRPr="00E04158">
        <w:rPr>
          <w:rStyle w:val="ONDERZOEKChar"/>
          <w:rFonts w:ascii="Times New Roman" w:hAnsi="Times New Roman" w:cs="Times New Roman"/>
          <w:lang w:val="en-GB"/>
        </w:rPr>
        <w:t xml:space="preserve"> the item </w:t>
      </w:r>
      <w:r w:rsidR="00A2391A">
        <w:rPr>
          <w:rStyle w:val="ONDERZOEKChar"/>
          <w:rFonts w:ascii="Times New Roman" w:hAnsi="Times New Roman" w:cs="Times New Roman"/>
          <w:lang w:val="en-GB"/>
        </w:rPr>
        <w:t xml:space="preserve">applies to them </w:t>
      </w:r>
      <w:r w:rsidR="00006BD7" w:rsidRPr="00E04158">
        <w:rPr>
          <w:rStyle w:val="ONDERZOEKChar"/>
          <w:rFonts w:ascii="Times New Roman" w:hAnsi="Times New Roman" w:cs="Times New Roman"/>
          <w:lang w:val="en-GB"/>
        </w:rPr>
        <w:t>in that moment</w:t>
      </w:r>
      <w:r w:rsidR="00B555B1">
        <w:rPr>
          <w:rStyle w:val="ONDERZOEKChar"/>
          <w:rFonts w:ascii="Times New Roman" w:hAnsi="Times New Roman" w:cs="Times New Roman"/>
          <w:lang w:val="en-GB"/>
        </w:rPr>
        <w:t xml:space="preserve">.  </w:t>
      </w:r>
      <w:r w:rsidR="00006BD7" w:rsidRPr="00E04158">
        <w:rPr>
          <w:rStyle w:val="ONDERZOEKChar"/>
          <w:rFonts w:ascii="Times New Roman" w:hAnsi="Times New Roman" w:cs="Times New Roman"/>
          <w:lang w:val="en-GB"/>
        </w:rPr>
        <w:t xml:space="preserve">Answer </w:t>
      </w:r>
      <w:r w:rsidR="001040FE" w:rsidRPr="00E04158">
        <w:rPr>
          <w:rStyle w:val="ONDERZOEKChar"/>
          <w:rFonts w:ascii="Times New Roman" w:hAnsi="Times New Roman" w:cs="Times New Roman"/>
          <w:lang w:val="en-GB"/>
        </w:rPr>
        <w:t>options range from 1 (</w:t>
      </w:r>
      <w:r w:rsidR="00006BD7" w:rsidRPr="00E04158">
        <w:rPr>
          <w:rFonts w:ascii="Times New Roman" w:hAnsi="Times New Roman"/>
          <w:i/>
          <w:iCs/>
          <w:sz w:val="24"/>
          <w:szCs w:val="24"/>
          <w:lang w:val="en-GB"/>
        </w:rPr>
        <w:t>very slightly or not at all</w:t>
      </w:r>
      <w:r w:rsidR="001040FE" w:rsidRPr="00E04158">
        <w:rPr>
          <w:rFonts w:ascii="Times New Roman" w:hAnsi="Times New Roman"/>
          <w:i/>
          <w:iCs/>
          <w:sz w:val="24"/>
          <w:szCs w:val="24"/>
          <w:lang w:val="en-GB"/>
        </w:rPr>
        <w:t>)</w:t>
      </w:r>
      <w:r w:rsidR="003C51BF" w:rsidRPr="00E04158">
        <w:rPr>
          <w:rFonts w:ascii="Times New Roman" w:hAnsi="Times New Roman"/>
          <w:i/>
          <w:iCs/>
          <w:sz w:val="24"/>
          <w:szCs w:val="24"/>
          <w:lang w:val="en-GB"/>
        </w:rPr>
        <w:t xml:space="preserve"> </w:t>
      </w:r>
      <w:r w:rsidR="001040FE" w:rsidRPr="00E04158">
        <w:rPr>
          <w:rFonts w:ascii="Times New Roman" w:hAnsi="Times New Roman"/>
          <w:iCs/>
          <w:sz w:val="24"/>
          <w:szCs w:val="24"/>
          <w:lang w:val="en-GB"/>
        </w:rPr>
        <w:t>to 5</w:t>
      </w:r>
      <w:r w:rsidR="001040FE" w:rsidRPr="00E04158">
        <w:rPr>
          <w:rFonts w:ascii="Times New Roman" w:hAnsi="Times New Roman"/>
          <w:i/>
          <w:iCs/>
          <w:sz w:val="24"/>
          <w:szCs w:val="24"/>
          <w:lang w:val="en-GB"/>
        </w:rPr>
        <w:t xml:space="preserve"> (</w:t>
      </w:r>
      <w:r w:rsidR="00006BD7" w:rsidRPr="00E04158">
        <w:rPr>
          <w:rFonts w:ascii="Times New Roman" w:hAnsi="Times New Roman"/>
          <w:i/>
          <w:iCs/>
          <w:sz w:val="24"/>
          <w:szCs w:val="24"/>
          <w:lang w:val="en-GB"/>
        </w:rPr>
        <w:t>very much</w:t>
      </w:r>
      <w:r w:rsidR="001040FE" w:rsidRPr="00E04158">
        <w:rPr>
          <w:rFonts w:ascii="Times New Roman" w:hAnsi="Times New Roman"/>
          <w:i/>
          <w:iCs/>
          <w:sz w:val="24"/>
          <w:szCs w:val="24"/>
          <w:lang w:val="en-GB"/>
        </w:rPr>
        <w:t>)</w:t>
      </w:r>
      <w:r w:rsidR="00B555B1">
        <w:rPr>
          <w:rFonts w:ascii="Times New Roman" w:hAnsi="Times New Roman"/>
          <w:i/>
          <w:iCs/>
          <w:sz w:val="24"/>
          <w:szCs w:val="24"/>
          <w:lang w:val="en-GB"/>
        </w:rPr>
        <w:t xml:space="preserve">.  </w:t>
      </w:r>
      <w:r w:rsidR="00503881" w:rsidRPr="00E04158">
        <w:rPr>
          <w:rFonts w:ascii="Times New Roman" w:hAnsi="Times New Roman"/>
          <w:sz w:val="24"/>
          <w:szCs w:val="24"/>
          <w:lang w:val="en-GB"/>
        </w:rPr>
        <w:t>In this study</w:t>
      </w:r>
      <w:r w:rsidR="0093653A" w:rsidRPr="00E04158">
        <w:rPr>
          <w:rFonts w:ascii="Times New Roman" w:hAnsi="Times New Roman"/>
          <w:sz w:val="24"/>
          <w:szCs w:val="24"/>
          <w:lang w:val="en-GB"/>
        </w:rPr>
        <w:t>,</w:t>
      </w:r>
      <w:r w:rsidR="00503881" w:rsidRPr="00E04158">
        <w:rPr>
          <w:rFonts w:ascii="Times New Roman" w:hAnsi="Times New Roman"/>
          <w:sz w:val="24"/>
          <w:szCs w:val="24"/>
          <w:lang w:val="en-GB"/>
        </w:rPr>
        <w:t xml:space="preserve"> </w:t>
      </w:r>
      <w:r w:rsidR="00915B0A">
        <w:rPr>
          <w:rFonts w:ascii="Times New Roman" w:hAnsi="Times New Roman"/>
          <w:sz w:val="24"/>
          <w:szCs w:val="24"/>
          <w:lang w:val="en-GB"/>
        </w:rPr>
        <w:t xml:space="preserve">we </w:t>
      </w:r>
      <w:r w:rsidR="00503881" w:rsidRPr="00E04158">
        <w:rPr>
          <w:rFonts w:ascii="Times New Roman" w:hAnsi="Times New Roman"/>
          <w:sz w:val="24"/>
          <w:szCs w:val="24"/>
          <w:lang w:val="en-GB"/>
        </w:rPr>
        <w:t>used</w:t>
      </w:r>
      <w:r w:rsidR="006A7274" w:rsidRPr="00E04158">
        <w:rPr>
          <w:rFonts w:ascii="Times New Roman" w:hAnsi="Times New Roman"/>
          <w:sz w:val="24"/>
          <w:szCs w:val="24"/>
          <w:lang w:val="en-GB"/>
        </w:rPr>
        <w:t xml:space="preserve"> </w:t>
      </w:r>
      <w:r w:rsidR="00915B0A">
        <w:rPr>
          <w:rFonts w:ascii="Times New Roman" w:hAnsi="Times New Roman"/>
          <w:sz w:val="24"/>
          <w:szCs w:val="24"/>
          <w:lang w:val="en-GB"/>
        </w:rPr>
        <w:t xml:space="preserve">the </w:t>
      </w:r>
      <w:r w:rsidR="006A7274" w:rsidRPr="00E04158">
        <w:rPr>
          <w:rFonts w:ascii="Times New Roman" w:hAnsi="Times New Roman"/>
          <w:sz w:val="24"/>
          <w:szCs w:val="24"/>
          <w:lang w:val="en-GB"/>
        </w:rPr>
        <w:t xml:space="preserve">NA </w:t>
      </w:r>
      <w:r w:rsidR="00915B0A">
        <w:rPr>
          <w:rFonts w:ascii="Times New Roman" w:hAnsi="Times New Roman"/>
          <w:sz w:val="24"/>
          <w:szCs w:val="24"/>
          <w:lang w:val="en-GB"/>
        </w:rPr>
        <w:t xml:space="preserve">subscale (all </w:t>
      </w:r>
      <w:r w:rsidR="00915B0A" w:rsidRPr="00E04158">
        <w:rPr>
          <w:rFonts w:ascii="Times New Roman" w:hAnsi="Times New Roman"/>
          <w:i/>
          <w:sz w:val="24"/>
          <w:szCs w:val="24"/>
        </w:rPr>
        <w:t>α</w:t>
      </w:r>
      <w:r w:rsidR="00915B0A" w:rsidRPr="00915B0A">
        <w:rPr>
          <w:rFonts w:ascii="Times New Roman" w:hAnsi="Times New Roman"/>
          <w:sz w:val="24"/>
          <w:szCs w:val="24"/>
        </w:rPr>
        <w:t>s</w:t>
      </w:r>
      <w:r w:rsidR="00915B0A">
        <w:rPr>
          <w:rFonts w:ascii="Times New Roman" w:hAnsi="Times New Roman"/>
          <w:sz w:val="24"/>
          <w:szCs w:val="24"/>
          <w:lang w:val="en-GB"/>
        </w:rPr>
        <w:t>&gt;.</w:t>
      </w:r>
      <w:r w:rsidR="00AB1FF0">
        <w:rPr>
          <w:rFonts w:ascii="Times New Roman" w:hAnsi="Times New Roman"/>
          <w:sz w:val="24"/>
          <w:szCs w:val="24"/>
          <w:lang w:val="en-GB"/>
        </w:rPr>
        <w:t>84</w:t>
      </w:r>
      <w:r w:rsidR="00915B0A">
        <w:rPr>
          <w:rFonts w:ascii="Times New Roman" w:hAnsi="Times New Roman"/>
          <w:sz w:val="24"/>
          <w:szCs w:val="24"/>
          <w:lang w:val="en-GB"/>
        </w:rPr>
        <w:t xml:space="preserve">) to measure affective responses to </w:t>
      </w:r>
      <w:r w:rsidR="006A7274" w:rsidRPr="00E04158">
        <w:rPr>
          <w:rFonts w:ascii="Times New Roman" w:hAnsi="Times New Roman"/>
          <w:sz w:val="24"/>
          <w:szCs w:val="24"/>
          <w:lang w:val="en-GB"/>
        </w:rPr>
        <w:t xml:space="preserve">viewing the </w:t>
      </w:r>
      <w:r w:rsidR="00915B0A">
        <w:rPr>
          <w:rFonts w:ascii="Times New Roman" w:hAnsi="Times New Roman"/>
          <w:sz w:val="24"/>
          <w:szCs w:val="24"/>
          <w:lang w:val="en-GB"/>
        </w:rPr>
        <w:t xml:space="preserve">stimulus </w:t>
      </w:r>
      <w:r w:rsidR="006A7274" w:rsidRPr="00E04158">
        <w:rPr>
          <w:rFonts w:ascii="Times New Roman" w:hAnsi="Times New Roman"/>
          <w:sz w:val="24"/>
          <w:szCs w:val="24"/>
          <w:lang w:val="en-GB"/>
        </w:rPr>
        <w:t>f</w:t>
      </w:r>
      <w:r w:rsidR="0093653A" w:rsidRPr="00E04158">
        <w:rPr>
          <w:rFonts w:ascii="Times New Roman" w:hAnsi="Times New Roman"/>
          <w:sz w:val="24"/>
          <w:szCs w:val="24"/>
          <w:lang w:val="en-GB"/>
        </w:rPr>
        <w:t>ilms</w:t>
      </w:r>
      <w:r w:rsidR="006A7274" w:rsidRPr="00E04158">
        <w:rPr>
          <w:rFonts w:ascii="Times New Roman" w:hAnsi="Times New Roman"/>
          <w:sz w:val="24"/>
          <w:szCs w:val="24"/>
          <w:lang w:val="en-GB"/>
        </w:rPr>
        <w:t>.</w:t>
      </w:r>
      <w:r w:rsidR="000A5D36">
        <w:rPr>
          <w:rFonts w:ascii="Times New Roman" w:hAnsi="Times New Roman"/>
          <w:color w:val="222222"/>
          <w:sz w:val="24"/>
          <w:szCs w:val="24"/>
          <w:shd w:val="clear" w:color="auto" w:fill="FFFFFF"/>
          <w:lang w:val="en-GB"/>
        </w:rPr>
        <w:tab/>
      </w:r>
      <w:r w:rsidR="0093723D">
        <w:rPr>
          <w:rFonts w:ascii="Times New Roman" w:hAnsi="Times New Roman"/>
          <w:color w:val="222222"/>
          <w:sz w:val="24"/>
          <w:szCs w:val="24"/>
          <w:shd w:val="clear" w:color="auto" w:fill="FFFFFF"/>
          <w:lang w:val="en-GB"/>
        </w:rPr>
        <w:t xml:space="preserve"> </w:t>
      </w:r>
      <w:r w:rsidR="008268DD">
        <w:rPr>
          <w:rFonts w:ascii="Times New Roman" w:hAnsi="Times New Roman"/>
          <w:color w:val="222222"/>
          <w:sz w:val="24"/>
          <w:szCs w:val="24"/>
          <w:shd w:val="clear" w:color="auto" w:fill="FFFFFF"/>
          <w:lang w:val="en-GB"/>
        </w:rPr>
        <w:t xml:space="preserve"> </w:t>
      </w:r>
      <w:r w:rsidR="00006BD7" w:rsidRPr="00E04158">
        <w:rPr>
          <w:rStyle w:val="ONDERZOEKChar"/>
          <w:rFonts w:ascii="Times New Roman" w:hAnsi="Times New Roman" w:cs="Times New Roman"/>
          <w:i/>
          <w:color w:val="FF0000"/>
          <w:lang w:val="en-GB"/>
        </w:rPr>
        <w:br/>
      </w:r>
      <w:r w:rsidR="00246915" w:rsidRPr="00E04158">
        <w:rPr>
          <w:rStyle w:val="ONDERZOEKChar"/>
          <w:rFonts w:ascii="Times New Roman" w:hAnsi="Times New Roman" w:cs="Times New Roman"/>
          <w:b/>
          <w:lang w:val="en-GB"/>
        </w:rPr>
        <w:t>Procedure</w:t>
      </w:r>
      <w:r w:rsidR="00E069D1" w:rsidRPr="00E04158">
        <w:rPr>
          <w:rStyle w:val="ONDERZOEKChar"/>
          <w:rFonts w:ascii="Times New Roman" w:hAnsi="Times New Roman" w:cs="Times New Roman"/>
          <w:lang w:val="en-GB"/>
        </w:rPr>
        <w:br/>
      </w:r>
      <w:r w:rsidR="002F5B11">
        <w:rPr>
          <w:rStyle w:val="ONDERZOEKChar"/>
          <w:rFonts w:ascii="Times New Roman" w:hAnsi="Times New Roman" w:cs="Times New Roman"/>
          <w:lang w:val="en-GB"/>
        </w:rPr>
        <w:t xml:space="preserve"> </w:t>
      </w:r>
      <w:r w:rsidR="002F5B11">
        <w:rPr>
          <w:rStyle w:val="ONDERZOEKChar"/>
          <w:rFonts w:ascii="Times New Roman" w:hAnsi="Times New Roman" w:cs="Times New Roman"/>
          <w:lang w:val="en-GB"/>
        </w:rPr>
        <w:tab/>
      </w:r>
      <w:r w:rsidR="00B15227">
        <w:rPr>
          <w:rStyle w:val="ONDERZOEKChar"/>
          <w:rFonts w:ascii="Times New Roman" w:hAnsi="Times New Roman" w:cs="Times New Roman"/>
          <w:lang w:val="en-GB"/>
        </w:rPr>
        <w:t xml:space="preserve">Participants were invited to </w:t>
      </w:r>
      <w:r w:rsidR="00740DEF" w:rsidRPr="00E04158">
        <w:rPr>
          <w:rStyle w:val="ONDERZOEKChar"/>
          <w:rFonts w:ascii="Times New Roman" w:hAnsi="Times New Roman" w:cs="Times New Roman"/>
          <w:lang w:val="en-GB"/>
        </w:rPr>
        <w:t xml:space="preserve">five </w:t>
      </w:r>
      <w:r w:rsidR="00B15227">
        <w:rPr>
          <w:rStyle w:val="ONDERZOEKChar"/>
          <w:rFonts w:ascii="Times New Roman" w:hAnsi="Times New Roman" w:cs="Times New Roman"/>
          <w:lang w:val="en-GB"/>
        </w:rPr>
        <w:t xml:space="preserve">individual </w:t>
      </w:r>
      <w:r w:rsidR="00740DEF" w:rsidRPr="00E04158">
        <w:rPr>
          <w:rStyle w:val="ONDERZOEKChar"/>
          <w:rFonts w:ascii="Times New Roman" w:hAnsi="Times New Roman" w:cs="Times New Roman"/>
          <w:lang w:val="en-GB"/>
        </w:rPr>
        <w:t>sessions</w:t>
      </w:r>
      <w:r w:rsidR="00B555B1">
        <w:rPr>
          <w:rStyle w:val="ONDERZOEKChar"/>
          <w:rFonts w:ascii="Times New Roman" w:hAnsi="Times New Roman" w:cs="Times New Roman"/>
          <w:lang w:val="en-GB"/>
        </w:rPr>
        <w:t xml:space="preserve">.  </w:t>
      </w:r>
      <w:r w:rsidR="00EE6DC5" w:rsidRPr="00E04158">
        <w:rPr>
          <w:rStyle w:val="ONDERZOEKChar"/>
          <w:rFonts w:ascii="Times New Roman" w:hAnsi="Times New Roman" w:cs="Times New Roman"/>
          <w:lang w:val="en-GB"/>
        </w:rPr>
        <w:t xml:space="preserve">The first three sessions took place </w:t>
      </w:r>
      <w:r w:rsidR="00B15227">
        <w:rPr>
          <w:rStyle w:val="ONDERZOEKChar"/>
          <w:rFonts w:ascii="Times New Roman" w:hAnsi="Times New Roman" w:cs="Times New Roman"/>
          <w:lang w:val="en-GB"/>
        </w:rPr>
        <w:t xml:space="preserve">in a sound-attenuated testing room </w:t>
      </w:r>
      <w:r w:rsidR="00EE6DC5" w:rsidRPr="00E04158">
        <w:rPr>
          <w:rStyle w:val="ONDERZOEKChar"/>
          <w:rFonts w:ascii="Times New Roman" w:hAnsi="Times New Roman" w:cs="Times New Roman"/>
          <w:lang w:val="en-GB"/>
        </w:rPr>
        <w:t>on three successive days</w:t>
      </w:r>
      <w:r w:rsidR="00B555B1">
        <w:rPr>
          <w:rStyle w:val="ONDERZOEKChar"/>
          <w:rFonts w:ascii="Times New Roman" w:hAnsi="Times New Roman" w:cs="Times New Roman"/>
          <w:lang w:val="en-GB"/>
        </w:rPr>
        <w:t xml:space="preserve">.  </w:t>
      </w:r>
      <w:r w:rsidR="00B15227">
        <w:rPr>
          <w:rStyle w:val="ONDERZOEKChar"/>
          <w:rFonts w:ascii="Times New Roman" w:hAnsi="Times New Roman" w:cs="Times New Roman"/>
          <w:lang w:val="en-GB"/>
        </w:rPr>
        <w:t xml:space="preserve">At first, participants </w:t>
      </w:r>
      <w:r w:rsidR="00F672D0">
        <w:rPr>
          <w:rStyle w:val="ONDERZOEKChar"/>
          <w:rFonts w:ascii="Times New Roman" w:hAnsi="Times New Roman" w:cs="Times New Roman"/>
          <w:lang w:val="en-GB"/>
        </w:rPr>
        <w:t xml:space="preserve">gave </w:t>
      </w:r>
      <w:r w:rsidR="00006BD7" w:rsidRPr="00E04158">
        <w:rPr>
          <w:rStyle w:val="ONDERZOEKChar"/>
          <w:rFonts w:ascii="Times New Roman" w:hAnsi="Times New Roman" w:cs="Times New Roman"/>
          <w:lang w:val="en-GB"/>
        </w:rPr>
        <w:t>informed consent</w:t>
      </w:r>
      <w:r w:rsidR="00F672D0">
        <w:rPr>
          <w:rStyle w:val="ONDERZOEKChar"/>
          <w:rFonts w:ascii="Times New Roman" w:hAnsi="Times New Roman" w:cs="Times New Roman"/>
          <w:lang w:val="en-GB"/>
        </w:rPr>
        <w:t xml:space="preserve"> and </w:t>
      </w:r>
      <w:r w:rsidR="00006BD7" w:rsidRPr="00E04158">
        <w:rPr>
          <w:rStyle w:val="ONDERZOEKChar"/>
          <w:rFonts w:ascii="Times New Roman" w:hAnsi="Times New Roman" w:cs="Times New Roman"/>
          <w:lang w:val="en-GB"/>
        </w:rPr>
        <w:t xml:space="preserve">filled </w:t>
      </w:r>
      <w:r w:rsidR="00EC2EBA" w:rsidRPr="00E04158">
        <w:rPr>
          <w:rStyle w:val="ONDERZOEKChar"/>
          <w:rFonts w:ascii="Times New Roman" w:hAnsi="Times New Roman" w:cs="Times New Roman"/>
          <w:lang w:val="en-GB"/>
        </w:rPr>
        <w:t xml:space="preserve">out </w:t>
      </w:r>
      <w:r w:rsidR="00006BD7" w:rsidRPr="00E04158">
        <w:rPr>
          <w:rStyle w:val="ONDERZOEKChar"/>
          <w:rFonts w:ascii="Times New Roman" w:hAnsi="Times New Roman" w:cs="Times New Roman"/>
          <w:lang w:val="en-GB"/>
        </w:rPr>
        <w:t xml:space="preserve">the </w:t>
      </w:r>
      <w:r w:rsidR="00BA0F5C" w:rsidRPr="00E04158">
        <w:rPr>
          <w:rStyle w:val="ONDERZOEKChar"/>
          <w:rFonts w:ascii="Times New Roman" w:hAnsi="Times New Roman" w:cs="Times New Roman"/>
          <w:lang w:val="en-GB"/>
        </w:rPr>
        <w:t>DASS</w:t>
      </w:r>
      <w:r w:rsidR="00006BD7" w:rsidRPr="00E04158">
        <w:rPr>
          <w:rStyle w:val="ONDERZOEKChar"/>
          <w:rFonts w:ascii="Times New Roman" w:hAnsi="Times New Roman" w:cs="Times New Roman"/>
          <w:lang w:val="en-GB"/>
        </w:rPr>
        <w:t>-21</w:t>
      </w:r>
      <w:r w:rsidR="00B555B1">
        <w:rPr>
          <w:rStyle w:val="ONDERZOEKChar"/>
          <w:rFonts w:ascii="Times New Roman" w:hAnsi="Times New Roman" w:cs="Times New Roman"/>
          <w:lang w:val="en-GB"/>
        </w:rPr>
        <w:t xml:space="preserve">.  </w:t>
      </w:r>
      <w:r w:rsidR="00ED3CBA" w:rsidRPr="00E04158">
        <w:rPr>
          <w:rStyle w:val="ONDERZOEKChar"/>
          <w:rFonts w:ascii="Times New Roman" w:hAnsi="Times New Roman" w:cs="Times New Roman"/>
          <w:lang w:val="en-GB"/>
        </w:rPr>
        <w:t>In the first three sessions</w:t>
      </w:r>
      <w:r w:rsidR="00DD6E72" w:rsidRPr="00E04158">
        <w:rPr>
          <w:rStyle w:val="ONDERZOEKChar"/>
          <w:rFonts w:ascii="Times New Roman" w:hAnsi="Times New Roman" w:cs="Times New Roman"/>
          <w:lang w:val="en-GB"/>
        </w:rPr>
        <w:t xml:space="preserve">, </w:t>
      </w:r>
      <w:r w:rsidR="00B15227">
        <w:rPr>
          <w:rStyle w:val="ONDERZOEKChar"/>
          <w:rFonts w:ascii="Times New Roman" w:hAnsi="Times New Roman" w:cs="Times New Roman"/>
          <w:lang w:val="en-GB"/>
        </w:rPr>
        <w:t xml:space="preserve">they </w:t>
      </w:r>
      <w:r w:rsidR="00E611EA" w:rsidRPr="00E04158">
        <w:rPr>
          <w:rStyle w:val="ONDERZOEKChar"/>
          <w:rFonts w:ascii="Times New Roman" w:hAnsi="Times New Roman" w:cs="Times New Roman"/>
          <w:lang w:val="en-GB"/>
        </w:rPr>
        <w:t xml:space="preserve">viewed the assigned films </w:t>
      </w:r>
      <w:r w:rsidR="00B15227">
        <w:rPr>
          <w:rStyle w:val="ONDERZOEKChar"/>
          <w:rFonts w:ascii="Times New Roman" w:hAnsi="Times New Roman" w:cs="Times New Roman"/>
          <w:lang w:val="en-GB"/>
        </w:rPr>
        <w:t xml:space="preserve">(see Table 1) </w:t>
      </w:r>
      <w:r w:rsidR="0055334E" w:rsidRPr="00E04158">
        <w:rPr>
          <w:rStyle w:val="ONDERZOEKChar"/>
          <w:rFonts w:ascii="Times New Roman" w:hAnsi="Times New Roman" w:cs="Times New Roman"/>
          <w:lang w:val="en-GB"/>
        </w:rPr>
        <w:t>and filled out a</w:t>
      </w:r>
      <w:r w:rsidR="00E611EA" w:rsidRPr="00E04158">
        <w:rPr>
          <w:rStyle w:val="ONDERZOEKChar"/>
          <w:rFonts w:ascii="Times New Roman" w:hAnsi="Times New Roman" w:cs="Times New Roman"/>
          <w:lang w:val="en-GB"/>
        </w:rPr>
        <w:t xml:space="preserve"> PANAS before and directly afterwards</w:t>
      </w:r>
      <w:r w:rsidR="00B555B1">
        <w:rPr>
          <w:rStyle w:val="ONDERZOEKChar"/>
          <w:rFonts w:ascii="Times New Roman" w:hAnsi="Times New Roman" w:cs="Times New Roman"/>
          <w:lang w:val="en-GB"/>
        </w:rPr>
        <w:t xml:space="preserve">.  </w:t>
      </w:r>
      <w:r w:rsidR="005067CC" w:rsidRPr="005067CC">
        <w:rPr>
          <w:rFonts w:ascii="Times New Roman" w:hAnsi="Times New Roman"/>
          <w:sz w:val="24"/>
          <w:szCs w:val="24"/>
          <w:lang w:val="en-GB"/>
        </w:rPr>
        <w:t>All films were displayed on computer screens</w:t>
      </w:r>
      <w:r w:rsidR="00B555B1">
        <w:rPr>
          <w:rFonts w:ascii="Times New Roman" w:hAnsi="Times New Roman"/>
          <w:sz w:val="24"/>
          <w:szCs w:val="24"/>
          <w:lang w:val="en-GB"/>
        </w:rPr>
        <w:t xml:space="preserve">.  </w:t>
      </w:r>
      <w:r w:rsidR="005067CC" w:rsidRPr="005067CC">
        <w:rPr>
          <w:rFonts w:ascii="Times New Roman" w:hAnsi="Times New Roman"/>
          <w:sz w:val="24"/>
          <w:szCs w:val="24"/>
          <w:lang w:val="en-GB"/>
        </w:rPr>
        <w:t>Participa</w:t>
      </w:r>
      <w:r w:rsidR="008902B8">
        <w:rPr>
          <w:rFonts w:ascii="Times New Roman" w:hAnsi="Times New Roman"/>
          <w:sz w:val="24"/>
          <w:szCs w:val="24"/>
          <w:lang w:val="en-GB"/>
        </w:rPr>
        <w:t>nts used headphones to avoid</w:t>
      </w:r>
      <w:r w:rsidR="005067CC" w:rsidRPr="005067CC">
        <w:rPr>
          <w:rFonts w:ascii="Times New Roman" w:hAnsi="Times New Roman"/>
          <w:sz w:val="24"/>
          <w:szCs w:val="24"/>
          <w:lang w:val="en-GB"/>
        </w:rPr>
        <w:t xml:space="preserve"> </w:t>
      </w:r>
      <w:r w:rsidR="00A2391A">
        <w:rPr>
          <w:rFonts w:ascii="Times New Roman" w:hAnsi="Times New Roman"/>
          <w:sz w:val="24"/>
          <w:szCs w:val="24"/>
          <w:lang w:val="en-GB"/>
        </w:rPr>
        <w:t>distraction</w:t>
      </w:r>
      <w:r w:rsidR="008556BC">
        <w:rPr>
          <w:rFonts w:ascii="Times New Roman" w:hAnsi="Times New Roman"/>
          <w:sz w:val="24"/>
          <w:szCs w:val="24"/>
          <w:lang w:val="en-GB"/>
        </w:rPr>
        <w:t xml:space="preserve"> caused</w:t>
      </w:r>
      <w:r w:rsidR="00A2391A">
        <w:rPr>
          <w:rFonts w:ascii="Times New Roman" w:hAnsi="Times New Roman"/>
          <w:sz w:val="24"/>
          <w:szCs w:val="24"/>
          <w:lang w:val="en-GB"/>
        </w:rPr>
        <w:t xml:space="preserve"> </w:t>
      </w:r>
      <w:r w:rsidR="005067CC" w:rsidRPr="005067CC">
        <w:rPr>
          <w:rFonts w:ascii="Times New Roman" w:hAnsi="Times New Roman"/>
          <w:sz w:val="24"/>
          <w:szCs w:val="24"/>
          <w:lang w:val="en-GB"/>
        </w:rPr>
        <w:t>by background noise</w:t>
      </w:r>
      <w:r w:rsidR="005A298D">
        <w:rPr>
          <w:rFonts w:ascii="Times New Roman" w:hAnsi="Times New Roman"/>
          <w:sz w:val="24"/>
          <w:szCs w:val="24"/>
          <w:lang w:val="en-GB"/>
        </w:rPr>
        <w:t>,</w:t>
      </w:r>
      <w:r w:rsidR="005067CC" w:rsidRPr="005067CC">
        <w:rPr>
          <w:rFonts w:ascii="Times New Roman" w:hAnsi="Times New Roman"/>
          <w:sz w:val="24"/>
          <w:szCs w:val="24"/>
          <w:lang w:val="en-GB"/>
        </w:rPr>
        <w:t xml:space="preserve"> and to </w:t>
      </w:r>
      <w:r w:rsidR="00A2391A">
        <w:rPr>
          <w:rFonts w:ascii="Times New Roman" w:hAnsi="Times New Roman"/>
          <w:sz w:val="24"/>
          <w:szCs w:val="24"/>
          <w:lang w:val="en-GB"/>
        </w:rPr>
        <w:t>increase immersion in the shown films</w:t>
      </w:r>
      <w:r w:rsidR="00B555B1">
        <w:rPr>
          <w:rFonts w:ascii="Times New Roman" w:hAnsi="Times New Roman"/>
          <w:sz w:val="24"/>
          <w:szCs w:val="24"/>
          <w:lang w:val="en-GB"/>
        </w:rPr>
        <w:t xml:space="preserve">.  </w:t>
      </w:r>
      <w:r w:rsidR="0020075F" w:rsidRPr="00E04158">
        <w:rPr>
          <w:rStyle w:val="ONDERZOEKChar"/>
          <w:rFonts w:ascii="Times New Roman" w:hAnsi="Times New Roman" w:cs="Times New Roman"/>
          <w:lang w:val="en-GB"/>
        </w:rPr>
        <w:t>The fourth session</w:t>
      </w:r>
      <w:r w:rsidR="005F080C" w:rsidRPr="00E04158">
        <w:rPr>
          <w:rStyle w:val="ONDERZOEKChar"/>
          <w:rFonts w:ascii="Times New Roman" w:hAnsi="Times New Roman" w:cs="Times New Roman"/>
          <w:lang w:val="en-GB"/>
        </w:rPr>
        <w:t xml:space="preserve"> took place within a period of </w:t>
      </w:r>
      <w:r w:rsidR="005F74C9" w:rsidRPr="00E04158">
        <w:rPr>
          <w:rStyle w:val="ONDERZOEKChar"/>
          <w:rFonts w:ascii="Times New Roman" w:hAnsi="Times New Roman" w:cs="Times New Roman"/>
          <w:lang w:val="en-GB"/>
        </w:rPr>
        <w:t>five to nine d</w:t>
      </w:r>
      <w:r w:rsidR="0020075F" w:rsidRPr="00E04158">
        <w:rPr>
          <w:rStyle w:val="ONDERZOEKChar"/>
          <w:rFonts w:ascii="Times New Roman" w:hAnsi="Times New Roman" w:cs="Times New Roman"/>
          <w:lang w:val="en-GB"/>
        </w:rPr>
        <w:t xml:space="preserve">ays after </w:t>
      </w:r>
      <w:r w:rsidR="00BF7C44" w:rsidRPr="00E04158">
        <w:rPr>
          <w:rStyle w:val="ONDERZOEKChar"/>
          <w:rFonts w:ascii="Times New Roman" w:hAnsi="Times New Roman" w:cs="Times New Roman"/>
          <w:lang w:val="en-GB"/>
        </w:rPr>
        <w:t xml:space="preserve">the third </w:t>
      </w:r>
      <w:r w:rsidR="0020075F" w:rsidRPr="00E04158">
        <w:rPr>
          <w:rStyle w:val="ONDERZOEKChar"/>
          <w:rFonts w:ascii="Times New Roman" w:hAnsi="Times New Roman" w:cs="Times New Roman"/>
          <w:lang w:val="en-GB"/>
        </w:rPr>
        <w:t>session</w:t>
      </w:r>
      <w:r w:rsidR="00B555B1">
        <w:rPr>
          <w:rStyle w:val="ONDERZOEKChar"/>
          <w:rFonts w:ascii="Times New Roman" w:hAnsi="Times New Roman" w:cs="Times New Roman"/>
          <w:lang w:val="en-GB"/>
        </w:rPr>
        <w:t>.</w:t>
      </w:r>
      <w:r w:rsidR="002D46F8">
        <w:rPr>
          <w:rStyle w:val="ONDERZOEKChar"/>
          <w:rFonts w:ascii="Times New Roman" w:hAnsi="Times New Roman" w:cs="Times New Roman"/>
          <w:lang w:val="en-GB"/>
        </w:rPr>
        <w:t xml:space="preserve"> </w:t>
      </w:r>
      <w:r w:rsidR="00B555B1">
        <w:rPr>
          <w:rStyle w:val="ONDERZOEKChar"/>
          <w:rFonts w:ascii="Times New Roman" w:hAnsi="Times New Roman" w:cs="Times New Roman"/>
          <w:lang w:val="en-GB"/>
        </w:rPr>
        <w:t xml:space="preserve"> </w:t>
      </w:r>
      <w:r w:rsidR="004422B3">
        <w:rPr>
          <w:rStyle w:val="ONDERZOEKChar"/>
          <w:rFonts w:ascii="Times New Roman" w:hAnsi="Times New Roman" w:cs="Times New Roman"/>
          <w:lang w:val="en-GB"/>
        </w:rPr>
        <w:t xml:space="preserve">The length of this period was established to increase ecological </w:t>
      </w:r>
      <w:r w:rsidR="0062248F">
        <w:rPr>
          <w:rStyle w:val="ONDERZOEKChar"/>
          <w:rFonts w:ascii="Times New Roman" w:hAnsi="Times New Roman" w:cs="Times New Roman"/>
          <w:lang w:val="en-GB"/>
        </w:rPr>
        <w:t>validity</w:t>
      </w:r>
      <w:r w:rsidR="004422B3">
        <w:rPr>
          <w:rStyle w:val="ONDERZOEKChar"/>
          <w:rFonts w:ascii="Times New Roman" w:hAnsi="Times New Roman" w:cs="Times New Roman"/>
          <w:lang w:val="en-GB"/>
        </w:rPr>
        <w:t>.</w:t>
      </w:r>
      <w:r w:rsidR="00B555B1">
        <w:rPr>
          <w:rStyle w:val="ONDERZOEKChar"/>
          <w:rFonts w:ascii="Times New Roman" w:hAnsi="Times New Roman" w:cs="Times New Roman"/>
          <w:lang w:val="en-GB"/>
        </w:rPr>
        <w:t xml:space="preserve"> </w:t>
      </w:r>
      <w:r w:rsidR="002D46F8">
        <w:rPr>
          <w:rStyle w:val="ONDERZOEKChar"/>
          <w:rFonts w:ascii="Times New Roman" w:hAnsi="Times New Roman" w:cs="Times New Roman"/>
          <w:lang w:val="en-GB"/>
        </w:rPr>
        <w:t xml:space="preserve"> </w:t>
      </w:r>
      <w:r w:rsidR="00006BD7" w:rsidRPr="00E04158">
        <w:rPr>
          <w:rStyle w:val="ONDERZOEKChar"/>
          <w:rFonts w:ascii="Times New Roman" w:hAnsi="Times New Roman" w:cs="Times New Roman"/>
          <w:lang w:val="en-GB"/>
        </w:rPr>
        <w:t>In th</w:t>
      </w:r>
      <w:r w:rsidR="0020075F" w:rsidRPr="00E04158">
        <w:rPr>
          <w:rStyle w:val="ONDERZOEKChar"/>
          <w:rFonts w:ascii="Times New Roman" w:hAnsi="Times New Roman" w:cs="Times New Roman"/>
          <w:lang w:val="en-GB"/>
        </w:rPr>
        <w:t>is</w:t>
      </w:r>
      <w:r w:rsidR="00006BD7" w:rsidRPr="00E04158">
        <w:rPr>
          <w:rStyle w:val="ONDERZOEKChar"/>
          <w:rFonts w:ascii="Times New Roman" w:hAnsi="Times New Roman" w:cs="Times New Roman"/>
          <w:lang w:val="en-GB"/>
        </w:rPr>
        <w:t xml:space="preserve"> session</w:t>
      </w:r>
      <w:r w:rsidR="00862B4B" w:rsidRPr="00E04158">
        <w:rPr>
          <w:rStyle w:val="ONDERZOEKChar"/>
          <w:rFonts w:ascii="Times New Roman" w:hAnsi="Times New Roman" w:cs="Times New Roman"/>
          <w:lang w:val="en-GB"/>
        </w:rPr>
        <w:t>,</w:t>
      </w:r>
      <w:r w:rsidR="00006BD7" w:rsidRPr="00E04158">
        <w:rPr>
          <w:rStyle w:val="ONDERZOEKChar"/>
          <w:rFonts w:ascii="Times New Roman" w:hAnsi="Times New Roman" w:cs="Times New Roman"/>
          <w:lang w:val="en-GB"/>
        </w:rPr>
        <w:t xml:space="preserve"> participants filled </w:t>
      </w:r>
      <w:r w:rsidR="00862B4B" w:rsidRPr="00E04158">
        <w:rPr>
          <w:rStyle w:val="ONDERZOEKChar"/>
          <w:rFonts w:ascii="Times New Roman" w:hAnsi="Times New Roman" w:cs="Times New Roman"/>
          <w:lang w:val="en-GB"/>
        </w:rPr>
        <w:t>out the modified SAI</w:t>
      </w:r>
      <w:r w:rsidR="00F672D0">
        <w:rPr>
          <w:rStyle w:val="ONDERZOEKChar"/>
          <w:rFonts w:ascii="Times New Roman" w:hAnsi="Times New Roman" w:cs="Times New Roman"/>
          <w:lang w:val="en-GB"/>
        </w:rPr>
        <w:t xml:space="preserve"> on the laboratory computer</w:t>
      </w:r>
      <w:r w:rsidR="00B555B1">
        <w:rPr>
          <w:rStyle w:val="ONDERZOEKChar"/>
          <w:rFonts w:ascii="Times New Roman" w:hAnsi="Times New Roman" w:cs="Times New Roman"/>
          <w:lang w:val="en-GB"/>
        </w:rPr>
        <w:t xml:space="preserve">.  </w:t>
      </w:r>
      <w:r w:rsidR="00F672D0">
        <w:rPr>
          <w:rStyle w:val="ONDERZOEKChar"/>
          <w:rFonts w:ascii="Times New Roman" w:hAnsi="Times New Roman" w:cs="Times New Roman"/>
          <w:lang w:val="en-GB"/>
        </w:rPr>
        <w:t xml:space="preserve">Detailed </w:t>
      </w:r>
      <w:r w:rsidR="00006BD7" w:rsidRPr="00E04158">
        <w:rPr>
          <w:rStyle w:val="ONDERZOEKChar"/>
          <w:rFonts w:ascii="Times New Roman" w:hAnsi="Times New Roman" w:cs="Times New Roman"/>
          <w:lang w:val="en-GB"/>
        </w:rPr>
        <w:t xml:space="preserve">instructions </w:t>
      </w:r>
      <w:r w:rsidR="0020075F" w:rsidRPr="00E04158">
        <w:rPr>
          <w:rStyle w:val="ONDERZOEKChar"/>
          <w:rFonts w:ascii="Times New Roman" w:hAnsi="Times New Roman" w:cs="Times New Roman"/>
          <w:lang w:val="en-GB"/>
        </w:rPr>
        <w:t>we</w:t>
      </w:r>
      <w:r w:rsidR="00006BD7" w:rsidRPr="00E04158">
        <w:rPr>
          <w:rStyle w:val="ONDERZOEKChar"/>
          <w:rFonts w:ascii="Times New Roman" w:hAnsi="Times New Roman" w:cs="Times New Roman"/>
          <w:lang w:val="en-GB"/>
        </w:rPr>
        <w:t xml:space="preserve">re </w:t>
      </w:r>
      <w:r w:rsidR="00F672D0">
        <w:rPr>
          <w:rStyle w:val="ONDERZOEKChar"/>
          <w:rFonts w:ascii="Times New Roman" w:hAnsi="Times New Roman" w:cs="Times New Roman"/>
          <w:lang w:val="en-GB"/>
        </w:rPr>
        <w:t xml:space="preserve">provided </w:t>
      </w:r>
      <w:r w:rsidR="00006BD7" w:rsidRPr="00E04158">
        <w:rPr>
          <w:rStyle w:val="ONDERZOEKChar"/>
          <w:rFonts w:ascii="Times New Roman" w:hAnsi="Times New Roman" w:cs="Times New Roman"/>
          <w:lang w:val="en-GB"/>
        </w:rPr>
        <w:t>on the computer screen</w:t>
      </w:r>
      <w:r w:rsidR="00F672D0">
        <w:rPr>
          <w:rStyle w:val="ONDERZOEKChar"/>
          <w:rFonts w:ascii="Times New Roman" w:hAnsi="Times New Roman" w:cs="Times New Roman"/>
          <w:lang w:val="en-GB"/>
        </w:rPr>
        <w:t>, and p</w:t>
      </w:r>
      <w:r w:rsidR="00733F20" w:rsidRPr="00E04158">
        <w:rPr>
          <w:rStyle w:val="ONDERZOEKChar"/>
          <w:rFonts w:ascii="Times New Roman" w:hAnsi="Times New Roman" w:cs="Times New Roman"/>
          <w:lang w:val="en-GB"/>
        </w:rPr>
        <w:t xml:space="preserve">articipants were </w:t>
      </w:r>
      <w:r w:rsidR="00F672D0">
        <w:rPr>
          <w:rStyle w:val="ONDERZOEKChar"/>
          <w:rFonts w:ascii="Times New Roman" w:hAnsi="Times New Roman" w:cs="Times New Roman"/>
          <w:lang w:val="en-GB"/>
        </w:rPr>
        <w:t xml:space="preserve">asked </w:t>
      </w:r>
      <w:r w:rsidR="00862B4B" w:rsidRPr="00E04158">
        <w:rPr>
          <w:rStyle w:val="ONDERZOEKChar"/>
          <w:rFonts w:ascii="Times New Roman" w:hAnsi="Times New Roman" w:cs="Times New Roman"/>
          <w:lang w:val="en-GB"/>
        </w:rPr>
        <w:t xml:space="preserve">to spend at least </w:t>
      </w:r>
      <w:r w:rsidR="00733F20" w:rsidRPr="00E04158">
        <w:rPr>
          <w:rStyle w:val="ONDERZOEKChar"/>
          <w:rFonts w:ascii="Times New Roman" w:hAnsi="Times New Roman" w:cs="Times New Roman"/>
          <w:lang w:val="en-GB"/>
        </w:rPr>
        <w:t>25 minutes</w:t>
      </w:r>
      <w:r w:rsidR="00F672D0">
        <w:rPr>
          <w:rStyle w:val="ONDERZOEKChar"/>
          <w:rFonts w:ascii="Times New Roman" w:hAnsi="Times New Roman" w:cs="Times New Roman"/>
          <w:lang w:val="en-GB"/>
        </w:rPr>
        <w:t xml:space="preserve"> for the first report section of the SAI</w:t>
      </w:r>
      <w:r w:rsidR="00B555B1">
        <w:rPr>
          <w:rStyle w:val="ONDERZOEKChar"/>
          <w:rFonts w:ascii="Times New Roman" w:hAnsi="Times New Roman" w:cs="Times New Roman"/>
          <w:lang w:val="en-GB"/>
        </w:rPr>
        <w:t xml:space="preserve">.  </w:t>
      </w:r>
      <w:r w:rsidR="001603DB" w:rsidRPr="00E04158">
        <w:rPr>
          <w:rStyle w:val="ONDERZOEKChar"/>
          <w:rFonts w:ascii="Times New Roman" w:hAnsi="Times New Roman" w:cs="Times New Roman"/>
          <w:lang w:val="en-GB"/>
        </w:rPr>
        <w:t xml:space="preserve">Before reporting, the experimenter </w:t>
      </w:r>
      <w:r w:rsidR="00F672D0">
        <w:rPr>
          <w:rStyle w:val="ONDERZOEKChar"/>
          <w:rFonts w:ascii="Times New Roman" w:hAnsi="Times New Roman" w:cs="Times New Roman"/>
          <w:lang w:val="en-GB"/>
        </w:rPr>
        <w:t xml:space="preserve">ensured that </w:t>
      </w:r>
      <w:r w:rsidR="00F05381" w:rsidRPr="00E04158">
        <w:rPr>
          <w:rStyle w:val="ONDERZOEKChar"/>
          <w:rFonts w:ascii="Times New Roman" w:hAnsi="Times New Roman" w:cs="Times New Roman"/>
          <w:lang w:val="en-GB"/>
        </w:rPr>
        <w:t>participant</w:t>
      </w:r>
      <w:r w:rsidR="00BF7C44" w:rsidRPr="00E04158">
        <w:rPr>
          <w:rStyle w:val="ONDERZOEKChar"/>
          <w:rFonts w:ascii="Times New Roman" w:hAnsi="Times New Roman" w:cs="Times New Roman"/>
          <w:lang w:val="en-GB"/>
        </w:rPr>
        <w:t>s</w:t>
      </w:r>
      <w:r w:rsidR="00F05381" w:rsidRPr="00E04158">
        <w:rPr>
          <w:rStyle w:val="ONDERZOEKChar"/>
          <w:rFonts w:ascii="Times New Roman" w:hAnsi="Times New Roman" w:cs="Times New Roman"/>
          <w:lang w:val="en-GB"/>
        </w:rPr>
        <w:t xml:space="preserve"> understood the instructions</w:t>
      </w:r>
      <w:r w:rsidR="00B555B1">
        <w:rPr>
          <w:rStyle w:val="ONDERZOEKChar"/>
          <w:rFonts w:ascii="Times New Roman" w:hAnsi="Times New Roman" w:cs="Times New Roman"/>
          <w:lang w:val="en-GB"/>
        </w:rPr>
        <w:t xml:space="preserve">.  </w:t>
      </w:r>
      <w:r w:rsidR="00006BD7" w:rsidRPr="00E04158">
        <w:rPr>
          <w:rStyle w:val="ONDERZOEKChar"/>
          <w:rFonts w:ascii="Times New Roman" w:hAnsi="Times New Roman" w:cs="Times New Roman"/>
          <w:lang w:val="en-GB"/>
        </w:rPr>
        <w:t xml:space="preserve">After a </w:t>
      </w:r>
      <w:r w:rsidR="00006BD7" w:rsidRPr="00E04158">
        <w:rPr>
          <w:rStyle w:val="ONDERZOEKChar"/>
          <w:rFonts w:ascii="Times New Roman" w:hAnsi="Times New Roman" w:cs="Times New Roman"/>
          <w:lang w:val="en-GB"/>
        </w:rPr>
        <w:lastRenderedPageBreak/>
        <w:t>delay of six to eight days</w:t>
      </w:r>
      <w:r w:rsidR="00862B4B" w:rsidRPr="00E04158">
        <w:rPr>
          <w:rStyle w:val="ONDERZOEKChar"/>
          <w:rFonts w:ascii="Times New Roman" w:hAnsi="Times New Roman" w:cs="Times New Roman"/>
          <w:lang w:val="en-GB"/>
        </w:rPr>
        <w:t>,</w:t>
      </w:r>
      <w:r w:rsidR="00CD7FBC" w:rsidRPr="00E04158">
        <w:rPr>
          <w:rStyle w:val="ONDERZOEKChar"/>
          <w:rFonts w:ascii="Times New Roman" w:hAnsi="Times New Roman" w:cs="Times New Roman"/>
          <w:lang w:val="en-GB"/>
        </w:rPr>
        <w:t xml:space="preserve"> the fifth session took place</w:t>
      </w:r>
      <w:r w:rsidR="00B555B1">
        <w:rPr>
          <w:rStyle w:val="ONDERZOEKChar"/>
          <w:rFonts w:ascii="Times New Roman" w:hAnsi="Times New Roman" w:cs="Times New Roman"/>
          <w:lang w:val="en-GB"/>
        </w:rPr>
        <w:t xml:space="preserve">.  </w:t>
      </w:r>
      <w:r w:rsidR="00CD7FBC" w:rsidRPr="00E04158">
        <w:rPr>
          <w:rStyle w:val="ONDERZOEKChar"/>
          <w:rFonts w:ascii="Times New Roman" w:hAnsi="Times New Roman" w:cs="Times New Roman"/>
          <w:lang w:val="en-GB"/>
        </w:rPr>
        <w:t>In this session</w:t>
      </w:r>
      <w:r w:rsidR="00862B4B" w:rsidRPr="00E04158">
        <w:rPr>
          <w:rStyle w:val="ONDERZOEKChar"/>
          <w:rFonts w:ascii="Times New Roman" w:hAnsi="Times New Roman" w:cs="Times New Roman"/>
          <w:lang w:val="en-GB"/>
        </w:rPr>
        <w:t>,</w:t>
      </w:r>
      <w:r w:rsidR="00BF7C44" w:rsidRPr="00E04158">
        <w:rPr>
          <w:rStyle w:val="ONDERZOEKChar"/>
          <w:rFonts w:ascii="Times New Roman" w:hAnsi="Times New Roman" w:cs="Times New Roman"/>
          <w:lang w:val="en-GB"/>
        </w:rPr>
        <w:t xml:space="preserve"> </w:t>
      </w:r>
      <w:r w:rsidR="00006BD7" w:rsidRPr="00E04158">
        <w:rPr>
          <w:rStyle w:val="ONDERZOEKChar"/>
          <w:rFonts w:ascii="Times New Roman" w:hAnsi="Times New Roman" w:cs="Times New Roman"/>
          <w:lang w:val="en-GB"/>
        </w:rPr>
        <w:t xml:space="preserve">participants </w:t>
      </w:r>
      <w:r w:rsidR="00CD7FBC" w:rsidRPr="00E04158">
        <w:rPr>
          <w:rStyle w:val="ONDERZOEKChar"/>
          <w:rFonts w:ascii="Times New Roman" w:hAnsi="Times New Roman" w:cs="Times New Roman"/>
          <w:lang w:val="en-GB"/>
        </w:rPr>
        <w:t xml:space="preserve">reported on the target </w:t>
      </w:r>
      <w:r w:rsidR="00FE27CC" w:rsidRPr="00E04158">
        <w:rPr>
          <w:rStyle w:val="ONDERZOEKChar"/>
          <w:rFonts w:ascii="Times New Roman" w:hAnsi="Times New Roman" w:cs="Times New Roman"/>
          <w:lang w:val="en-GB"/>
        </w:rPr>
        <w:t>film</w:t>
      </w:r>
      <w:r w:rsidR="00CC3D35">
        <w:rPr>
          <w:rStyle w:val="ONDERZOEKChar"/>
          <w:rFonts w:ascii="Times New Roman" w:hAnsi="Times New Roman" w:cs="Times New Roman"/>
          <w:lang w:val="en-GB"/>
        </w:rPr>
        <w:t xml:space="preserve"> for a second time </w:t>
      </w:r>
      <w:r w:rsidR="00CD7FBC" w:rsidRPr="00E04158">
        <w:rPr>
          <w:rStyle w:val="ONDERZOEKChar"/>
          <w:rFonts w:ascii="Times New Roman" w:hAnsi="Times New Roman" w:cs="Times New Roman"/>
          <w:lang w:val="en-GB"/>
        </w:rPr>
        <w:t>by fi</w:t>
      </w:r>
      <w:r w:rsidR="00006BD7" w:rsidRPr="00E04158">
        <w:rPr>
          <w:rStyle w:val="ONDERZOEKChar"/>
          <w:rFonts w:ascii="Times New Roman" w:hAnsi="Times New Roman" w:cs="Times New Roman"/>
          <w:lang w:val="en-GB"/>
        </w:rPr>
        <w:t xml:space="preserve">lling </w:t>
      </w:r>
      <w:r w:rsidR="00862B4B" w:rsidRPr="00E04158">
        <w:rPr>
          <w:rStyle w:val="ONDERZOEKChar"/>
          <w:rFonts w:ascii="Times New Roman" w:hAnsi="Times New Roman" w:cs="Times New Roman"/>
          <w:lang w:val="en-GB"/>
        </w:rPr>
        <w:t xml:space="preserve">out </w:t>
      </w:r>
      <w:r w:rsidR="00772625">
        <w:rPr>
          <w:rStyle w:val="ONDERZOEKChar"/>
          <w:rFonts w:ascii="Times New Roman" w:hAnsi="Times New Roman" w:cs="Times New Roman"/>
          <w:lang w:val="en-GB"/>
        </w:rPr>
        <w:t>an</w:t>
      </w:r>
      <w:r w:rsidR="00F672D0">
        <w:rPr>
          <w:rStyle w:val="ONDERZOEKChar"/>
          <w:rFonts w:ascii="Times New Roman" w:hAnsi="Times New Roman" w:cs="Times New Roman"/>
          <w:lang w:val="en-GB"/>
        </w:rPr>
        <w:t xml:space="preserve"> identical</w:t>
      </w:r>
      <w:r w:rsidR="00F672D0" w:rsidRPr="00E04158">
        <w:rPr>
          <w:rStyle w:val="ONDERZOEKChar"/>
          <w:rFonts w:ascii="Times New Roman" w:hAnsi="Times New Roman" w:cs="Times New Roman"/>
          <w:lang w:val="en-GB"/>
        </w:rPr>
        <w:t xml:space="preserve"> </w:t>
      </w:r>
      <w:r w:rsidR="00006BD7" w:rsidRPr="00E04158">
        <w:rPr>
          <w:rStyle w:val="ONDERZOEKChar"/>
          <w:rFonts w:ascii="Times New Roman" w:hAnsi="Times New Roman" w:cs="Times New Roman"/>
          <w:lang w:val="en-GB"/>
        </w:rPr>
        <w:t xml:space="preserve">SAI </w:t>
      </w:r>
      <w:r w:rsidR="00772625">
        <w:rPr>
          <w:rStyle w:val="ONDERZOEKChar"/>
          <w:rFonts w:ascii="Times New Roman" w:hAnsi="Times New Roman" w:cs="Times New Roman"/>
          <w:lang w:val="en-GB"/>
        </w:rPr>
        <w:t>to t</w:t>
      </w:r>
      <w:r w:rsidR="00CC3D35">
        <w:rPr>
          <w:rStyle w:val="ONDERZOEKChar"/>
          <w:rFonts w:ascii="Times New Roman" w:hAnsi="Times New Roman" w:cs="Times New Roman"/>
          <w:lang w:val="en-GB"/>
        </w:rPr>
        <w:t>he one</w:t>
      </w:r>
      <w:r w:rsidR="00772625">
        <w:rPr>
          <w:rStyle w:val="ONDERZOEKChar"/>
          <w:rFonts w:ascii="Times New Roman" w:hAnsi="Times New Roman" w:cs="Times New Roman"/>
          <w:lang w:val="en-GB"/>
        </w:rPr>
        <w:t xml:space="preserve"> they were given the first time. </w:t>
      </w:r>
      <w:r w:rsidR="00C20393">
        <w:rPr>
          <w:rStyle w:val="ONDERZOEKChar"/>
          <w:rFonts w:ascii="Times New Roman" w:hAnsi="Times New Roman" w:cs="Times New Roman"/>
          <w:lang w:val="en-GB"/>
        </w:rPr>
        <w:t xml:space="preserve"> </w:t>
      </w:r>
      <w:r w:rsidR="00772625">
        <w:rPr>
          <w:rStyle w:val="ONDERZOEKChar"/>
          <w:rFonts w:ascii="Times New Roman" w:hAnsi="Times New Roman" w:cs="Times New Roman"/>
          <w:lang w:val="en-GB"/>
        </w:rPr>
        <w:t>This</w:t>
      </w:r>
      <w:r w:rsidR="002848BF">
        <w:rPr>
          <w:rStyle w:val="ONDERZOEKChar"/>
          <w:rFonts w:ascii="Times New Roman" w:hAnsi="Times New Roman" w:cs="Times New Roman"/>
          <w:lang w:val="en-GB"/>
        </w:rPr>
        <w:t xml:space="preserve"> SAI</w:t>
      </w:r>
      <w:r w:rsidR="00772625">
        <w:rPr>
          <w:rStyle w:val="ONDERZOEKChar"/>
          <w:rFonts w:ascii="Times New Roman" w:hAnsi="Times New Roman" w:cs="Times New Roman"/>
          <w:lang w:val="en-GB"/>
        </w:rPr>
        <w:t xml:space="preserve"> was completed </w:t>
      </w:r>
      <w:r w:rsidR="00006BD7" w:rsidRPr="00E04158">
        <w:rPr>
          <w:rStyle w:val="ONDERZOEKChar"/>
          <w:rFonts w:ascii="Times New Roman" w:hAnsi="Times New Roman" w:cs="Times New Roman"/>
          <w:lang w:val="en-GB"/>
        </w:rPr>
        <w:t>digitally at home</w:t>
      </w:r>
      <w:r w:rsidR="00772625">
        <w:rPr>
          <w:rStyle w:val="ONDERZOEKChar"/>
          <w:rFonts w:ascii="Times New Roman" w:hAnsi="Times New Roman" w:cs="Times New Roman"/>
          <w:lang w:val="en-GB"/>
        </w:rPr>
        <w:t xml:space="preserve"> with the</w:t>
      </w:r>
      <w:r w:rsidR="00CA2094">
        <w:rPr>
          <w:rStyle w:val="ONDERZOEKChar"/>
          <w:rFonts w:ascii="Times New Roman" w:hAnsi="Times New Roman" w:cs="Times New Roman"/>
          <w:lang w:val="en-GB"/>
        </w:rPr>
        <w:t xml:space="preserve"> </w:t>
      </w:r>
      <w:r w:rsidR="00F672D0">
        <w:rPr>
          <w:rStyle w:val="ONDERZOEKChar"/>
          <w:rFonts w:ascii="Times New Roman" w:hAnsi="Times New Roman" w:cs="Times New Roman"/>
          <w:lang w:val="en-GB"/>
        </w:rPr>
        <w:t xml:space="preserve">same </w:t>
      </w:r>
      <w:r w:rsidR="00006BD7" w:rsidRPr="00E04158">
        <w:rPr>
          <w:rStyle w:val="ONDERZOEKChar"/>
          <w:rFonts w:ascii="Times New Roman" w:hAnsi="Times New Roman" w:cs="Times New Roman"/>
          <w:lang w:val="en-GB"/>
        </w:rPr>
        <w:t>instructions</w:t>
      </w:r>
      <w:r w:rsidR="00B555B1">
        <w:rPr>
          <w:rStyle w:val="ONDERZOEKChar"/>
          <w:rFonts w:ascii="Times New Roman" w:hAnsi="Times New Roman" w:cs="Times New Roman"/>
          <w:lang w:val="en-GB"/>
        </w:rPr>
        <w:t xml:space="preserve">.  </w:t>
      </w:r>
      <w:r w:rsidR="00006BD7" w:rsidRPr="00E04158">
        <w:rPr>
          <w:rStyle w:val="ONDERZOEKChar"/>
          <w:rFonts w:ascii="Times New Roman" w:hAnsi="Times New Roman" w:cs="Times New Roman"/>
          <w:lang w:val="en-GB"/>
        </w:rPr>
        <w:t>Lastly</w:t>
      </w:r>
      <w:r w:rsidR="00057C45" w:rsidRPr="00E04158">
        <w:rPr>
          <w:rStyle w:val="ONDERZOEKChar"/>
          <w:rFonts w:ascii="Times New Roman" w:hAnsi="Times New Roman" w:cs="Times New Roman"/>
          <w:lang w:val="en-GB"/>
        </w:rPr>
        <w:t>,</w:t>
      </w:r>
      <w:r w:rsidR="00006BD7" w:rsidRPr="00E04158">
        <w:rPr>
          <w:rStyle w:val="ONDERZOEKChar"/>
          <w:rFonts w:ascii="Times New Roman" w:hAnsi="Times New Roman" w:cs="Times New Roman"/>
          <w:lang w:val="en-GB"/>
        </w:rPr>
        <w:t xml:space="preserve"> participants </w:t>
      </w:r>
      <w:r w:rsidR="00CA2094">
        <w:rPr>
          <w:rStyle w:val="ONDERZOEKChar"/>
          <w:rFonts w:ascii="Times New Roman" w:hAnsi="Times New Roman" w:cs="Times New Roman"/>
          <w:lang w:val="en-GB"/>
        </w:rPr>
        <w:t>were debriefed, thanked</w:t>
      </w:r>
      <w:r w:rsidR="00B41BFD">
        <w:rPr>
          <w:rStyle w:val="ONDERZOEKChar"/>
          <w:rFonts w:ascii="Times New Roman" w:hAnsi="Times New Roman" w:cs="Times New Roman"/>
          <w:lang w:val="en-GB"/>
        </w:rPr>
        <w:t>,</w:t>
      </w:r>
      <w:r w:rsidR="00CA2094">
        <w:rPr>
          <w:rStyle w:val="ONDERZOEKChar"/>
          <w:rFonts w:ascii="Times New Roman" w:hAnsi="Times New Roman" w:cs="Times New Roman"/>
          <w:lang w:val="en-GB"/>
        </w:rPr>
        <w:t xml:space="preserve"> and compensated for their participation</w:t>
      </w:r>
      <w:r w:rsidR="0045694E">
        <w:rPr>
          <w:rStyle w:val="ONDERZOEKChar"/>
          <w:rFonts w:ascii="Times New Roman" w:hAnsi="Times New Roman" w:cs="Times New Roman"/>
          <w:lang w:val="en-GB"/>
        </w:rPr>
        <w:t xml:space="preserve">.  </w:t>
      </w:r>
      <w:r w:rsidR="00006BD7" w:rsidRPr="00E04158">
        <w:rPr>
          <w:rStyle w:val="ONDERZOEKChar"/>
          <w:rFonts w:ascii="Times New Roman" w:hAnsi="Times New Roman" w:cs="Times New Roman"/>
          <w:lang w:val="en-GB"/>
        </w:rPr>
        <w:br/>
      </w:r>
      <w:r w:rsidR="00006BD7" w:rsidRPr="00E04158">
        <w:rPr>
          <w:rFonts w:ascii="Times New Roman" w:hAnsi="Times New Roman"/>
          <w:b/>
          <w:sz w:val="24"/>
          <w:szCs w:val="24"/>
          <w:lang w:val="en-GB"/>
        </w:rPr>
        <w:t>Coding</w:t>
      </w:r>
      <w:r w:rsidR="00006BD7" w:rsidRPr="00E04158">
        <w:rPr>
          <w:rFonts w:ascii="Times New Roman" w:hAnsi="Times New Roman"/>
          <w:sz w:val="24"/>
          <w:szCs w:val="24"/>
          <w:lang w:val="en-GB"/>
        </w:rPr>
        <w:br/>
      </w:r>
      <w:r w:rsidR="002F5B11">
        <w:rPr>
          <w:rFonts w:ascii="Times New Roman" w:hAnsi="Times New Roman"/>
          <w:sz w:val="24"/>
          <w:szCs w:val="24"/>
          <w:lang w:val="en-GB"/>
        </w:rPr>
        <w:t xml:space="preserve"> </w:t>
      </w:r>
      <w:r w:rsidR="002F5B11">
        <w:rPr>
          <w:rFonts w:ascii="Times New Roman" w:hAnsi="Times New Roman"/>
          <w:sz w:val="24"/>
          <w:szCs w:val="24"/>
          <w:lang w:val="en-GB"/>
        </w:rPr>
        <w:tab/>
      </w:r>
      <w:r w:rsidR="00DD6631">
        <w:rPr>
          <w:rFonts w:ascii="Times New Roman" w:hAnsi="Times New Roman"/>
          <w:sz w:val="24"/>
          <w:szCs w:val="24"/>
          <w:lang w:val="en-GB"/>
        </w:rPr>
        <w:t>T</w:t>
      </w:r>
      <w:r w:rsidR="00CA2094">
        <w:rPr>
          <w:rFonts w:ascii="Times New Roman" w:hAnsi="Times New Roman"/>
          <w:sz w:val="24"/>
          <w:szCs w:val="24"/>
          <w:lang w:val="en-GB"/>
        </w:rPr>
        <w:t xml:space="preserve">wo independent coders viewed </w:t>
      </w:r>
      <w:r w:rsidR="00006BD7" w:rsidRPr="00E04158">
        <w:rPr>
          <w:rFonts w:ascii="Times New Roman" w:hAnsi="Times New Roman"/>
          <w:sz w:val="24"/>
          <w:szCs w:val="24"/>
          <w:lang w:val="en-GB"/>
        </w:rPr>
        <w:t xml:space="preserve">the target </w:t>
      </w:r>
      <w:r w:rsidR="00CA2094">
        <w:rPr>
          <w:rFonts w:ascii="Times New Roman" w:hAnsi="Times New Roman"/>
          <w:sz w:val="24"/>
          <w:szCs w:val="24"/>
          <w:lang w:val="en-GB"/>
        </w:rPr>
        <w:t xml:space="preserve">film and coded as many </w:t>
      </w:r>
      <w:r w:rsidR="00007A83" w:rsidRPr="00E04158">
        <w:rPr>
          <w:rFonts w:ascii="Times New Roman" w:hAnsi="Times New Roman"/>
          <w:sz w:val="24"/>
          <w:szCs w:val="24"/>
          <w:lang w:val="en-GB"/>
        </w:rPr>
        <w:t xml:space="preserve">units of </w:t>
      </w:r>
      <w:r w:rsidR="00006BD7" w:rsidRPr="00E04158">
        <w:rPr>
          <w:rFonts w:ascii="Times New Roman" w:hAnsi="Times New Roman"/>
          <w:sz w:val="24"/>
          <w:szCs w:val="24"/>
          <w:lang w:val="en-GB"/>
        </w:rPr>
        <w:t>information</w:t>
      </w:r>
      <w:r w:rsidR="00007A83" w:rsidRPr="00E04158">
        <w:rPr>
          <w:rFonts w:ascii="Times New Roman" w:hAnsi="Times New Roman"/>
          <w:sz w:val="24"/>
          <w:szCs w:val="24"/>
          <w:lang w:val="en-GB"/>
        </w:rPr>
        <w:t xml:space="preserve"> (UOI)</w:t>
      </w:r>
      <w:r w:rsidR="00CA2094">
        <w:rPr>
          <w:rFonts w:ascii="Times New Roman" w:hAnsi="Times New Roman"/>
          <w:sz w:val="24"/>
          <w:szCs w:val="24"/>
          <w:lang w:val="en-GB"/>
        </w:rPr>
        <w:t xml:space="preserve"> as they could observe</w:t>
      </w:r>
      <w:r w:rsidR="00B555B1">
        <w:rPr>
          <w:rFonts w:ascii="Times New Roman" w:hAnsi="Times New Roman"/>
          <w:sz w:val="24"/>
          <w:szCs w:val="24"/>
          <w:lang w:val="en-GB"/>
        </w:rPr>
        <w:t xml:space="preserve">.  </w:t>
      </w:r>
      <w:r w:rsidR="00CA2094">
        <w:rPr>
          <w:rFonts w:ascii="Times New Roman" w:hAnsi="Times New Roman"/>
          <w:sz w:val="24"/>
          <w:szCs w:val="24"/>
          <w:lang w:val="en-GB"/>
        </w:rPr>
        <w:t>UOIs</w:t>
      </w:r>
      <w:r w:rsidR="00006BD7" w:rsidRPr="00E04158">
        <w:rPr>
          <w:rFonts w:ascii="Times New Roman" w:hAnsi="Times New Roman"/>
          <w:sz w:val="24"/>
          <w:szCs w:val="24"/>
          <w:lang w:val="en-GB"/>
        </w:rPr>
        <w:t xml:space="preserve"> </w:t>
      </w:r>
      <w:r w:rsidR="00CA2094">
        <w:rPr>
          <w:rFonts w:ascii="Times New Roman" w:hAnsi="Times New Roman"/>
          <w:sz w:val="24"/>
          <w:szCs w:val="24"/>
          <w:lang w:val="en-GB"/>
        </w:rPr>
        <w:t xml:space="preserve">were defined as </w:t>
      </w:r>
      <w:r w:rsidR="00006BD7" w:rsidRPr="00E04158">
        <w:rPr>
          <w:rFonts w:ascii="Times New Roman" w:hAnsi="Times New Roman"/>
          <w:sz w:val="24"/>
          <w:szCs w:val="24"/>
          <w:lang w:val="en-GB"/>
        </w:rPr>
        <w:t xml:space="preserve">sentences and parts of information that </w:t>
      </w:r>
      <w:r w:rsidR="00CA2094">
        <w:rPr>
          <w:rFonts w:ascii="Times New Roman" w:hAnsi="Times New Roman"/>
          <w:sz w:val="24"/>
          <w:szCs w:val="24"/>
          <w:lang w:val="en-GB"/>
        </w:rPr>
        <w:t xml:space="preserve">are </w:t>
      </w:r>
      <w:r w:rsidR="00006BD7" w:rsidRPr="00E04158">
        <w:rPr>
          <w:rFonts w:ascii="Times New Roman" w:hAnsi="Times New Roman"/>
          <w:sz w:val="24"/>
          <w:szCs w:val="24"/>
          <w:lang w:val="en-GB"/>
        </w:rPr>
        <w:t>independent of all other information units</w:t>
      </w:r>
      <w:r w:rsidR="00B555B1">
        <w:rPr>
          <w:rFonts w:ascii="Times New Roman" w:hAnsi="Times New Roman"/>
          <w:sz w:val="24"/>
          <w:szCs w:val="24"/>
          <w:lang w:val="en-GB"/>
        </w:rPr>
        <w:t xml:space="preserve">.  </w:t>
      </w:r>
      <w:r w:rsidR="00CA2094">
        <w:rPr>
          <w:rFonts w:ascii="Times New Roman" w:hAnsi="Times New Roman"/>
          <w:sz w:val="24"/>
          <w:szCs w:val="24"/>
          <w:lang w:val="en-GB"/>
        </w:rPr>
        <w:t>For</w:t>
      </w:r>
      <w:r w:rsidR="00C07DE3" w:rsidRPr="00E04158">
        <w:rPr>
          <w:rFonts w:ascii="Times New Roman" w:hAnsi="Times New Roman"/>
          <w:sz w:val="24"/>
          <w:szCs w:val="24"/>
          <w:lang w:val="en-GB"/>
        </w:rPr>
        <w:t xml:space="preserve"> example,</w:t>
      </w:r>
      <w:r w:rsidR="00BA35D1" w:rsidRPr="00E04158">
        <w:rPr>
          <w:rFonts w:ascii="Times New Roman" w:hAnsi="Times New Roman"/>
          <w:sz w:val="24"/>
          <w:szCs w:val="24"/>
          <w:lang w:val="en-GB"/>
        </w:rPr>
        <w:t xml:space="preserve"> </w:t>
      </w:r>
      <w:r w:rsidR="00BA35D1" w:rsidRPr="00E04158">
        <w:rPr>
          <w:rFonts w:ascii="Times New Roman" w:hAnsi="Times New Roman"/>
          <w:i/>
          <w:sz w:val="24"/>
          <w:szCs w:val="24"/>
          <w:lang w:val="en-GB"/>
        </w:rPr>
        <w:t>’</w:t>
      </w:r>
      <w:r w:rsidR="00C07DE3" w:rsidRPr="00E04158">
        <w:rPr>
          <w:rFonts w:ascii="Times New Roman" w:hAnsi="Times New Roman"/>
          <w:i/>
          <w:sz w:val="24"/>
          <w:szCs w:val="24"/>
          <w:lang w:val="en-GB"/>
        </w:rPr>
        <w:t>t</w:t>
      </w:r>
      <w:r w:rsidR="00BA35D1" w:rsidRPr="00E04158">
        <w:rPr>
          <w:rFonts w:ascii="Times New Roman" w:hAnsi="Times New Roman"/>
          <w:i/>
          <w:sz w:val="24"/>
          <w:szCs w:val="24"/>
          <w:lang w:val="en-GB"/>
        </w:rPr>
        <w:t xml:space="preserve">he woman with long blond hair’ </w:t>
      </w:r>
      <w:r w:rsidR="00BA35D1" w:rsidRPr="00E04158">
        <w:rPr>
          <w:rFonts w:ascii="Times New Roman" w:hAnsi="Times New Roman"/>
          <w:sz w:val="24"/>
          <w:szCs w:val="24"/>
          <w:lang w:val="en-GB"/>
        </w:rPr>
        <w:t>consists of three independent units of information, namely:</w:t>
      </w:r>
      <w:r w:rsidR="00BA35D1" w:rsidRPr="00E04158">
        <w:rPr>
          <w:rFonts w:ascii="Times New Roman" w:hAnsi="Times New Roman"/>
          <w:i/>
          <w:sz w:val="24"/>
          <w:szCs w:val="24"/>
          <w:lang w:val="en-GB"/>
        </w:rPr>
        <w:t xml:space="preserve"> ‘woman’, ‘long hair’, and ‘blond hair’</w:t>
      </w:r>
      <w:r w:rsidR="00B555B1">
        <w:rPr>
          <w:rFonts w:ascii="Times New Roman" w:hAnsi="Times New Roman"/>
          <w:i/>
          <w:sz w:val="24"/>
          <w:szCs w:val="24"/>
          <w:lang w:val="en-GB"/>
        </w:rPr>
        <w:t xml:space="preserve">.  </w:t>
      </w:r>
      <w:r w:rsidR="00CA2094">
        <w:rPr>
          <w:rFonts w:ascii="Times New Roman" w:hAnsi="Times New Roman"/>
          <w:sz w:val="24"/>
          <w:szCs w:val="24"/>
          <w:lang w:val="en-GB"/>
        </w:rPr>
        <w:t xml:space="preserve">The </w:t>
      </w:r>
      <w:r w:rsidR="00C201DC" w:rsidRPr="00E04158">
        <w:rPr>
          <w:rFonts w:ascii="Times New Roman" w:hAnsi="Times New Roman"/>
          <w:sz w:val="24"/>
          <w:szCs w:val="24"/>
          <w:lang w:val="en-GB"/>
        </w:rPr>
        <w:t>coder</w:t>
      </w:r>
      <w:r w:rsidR="00CA2094">
        <w:rPr>
          <w:rFonts w:ascii="Times New Roman" w:hAnsi="Times New Roman"/>
          <w:sz w:val="24"/>
          <w:szCs w:val="24"/>
          <w:lang w:val="en-GB"/>
        </w:rPr>
        <w:t>s</w:t>
      </w:r>
      <w:r w:rsidR="00C201DC" w:rsidRPr="00E04158">
        <w:rPr>
          <w:rFonts w:ascii="Times New Roman" w:hAnsi="Times New Roman"/>
          <w:sz w:val="24"/>
          <w:szCs w:val="24"/>
          <w:lang w:val="en-GB"/>
        </w:rPr>
        <w:t xml:space="preserve"> </w:t>
      </w:r>
      <w:r w:rsidR="00395E79" w:rsidRPr="00E04158">
        <w:rPr>
          <w:rFonts w:ascii="Times New Roman" w:hAnsi="Times New Roman"/>
          <w:sz w:val="24"/>
          <w:szCs w:val="24"/>
          <w:lang w:val="en-GB"/>
        </w:rPr>
        <w:t xml:space="preserve">evaluated </w:t>
      </w:r>
      <w:r w:rsidR="00CA2094">
        <w:rPr>
          <w:rFonts w:ascii="Times New Roman" w:hAnsi="Times New Roman"/>
          <w:sz w:val="24"/>
          <w:szCs w:val="24"/>
          <w:lang w:val="en-GB"/>
        </w:rPr>
        <w:t xml:space="preserve">each </w:t>
      </w:r>
      <w:r w:rsidR="00395E79" w:rsidRPr="00E04158">
        <w:rPr>
          <w:rFonts w:ascii="Times New Roman" w:hAnsi="Times New Roman"/>
          <w:sz w:val="24"/>
          <w:szCs w:val="24"/>
          <w:lang w:val="en-GB"/>
        </w:rPr>
        <w:t>other</w:t>
      </w:r>
      <w:r w:rsidR="00A84D16" w:rsidRPr="00E04158">
        <w:rPr>
          <w:rFonts w:ascii="Times New Roman" w:hAnsi="Times New Roman"/>
          <w:sz w:val="24"/>
          <w:szCs w:val="24"/>
          <w:lang w:val="en-GB"/>
        </w:rPr>
        <w:t>’s</w:t>
      </w:r>
      <w:r w:rsidR="00395E79" w:rsidRPr="00E04158">
        <w:rPr>
          <w:rFonts w:ascii="Times New Roman" w:hAnsi="Times New Roman"/>
          <w:sz w:val="24"/>
          <w:szCs w:val="24"/>
          <w:lang w:val="en-GB"/>
        </w:rPr>
        <w:t xml:space="preserve"> </w:t>
      </w:r>
      <w:r w:rsidR="00A84D16" w:rsidRPr="00E04158">
        <w:rPr>
          <w:rFonts w:ascii="Times New Roman" w:hAnsi="Times New Roman"/>
          <w:sz w:val="24"/>
          <w:szCs w:val="24"/>
          <w:lang w:val="en-GB"/>
        </w:rPr>
        <w:t>UOIs</w:t>
      </w:r>
      <w:r w:rsidR="00395E79" w:rsidRPr="00E04158">
        <w:rPr>
          <w:rFonts w:ascii="Times New Roman" w:hAnsi="Times New Roman"/>
          <w:sz w:val="24"/>
          <w:szCs w:val="24"/>
          <w:lang w:val="en-GB"/>
        </w:rPr>
        <w:t xml:space="preserve"> by indicating </w:t>
      </w:r>
      <w:r w:rsidR="00006BD7" w:rsidRPr="00E04158">
        <w:rPr>
          <w:rFonts w:ascii="Times New Roman" w:hAnsi="Times New Roman"/>
          <w:sz w:val="24"/>
          <w:szCs w:val="24"/>
          <w:lang w:val="en-GB"/>
        </w:rPr>
        <w:t>agree</w:t>
      </w:r>
      <w:r w:rsidR="00395E79" w:rsidRPr="00E04158">
        <w:rPr>
          <w:rFonts w:ascii="Times New Roman" w:hAnsi="Times New Roman"/>
          <w:sz w:val="24"/>
          <w:szCs w:val="24"/>
          <w:lang w:val="en-GB"/>
        </w:rPr>
        <w:t xml:space="preserve">ment </w:t>
      </w:r>
      <w:r w:rsidR="00006BD7" w:rsidRPr="00E04158">
        <w:rPr>
          <w:rFonts w:ascii="Times New Roman" w:hAnsi="Times New Roman"/>
          <w:sz w:val="24"/>
          <w:szCs w:val="24"/>
          <w:lang w:val="en-GB"/>
        </w:rPr>
        <w:t>or disagre</w:t>
      </w:r>
      <w:r w:rsidR="00395E79" w:rsidRPr="00E04158">
        <w:rPr>
          <w:rFonts w:ascii="Times New Roman" w:hAnsi="Times New Roman"/>
          <w:sz w:val="24"/>
          <w:szCs w:val="24"/>
          <w:lang w:val="en-GB"/>
        </w:rPr>
        <w:t>ement</w:t>
      </w:r>
      <w:r w:rsidR="00B555B1">
        <w:rPr>
          <w:rFonts w:ascii="Times New Roman" w:hAnsi="Times New Roman"/>
          <w:sz w:val="24"/>
          <w:szCs w:val="24"/>
          <w:lang w:val="en-GB"/>
        </w:rPr>
        <w:t xml:space="preserve">.  </w:t>
      </w:r>
      <w:r w:rsidR="009B1380">
        <w:rPr>
          <w:rFonts w:ascii="Times New Roman" w:hAnsi="Times New Roman"/>
          <w:sz w:val="24"/>
          <w:szCs w:val="24"/>
          <w:lang w:val="en-GB"/>
        </w:rPr>
        <w:t>Because</w:t>
      </w:r>
      <w:r w:rsidR="00693B99">
        <w:rPr>
          <w:rFonts w:ascii="Times New Roman" w:hAnsi="Times New Roman"/>
          <w:sz w:val="24"/>
          <w:szCs w:val="24"/>
          <w:lang w:val="en-GB"/>
        </w:rPr>
        <w:t xml:space="preserve"> </w:t>
      </w:r>
      <w:r w:rsidR="00693B99" w:rsidRPr="00E04158">
        <w:rPr>
          <w:rFonts w:ascii="Times New Roman" w:hAnsi="Times New Roman"/>
          <w:sz w:val="24"/>
          <w:szCs w:val="24"/>
          <w:lang w:val="en-GB"/>
        </w:rPr>
        <w:t xml:space="preserve">each coder had to </w:t>
      </w:r>
      <w:r w:rsidR="00693B99">
        <w:rPr>
          <w:rFonts w:ascii="Times New Roman" w:hAnsi="Times New Roman"/>
          <w:sz w:val="24"/>
          <w:szCs w:val="24"/>
          <w:lang w:val="en-GB"/>
        </w:rPr>
        <w:t xml:space="preserve">evaluate </w:t>
      </w:r>
      <w:r w:rsidR="00693B99" w:rsidRPr="00E04158">
        <w:rPr>
          <w:rFonts w:ascii="Times New Roman" w:hAnsi="Times New Roman"/>
          <w:sz w:val="24"/>
          <w:szCs w:val="24"/>
          <w:lang w:val="en-GB"/>
        </w:rPr>
        <w:t>a different list constructed by the other coder</w:t>
      </w:r>
      <w:r w:rsidR="00693B99">
        <w:rPr>
          <w:rFonts w:ascii="Times New Roman" w:hAnsi="Times New Roman"/>
          <w:sz w:val="24"/>
          <w:szCs w:val="24"/>
          <w:lang w:val="en-GB"/>
        </w:rPr>
        <w:t xml:space="preserve">, </w:t>
      </w:r>
      <w:r w:rsidR="00AB1FF0">
        <w:rPr>
          <w:rFonts w:ascii="Times New Roman" w:hAnsi="Times New Roman"/>
          <w:sz w:val="24"/>
          <w:szCs w:val="24"/>
          <w:lang w:val="en-GB"/>
        </w:rPr>
        <w:t>i</w:t>
      </w:r>
      <w:r w:rsidR="003135D6" w:rsidRPr="00E04158">
        <w:rPr>
          <w:rFonts w:ascii="Times New Roman" w:hAnsi="Times New Roman"/>
          <w:sz w:val="24"/>
          <w:szCs w:val="24"/>
          <w:lang w:val="en-GB"/>
        </w:rPr>
        <w:t>nter</w:t>
      </w:r>
      <w:r w:rsidR="00D66262">
        <w:rPr>
          <w:rFonts w:ascii="Times New Roman" w:hAnsi="Times New Roman"/>
          <w:sz w:val="24"/>
          <w:szCs w:val="24"/>
          <w:lang w:val="en-GB"/>
        </w:rPr>
        <w:t>-</w:t>
      </w:r>
      <w:r w:rsidR="003135D6" w:rsidRPr="00E04158">
        <w:rPr>
          <w:rFonts w:ascii="Times New Roman" w:hAnsi="Times New Roman"/>
          <w:sz w:val="24"/>
          <w:szCs w:val="24"/>
          <w:lang w:val="en-GB"/>
        </w:rPr>
        <w:t xml:space="preserve">rater </w:t>
      </w:r>
      <w:r w:rsidR="00006BD7" w:rsidRPr="00E04158">
        <w:rPr>
          <w:rFonts w:ascii="Times New Roman" w:hAnsi="Times New Roman"/>
          <w:sz w:val="24"/>
          <w:szCs w:val="24"/>
          <w:lang w:val="en-GB"/>
        </w:rPr>
        <w:t xml:space="preserve">agreement </w:t>
      </w:r>
      <w:r w:rsidR="00693B99">
        <w:rPr>
          <w:rFonts w:ascii="Times New Roman" w:hAnsi="Times New Roman"/>
          <w:sz w:val="24"/>
          <w:szCs w:val="24"/>
          <w:lang w:val="en-GB"/>
        </w:rPr>
        <w:t xml:space="preserve">ratios </w:t>
      </w:r>
      <w:r w:rsidR="00006BD7" w:rsidRPr="00E04158">
        <w:rPr>
          <w:rFonts w:ascii="Times New Roman" w:hAnsi="Times New Roman"/>
          <w:sz w:val="24"/>
          <w:szCs w:val="24"/>
          <w:lang w:val="en-GB"/>
        </w:rPr>
        <w:t>(number of agreements</w:t>
      </w:r>
      <w:r w:rsidR="00014441">
        <w:rPr>
          <w:rFonts w:ascii="Times New Roman" w:hAnsi="Times New Roman"/>
          <w:sz w:val="24"/>
          <w:szCs w:val="24"/>
          <w:lang w:val="en-GB"/>
        </w:rPr>
        <w:t xml:space="preserve"> </w:t>
      </w:r>
      <w:r w:rsidR="00006BD7" w:rsidRPr="00E04158">
        <w:rPr>
          <w:rFonts w:ascii="Times New Roman" w:hAnsi="Times New Roman"/>
          <w:sz w:val="24"/>
          <w:szCs w:val="24"/>
          <w:lang w:val="en-GB"/>
        </w:rPr>
        <w:t>/</w:t>
      </w:r>
      <w:r w:rsidR="00014441">
        <w:rPr>
          <w:rFonts w:ascii="Times New Roman" w:hAnsi="Times New Roman"/>
          <w:sz w:val="24"/>
          <w:szCs w:val="24"/>
          <w:lang w:val="en-GB"/>
        </w:rPr>
        <w:t xml:space="preserve"> </w:t>
      </w:r>
      <w:r w:rsidR="00006BD7" w:rsidRPr="00E04158">
        <w:rPr>
          <w:rFonts w:ascii="Times New Roman" w:hAnsi="Times New Roman"/>
          <w:sz w:val="24"/>
          <w:szCs w:val="24"/>
          <w:lang w:val="en-GB"/>
        </w:rPr>
        <w:t xml:space="preserve">number of agreements + disagreements) </w:t>
      </w:r>
      <w:r w:rsidR="00693B99">
        <w:rPr>
          <w:rFonts w:ascii="Times New Roman" w:hAnsi="Times New Roman"/>
          <w:sz w:val="24"/>
          <w:szCs w:val="24"/>
          <w:lang w:val="en-GB"/>
        </w:rPr>
        <w:t xml:space="preserve">rather than Kappa </w:t>
      </w:r>
      <w:r w:rsidR="00006BD7" w:rsidRPr="00E04158">
        <w:rPr>
          <w:rFonts w:ascii="Times New Roman" w:hAnsi="Times New Roman"/>
          <w:sz w:val="24"/>
          <w:szCs w:val="24"/>
          <w:lang w:val="en-GB"/>
        </w:rPr>
        <w:t>were used to assess reliability</w:t>
      </w:r>
      <w:r w:rsidR="00693B99">
        <w:rPr>
          <w:rFonts w:ascii="Times New Roman" w:hAnsi="Times New Roman"/>
          <w:sz w:val="24"/>
          <w:szCs w:val="24"/>
          <w:lang w:val="en-GB"/>
        </w:rPr>
        <w:t xml:space="preserve">, revealing </w:t>
      </w:r>
      <w:r w:rsidR="000608E5">
        <w:rPr>
          <w:rFonts w:ascii="Times New Roman" w:hAnsi="Times New Roman"/>
          <w:sz w:val="24"/>
          <w:szCs w:val="24"/>
          <w:lang w:val="en-GB"/>
        </w:rPr>
        <w:t xml:space="preserve">satisfactory </w:t>
      </w:r>
      <w:r w:rsidR="00EB7879" w:rsidRPr="00E04158">
        <w:rPr>
          <w:rFonts w:ascii="Times New Roman" w:hAnsi="Times New Roman"/>
          <w:sz w:val="24"/>
          <w:szCs w:val="24"/>
          <w:lang w:val="en-GB"/>
        </w:rPr>
        <w:t xml:space="preserve">agreement </w:t>
      </w:r>
      <w:r w:rsidR="00693B99">
        <w:rPr>
          <w:rFonts w:ascii="Times New Roman" w:hAnsi="Times New Roman"/>
          <w:sz w:val="24"/>
          <w:szCs w:val="24"/>
          <w:lang w:val="en-GB"/>
        </w:rPr>
        <w:t xml:space="preserve">ratios of </w:t>
      </w:r>
      <w:r w:rsidR="00EB7879" w:rsidRPr="00E04158">
        <w:rPr>
          <w:rFonts w:ascii="Times New Roman" w:hAnsi="Times New Roman"/>
          <w:sz w:val="24"/>
          <w:szCs w:val="24"/>
          <w:lang w:val="en-GB"/>
        </w:rPr>
        <w:t>.</w:t>
      </w:r>
      <w:r w:rsidR="00006BD7" w:rsidRPr="00E04158">
        <w:rPr>
          <w:rFonts w:ascii="Times New Roman" w:hAnsi="Times New Roman"/>
          <w:sz w:val="24"/>
          <w:szCs w:val="24"/>
          <w:lang w:val="en-GB"/>
        </w:rPr>
        <w:t xml:space="preserve">94 and </w:t>
      </w:r>
      <w:r w:rsidR="00EB7879" w:rsidRPr="00E04158">
        <w:rPr>
          <w:rFonts w:ascii="Times New Roman" w:hAnsi="Times New Roman"/>
          <w:sz w:val="24"/>
          <w:szCs w:val="24"/>
          <w:lang w:val="en-GB"/>
        </w:rPr>
        <w:t>.</w:t>
      </w:r>
      <w:r w:rsidR="00006BD7" w:rsidRPr="00E04158">
        <w:rPr>
          <w:rFonts w:ascii="Times New Roman" w:hAnsi="Times New Roman"/>
          <w:sz w:val="24"/>
          <w:szCs w:val="24"/>
          <w:lang w:val="en-GB"/>
        </w:rPr>
        <w:t>83</w:t>
      </w:r>
      <w:r w:rsidR="00B555B1">
        <w:rPr>
          <w:rFonts w:ascii="Times New Roman" w:hAnsi="Times New Roman"/>
          <w:sz w:val="24"/>
          <w:szCs w:val="24"/>
          <w:lang w:val="en-GB"/>
        </w:rPr>
        <w:t xml:space="preserve">.  </w:t>
      </w:r>
      <w:r w:rsidR="00A660A8">
        <w:rPr>
          <w:rFonts w:ascii="Times New Roman" w:hAnsi="Times New Roman"/>
          <w:sz w:val="24"/>
          <w:szCs w:val="24"/>
          <w:lang w:val="en-GB"/>
        </w:rPr>
        <w:t>A</w:t>
      </w:r>
      <w:r w:rsidR="00006BD7" w:rsidRPr="00E04158">
        <w:rPr>
          <w:rFonts w:ascii="Times New Roman" w:hAnsi="Times New Roman"/>
          <w:sz w:val="24"/>
          <w:szCs w:val="24"/>
          <w:lang w:val="en-GB"/>
        </w:rPr>
        <w:t xml:space="preserve"> coding sheet was </w:t>
      </w:r>
      <w:r w:rsidR="00A660A8">
        <w:rPr>
          <w:rFonts w:ascii="Times New Roman" w:hAnsi="Times New Roman"/>
          <w:sz w:val="24"/>
          <w:szCs w:val="24"/>
          <w:lang w:val="en-GB"/>
        </w:rPr>
        <w:t xml:space="preserve">then </w:t>
      </w:r>
      <w:r w:rsidR="00006BD7" w:rsidRPr="00E04158">
        <w:rPr>
          <w:rFonts w:ascii="Times New Roman" w:hAnsi="Times New Roman"/>
          <w:sz w:val="24"/>
          <w:szCs w:val="24"/>
          <w:lang w:val="en-GB"/>
        </w:rPr>
        <w:t>constructed</w:t>
      </w:r>
      <w:r w:rsidR="00F235C8">
        <w:rPr>
          <w:rFonts w:ascii="Times New Roman" w:hAnsi="Times New Roman"/>
          <w:sz w:val="24"/>
          <w:szCs w:val="24"/>
          <w:lang w:val="en-GB"/>
        </w:rPr>
        <w:t xml:space="preserve"> </w:t>
      </w:r>
      <w:r w:rsidR="006F12C8">
        <w:rPr>
          <w:rFonts w:ascii="Times New Roman" w:hAnsi="Times New Roman"/>
          <w:sz w:val="24"/>
          <w:szCs w:val="24"/>
          <w:lang w:val="en-GB"/>
        </w:rPr>
        <w:t>which</w:t>
      </w:r>
      <w:r w:rsidR="00006BD7" w:rsidRPr="00E04158">
        <w:rPr>
          <w:rFonts w:ascii="Times New Roman" w:hAnsi="Times New Roman"/>
          <w:sz w:val="24"/>
          <w:szCs w:val="24"/>
          <w:lang w:val="en-GB"/>
        </w:rPr>
        <w:t xml:space="preserve"> included </w:t>
      </w:r>
      <w:r w:rsidR="000608E5">
        <w:rPr>
          <w:rFonts w:ascii="Times New Roman" w:hAnsi="Times New Roman"/>
          <w:sz w:val="24"/>
          <w:szCs w:val="24"/>
          <w:lang w:val="en-GB"/>
        </w:rPr>
        <w:t>all</w:t>
      </w:r>
      <w:r w:rsidR="00EB7879" w:rsidRPr="00E04158">
        <w:rPr>
          <w:rFonts w:ascii="Times New Roman" w:hAnsi="Times New Roman"/>
          <w:sz w:val="24"/>
          <w:szCs w:val="24"/>
          <w:lang w:val="en-GB"/>
        </w:rPr>
        <w:t xml:space="preserve"> </w:t>
      </w:r>
      <w:r w:rsidR="009243AD" w:rsidRPr="00E04158">
        <w:rPr>
          <w:rFonts w:ascii="Times New Roman" w:hAnsi="Times New Roman"/>
          <w:sz w:val="24"/>
          <w:szCs w:val="24"/>
          <w:lang w:val="en-GB"/>
        </w:rPr>
        <w:t>UOIs</w:t>
      </w:r>
      <w:r w:rsidR="00007A83" w:rsidRPr="00E04158">
        <w:rPr>
          <w:rFonts w:ascii="Times New Roman" w:hAnsi="Times New Roman"/>
          <w:sz w:val="24"/>
          <w:szCs w:val="24"/>
          <w:lang w:val="en-GB"/>
        </w:rPr>
        <w:t xml:space="preserve"> </w:t>
      </w:r>
      <w:r w:rsidR="000608E5">
        <w:rPr>
          <w:rFonts w:ascii="Times New Roman" w:hAnsi="Times New Roman"/>
          <w:sz w:val="24"/>
          <w:szCs w:val="24"/>
          <w:lang w:val="en-GB"/>
        </w:rPr>
        <w:t xml:space="preserve">that </w:t>
      </w:r>
      <w:r w:rsidR="00EB7879" w:rsidRPr="00E04158">
        <w:rPr>
          <w:rFonts w:ascii="Times New Roman" w:hAnsi="Times New Roman"/>
          <w:sz w:val="24"/>
          <w:szCs w:val="24"/>
          <w:lang w:val="en-GB"/>
        </w:rPr>
        <w:t>the</w:t>
      </w:r>
      <w:r w:rsidR="00006BD7" w:rsidRPr="00E04158">
        <w:rPr>
          <w:rFonts w:ascii="Times New Roman" w:hAnsi="Times New Roman"/>
          <w:sz w:val="24"/>
          <w:szCs w:val="24"/>
          <w:lang w:val="en-GB"/>
        </w:rPr>
        <w:t xml:space="preserve"> coders</w:t>
      </w:r>
      <w:r w:rsidR="00EB7879" w:rsidRPr="00E04158">
        <w:rPr>
          <w:rFonts w:ascii="Times New Roman" w:hAnsi="Times New Roman"/>
          <w:sz w:val="24"/>
          <w:szCs w:val="24"/>
          <w:lang w:val="en-GB"/>
        </w:rPr>
        <w:t xml:space="preserve"> </w:t>
      </w:r>
      <w:r w:rsidR="00006BD7" w:rsidRPr="00E04158">
        <w:rPr>
          <w:rFonts w:ascii="Times New Roman" w:hAnsi="Times New Roman"/>
          <w:sz w:val="24"/>
          <w:szCs w:val="24"/>
          <w:lang w:val="en-GB"/>
        </w:rPr>
        <w:t>had agreed on</w:t>
      </w:r>
      <w:r w:rsidR="00B555B1">
        <w:rPr>
          <w:rFonts w:ascii="Times New Roman" w:hAnsi="Times New Roman"/>
          <w:sz w:val="24"/>
          <w:szCs w:val="24"/>
          <w:lang w:val="en-GB"/>
        </w:rPr>
        <w:t xml:space="preserve">.  </w:t>
      </w:r>
      <w:r w:rsidR="00006BD7" w:rsidRPr="00E04158">
        <w:rPr>
          <w:rFonts w:ascii="Times New Roman" w:hAnsi="Times New Roman"/>
          <w:sz w:val="24"/>
          <w:szCs w:val="24"/>
          <w:lang w:val="en-GB"/>
        </w:rPr>
        <w:t>In total</w:t>
      </w:r>
      <w:r w:rsidR="00007A83" w:rsidRPr="00E04158">
        <w:rPr>
          <w:rFonts w:ascii="Times New Roman" w:hAnsi="Times New Roman"/>
          <w:sz w:val="24"/>
          <w:szCs w:val="24"/>
          <w:lang w:val="en-GB"/>
        </w:rPr>
        <w:t>,</w:t>
      </w:r>
      <w:r w:rsidR="00006BD7" w:rsidRPr="00E04158">
        <w:rPr>
          <w:rFonts w:ascii="Times New Roman" w:hAnsi="Times New Roman"/>
          <w:sz w:val="24"/>
          <w:szCs w:val="24"/>
          <w:lang w:val="en-GB"/>
        </w:rPr>
        <w:t xml:space="preserve"> 683</w:t>
      </w:r>
      <w:r w:rsidR="002A70BA" w:rsidRPr="00E04158">
        <w:rPr>
          <w:rFonts w:ascii="Times New Roman" w:hAnsi="Times New Roman"/>
          <w:sz w:val="24"/>
          <w:szCs w:val="24"/>
          <w:lang w:val="en-GB"/>
        </w:rPr>
        <w:t xml:space="preserve"> UOIs</w:t>
      </w:r>
      <w:r w:rsidR="00006BD7" w:rsidRPr="00E04158">
        <w:rPr>
          <w:rFonts w:ascii="Times New Roman" w:hAnsi="Times New Roman"/>
          <w:sz w:val="24"/>
          <w:szCs w:val="24"/>
          <w:lang w:val="en-GB"/>
        </w:rPr>
        <w:t xml:space="preserve"> were included</w:t>
      </w:r>
      <w:r w:rsidR="00D21FB2">
        <w:rPr>
          <w:rFonts w:ascii="Times New Roman" w:hAnsi="Times New Roman"/>
          <w:sz w:val="24"/>
          <w:szCs w:val="24"/>
          <w:lang w:val="en-GB"/>
        </w:rPr>
        <w:t>,</w:t>
      </w:r>
      <w:r w:rsidR="00C84E7A" w:rsidRPr="00E04158">
        <w:rPr>
          <w:rFonts w:ascii="Times New Roman" w:hAnsi="Times New Roman"/>
          <w:sz w:val="24"/>
          <w:szCs w:val="24"/>
          <w:lang w:val="en-GB"/>
        </w:rPr>
        <w:t xml:space="preserve"> </w:t>
      </w:r>
      <w:r w:rsidR="00006BD7" w:rsidRPr="00E04158">
        <w:rPr>
          <w:rFonts w:ascii="Times New Roman" w:hAnsi="Times New Roman"/>
          <w:sz w:val="24"/>
          <w:szCs w:val="24"/>
          <w:lang w:val="en-GB"/>
        </w:rPr>
        <w:t xml:space="preserve">divided over the following sections: </w:t>
      </w:r>
      <w:r w:rsidR="00006BD7" w:rsidRPr="00AB1FF0">
        <w:rPr>
          <w:rFonts w:ascii="Times New Roman" w:hAnsi="Times New Roman"/>
          <w:i/>
          <w:sz w:val="24"/>
          <w:szCs w:val="24"/>
          <w:lang w:val="en-GB"/>
        </w:rPr>
        <w:t>General</w:t>
      </w:r>
      <w:r w:rsidR="00006BD7" w:rsidRPr="00E04158">
        <w:rPr>
          <w:rFonts w:ascii="Times New Roman" w:hAnsi="Times New Roman"/>
          <w:sz w:val="24"/>
          <w:szCs w:val="24"/>
          <w:lang w:val="en-GB"/>
        </w:rPr>
        <w:t xml:space="preserve"> (27), </w:t>
      </w:r>
      <w:r w:rsidR="00006BD7" w:rsidRPr="00AB1FF0">
        <w:rPr>
          <w:rFonts w:ascii="Times New Roman" w:hAnsi="Times New Roman"/>
          <w:i/>
          <w:sz w:val="24"/>
          <w:szCs w:val="24"/>
          <w:lang w:val="en-GB"/>
        </w:rPr>
        <w:t>Actions</w:t>
      </w:r>
      <w:r w:rsidR="00006BD7" w:rsidRPr="00E04158">
        <w:rPr>
          <w:rFonts w:ascii="Times New Roman" w:hAnsi="Times New Roman"/>
          <w:sz w:val="24"/>
          <w:szCs w:val="24"/>
          <w:lang w:val="en-GB"/>
        </w:rPr>
        <w:t xml:space="preserve"> (78), </w:t>
      </w:r>
      <w:r w:rsidR="00006BD7" w:rsidRPr="0094084B">
        <w:rPr>
          <w:rFonts w:ascii="Times New Roman" w:hAnsi="Times New Roman"/>
          <w:i/>
          <w:sz w:val="24"/>
          <w:szCs w:val="24"/>
          <w:lang w:val="en-GB"/>
        </w:rPr>
        <w:t>People</w:t>
      </w:r>
      <w:r w:rsidR="00006BD7" w:rsidRPr="00E04158">
        <w:rPr>
          <w:rFonts w:ascii="Times New Roman" w:hAnsi="Times New Roman"/>
          <w:sz w:val="24"/>
          <w:szCs w:val="24"/>
          <w:lang w:val="en-GB"/>
        </w:rPr>
        <w:t xml:space="preserve"> (431), </w:t>
      </w:r>
      <w:r w:rsidR="00006BD7" w:rsidRPr="00AB1FF0">
        <w:rPr>
          <w:rFonts w:ascii="Times New Roman" w:hAnsi="Times New Roman"/>
          <w:i/>
          <w:sz w:val="24"/>
          <w:szCs w:val="24"/>
          <w:lang w:val="en-GB"/>
        </w:rPr>
        <w:t>Vehicles</w:t>
      </w:r>
      <w:r w:rsidR="00006BD7" w:rsidRPr="00E04158">
        <w:rPr>
          <w:rFonts w:ascii="Times New Roman" w:hAnsi="Times New Roman"/>
          <w:sz w:val="24"/>
          <w:szCs w:val="24"/>
          <w:lang w:val="en-GB"/>
        </w:rPr>
        <w:t xml:space="preserve"> (108), and </w:t>
      </w:r>
      <w:r w:rsidR="00006BD7" w:rsidRPr="00AB1FF0">
        <w:rPr>
          <w:rFonts w:ascii="Times New Roman" w:hAnsi="Times New Roman"/>
          <w:i/>
          <w:sz w:val="24"/>
          <w:szCs w:val="24"/>
          <w:lang w:val="en-GB"/>
        </w:rPr>
        <w:t>Objects</w:t>
      </w:r>
      <w:r w:rsidR="00006BD7" w:rsidRPr="00E04158">
        <w:rPr>
          <w:rFonts w:ascii="Times New Roman" w:hAnsi="Times New Roman"/>
          <w:sz w:val="24"/>
          <w:szCs w:val="24"/>
          <w:lang w:val="en-GB"/>
        </w:rPr>
        <w:t xml:space="preserve"> (39)</w:t>
      </w:r>
      <w:r w:rsidR="00B555B1">
        <w:rPr>
          <w:rFonts w:ascii="Times New Roman" w:hAnsi="Times New Roman"/>
          <w:sz w:val="24"/>
          <w:szCs w:val="24"/>
          <w:lang w:val="en-GB"/>
        </w:rPr>
        <w:t xml:space="preserve">.  </w:t>
      </w:r>
      <w:r w:rsidR="00D154C7">
        <w:rPr>
          <w:rFonts w:ascii="Times New Roman" w:hAnsi="Times New Roman"/>
          <w:sz w:val="24"/>
          <w:szCs w:val="24"/>
          <w:lang w:val="en-GB"/>
        </w:rPr>
        <w:t>For every participant</w:t>
      </w:r>
      <w:r w:rsidR="00F3533B">
        <w:rPr>
          <w:rFonts w:ascii="Times New Roman" w:hAnsi="Times New Roman"/>
          <w:sz w:val="24"/>
          <w:szCs w:val="24"/>
        </w:rPr>
        <w:t>,</w:t>
      </w:r>
      <w:r w:rsidR="00F3533B" w:rsidRPr="00F3533B">
        <w:rPr>
          <w:rFonts w:ascii="Times New Roman" w:hAnsi="Times New Roman"/>
          <w:sz w:val="24"/>
          <w:szCs w:val="24"/>
        </w:rPr>
        <w:t xml:space="preserve"> we added </w:t>
      </w:r>
      <w:r w:rsidR="00F3533B">
        <w:rPr>
          <w:rFonts w:ascii="Times New Roman" w:hAnsi="Times New Roman"/>
          <w:sz w:val="24"/>
          <w:szCs w:val="24"/>
        </w:rPr>
        <w:t>all additional</w:t>
      </w:r>
      <w:r w:rsidR="00F3533B" w:rsidRPr="00F3533B">
        <w:rPr>
          <w:rFonts w:ascii="Times New Roman" w:hAnsi="Times New Roman"/>
          <w:sz w:val="24"/>
          <w:szCs w:val="24"/>
        </w:rPr>
        <w:t> </w:t>
      </w:r>
      <w:r w:rsidR="00D21FB2">
        <w:rPr>
          <w:rFonts w:ascii="Times New Roman" w:hAnsi="Times New Roman"/>
          <w:sz w:val="24"/>
          <w:szCs w:val="24"/>
        </w:rPr>
        <w:t xml:space="preserve">UOIs that they </w:t>
      </w:r>
      <w:r w:rsidR="00F3533B" w:rsidRPr="00F3533B">
        <w:rPr>
          <w:rFonts w:ascii="Times New Roman" w:hAnsi="Times New Roman"/>
          <w:sz w:val="24"/>
          <w:szCs w:val="24"/>
        </w:rPr>
        <w:t>reported </w:t>
      </w:r>
      <w:r w:rsidR="00D21FB2">
        <w:rPr>
          <w:rFonts w:ascii="Times New Roman" w:hAnsi="Times New Roman"/>
          <w:sz w:val="24"/>
          <w:szCs w:val="24"/>
        </w:rPr>
        <w:t>to this list</w:t>
      </w:r>
      <w:r w:rsidR="00B555B1">
        <w:rPr>
          <w:rFonts w:ascii="Times New Roman" w:hAnsi="Times New Roman"/>
          <w:sz w:val="24"/>
          <w:szCs w:val="24"/>
        </w:rPr>
        <w:t xml:space="preserve">.  </w:t>
      </w:r>
      <w:r w:rsidR="000608E5">
        <w:rPr>
          <w:rFonts w:ascii="Times New Roman" w:hAnsi="Times New Roman"/>
          <w:sz w:val="24"/>
          <w:szCs w:val="24"/>
          <w:lang w:val="en-GB"/>
        </w:rPr>
        <w:t>Next</w:t>
      </w:r>
      <w:r w:rsidR="00006BD7" w:rsidRPr="00E04158">
        <w:rPr>
          <w:rFonts w:ascii="Times New Roman" w:hAnsi="Times New Roman"/>
          <w:sz w:val="24"/>
          <w:szCs w:val="24"/>
          <w:lang w:val="en-GB"/>
        </w:rPr>
        <w:t>, al</w:t>
      </w:r>
      <w:r w:rsidR="00007A83" w:rsidRPr="00E04158">
        <w:rPr>
          <w:rFonts w:ascii="Times New Roman" w:hAnsi="Times New Roman"/>
          <w:sz w:val="24"/>
          <w:szCs w:val="24"/>
          <w:lang w:val="en-GB"/>
        </w:rPr>
        <w:t>l</w:t>
      </w:r>
      <w:r w:rsidR="00006BD7" w:rsidRPr="00E04158">
        <w:rPr>
          <w:rFonts w:ascii="Times New Roman" w:hAnsi="Times New Roman"/>
          <w:sz w:val="24"/>
          <w:szCs w:val="24"/>
          <w:lang w:val="en-GB"/>
        </w:rPr>
        <w:t xml:space="preserve"> participants’ report</w:t>
      </w:r>
      <w:r w:rsidR="00007A83" w:rsidRPr="00E04158">
        <w:rPr>
          <w:rFonts w:ascii="Times New Roman" w:hAnsi="Times New Roman"/>
          <w:sz w:val="24"/>
          <w:szCs w:val="24"/>
          <w:lang w:val="en-GB"/>
        </w:rPr>
        <w:t xml:space="preserve">s were </w:t>
      </w:r>
      <w:r w:rsidR="000608E5">
        <w:rPr>
          <w:rFonts w:ascii="Times New Roman" w:hAnsi="Times New Roman"/>
          <w:sz w:val="24"/>
          <w:szCs w:val="24"/>
          <w:lang w:val="en-GB"/>
        </w:rPr>
        <w:t xml:space="preserve">scored </w:t>
      </w:r>
      <w:r w:rsidR="00007A83" w:rsidRPr="00E04158">
        <w:rPr>
          <w:rFonts w:ascii="Times New Roman" w:hAnsi="Times New Roman"/>
          <w:sz w:val="24"/>
          <w:szCs w:val="24"/>
          <w:lang w:val="en-GB"/>
        </w:rPr>
        <w:t>for report</w:t>
      </w:r>
      <w:r w:rsidR="00006BD7" w:rsidRPr="00E04158">
        <w:rPr>
          <w:rFonts w:ascii="Times New Roman" w:hAnsi="Times New Roman"/>
          <w:sz w:val="24"/>
          <w:szCs w:val="24"/>
          <w:lang w:val="en-GB"/>
        </w:rPr>
        <w:t>ed</w:t>
      </w:r>
      <w:r w:rsidR="00740DEF" w:rsidRPr="00E04158">
        <w:rPr>
          <w:rFonts w:ascii="Times New Roman" w:hAnsi="Times New Roman"/>
          <w:sz w:val="24"/>
          <w:szCs w:val="24"/>
          <w:lang w:val="en-GB"/>
        </w:rPr>
        <w:t xml:space="preserve"> UOIs a</w:t>
      </w:r>
      <w:r w:rsidR="00007A83" w:rsidRPr="00E04158">
        <w:rPr>
          <w:rFonts w:ascii="Times New Roman" w:hAnsi="Times New Roman"/>
          <w:sz w:val="24"/>
          <w:szCs w:val="24"/>
          <w:lang w:val="en-GB"/>
        </w:rPr>
        <w:t xml:space="preserve">nd </w:t>
      </w:r>
      <w:r w:rsidR="00006BD7" w:rsidRPr="00E04158">
        <w:rPr>
          <w:rFonts w:ascii="Times New Roman" w:hAnsi="Times New Roman"/>
          <w:sz w:val="24"/>
          <w:szCs w:val="24"/>
          <w:lang w:val="en-GB"/>
        </w:rPr>
        <w:t>co</w:t>
      </w:r>
      <w:r w:rsidR="00007A83" w:rsidRPr="00E04158">
        <w:rPr>
          <w:rFonts w:ascii="Times New Roman" w:hAnsi="Times New Roman"/>
          <w:sz w:val="24"/>
          <w:szCs w:val="24"/>
          <w:lang w:val="en-GB"/>
        </w:rPr>
        <w:t xml:space="preserve">ded for </w:t>
      </w:r>
      <w:r w:rsidR="005D6FD1" w:rsidRPr="00E04158">
        <w:rPr>
          <w:rFonts w:ascii="Times New Roman" w:hAnsi="Times New Roman"/>
          <w:sz w:val="24"/>
          <w:szCs w:val="24"/>
          <w:lang w:val="en-GB"/>
        </w:rPr>
        <w:t>corre</w:t>
      </w:r>
      <w:r w:rsidR="00007A83" w:rsidRPr="00E04158">
        <w:rPr>
          <w:rFonts w:ascii="Times New Roman" w:hAnsi="Times New Roman"/>
          <w:sz w:val="24"/>
          <w:szCs w:val="24"/>
          <w:lang w:val="en-GB"/>
        </w:rPr>
        <w:t>ctness</w:t>
      </w:r>
      <w:r w:rsidR="00006BD7" w:rsidRPr="00E04158">
        <w:rPr>
          <w:rFonts w:ascii="Times New Roman" w:hAnsi="Times New Roman"/>
          <w:sz w:val="24"/>
          <w:szCs w:val="24"/>
          <w:lang w:val="en-GB"/>
        </w:rPr>
        <w:t>, distortion, and commission</w:t>
      </w:r>
      <w:r w:rsidR="00B555B1">
        <w:rPr>
          <w:rFonts w:ascii="Times New Roman" w:hAnsi="Times New Roman"/>
          <w:sz w:val="24"/>
          <w:szCs w:val="24"/>
          <w:lang w:val="en-GB"/>
        </w:rPr>
        <w:t xml:space="preserve">.  </w:t>
      </w:r>
      <w:r w:rsidR="00677FF1" w:rsidRPr="00E04158">
        <w:rPr>
          <w:rFonts w:ascii="Times New Roman" w:hAnsi="Times New Roman"/>
          <w:sz w:val="24"/>
          <w:szCs w:val="24"/>
          <w:lang w:val="en-GB"/>
        </w:rPr>
        <w:t xml:space="preserve">This was </w:t>
      </w:r>
      <w:r w:rsidR="00C25C55">
        <w:rPr>
          <w:rFonts w:ascii="Times New Roman" w:hAnsi="Times New Roman"/>
          <w:sz w:val="24"/>
          <w:szCs w:val="24"/>
          <w:lang w:val="en-GB"/>
        </w:rPr>
        <w:t>carried out</w:t>
      </w:r>
      <w:r w:rsidR="00677FF1" w:rsidRPr="00E04158">
        <w:rPr>
          <w:rFonts w:ascii="Times New Roman" w:hAnsi="Times New Roman"/>
          <w:sz w:val="24"/>
          <w:szCs w:val="24"/>
          <w:lang w:val="en-GB"/>
        </w:rPr>
        <w:t xml:space="preserve"> by one coder,</w:t>
      </w:r>
      <w:r w:rsidR="00007A83" w:rsidRPr="00E04158">
        <w:rPr>
          <w:rFonts w:ascii="Times New Roman" w:hAnsi="Times New Roman"/>
          <w:sz w:val="24"/>
          <w:szCs w:val="24"/>
          <w:lang w:val="en-GB"/>
        </w:rPr>
        <w:t xml:space="preserve"> using </w:t>
      </w:r>
      <w:r w:rsidR="00F229C6" w:rsidRPr="00E04158">
        <w:rPr>
          <w:rFonts w:ascii="Times New Roman" w:hAnsi="Times New Roman"/>
          <w:sz w:val="24"/>
          <w:szCs w:val="24"/>
          <w:lang w:val="en-GB"/>
        </w:rPr>
        <w:t xml:space="preserve">a </w:t>
      </w:r>
      <w:r w:rsidR="00891557" w:rsidRPr="00E04158">
        <w:rPr>
          <w:rFonts w:ascii="Times New Roman" w:hAnsi="Times New Roman"/>
          <w:sz w:val="24"/>
          <w:szCs w:val="24"/>
          <w:lang w:val="en-GB"/>
        </w:rPr>
        <w:t>coding manual</w:t>
      </w:r>
      <w:r w:rsidR="003017AA" w:rsidRPr="00E04158">
        <w:rPr>
          <w:rFonts w:ascii="Times New Roman" w:hAnsi="Times New Roman"/>
          <w:sz w:val="24"/>
          <w:szCs w:val="24"/>
          <w:lang w:val="en-GB"/>
        </w:rPr>
        <w:t xml:space="preserve"> and the</w:t>
      </w:r>
      <w:r w:rsidR="00891557" w:rsidRPr="00E04158">
        <w:rPr>
          <w:rFonts w:ascii="Times New Roman" w:hAnsi="Times New Roman"/>
          <w:sz w:val="24"/>
          <w:szCs w:val="24"/>
          <w:lang w:val="en-GB"/>
        </w:rPr>
        <w:t xml:space="preserve"> </w:t>
      </w:r>
      <w:r w:rsidR="00007A83" w:rsidRPr="00E04158">
        <w:rPr>
          <w:rFonts w:ascii="Times New Roman" w:hAnsi="Times New Roman"/>
          <w:sz w:val="24"/>
          <w:szCs w:val="24"/>
          <w:lang w:val="en-GB"/>
        </w:rPr>
        <w:t>constructed coding sheet</w:t>
      </w:r>
      <w:r w:rsidR="00326782" w:rsidRPr="00E04158">
        <w:rPr>
          <w:rFonts w:ascii="Times New Roman" w:hAnsi="Times New Roman"/>
          <w:sz w:val="24"/>
          <w:szCs w:val="24"/>
          <w:lang w:val="en-GB"/>
        </w:rPr>
        <w:t xml:space="preserve"> </w:t>
      </w:r>
      <w:r w:rsidR="00F229C6" w:rsidRPr="00E04158">
        <w:rPr>
          <w:rFonts w:ascii="Times New Roman" w:hAnsi="Times New Roman"/>
          <w:sz w:val="24"/>
          <w:szCs w:val="24"/>
          <w:lang w:val="en-GB"/>
        </w:rPr>
        <w:t>(see Appendi</w:t>
      </w:r>
      <w:r w:rsidR="00C74028">
        <w:rPr>
          <w:rFonts w:ascii="Times New Roman" w:hAnsi="Times New Roman"/>
          <w:sz w:val="24"/>
          <w:szCs w:val="24"/>
          <w:lang w:val="en-GB"/>
        </w:rPr>
        <w:t>x</w:t>
      </w:r>
      <w:r w:rsidR="00481A5F" w:rsidRPr="00E04158">
        <w:rPr>
          <w:rFonts w:ascii="Times New Roman" w:hAnsi="Times New Roman"/>
          <w:sz w:val="24"/>
          <w:szCs w:val="24"/>
          <w:lang w:val="en-GB"/>
        </w:rPr>
        <w:t xml:space="preserve"> A</w:t>
      </w:r>
      <w:r w:rsidR="00C74028">
        <w:rPr>
          <w:rFonts w:ascii="Times New Roman" w:hAnsi="Times New Roman"/>
          <w:sz w:val="24"/>
          <w:szCs w:val="24"/>
          <w:lang w:val="en-GB"/>
        </w:rPr>
        <w:t>)</w:t>
      </w:r>
      <w:r w:rsidR="00B555B1">
        <w:rPr>
          <w:rFonts w:ascii="Times New Roman" w:hAnsi="Times New Roman"/>
          <w:sz w:val="24"/>
          <w:szCs w:val="24"/>
          <w:lang w:val="en-GB"/>
        </w:rPr>
        <w:t xml:space="preserve">.  </w:t>
      </w:r>
      <w:r w:rsidR="00006BD7" w:rsidRPr="00E04158">
        <w:rPr>
          <w:rFonts w:ascii="Times New Roman" w:hAnsi="Times New Roman"/>
          <w:sz w:val="24"/>
          <w:szCs w:val="24"/>
          <w:lang w:val="en-GB"/>
        </w:rPr>
        <w:t>A score of ‘1’ was given if units were correctly reported and a score of ‘0’ was given if not</w:t>
      </w:r>
      <w:r w:rsidR="00B555B1">
        <w:rPr>
          <w:rFonts w:ascii="Times New Roman" w:hAnsi="Times New Roman"/>
          <w:sz w:val="24"/>
          <w:szCs w:val="24"/>
          <w:lang w:val="en-GB"/>
        </w:rPr>
        <w:t xml:space="preserve">.  </w:t>
      </w:r>
      <w:r w:rsidR="00006BD7" w:rsidRPr="00E04158">
        <w:rPr>
          <w:rFonts w:ascii="Times New Roman" w:hAnsi="Times New Roman"/>
          <w:sz w:val="24"/>
          <w:szCs w:val="24"/>
          <w:lang w:val="en-GB"/>
        </w:rPr>
        <w:t xml:space="preserve">The same scoring allocation was applied for the </w:t>
      </w:r>
      <w:r w:rsidR="00007A83" w:rsidRPr="00E04158">
        <w:rPr>
          <w:rFonts w:ascii="Times New Roman" w:hAnsi="Times New Roman"/>
          <w:sz w:val="24"/>
          <w:szCs w:val="24"/>
          <w:lang w:val="en-GB"/>
        </w:rPr>
        <w:t xml:space="preserve">distortion and commission </w:t>
      </w:r>
      <w:r w:rsidR="00006BD7" w:rsidRPr="00E04158">
        <w:rPr>
          <w:rFonts w:ascii="Times New Roman" w:hAnsi="Times New Roman"/>
          <w:sz w:val="24"/>
          <w:szCs w:val="24"/>
          <w:lang w:val="en-GB"/>
        </w:rPr>
        <w:t>variables</w:t>
      </w:r>
      <w:r w:rsidR="00B555B1">
        <w:rPr>
          <w:rFonts w:ascii="Times New Roman" w:hAnsi="Times New Roman"/>
          <w:sz w:val="24"/>
          <w:szCs w:val="24"/>
          <w:lang w:val="en-GB"/>
        </w:rPr>
        <w:t xml:space="preserve">.  </w:t>
      </w:r>
      <w:r w:rsidR="00164ED5" w:rsidRPr="00E04158">
        <w:rPr>
          <w:rFonts w:ascii="Times New Roman" w:hAnsi="Times New Roman"/>
          <w:sz w:val="24"/>
          <w:szCs w:val="24"/>
          <w:lang w:val="en-GB"/>
        </w:rPr>
        <w:br/>
        <w:t xml:space="preserve"> </w:t>
      </w:r>
      <w:r w:rsidR="00164ED5" w:rsidRPr="00E04158">
        <w:rPr>
          <w:rFonts w:ascii="Times New Roman" w:hAnsi="Times New Roman"/>
          <w:sz w:val="24"/>
          <w:szCs w:val="24"/>
          <w:lang w:val="en-GB"/>
        </w:rPr>
        <w:tab/>
      </w:r>
      <w:r w:rsidR="00B6562C">
        <w:rPr>
          <w:rFonts w:ascii="Times New Roman" w:hAnsi="Times New Roman"/>
          <w:sz w:val="24"/>
          <w:szCs w:val="24"/>
          <w:lang w:val="en-GB"/>
        </w:rPr>
        <w:t>An</w:t>
      </w:r>
      <w:r w:rsidR="00164ED5" w:rsidRPr="00E04158">
        <w:rPr>
          <w:rFonts w:ascii="Times New Roman" w:hAnsi="Times New Roman"/>
          <w:sz w:val="24"/>
          <w:szCs w:val="24"/>
          <w:lang w:val="en-GB"/>
        </w:rPr>
        <w:t xml:space="preserve"> accuracy </w:t>
      </w:r>
      <w:r w:rsidR="000608E5">
        <w:rPr>
          <w:rFonts w:ascii="Times New Roman" w:hAnsi="Times New Roman"/>
          <w:sz w:val="24"/>
          <w:szCs w:val="24"/>
          <w:lang w:val="en-GB"/>
        </w:rPr>
        <w:t xml:space="preserve">index </w:t>
      </w:r>
      <w:r w:rsidR="00164ED5" w:rsidRPr="00E04158">
        <w:rPr>
          <w:rFonts w:ascii="Times New Roman" w:hAnsi="Times New Roman"/>
          <w:sz w:val="24"/>
          <w:szCs w:val="24"/>
          <w:lang w:val="en-GB"/>
        </w:rPr>
        <w:t xml:space="preserve">was </w:t>
      </w:r>
      <w:r w:rsidR="00B6562C">
        <w:rPr>
          <w:rFonts w:ascii="Times New Roman" w:hAnsi="Times New Roman"/>
          <w:sz w:val="24"/>
          <w:szCs w:val="24"/>
          <w:lang w:val="en-GB"/>
        </w:rPr>
        <w:t xml:space="preserve">also </w:t>
      </w:r>
      <w:r w:rsidR="00164ED5" w:rsidRPr="00E04158">
        <w:rPr>
          <w:rFonts w:ascii="Times New Roman" w:hAnsi="Times New Roman"/>
          <w:sz w:val="24"/>
          <w:szCs w:val="24"/>
          <w:lang w:val="en-GB"/>
        </w:rPr>
        <w:t xml:space="preserve">calculated </w:t>
      </w:r>
      <w:r w:rsidR="000608E5">
        <w:rPr>
          <w:rFonts w:ascii="Times New Roman" w:hAnsi="Times New Roman"/>
          <w:sz w:val="24"/>
          <w:szCs w:val="24"/>
          <w:lang w:val="en-GB"/>
        </w:rPr>
        <w:t xml:space="preserve">for each participant </w:t>
      </w:r>
      <w:r w:rsidR="00164ED5" w:rsidRPr="00E04158">
        <w:rPr>
          <w:rFonts w:ascii="Times New Roman" w:hAnsi="Times New Roman"/>
          <w:sz w:val="24"/>
          <w:szCs w:val="24"/>
          <w:lang w:val="en-GB"/>
        </w:rPr>
        <w:t>by dividing the number of correctly reported details by the sum of correct details</w:t>
      </w:r>
      <w:r w:rsidR="006B14B0">
        <w:rPr>
          <w:rFonts w:ascii="Times New Roman" w:hAnsi="Times New Roman"/>
          <w:sz w:val="24"/>
          <w:szCs w:val="24"/>
          <w:lang w:val="en-GB"/>
        </w:rPr>
        <w:t>,</w:t>
      </w:r>
      <w:r w:rsidR="00164ED5" w:rsidRPr="00E04158">
        <w:rPr>
          <w:rFonts w:ascii="Times New Roman" w:hAnsi="Times New Roman"/>
          <w:sz w:val="24"/>
          <w:szCs w:val="24"/>
          <w:lang w:val="en-GB"/>
        </w:rPr>
        <w:t xml:space="preserve"> distortions</w:t>
      </w:r>
      <w:r w:rsidR="006B14B0">
        <w:rPr>
          <w:rFonts w:ascii="Times New Roman" w:hAnsi="Times New Roman"/>
          <w:sz w:val="24"/>
          <w:szCs w:val="24"/>
          <w:lang w:val="en-GB"/>
        </w:rPr>
        <w:t>,</w:t>
      </w:r>
      <w:r w:rsidR="00164ED5" w:rsidRPr="00E04158">
        <w:rPr>
          <w:rFonts w:ascii="Times New Roman" w:hAnsi="Times New Roman"/>
          <w:sz w:val="24"/>
          <w:szCs w:val="24"/>
          <w:lang w:val="en-GB"/>
        </w:rPr>
        <w:t xml:space="preserve"> </w:t>
      </w:r>
      <w:r w:rsidR="006B14B0">
        <w:rPr>
          <w:rFonts w:ascii="Times New Roman" w:hAnsi="Times New Roman"/>
          <w:sz w:val="24"/>
          <w:szCs w:val="24"/>
          <w:lang w:val="en-GB"/>
        </w:rPr>
        <w:t xml:space="preserve">and </w:t>
      </w:r>
      <w:r w:rsidR="00164ED5" w:rsidRPr="00E04158">
        <w:rPr>
          <w:rFonts w:ascii="Times New Roman" w:hAnsi="Times New Roman"/>
          <w:sz w:val="24"/>
          <w:szCs w:val="24"/>
          <w:lang w:val="en-GB"/>
        </w:rPr>
        <w:t>commissions</w:t>
      </w:r>
      <w:r w:rsidR="0051132F">
        <w:rPr>
          <w:rFonts w:ascii="Times New Roman" w:hAnsi="Times New Roman"/>
          <w:sz w:val="24"/>
          <w:szCs w:val="24"/>
          <w:lang w:val="en-GB"/>
        </w:rPr>
        <w:t xml:space="preserve">.  </w:t>
      </w:r>
      <w:r w:rsidR="00164ED5" w:rsidRPr="00E04158">
        <w:rPr>
          <w:rFonts w:ascii="Times New Roman" w:hAnsi="Times New Roman"/>
          <w:sz w:val="24"/>
          <w:szCs w:val="24"/>
          <w:lang w:val="en-GB"/>
        </w:rPr>
        <w:lastRenderedPageBreak/>
        <w:t xml:space="preserve">Completeness </w:t>
      </w:r>
      <w:r w:rsidR="006B14B0">
        <w:rPr>
          <w:rFonts w:ascii="Times New Roman" w:hAnsi="Times New Roman"/>
          <w:sz w:val="24"/>
          <w:szCs w:val="24"/>
          <w:lang w:val="en-GB"/>
        </w:rPr>
        <w:t xml:space="preserve">was </w:t>
      </w:r>
      <w:r w:rsidR="000647AB">
        <w:rPr>
          <w:rFonts w:ascii="Times New Roman" w:hAnsi="Times New Roman"/>
          <w:sz w:val="24"/>
          <w:szCs w:val="24"/>
          <w:lang w:val="en-GB"/>
        </w:rPr>
        <w:t xml:space="preserve">calculated by summing all reported </w:t>
      </w:r>
      <w:r w:rsidR="002D7793" w:rsidRPr="00E04158">
        <w:rPr>
          <w:rFonts w:ascii="Times New Roman" w:hAnsi="Times New Roman"/>
          <w:sz w:val="24"/>
          <w:szCs w:val="24"/>
          <w:lang w:val="en-GB"/>
        </w:rPr>
        <w:t>UOIs</w:t>
      </w:r>
      <w:r w:rsidR="00B555B1">
        <w:rPr>
          <w:rFonts w:ascii="Times New Roman" w:hAnsi="Times New Roman"/>
          <w:sz w:val="24"/>
          <w:szCs w:val="24"/>
          <w:lang w:val="en-GB"/>
        </w:rPr>
        <w:t xml:space="preserve">.  </w:t>
      </w:r>
      <w:r w:rsidR="0062248F">
        <w:rPr>
          <w:rFonts w:ascii="Times New Roman" w:hAnsi="Times New Roman"/>
          <w:sz w:val="24"/>
          <w:szCs w:val="24"/>
          <w:lang w:val="en-GB"/>
        </w:rPr>
        <w:t>In</w:t>
      </w:r>
      <w:r w:rsidR="0062248F" w:rsidRPr="00E04158">
        <w:rPr>
          <w:rFonts w:ascii="Times New Roman" w:hAnsi="Times New Roman"/>
          <w:sz w:val="24"/>
          <w:szCs w:val="24"/>
          <w:lang w:val="en-GB"/>
        </w:rPr>
        <w:t>consistency</w:t>
      </w:r>
      <w:r w:rsidR="00164ED5" w:rsidRPr="00E04158">
        <w:rPr>
          <w:rFonts w:ascii="Times New Roman" w:hAnsi="Times New Roman"/>
          <w:sz w:val="24"/>
          <w:szCs w:val="24"/>
          <w:lang w:val="en-GB"/>
        </w:rPr>
        <w:t xml:space="preserve"> was calculated by comparing</w:t>
      </w:r>
      <w:r w:rsidR="006B14B0">
        <w:rPr>
          <w:rFonts w:ascii="Times New Roman" w:hAnsi="Times New Roman"/>
          <w:sz w:val="24"/>
          <w:szCs w:val="24"/>
          <w:lang w:val="en-GB"/>
        </w:rPr>
        <w:t xml:space="preserve"> each</w:t>
      </w:r>
      <w:r w:rsidR="00164ED5" w:rsidRPr="00E04158">
        <w:rPr>
          <w:rFonts w:ascii="Times New Roman" w:hAnsi="Times New Roman"/>
          <w:sz w:val="24"/>
          <w:szCs w:val="24"/>
          <w:lang w:val="en-GB"/>
        </w:rPr>
        <w:t xml:space="preserve"> participants’ first and second accounts with each other</w:t>
      </w:r>
      <w:r w:rsidR="00B555B1">
        <w:rPr>
          <w:rFonts w:ascii="Times New Roman" w:hAnsi="Times New Roman"/>
          <w:sz w:val="24"/>
          <w:szCs w:val="24"/>
          <w:lang w:val="en-GB"/>
        </w:rPr>
        <w:t xml:space="preserve">.  </w:t>
      </w:r>
      <w:r w:rsidR="006B14B0">
        <w:rPr>
          <w:rFonts w:ascii="Times New Roman" w:hAnsi="Times New Roman"/>
          <w:sz w:val="24"/>
          <w:szCs w:val="24"/>
          <w:lang w:val="en-GB"/>
        </w:rPr>
        <w:t xml:space="preserve">This was done by summing </w:t>
      </w:r>
      <w:r w:rsidR="00164ED5" w:rsidRPr="00E04158">
        <w:rPr>
          <w:rFonts w:ascii="Times New Roman" w:hAnsi="Times New Roman"/>
          <w:sz w:val="24"/>
          <w:szCs w:val="24"/>
          <w:lang w:val="en-GB"/>
        </w:rPr>
        <w:t>direct discrepancies</w:t>
      </w:r>
      <w:r w:rsidR="006B14B0">
        <w:rPr>
          <w:rFonts w:ascii="Times New Roman" w:hAnsi="Times New Roman"/>
          <w:sz w:val="24"/>
          <w:szCs w:val="24"/>
          <w:lang w:val="en-GB"/>
        </w:rPr>
        <w:t xml:space="preserve">, the </w:t>
      </w:r>
      <w:r w:rsidR="00164ED5" w:rsidRPr="00E04158">
        <w:rPr>
          <w:rFonts w:ascii="Times New Roman" w:hAnsi="Times New Roman"/>
          <w:sz w:val="24"/>
          <w:szCs w:val="24"/>
          <w:lang w:val="en-GB"/>
        </w:rPr>
        <w:t>number of additions</w:t>
      </w:r>
      <w:r w:rsidR="006B14B0">
        <w:rPr>
          <w:rFonts w:ascii="Times New Roman" w:hAnsi="Times New Roman"/>
          <w:sz w:val="24"/>
          <w:szCs w:val="24"/>
          <w:lang w:val="en-GB"/>
        </w:rPr>
        <w:t>,</w:t>
      </w:r>
      <w:r w:rsidR="00164ED5" w:rsidRPr="00E04158">
        <w:rPr>
          <w:rFonts w:ascii="Times New Roman" w:hAnsi="Times New Roman"/>
          <w:sz w:val="24"/>
          <w:szCs w:val="24"/>
          <w:lang w:val="en-GB"/>
        </w:rPr>
        <w:t xml:space="preserve"> and </w:t>
      </w:r>
      <w:r w:rsidR="006B14B0">
        <w:rPr>
          <w:rFonts w:ascii="Times New Roman" w:hAnsi="Times New Roman"/>
          <w:sz w:val="24"/>
          <w:szCs w:val="24"/>
          <w:lang w:val="en-GB"/>
        </w:rPr>
        <w:t xml:space="preserve">the number of </w:t>
      </w:r>
      <w:r w:rsidR="00164ED5" w:rsidRPr="00E04158">
        <w:rPr>
          <w:rFonts w:ascii="Times New Roman" w:hAnsi="Times New Roman"/>
          <w:sz w:val="24"/>
          <w:szCs w:val="24"/>
          <w:lang w:val="en-GB"/>
        </w:rPr>
        <w:t xml:space="preserve">omissions in the second </w:t>
      </w:r>
      <w:r w:rsidR="0032441E">
        <w:rPr>
          <w:rFonts w:ascii="Times New Roman" w:hAnsi="Times New Roman"/>
          <w:sz w:val="24"/>
          <w:szCs w:val="24"/>
          <w:lang w:val="en-GB"/>
        </w:rPr>
        <w:t>report</w:t>
      </w:r>
      <w:r w:rsidR="006B14B0">
        <w:rPr>
          <w:rFonts w:ascii="Times New Roman" w:hAnsi="Times New Roman"/>
          <w:sz w:val="24"/>
          <w:szCs w:val="24"/>
          <w:lang w:val="en-GB"/>
        </w:rPr>
        <w:t>,</w:t>
      </w:r>
      <w:r w:rsidR="0032441E">
        <w:rPr>
          <w:rFonts w:ascii="Times New Roman" w:hAnsi="Times New Roman"/>
          <w:sz w:val="24"/>
          <w:szCs w:val="24"/>
          <w:lang w:val="en-GB"/>
        </w:rPr>
        <w:t xml:space="preserve"> relative to the first report</w:t>
      </w:r>
      <w:r w:rsidR="006B14B0">
        <w:rPr>
          <w:rFonts w:ascii="Times New Roman" w:hAnsi="Times New Roman"/>
          <w:sz w:val="24"/>
          <w:szCs w:val="24"/>
          <w:lang w:val="en-GB"/>
        </w:rPr>
        <w:t xml:space="preserve">, yielding an </w:t>
      </w:r>
      <w:r w:rsidR="00164ED5" w:rsidRPr="00E04158">
        <w:rPr>
          <w:rFonts w:ascii="Times New Roman" w:hAnsi="Times New Roman"/>
          <w:sz w:val="24"/>
          <w:szCs w:val="24"/>
          <w:lang w:val="en-GB"/>
        </w:rPr>
        <w:t>inconsistency score</w:t>
      </w:r>
      <w:r w:rsidR="00B555B1">
        <w:rPr>
          <w:rFonts w:ascii="Times New Roman" w:hAnsi="Times New Roman"/>
          <w:sz w:val="24"/>
          <w:szCs w:val="24"/>
          <w:lang w:val="en-GB"/>
        </w:rPr>
        <w:t xml:space="preserve">.  </w:t>
      </w:r>
      <w:r w:rsidR="006B14B0">
        <w:rPr>
          <w:rFonts w:ascii="Times New Roman" w:hAnsi="Times New Roman"/>
          <w:sz w:val="24"/>
          <w:szCs w:val="24"/>
          <w:lang w:val="en-GB"/>
        </w:rPr>
        <w:t xml:space="preserve">In addition, </w:t>
      </w:r>
      <w:r w:rsidR="00945323">
        <w:rPr>
          <w:rFonts w:ascii="Times New Roman" w:hAnsi="Times New Roman"/>
          <w:sz w:val="24"/>
          <w:szCs w:val="24"/>
          <w:lang w:val="en-GB"/>
        </w:rPr>
        <w:t>20%</w:t>
      </w:r>
      <w:r w:rsidR="0067155E" w:rsidRPr="00E04158">
        <w:rPr>
          <w:rFonts w:ascii="Times New Roman" w:hAnsi="Times New Roman"/>
          <w:sz w:val="24"/>
          <w:szCs w:val="24"/>
          <w:lang w:val="en-GB"/>
        </w:rPr>
        <w:t xml:space="preserve"> (</w:t>
      </w:r>
      <w:r w:rsidR="00945323" w:rsidRPr="00945323">
        <w:rPr>
          <w:rFonts w:ascii="Times New Roman" w:hAnsi="Times New Roman"/>
          <w:i/>
          <w:sz w:val="24"/>
          <w:szCs w:val="24"/>
          <w:lang w:val="en-GB"/>
        </w:rPr>
        <w:t>n</w:t>
      </w:r>
      <w:r w:rsidR="00945323">
        <w:rPr>
          <w:rFonts w:ascii="Times New Roman" w:hAnsi="Times New Roman"/>
          <w:sz w:val="24"/>
          <w:szCs w:val="24"/>
          <w:lang w:val="en-GB"/>
        </w:rPr>
        <w:t>=</w:t>
      </w:r>
      <w:r w:rsidR="0067155E" w:rsidRPr="00E04158">
        <w:rPr>
          <w:rFonts w:ascii="Times New Roman" w:hAnsi="Times New Roman"/>
          <w:sz w:val="24"/>
          <w:szCs w:val="24"/>
          <w:lang w:val="en-GB"/>
        </w:rPr>
        <w:t xml:space="preserve">28) of the </w:t>
      </w:r>
      <w:r w:rsidR="00A37960" w:rsidRPr="00E04158">
        <w:rPr>
          <w:rFonts w:ascii="Times New Roman" w:hAnsi="Times New Roman"/>
          <w:sz w:val="24"/>
          <w:szCs w:val="24"/>
          <w:lang w:val="en-GB"/>
        </w:rPr>
        <w:t>participants</w:t>
      </w:r>
      <w:r w:rsidR="0067155E" w:rsidRPr="00E04158">
        <w:rPr>
          <w:rFonts w:ascii="Times New Roman" w:hAnsi="Times New Roman"/>
          <w:sz w:val="24"/>
          <w:szCs w:val="24"/>
          <w:lang w:val="en-GB"/>
        </w:rPr>
        <w:t>’ reports</w:t>
      </w:r>
      <w:r w:rsidR="00A37960" w:rsidRPr="00E04158">
        <w:rPr>
          <w:rFonts w:ascii="Times New Roman" w:hAnsi="Times New Roman"/>
          <w:sz w:val="24"/>
          <w:szCs w:val="24"/>
          <w:lang w:val="en-GB"/>
        </w:rPr>
        <w:t xml:space="preserve"> were coded by </w:t>
      </w:r>
      <w:r w:rsidR="00007A83" w:rsidRPr="00E04158">
        <w:rPr>
          <w:rFonts w:ascii="Times New Roman" w:hAnsi="Times New Roman"/>
          <w:sz w:val="24"/>
          <w:szCs w:val="24"/>
          <w:lang w:val="en-GB"/>
        </w:rPr>
        <w:t xml:space="preserve">the </w:t>
      </w:r>
      <w:r w:rsidR="00A37960" w:rsidRPr="00E04158">
        <w:rPr>
          <w:rFonts w:ascii="Times New Roman" w:hAnsi="Times New Roman"/>
          <w:sz w:val="24"/>
          <w:szCs w:val="24"/>
          <w:lang w:val="en-GB"/>
        </w:rPr>
        <w:t xml:space="preserve">second coder to </w:t>
      </w:r>
      <w:r w:rsidR="006B14B0">
        <w:rPr>
          <w:rFonts w:ascii="Times New Roman" w:hAnsi="Times New Roman"/>
          <w:sz w:val="24"/>
          <w:szCs w:val="24"/>
          <w:lang w:val="en-GB"/>
        </w:rPr>
        <w:t xml:space="preserve">assess </w:t>
      </w:r>
      <w:proofErr w:type="spellStart"/>
      <w:r w:rsidR="00A37960" w:rsidRPr="00E04158">
        <w:rPr>
          <w:rFonts w:ascii="Times New Roman" w:hAnsi="Times New Roman"/>
          <w:sz w:val="24"/>
          <w:szCs w:val="24"/>
          <w:lang w:val="en-GB"/>
        </w:rPr>
        <w:t>intercoder</w:t>
      </w:r>
      <w:proofErr w:type="spellEnd"/>
      <w:r w:rsidR="00A37960" w:rsidRPr="00E04158">
        <w:rPr>
          <w:rFonts w:ascii="Times New Roman" w:hAnsi="Times New Roman"/>
          <w:sz w:val="24"/>
          <w:szCs w:val="24"/>
          <w:lang w:val="en-GB"/>
        </w:rPr>
        <w:t xml:space="preserve"> reliability</w:t>
      </w:r>
      <w:r w:rsidR="00B555B1">
        <w:rPr>
          <w:rFonts w:ascii="Times New Roman" w:hAnsi="Times New Roman"/>
          <w:sz w:val="24"/>
          <w:szCs w:val="24"/>
          <w:lang w:val="en-GB"/>
        </w:rPr>
        <w:t xml:space="preserve">.  </w:t>
      </w:r>
      <w:r w:rsidR="008B2989" w:rsidRPr="00E04158">
        <w:rPr>
          <w:rFonts w:ascii="Times New Roman" w:hAnsi="Times New Roman"/>
          <w:sz w:val="24"/>
          <w:szCs w:val="24"/>
          <w:lang w:val="en-GB"/>
        </w:rPr>
        <w:t xml:space="preserve">For accuracy, </w:t>
      </w:r>
      <w:proofErr w:type="spellStart"/>
      <w:r w:rsidR="008B2989" w:rsidRPr="00E04158">
        <w:rPr>
          <w:rFonts w:ascii="Times New Roman" w:hAnsi="Times New Roman"/>
          <w:sz w:val="24"/>
          <w:szCs w:val="24"/>
          <w:lang w:val="en-GB"/>
        </w:rPr>
        <w:t>i</w:t>
      </w:r>
      <w:r w:rsidR="00FA1BE5" w:rsidRPr="00E04158">
        <w:rPr>
          <w:rFonts w:ascii="Times New Roman" w:hAnsi="Times New Roman"/>
          <w:sz w:val="24"/>
          <w:szCs w:val="24"/>
          <w:lang w:val="en-GB"/>
        </w:rPr>
        <w:t>ntercoder</w:t>
      </w:r>
      <w:proofErr w:type="spellEnd"/>
      <w:r w:rsidR="00FA1BE5" w:rsidRPr="00E04158">
        <w:rPr>
          <w:rFonts w:ascii="Times New Roman" w:hAnsi="Times New Roman"/>
          <w:sz w:val="24"/>
          <w:szCs w:val="24"/>
          <w:lang w:val="en-GB"/>
        </w:rPr>
        <w:t xml:space="preserve"> reliability was calculated by</w:t>
      </w:r>
      <w:r w:rsidR="00355786">
        <w:rPr>
          <w:rFonts w:ascii="Times New Roman" w:hAnsi="Times New Roman"/>
          <w:sz w:val="24"/>
          <w:szCs w:val="24"/>
          <w:lang w:val="en-GB"/>
        </w:rPr>
        <w:t xml:space="preserve"> averaging the </w:t>
      </w:r>
      <w:r w:rsidR="00355786" w:rsidRPr="00355786">
        <w:rPr>
          <w:rFonts w:ascii="Times New Roman" w:hAnsi="Times New Roman"/>
          <w:sz w:val="24"/>
          <w:szCs w:val="24"/>
        </w:rPr>
        <w:t>ratio between agreement and disagreement per participant</w:t>
      </w:r>
      <w:r w:rsidR="00355786" w:rsidRPr="00355786">
        <w:rPr>
          <w:rFonts w:ascii="Times New Roman" w:hAnsi="Times New Roman"/>
          <w:sz w:val="24"/>
          <w:szCs w:val="24"/>
          <w:lang w:val="en-GB"/>
        </w:rPr>
        <w:t xml:space="preserve"> </w:t>
      </w:r>
      <w:r w:rsidR="00355786" w:rsidRPr="00E04158">
        <w:rPr>
          <w:rFonts w:ascii="Times New Roman" w:hAnsi="Times New Roman"/>
          <w:sz w:val="24"/>
          <w:szCs w:val="24"/>
        </w:rPr>
        <w:t xml:space="preserve">over all </w:t>
      </w:r>
      <w:r w:rsidR="00355786">
        <w:rPr>
          <w:rFonts w:ascii="Times New Roman" w:hAnsi="Times New Roman"/>
          <w:sz w:val="24"/>
          <w:szCs w:val="24"/>
        </w:rPr>
        <w:t>28 reports</w:t>
      </w:r>
      <w:r w:rsidR="00355786" w:rsidRPr="00E04158">
        <w:rPr>
          <w:rFonts w:ascii="Times New Roman" w:hAnsi="Times New Roman"/>
          <w:sz w:val="24"/>
          <w:szCs w:val="24"/>
          <w:lang w:val="en-GB"/>
        </w:rPr>
        <w:t xml:space="preserve"> </w:t>
      </w:r>
      <w:r w:rsidR="00FA1BE5" w:rsidRPr="00E04158">
        <w:rPr>
          <w:rFonts w:ascii="Times New Roman" w:hAnsi="Times New Roman"/>
          <w:sz w:val="24"/>
          <w:szCs w:val="24"/>
          <w:lang w:val="en-GB"/>
        </w:rPr>
        <w:t xml:space="preserve">and </w:t>
      </w:r>
      <w:r w:rsidR="00A57392" w:rsidRPr="00E04158">
        <w:rPr>
          <w:rFonts w:ascii="Times New Roman" w:hAnsi="Times New Roman"/>
          <w:sz w:val="24"/>
          <w:szCs w:val="24"/>
          <w:lang w:val="en-GB"/>
        </w:rPr>
        <w:t xml:space="preserve">information </w:t>
      </w:r>
      <w:r w:rsidR="00A37960" w:rsidRPr="00E04158">
        <w:rPr>
          <w:rFonts w:ascii="Times New Roman" w:hAnsi="Times New Roman"/>
          <w:sz w:val="24"/>
          <w:szCs w:val="24"/>
          <w:lang w:val="en-GB"/>
        </w:rPr>
        <w:t>categories</w:t>
      </w:r>
      <w:r w:rsidR="00B555B1">
        <w:rPr>
          <w:rFonts w:ascii="Times New Roman" w:hAnsi="Times New Roman"/>
          <w:sz w:val="24"/>
          <w:szCs w:val="24"/>
          <w:lang w:val="en-GB"/>
        </w:rPr>
        <w:t xml:space="preserve">.  </w:t>
      </w:r>
      <w:r w:rsidR="008B2989" w:rsidRPr="00E04158">
        <w:rPr>
          <w:rFonts w:ascii="Times New Roman" w:hAnsi="Times New Roman"/>
          <w:sz w:val="24"/>
          <w:szCs w:val="24"/>
          <w:lang w:val="en-GB"/>
        </w:rPr>
        <w:t>For completeness</w:t>
      </w:r>
      <w:r w:rsidR="009E62E3" w:rsidRPr="00E04158">
        <w:rPr>
          <w:rFonts w:ascii="Times New Roman" w:hAnsi="Times New Roman"/>
          <w:sz w:val="24"/>
          <w:szCs w:val="24"/>
          <w:lang w:val="en-GB"/>
        </w:rPr>
        <w:t xml:space="preserve"> and inconsistency</w:t>
      </w:r>
      <w:r w:rsidR="008B2989" w:rsidRPr="00E04158">
        <w:rPr>
          <w:rFonts w:ascii="Times New Roman" w:hAnsi="Times New Roman"/>
          <w:sz w:val="24"/>
          <w:szCs w:val="24"/>
          <w:lang w:val="en-GB"/>
        </w:rPr>
        <w:t xml:space="preserve">, </w:t>
      </w:r>
      <w:r w:rsidR="008B2989" w:rsidRPr="00E04158">
        <w:rPr>
          <w:rFonts w:ascii="Times New Roman" w:hAnsi="Times New Roman"/>
          <w:sz w:val="24"/>
          <w:szCs w:val="24"/>
        </w:rPr>
        <w:t xml:space="preserve">each coder's completeness </w:t>
      </w:r>
      <w:r w:rsidR="009E62E3" w:rsidRPr="00E04158">
        <w:rPr>
          <w:rFonts w:ascii="Times New Roman" w:hAnsi="Times New Roman"/>
          <w:sz w:val="24"/>
          <w:szCs w:val="24"/>
        </w:rPr>
        <w:t xml:space="preserve">and inconsistency </w:t>
      </w:r>
      <w:r w:rsidR="008B2989" w:rsidRPr="00E04158">
        <w:rPr>
          <w:rFonts w:ascii="Times New Roman" w:hAnsi="Times New Roman"/>
          <w:sz w:val="24"/>
          <w:szCs w:val="24"/>
        </w:rPr>
        <w:t xml:space="preserve">scores were standardized across participants with a </w:t>
      </w:r>
      <w:r w:rsidR="008B2989" w:rsidRPr="001F6CC1">
        <w:rPr>
          <w:rFonts w:ascii="Times New Roman" w:hAnsi="Times New Roman"/>
          <w:i/>
          <w:sz w:val="24"/>
          <w:szCs w:val="24"/>
        </w:rPr>
        <w:t>z</w:t>
      </w:r>
      <w:r w:rsidR="008B2989" w:rsidRPr="00E04158">
        <w:rPr>
          <w:rFonts w:ascii="Times New Roman" w:hAnsi="Times New Roman"/>
          <w:sz w:val="24"/>
          <w:szCs w:val="24"/>
        </w:rPr>
        <w:t>-transformation</w:t>
      </w:r>
      <w:r w:rsidR="00B555B1">
        <w:rPr>
          <w:rFonts w:ascii="Times New Roman" w:hAnsi="Times New Roman"/>
          <w:sz w:val="24"/>
          <w:szCs w:val="24"/>
        </w:rPr>
        <w:t xml:space="preserve">.  </w:t>
      </w:r>
      <w:r w:rsidR="008B2989" w:rsidRPr="00E04158">
        <w:rPr>
          <w:rFonts w:ascii="Times New Roman" w:hAnsi="Times New Roman"/>
          <w:sz w:val="24"/>
          <w:szCs w:val="24"/>
        </w:rPr>
        <w:t xml:space="preserve">Absolute differences between the </w:t>
      </w:r>
      <w:r w:rsidR="003E465B">
        <w:rPr>
          <w:rFonts w:ascii="Times New Roman" w:hAnsi="Times New Roman"/>
          <w:sz w:val="24"/>
          <w:szCs w:val="24"/>
        </w:rPr>
        <w:t xml:space="preserve">two </w:t>
      </w:r>
      <w:r w:rsidR="008B2989" w:rsidRPr="001F6CC1">
        <w:rPr>
          <w:rFonts w:ascii="Times New Roman" w:hAnsi="Times New Roman"/>
          <w:i/>
          <w:sz w:val="24"/>
          <w:szCs w:val="24"/>
        </w:rPr>
        <w:t>z</w:t>
      </w:r>
      <w:r w:rsidR="001B745D" w:rsidRPr="00E04158">
        <w:rPr>
          <w:rFonts w:ascii="Times New Roman" w:hAnsi="Times New Roman"/>
          <w:sz w:val="24"/>
          <w:szCs w:val="24"/>
        </w:rPr>
        <w:t>-</w:t>
      </w:r>
      <w:r w:rsidR="008B2989" w:rsidRPr="00E04158">
        <w:rPr>
          <w:rFonts w:ascii="Times New Roman" w:hAnsi="Times New Roman"/>
          <w:sz w:val="24"/>
          <w:szCs w:val="24"/>
        </w:rPr>
        <w:t xml:space="preserve">scores of </w:t>
      </w:r>
      <w:r w:rsidR="003E465B">
        <w:rPr>
          <w:rFonts w:ascii="Times New Roman" w:hAnsi="Times New Roman"/>
          <w:sz w:val="24"/>
          <w:szCs w:val="24"/>
        </w:rPr>
        <w:t xml:space="preserve">each participant </w:t>
      </w:r>
      <w:r w:rsidR="008B2989" w:rsidRPr="00E04158">
        <w:rPr>
          <w:rFonts w:ascii="Times New Roman" w:hAnsi="Times New Roman"/>
          <w:sz w:val="24"/>
          <w:szCs w:val="24"/>
        </w:rPr>
        <w:t xml:space="preserve">were then </w:t>
      </w:r>
      <w:r w:rsidR="00355786" w:rsidRPr="00E04158">
        <w:rPr>
          <w:rFonts w:ascii="Times New Roman" w:hAnsi="Times New Roman"/>
          <w:sz w:val="24"/>
          <w:szCs w:val="24"/>
        </w:rPr>
        <w:t>averaged over all participants</w:t>
      </w:r>
      <w:r w:rsidR="00B555B1">
        <w:rPr>
          <w:rFonts w:ascii="Times New Roman" w:hAnsi="Times New Roman"/>
          <w:sz w:val="24"/>
          <w:szCs w:val="24"/>
        </w:rPr>
        <w:t xml:space="preserve">.  </w:t>
      </w:r>
      <w:r w:rsidR="003E465B">
        <w:rPr>
          <w:rFonts w:ascii="Times New Roman" w:hAnsi="Times New Roman"/>
          <w:sz w:val="24"/>
          <w:szCs w:val="24"/>
          <w:lang w:val="en-GB"/>
        </w:rPr>
        <w:t xml:space="preserve">This yielded </w:t>
      </w:r>
      <w:r w:rsidR="0067155E" w:rsidRPr="00E04158">
        <w:rPr>
          <w:rFonts w:ascii="Times New Roman" w:hAnsi="Times New Roman"/>
          <w:sz w:val="24"/>
          <w:szCs w:val="24"/>
          <w:lang w:val="en-GB"/>
        </w:rPr>
        <w:t>inter</w:t>
      </w:r>
      <w:r w:rsidR="00D66262">
        <w:rPr>
          <w:rFonts w:ascii="Times New Roman" w:hAnsi="Times New Roman"/>
          <w:sz w:val="24"/>
          <w:szCs w:val="24"/>
          <w:lang w:val="en-GB"/>
        </w:rPr>
        <w:t>-</w:t>
      </w:r>
      <w:r w:rsidR="0067155E" w:rsidRPr="00E04158">
        <w:rPr>
          <w:rFonts w:ascii="Times New Roman" w:hAnsi="Times New Roman"/>
          <w:sz w:val="24"/>
          <w:szCs w:val="24"/>
          <w:lang w:val="en-GB"/>
        </w:rPr>
        <w:t xml:space="preserve">coder </w:t>
      </w:r>
      <w:r w:rsidR="0094084B">
        <w:rPr>
          <w:rFonts w:ascii="Times New Roman" w:hAnsi="Times New Roman"/>
          <w:sz w:val="24"/>
          <w:szCs w:val="24"/>
          <w:lang w:val="en-GB"/>
        </w:rPr>
        <w:t>dis</w:t>
      </w:r>
      <w:r w:rsidR="0067155E" w:rsidRPr="00E04158">
        <w:rPr>
          <w:rFonts w:ascii="Times New Roman" w:hAnsi="Times New Roman"/>
          <w:sz w:val="24"/>
          <w:szCs w:val="24"/>
          <w:lang w:val="en-GB"/>
        </w:rPr>
        <w:t>agreement</w:t>
      </w:r>
      <w:r w:rsidR="00DD6631">
        <w:rPr>
          <w:rFonts w:ascii="Times New Roman" w:hAnsi="Times New Roman"/>
          <w:sz w:val="24"/>
          <w:szCs w:val="24"/>
          <w:lang w:val="en-GB"/>
        </w:rPr>
        <w:t>s</w:t>
      </w:r>
      <w:r w:rsidR="0067155E" w:rsidRPr="00E04158">
        <w:rPr>
          <w:rFonts w:ascii="Times New Roman" w:hAnsi="Times New Roman"/>
          <w:sz w:val="24"/>
          <w:szCs w:val="24"/>
          <w:lang w:val="en-GB"/>
        </w:rPr>
        <w:t xml:space="preserve"> </w:t>
      </w:r>
      <w:r w:rsidR="008B2989" w:rsidRPr="00E04158">
        <w:rPr>
          <w:rFonts w:ascii="Times New Roman" w:hAnsi="Times New Roman"/>
          <w:sz w:val="24"/>
          <w:szCs w:val="24"/>
          <w:lang w:val="en-GB"/>
        </w:rPr>
        <w:t>for accuracy</w:t>
      </w:r>
      <w:r w:rsidR="00DD6631">
        <w:rPr>
          <w:rFonts w:ascii="Times New Roman" w:hAnsi="Times New Roman"/>
          <w:sz w:val="24"/>
          <w:szCs w:val="24"/>
          <w:lang w:val="en-GB"/>
        </w:rPr>
        <w:t>, completeness</w:t>
      </w:r>
      <w:r w:rsidR="0051132F">
        <w:rPr>
          <w:rFonts w:ascii="Times New Roman" w:hAnsi="Times New Roman"/>
          <w:sz w:val="24"/>
          <w:szCs w:val="24"/>
          <w:lang w:val="en-GB"/>
        </w:rPr>
        <w:t>,</w:t>
      </w:r>
      <w:r w:rsidR="00DD6631">
        <w:rPr>
          <w:rFonts w:ascii="Times New Roman" w:hAnsi="Times New Roman"/>
          <w:sz w:val="24"/>
          <w:szCs w:val="24"/>
          <w:lang w:val="en-GB"/>
        </w:rPr>
        <w:t xml:space="preserve"> and inconsistency</w:t>
      </w:r>
      <w:r w:rsidR="008B2989" w:rsidRPr="00E04158">
        <w:rPr>
          <w:rFonts w:ascii="Times New Roman" w:hAnsi="Times New Roman"/>
          <w:sz w:val="24"/>
          <w:szCs w:val="24"/>
          <w:lang w:val="en-GB"/>
        </w:rPr>
        <w:t xml:space="preserve"> </w:t>
      </w:r>
      <w:r w:rsidR="003E465B">
        <w:rPr>
          <w:rFonts w:ascii="Times New Roman" w:hAnsi="Times New Roman"/>
          <w:sz w:val="24"/>
          <w:szCs w:val="24"/>
          <w:lang w:val="en-GB"/>
        </w:rPr>
        <w:t xml:space="preserve">of </w:t>
      </w:r>
      <w:r w:rsidR="0094084B">
        <w:rPr>
          <w:rFonts w:ascii="Times New Roman" w:hAnsi="Times New Roman"/>
          <w:sz w:val="24"/>
          <w:szCs w:val="24"/>
          <w:lang w:val="en-GB"/>
        </w:rPr>
        <w:t>.17</w:t>
      </w:r>
      <w:r w:rsidR="00355786">
        <w:rPr>
          <w:rFonts w:ascii="Times New Roman" w:hAnsi="Times New Roman"/>
          <w:sz w:val="24"/>
          <w:szCs w:val="24"/>
          <w:lang w:val="en-GB"/>
        </w:rPr>
        <w:t>, .</w:t>
      </w:r>
      <w:r w:rsidR="0094084B">
        <w:rPr>
          <w:rFonts w:ascii="Times New Roman" w:hAnsi="Times New Roman"/>
          <w:sz w:val="24"/>
          <w:szCs w:val="24"/>
          <w:lang w:val="en-GB"/>
        </w:rPr>
        <w:t>17</w:t>
      </w:r>
      <w:r w:rsidR="003E465B">
        <w:rPr>
          <w:rFonts w:ascii="Times New Roman" w:hAnsi="Times New Roman"/>
          <w:sz w:val="24"/>
          <w:szCs w:val="24"/>
          <w:lang w:val="en-GB"/>
        </w:rPr>
        <w:t>,</w:t>
      </w:r>
      <w:r w:rsidR="009E62E3" w:rsidRPr="00E04158">
        <w:rPr>
          <w:rFonts w:ascii="Times New Roman" w:hAnsi="Times New Roman"/>
          <w:sz w:val="24"/>
          <w:szCs w:val="24"/>
          <w:lang w:val="en-GB"/>
        </w:rPr>
        <w:t xml:space="preserve"> and </w:t>
      </w:r>
      <w:r w:rsidR="0094084B">
        <w:rPr>
          <w:rFonts w:ascii="Times New Roman" w:hAnsi="Times New Roman"/>
          <w:sz w:val="24"/>
          <w:szCs w:val="24"/>
          <w:lang w:val="en-GB"/>
        </w:rPr>
        <w:t>.25</w:t>
      </w:r>
      <w:r w:rsidR="00D2665C">
        <w:rPr>
          <w:rFonts w:ascii="Times New Roman" w:hAnsi="Times New Roman"/>
          <w:sz w:val="24"/>
          <w:szCs w:val="24"/>
          <w:lang w:val="en-GB"/>
        </w:rPr>
        <w:t>, respectively</w:t>
      </w:r>
      <w:r w:rsidR="00B555B1">
        <w:rPr>
          <w:rFonts w:ascii="Times New Roman" w:hAnsi="Times New Roman"/>
          <w:sz w:val="24"/>
          <w:szCs w:val="24"/>
          <w:lang w:val="en-GB"/>
        </w:rPr>
        <w:t xml:space="preserve">.  </w:t>
      </w:r>
      <w:r w:rsidR="00A37960" w:rsidRPr="00E04158">
        <w:rPr>
          <w:rFonts w:ascii="Times New Roman" w:hAnsi="Times New Roman"/>
          <w:sz w:val="24"/>
          <w:szCs w:val="24"/>
          <w:lang w:val="en-GB"/>
        </w:rPr>
        <w:tab/>
      </w:r>
      <w:r w:rsidR="00006BD7" w:rsidRPr="00E04158">
        <w:rPr>
          <w:rFonts w:ascii="Times New Roman" w:hAnsi="Times New Roman"/>
          <w:sz w:val="24"/>
          <w:szCs w:val="24"/>
          <w:lang w:val="en-GB"/>
        </w:rPr>
        <w:br/>
      </w:r>
      <w:r w:rsidR="00006BD7" w:rsidRPr="00E04158">
        <w:rPr>
          <w:rFonts w:ascii="Times New Roman" w:hAnsi="Times New Roman"/>
          <w:b/>
          <w:sz w:val="24"/>
          <w:szCs w:val="24"/>
          <w:lang w:val="en-GB"/>
        </w:rPr>
        <w:t>Statistic</w:t>
      </w:r>
      <w:r w:rsidR="00E77E53">
        <w:rPr>
          <w:rFonts w:ascii="Times New Roman" w:hAnsi="Times New Roman"/>
          <w:b/>
          <w:sz w:val="24"/>
          <w:szCs w:val="24"/>
          <w:lang w:val="en-GB"/>
        </w:rPr>
        <w:t xml:space="preserve">al </w:t>
      </w:r>
      <w:r w:rsidR="00B26B09">
        <w:rPr>
          <w:rFonts w:ascii="Times New Roman" w:hAnsi="Times New Roman"/>
          <w:b/>
          <w:sz w:val="24"/>
          <w:szCs w:val="24"/>
          <w:lang w:val="en-GB"/>
        </w:rPr>
        <w:t>A</w:t>
      </w:r>
      <w:r w:rsidR="00E77E53">
        <w:rPr>
          <w:rFonts w:ascii="Times New Roman" w:hAnsi="Times New Roman"/>
          <w:b/>
          <w:sz w:val="24"/>
          <w:szCs w:val="24"/>
          <w:lang w:val="en-GB"/>
        </w:rPr>
        <w:t>nalyses</w:t>
      </w:r>
      <w:r w:rsidR="00006BD7" w:rsidRPr="00E04158">
        <w:rPr>
          <w:rFonts w:ascii="Times New Roman" w:hAnsi="Times New Roman"/>
          <w:sz w:val="24"/>
          <w:szCs w:val="24"/>
          <w:lang w:val="en-GB"/>
        </w:rPr>
        <w:br/>
      </w:r>
      <w:r w:rsidR="002F5B11">
        <w:rPr>
          <w:rFonts w:ascii="Times New Roman" w:hAnsi="Times New Roman"/>
          <w:sz w:val="24"/>
          <w:szCs w:val="24"/>
          <w:lang w:val="en-GB"/>
        </w:rPr>
        <w:t xml:space="preserve"> </w:t>
      </w:r>
      <w:r w:rsidR="002F5B11">
        <w:rPr>
          <w:rFonts w:ascii="Times New Roman" w:hAnsi="Times New Roman"/>
          <w:sz w:val="24"/>
          <w:szCs w:val="24"/>
          <w:lang w:val="en-GB"/>
        </w:rPr>
        <w:tab/>
      </w:r>
      <w:r w:rsidR="0089446D">
        <w:rPr>
          <w:rFonts w:ascii="Times New Roman" w:hAnsi="Times New Roman"/>
          <w:sz w:val="24"/>
          <w:szCs w:val="24"/>
          <w:lang w:val="en-GB"/>
        </w:rPr>
        <w:t>For our main</w:t>
      </w:r>
      <w:r w:rsidR="0089446D" w:rsidRPr="00E04158">
        <w:rPr>
          <w:rFonts w:ascii="Times New Roman" w:hAnsi="Times New Roman"/>
          <w:sz w:val="24"/>
          <w:szCs w:val="24"/>
          <w:lang w:val="en-GB"/>
        </w:rPr>
        <w:t xml:space="preserve"> </w:t>
      </w:r>
      <w:r w:rsidR="00006BD7" w:rsidRPr="00E04158">
        <w:rPr>
          <w:rFonts w:ascii="Times New Roman" w:hAnsi="Times New Roman"/>
          <w:sz w:val="24"/>
          <w:szCs w:val="24"/>
          <w:lang w:val="en-GB"/>
        </w:rPr>
        <w:t>analys</w:t>
      </w:r>
      <w:r w:rsidR="0089446D">
        <w:rPr>
          <w:rFonts w:ascii="Times New Roman" w:hAnsi="Times New Roman"/>
          <w:sz w:val="24"/>
          <w:szCs w:val="24"/>
          <w:lang w:val="en-GB"/>
        </w:rPr>
        <w:t>e</w:t>
      </w:r>
      <w:r w:rsidR="00006BD7" w:rsidRPr="00E04158">
        <w:rPr>
          <w:rFonts w:ascii="Times New Roman" w:hAnsi="Times New Roman"/>
          <w:sz w:val="24"/>
          <w:szCs w:val="24"/>
          <w:lang w:val="en-GB"/>
        </w:rPr>
        <w:t xml:space="preserve">s </w:t>
      </w:r>
      <w:r w:rsidR="00740869" w:rsidRPr="00E04158">
        <w:rPr>
          <w:rFonts w:ascii="Times New Roman" w:hAnsi="Times New Roman"/>
          <w:sz w:val="24"/>
          <w:szCs w:val="24"/>
          <w:lang w:val="en-GB"/>
        </w:rPr>
        <w:t xml:space="preserve">on accuracy, completeness, and inconsistency </w:t>
      </w:r>
      <w:r w:rsidR="0089446D">
        <w:rPr>
          <w:rFonts w:ascii="Times New Roman" w:hAnsi="Times New Roman"/>
          <w:sz w:val="24"/>
          <w:szCs w:val="24"/>
          <w:lang w:val="en-GB"/>
        </w:rPr>
        <w:t>scores</w:t>
      </w:r>
      <w:r w:rsidR="00D2665C">
        <w:rPr>
          <w:rFonts w:ascii="Times New Roman" w:hAnsi="Times New Roman"/>
          <w:sz w:val="24"/>
          <w:szCs w:val="24"/>
          <w:lang w:val="en-GB"/>
        </w:rPr>
        <w:t>,</w:t>
      </w:r>
      <w:r w:rsidR="0089446D">
        <w:rPr>
          <w:rFonts w:ascii="Times New Roman" w:hAnsi="Times New Roman"/>
          <w:sz w:val="24"/>
          <w:szCs w:val="24"/>
          <w:lang w:val="en-GB"/>
        </w:rPr>
        <w:t xml:space="preserve"> we performed </w:t>
      </w:r>
      <w:r w:rsidR="00AA362D" w:rsidRPr="00AA362D">
        <w:rPr>
          <w:rFonts w:ascii="Times New Roman" w:hAnsi="Times New Roman"/>
          <w:sz w:val="24"/>
          <w:szCs w:val="24"/>
        </w:rPr>
        <w:t>2 (</w:t>
      </w:r>
      <w:r w:rsidR="00050238">
        <w:rPr>
          <w:rFonts w:ascii="Times New Roman" w:hAnsi="Times New Roman"/>
          <w:sz w:val="24"/>
          <w:szCs w:val="24"/>
        </w:rPr>
        <w:t xml:space="preserve">report </w:t>
      </w:r>
      <w:r w:rsidR="00AA362D" w:rsidRPr="00AA362D">
        <w:rPr>
          <w:rFonts w:ascii="Times New Roman" w:hAnsi="Times New Roman"/>
          <w:sz w:val="24"/>
          <w:szCs w:val="24"/>
        </w:rPr>
        <w:t xml:space="preserve">session: first, second) </w:t>
      </w:r>
      <w:r w:rsidR="00FC3203" w:rsidRPr="00FC3203">
        <w:rPr>
          <w:rFonts w:ascii="Times New Roman" w:hAnsi="Times New Roman"/>
          <w:sz w:val="24"/>
          <w:szCs w:val="24"/>
        </w:rPr>
        <w:t>×</w:t>
      </w:r>
      <w:r w:rsidR="00DA51B4">
        <w:rPr>
          <w:rFonts w:ascii="Times New Roman" w:hAnsi="Times New Roman"/>
          <w:sz w:val="24"/>
          <w:szCs w:val="24"/>
        </w:rPr>
        <w:t xml:space="preserve"> 2 (condition: single-</w:t>
      </w:r>
      <w:r w:rsidR="00AA362D" w:rsidRPr="00AA362D">
        <w:rPr>
          <w:rFonts w:ascii="Times New Roman" w:hAnsi="Times New Roman"/>
          <w:sz w:val="24"/>
          <w:szCs w:val="24"/>
        </w:rPr>
        <w:t>event, repeated</w:t>
      </w:r>
      <w:r w:rsidR="00DA51B4">
        <w:rPr>
          <w:rFonts w:ascii="Times New Roman" w:hAnsi="Times New Roman"/>
          <w:sz w:val="24"/>
          <w:szCs w:val="24"/>
        </w:rPr>
        <w:t>-</w:t>
      </w:r>
      <w:r w:rsidR="00AA362D" w:rsidRPr="00AA362D">
        <w:rPr>
          <w:rFonts w:ascii="Times New Roman" w:hAnsi="Times New Roman"/>
          <w:sz w:val="24"/>
          <w:szCs w:val="24"/>
        </w:rPr>
        <w:t>event) mixed-design ANOVA</w:t>
      </w:r>
      <w:r w:rsidR="00D2665C">
        <w:rPr>
          <w:rFonts w:ascii="Times New Roman" w:hAnsi="Times New Roman"/>
          <w:sz w:val="24"/>
          <w:szCs w:val="24"/>
        </w:rPr>
        <w:t>s</w:t>
      </w:r>
      <w:r w:rsidR="00B555B1">
        <w:rPr>
          <w:rFonts w:ascii="Times New Roman" w:hAnsi="Times New Roman"/>
          <w:sz w:val="24"/>
          <w:szCs w:val="24"/>
          <w:lang w:val="en-GB" w:eastAsia="nl-NL"/>
        </w:rPr>
        <w:t xml:space="preserve">.  </w:t>
      </w:r>
      <w:r w:rsidR="0089446D">
        <w:rPr>
          <w:rFonts w:ascii="Times New Roman" w:hAnsi="Times New Roman"/>
          <w:sz w:val="24"/>
          <w:szCs w:val="24"/>
          <w:lang w:val="en-GB"/>
        </w:rPr>
        <w:t xml:space="preserve">Main and interaction effects were then tested by means of </w:t>
      </w:r>
      <w:r w:rsidR="0089446D" w:rsidRPr="0094084B">
        <w:rPr>
          <w:rFonts w:ascii="Times New Roman" w:hAnsi="Times New Roman"/>
          <w:i/>
          <w:sz w:val="24"/>
          <w:szCs w:val="24"/>
          <w:lang w:val="en-GB"/>
        </w:rPr>
        <w:t>t</w:t>
      </w:r>
      <w:r w:rsidR="0089446D">
        <w:rPr>
          <w:rFonts w:ascii="Times New Roman" w:hAnsi="Times New Roman"/>
          <w:sz w:val="24"/>
          <w:szCs w:val="24"/>
          <w:lang w:val="en-GB"/>
        </w:rPr>
        <w:t>-tests</w:t>
      </w:r>
      <w:r w:rsidR="00B555B1">
        <w:rPr>
          <w:rFonts w:ascii="Times New Roman" w:hAnsi="Times New Roman"/>
          <w:sz w:val="24"/>
          <w:szCs w:val="24"/>
          <w:lang w:val="en-GB"/>
        </w:rPr>
        <w:t xml:space="preserve">.  </w:t>
      </w:r>
      <w:r w:rsidR="00523FF2">
        <w:rPr>
          <w:rFonts w:ascii="Times New Roman" w:hAnsi="Times New Roman"/>
          <w:sz w:val="24"/>
          <w:szCs w:val="24"/>
          <w:lang w:val="en-GB"/>
        </w:rPr>
        <w:t xml:space="preserve">Similarly, the </w:t>
      </w:r>
      <w:r w:rsidR="0089446D">
        <w:rPr>
          <w:rFonts w:ascii="Times New Roman" w:hAnsi="Times New Roman"/>
          <w:sz w:val="24"/>
          <w:szCs w:val="24"/>
          <w:lang w:val="en-GB"/>
        </w:rPr>
        <w:t xml:space="preserve">analyses of </w:t>
      </w:r>
      <w:r w:rsidR="00523FF2">
        <w:rPr>
          <w:rFonts w:ascii="Times New Roman" w:hAnsi="Times New Roman"/>
          <w:sz w:val="24"/>
          <w:szCs w:val="24"/>
          <w:lang w:val="en-GB"/>
        </w:rPr>
        <w:t xml:space="preserve">baseline group differences and </w:t>
      </w:r>
      <w:r w:rsidR="0089446D">
        <w:rPr>
          <w:rFonts w:ascii="Times New Roman" w:hAnsi="Times New Roman"/>
          <w:sz w:val="24"/>
          <w:szCs w:val="24"/>
          <w:lang w:val="en-GB"/>
        </w:rPr>
        <w:t>mood responses</w:t>
      </w:r>
      <w:r w:rsidR="00523FF2">
        <w:rPr>
          <w:rFonts w:ascii="Times New Roman" w:hAnsi="Times New Roman"/>
          <w:sz w:val="24"/>
          <w:szCs w:val="24"/>
          <w:lang w:val="en-GB"/>
        </w:rPr>
        <w:t xml:space="preserve"> relied on ANOVAs and </w:t>
      </w:r>
      <w:r w:rsidR="00523FF2" w:rsidRPr="0094084B">
        <w:rPr>
          <w:rFonts w:ascii="Times New Roman" w:hAnsi="Times New Roman"/>
          <w:i/>
          <w:sz w:val="24"/>
          <w:szCs w:val="24"/>
          <w:lang w:val="en-GB"/>
        </w:rPr>
        <w:t>t</w:t>
      </w:r>
      <w:r w:rsidR="00523FF2">
        <w:rPr>
          <w:rFonts w:ascii="Times New Roman" w:hAnsi="Times New Roman"/>
          <w:sz w:val="24"/>
          <w:szCs w:val="24"/>
          <w:lang w:val="en-GB"/>
        </w:rPr>
        <w:t>-tests</w:t>
      </w:r>
      <w:r w:rsidR="00B555B1">
        <w:rPr>
          <w:rFonts w:ascii="Times New Roman" w:hAnsi="Times New Roman"/>
          <w:sz w:val="24"/>
          <w:szCs w:val="24"/>
          <w:lang w:val="en-GB"/>
        </w:rPr>
        <w:t xml:space="preserve">.  </w:t>
      </w:r>
      <w:r w:rsidR="00E236A1" w:rsidRPr="00E04158">
        <w:rPr>
          <w:rFonts w:ascii="Times New Roman" w:hAnsi="Times New Roman"/>
          <w:sz w:val="24"/>
          <w:szCs w:val="24"/>
          <w:lang w:val="en-GB" w:eastAsia="nl-NL"/>
        </w:rPr>
        <w:t>Time</w:t>
      </w:r>
      <w:r w:rsidR="00E236A1" w:rsidRPr="00E04158">
        <w:rPr>
          <w:rFonts w:ascii="Times New Roman" w:hAnsi="Times New Roman"/>
          <w:color w:val="000000"/>
          <w:sz w:val="24"/>
          <w:szCs w:val="24"/>
        </w:rPr>
        <w:t xml:space="preserve"> interval variations </w:t>
      </w:r>
      <w:r w:rsidR="00E236A1" w:rsidRPr="00E04158">
        <w:rPr>
          <w:rFonts w:ascii="Times New Roman" w:hAnsi="Times New Roman"/>
          <w:sz w:val="24"/>
          <w:szCs w:val="24"/>
          <w:lang w:val="en-GB"/>
        </w:rPr>
        <w:t>between sessions three and four, four and five, and three and five were included in the analysis as covariates</w:t>
      </w:r>
      <w:r w:rsidR="00B555B1">
        <w:rPr>
          <w:rFonts w:ascii="Times New Roman" w:hAnsi="Times New Roman"/>
          <w:sz w:val="24"/>
          <w:szCs w:val="24"/>
          <w:lang w:val="en-GB"/>
        </w:rPr>
        <w:t xml:space="preserve">.  </w:t>
      </w:r>
      <w:r w:rsidR="0089446D">
        <w:rPr>
          <w:rFonts w:ascii="Times New Roman" w:hAnsi="Times New Roman"/>
          <w:sz w:val="24"/>
          <w:szCs w:val="24"/>
          <w:lang w:val="en-GB"/>
        </w:rPr>
        <w:t xml:space="preserve">For all tests, a </w:t>
      </w:r>
      <w:r w:rsidR="0089446D" w:rsidRPr="0094084B">
        <w:rPr>
          <w:rFonts w:ascii="Times New Roman" w:hAnsi="Times New Roman"/>
          <w:i/>
          <w:sz w:val="24"/>
          <w:szCs w:val="24"/>
          <w:lang w:val="en-GB"/>
        </w:rPr>
        <w:t>p</w:t>
      </w:r>
      <w:r w:rsidR="0089446D">
        <w:rPr>
          <w:rFonts w:ascii="Times New Roman" w:hAnsi="Times New Roman"/>
          <w:sz w:val="24"/>
          <w:szCs w:val="24"/>
          <w:lang w:val="en-GB"/>
        </w:rPr>
        <w:t>-value &lt;.</w:t>
      </w:r>
      <w:r w:rsidR="00E236A1">
        <w:rPr>
          <w:rFonts w:ascii="Times New Roman" w:hAnsi="Times New Roman"/>
          <w:sz w:val="24"/>
          <w:szCs w:val="24"/>
          <w:lang w:val="en-GB"/>
        </w:rPr>
        <w:t xml:space="preserve">05 </w:t>
      </w:r>
      <w:r w:rsidR="00D2665C">
        <w:rPr>
          <w:rFonts w:ascii="Times New Roman" w:hAnsi="Times New Roman"/>
          <w:sz w:val="24"/>
          <w:szCs w:val="24"/>
          <w:lang w:val="en-GB"/>
        </w:rPr>
        <w:t xml:space="preserve">(two-tailed) </w:t>
      </w:r>
      <w:r w:rsidR="00E236A1">
        <w:rPr>
          <w:rFonts w:ascii="Times New Roman" w:hAnsi="Times New Roman"/>
          <w:sz w:val="24"/>
          <w:szCs w:val="24"/>
          <w:lang w:val="en-GB"/>
        </w:rPr>
        <w:t xml:space="preserve">was considered statistically </w:t>
      </w:r>
      <w:r w:rsidR="0089446D">
        <w:rPr>
          <w:rFonts w:ascii="Times New Roman" w:hAnsi="Times New Roman"/>
          <w:sz w:val="24"/>
          <w:szCs w:val="24"/>
          <w:lang w:val="en-GB"/>
        </w:rPr>
        <w:t>significant</w:t>
      </w:r>
      <w:r w:rsidR="00B555B1">
        <w:rPr>
          <w:rFonts w:ascii="Times New Roman" w:hAnsi="Times New Roman"/>
          <w:sz w:val="24"/>
          <w:szCs w:val="24"/>
          <w:lang w:val="en-GB"/>
        </w:rPr>
        <w:t xml:space="preserve">.  </w:t>
      </w:r>
    </w:p>
    <w:p w14:paraId="55236231" w14:textId="77777777" w:rsidR="00911892" w:rsidRDefault="00911892" w:rsidP="00BC0B2E">
      <w:pPr>
        <w:autoSpaceDE w:val="0"/>
        <w:autoSpaceDN w:val="0"/>
        <w:adjustRightInd w:val="0"/>
        <w:spacing w:after="0" w:line="480" w:lineRule="auto"/>
        <w:ind w:firstLine="720"/>
        <w:jc w:val="center"/>
        <w:rPr>
          <w:rFonts w:ascii="Times New Roman" w:hAnsi="Times New Roman"/>
          <w:b/>
          <w:sz w:val="24"/>
          <w:szCs w:val="24"/>
          <w:lang w:val="en-GB"/>
        </w:rPr>
      </w:pPr>
      <w:r>
        <w:rPr>
          <w:rFonts w:ascii="Times New Roman" w:hAnsi="Times New Roman"/>
          <w:b/>
          <w:sz w:val="24"/>
          <w:szCs w:val="24"/>
          <w:lang w:val="en-GB"/>
        </w:rPr>
        <w:t>Results</w:t>
      </w:r>
    </w:p>
    <w:p w14:paraId="497AC319" w14:textId="77777777" w:rsidR="00BC0B2E" w:rsidRDefault="001B6309" w:rsidP="00BC0B2E">
      <w:pPr>
        <w:spacing w:line="480" w:lineRule="auto"/>
        <w:rPr>
          <w:rStyle w:val="ONDERZOEKChar"/>
          <w:rFonts w:ascii="Times New Roman" w:hAnsi="Times New Roman" w:cs="Times New Roman"/>
          <w:lang w:val="en-GB"/>
        </w:rPr>
      </w:pPr>
      <w:r w:rsidRPr="001B6309">
        <w:rPr>
          <w:rFonts w:ascii="Times New Roman" w:hAnsi="Times New Roman"/>
          <w:b/>
          <w:sz w:val="24"/>
          <w:szCs w:val="24"/>
        </w:rPr>
        <w:t xml:space="preserve">Group </w:t>
      </w:r>
      <w:r w:rsidR="00B26B09">
        <w:rPr>
          <w:rFonts w:ascii="Times New Roman" w:hAnsi="Times New Roman"/>
          <w:b/>
          <w:sz w:val="24"/>
          <w:szCs w:val="24"/>
        </w:rPr>
        <w:t>D</w:t>
      </w:r>
      <w:r w:rsidRPr="001B6309">
        <w:rPr>
          <w:rFonts w:ascii="Times New Roman" w:hAnsi="Times New Roman"/>
          <w:b/>
          <w:sz w:val="24"/>
          <w:szCs w:val="24"/>
        </w:rPr>
        <w:t>ifferences at </w:t>
      </w:r>
      <w:r w:rsidR="00B26B09">
        <w:rPr>
          <w:rFonts w:ascii="Times New Roman" w:hAnsi="Times New Roman"/>
          <w:b/>
          <w:sz w:val="24"/>
          <w:szCs w:val="24"/>
        </w:rPr>
        <w:t>B</w:t>
      </w:r>
      <w:r w:rsidRPr="001B6309">
        <w:rPr>
          <w:rFonts w:ascii="Times New Roman" w:hAnsi="Times New Roman"/>
          <w:b/>
          <w:sz w:val="24"/>
          <w:szCs w:val="24"/>
        </w:rPr>
        <w:t>aseline</w:t>
      </w:r>
      <w:r w:rsidRPr="00E04158">
        <w:rPr>
          <w:rFonts w:ascii="Times New Roman" w:hAnsi="Times New Roman"/>
          <w:b/>
          <w:sz w:val="24"/>
          <w:szCs w:val="24"/>
        </w:rPr>
        <w:br/>
      </w:r>
      <w:r w:rsidR="002F5B11">
        <w:rPr>
          <w:rFonts w:ascii="Times New Roman" w:hAnsi="Times New Roman"/>
          <w:sz w:val="24"/>
          <w:szCs w:val="24"/>
        </w:rPr>
        <w:t xml:space="preserve"> </w:t>
      </w:r>
      <w:r w:rsidR="002F5B11">
        <w:rPr>
          <w:rFonts w:ascii="Times New Roman" w:hAnsi="Times New Roman"/>
          <w:sz w:val="24"/>
          <w:szCs w:val="24"/>
        </w:rPr>
        <w:tab/>
      </w:r>
      <w:r w:rsidR="002B3039">
        <w:rPr>
          <w:rFonts w:ascii="Times New Roman" w:hAnsi="Times New Roman"/>
          <w:sz w:val="24"/>
          <w:szCs w:val="24"/>
        </w:rPr>
        <w:t>An i</w:t>
      </w:r>
      <w:r w:rsidR="00CF6FA0" w:rsidRPr="00E04158">
        <w:rPr>
          <w:rFonts w:ascii="Times New Roman" w:hAnsi="Times New Roman"/>
          <w:sz w:val="24"/>
          <w:szCs w:val="24"/>
        </w:rPr>
        <w:t xml:space="preserve">ndependent samples </w:t>
      </w:r>
      <w:r w:rsidR="00CF6FA0" w:rsidRPr="00BC3828">
        <w:rPr>
          <w:rFonts w:ascii="Times New Roman" w:hAnsi="Times New Roman"/>
          <w:i/>
          <w:sz w:val="24"/>
          <w:szCs w:val="24"/>
        </w:rPr>
        <w:t>t</w:t>
      </w:r>
      <w:r w:rsidR="00CF6FA0" w:rsidRPr="00E04158">
        <w:rPr>
          <w:rFonts w:ascii="Times New Roman" w:hAnsi="Times New Roman"/>
          <w:sz w:val="24"/>
          <w:szCs w:val="24"/>
        </w:rPr>
        <w:t xml:space="preserve">-test revealed no significant difference of </w:t>
      </w:r>
      <w:r w:rsidR="00CF6FA0">
        <w:rPr>
          <w:rFonts w:ascii="Times New Roman" w:hAnsi="Times New Roman"/>
          <w:sz w:val="24"/>
          <w:szCs w:val="24"/>
        </w:rPr>
        <w:t>age</w:t>
      </w:r>
      <w:r w:rsidR="00CF6FA0" w:rsidRPr="00E04158">
        <w:rPr>
          <w:rFonts w:ascii="Times New Roman" w:hAnsi="Times New Roman"/>
          <w:sz w:val="24"/>
          <w:szCs w:val="24"/>
        </w:rPr>
        <w:t xml:space="preserve"> between conditions</w:t>
      </w:r>
      <w:r w:rsidR="000A071E">
        <w:rPr>
          <w:rFonts w:ascii="Times New Roman" w:hAnsi="Times New Roman"/>
          <w:sz w:val="24"/>
          <w:szCs w:val="24"/>
        </w:rPr>
        <w:t>,</w:t>
      </w:r>
      <w:r w:rsidR="00F5265C">
        <w:rPr>
          <w:rFonts w:ascii="Times New Roman" w:hAnsi="Times New Roman"/>
          <w:sz w:val="24"/>
          <w:szCs w:val="24"/>
        </w:rPr>
        <w:t xml:space="preserve"> </w:t>
      </w:r>
      <w:proofErr w:type="gramStart"/>
      <w:r w:rsidR="00CF6FA0" w:rsidRPr="00BC3828">
        <w:rPr>
          <w:rFonts w:ascii="Times New Roman" w:hAnsi="Times New Roman"/>
          <w:i/>
          <w:sz w:val="24"/>
          <w:szCs w:val="24"/>
        </w:rPr>
        <w:t>t</w:t>
      </w:r>
      <w:r w:rsidR="00CF6FA0">
        <w:rPr>
          <w:rFonts w:ascii="Times New Roman" w:hAnsi="Times New Roman"/>
          <w:sz w:val="24"/>
          <w:szCs w:val="24"/>
        </w:rPr>
        <w:t>(</w:t>
      </w:r>
      <w:proofErr w:type="gramEnd"/>
      <w:r w:rsidR="00CF6FA0">
        <w:rPr>
          <w:rFonts w:ascii="Times New Roman" w:hAnsi="Times New Roman"/>
          <w:sz w:val="24"/>
          <w:szCs w:val="24"/>
        </w:rPr>
        <w:t xml:space="preserve">63)=1.313, </w:t>
      </w:r>
      <w:r w:rsidR="00CF6FA0" w:rsidRPr="00BC3828">
        <w:rPr>
          <w:rFonts w:ascii="Times New Roman" w:hAnsi="Times New Roman"/>
          <w:i/>
          <w:sz w:val="24"/>
          <w:szCs w:val="24"/>
        </w:rPr>
        <w:t>p</w:t>
      </w:r>
      <w:r w:rsidR="00CF6FA0">
        <w:rPr>
          <w:rFonts w:ascii="Times New Roman" w:hAnsi="Times New Roman"/>
          <w:sz w:val="24"/>
          <w:szCs w:val="24"/>
        </w:rPr>
        <w:t>=.197</w:t>
      </w:r>
      <w:r w:rsidR="00B555B1">
        <w:rPr>
          <w:rFonts w:ascii="Times New Roman" w:hAnsi="Times New Roman"/>
          <w:sz w:val="24"/>
          <w:szCs w:val="24"/>
        </w:rPr>
        <w:t xml:space="preserve">.  </w:t>
      </w:r>
      <w:r w:rsidR="00362A23">
        <w:rPr>
          <w:rFonts w:ascii="Times New Roman" w:hAnsi="Times New Roman"/>
          <w:sz w:val="24"/>
          <w:szCs w:val="24"/>
        </w:rPr>
        <w:t>A chi-</w:t>
      </w:r>
      <w:r w:rsidR="00CF6FA0">
        <w:rPr>
          <w:rFonts w:ascii="Times New Roman" w:hAnsi="Times New Roman"/>
          <w:sz w:val="24"/>
          <w:szCs w:val="24"/>
        </w:rPr>
        <w:t xml:space="preserve">square test </w:t>
      </w:r>
      <w:r w:rsidR="00CF6FA0" w:rsidRPr="00E04158">
        <w:rPr>
          <w:rFonts w:ascii="Times New Roman" w:hAnsi="Times New Roman"/>
          <w:sz w:val="24"/>
          <w:szCs w:val="24"/>
        </w:rPr>
        <w:t>revealed no significant difference</w:t>
      </w:r>
      <w:r w:rsidR="00CF6FA0">
        <w:rPr>
          <w:rFonts w:ascii="Times New Roman" w:hAnsi="Times New Roman"/>
          <w:sz w:val="24"/>
          <w:szCs w:val="24"/>
        </w:rPr>
        <w:t xml:space="preserve">s in the </w:t>
      </w:r>
      <w:r w:rsidR="00CF6FA0">
        <w:rPr>
          <w:rFonts w:ascii="Times New Roman" w:hAnsi="Times New Roman"/>
          <w:sz w:val="24"/>
          <w:szCs w:val="24"/>
        </w:rPr>
        <w:lastRenderedPageBreak/>
        <w:t xml:space="preserve">distribution of sex </w:t>
      </w:r>
      <w:r w:rsidR="00CF6FA0" w:rsidRPr="00E04158">
        <w:rPr>
          <w:rFonts w:ascii="Times New Roman" w:hAnsi="Times New Roman"/>
          <w:sz w:val="24"/>
          <w:szCs w:val="24"/>
        </w:rPr>
        <w:t>between conditions</w:t>
      </w:r>
      <w:r w:rsidR="000A071E">
        <w:rPr>
          <w:rFonts w:ascii="Times New Roman" w:hAnsi="Times New Roman"/>
          <w:sz w:val="24"/>
          <w:szCs w:val="24"/>
        </w:rPr>
        <w:t>,</w:t>
      </w:r>
      <w:r w:rsidR="00CF6FA0">
        <w:rPr>
          <w:rFonts w:ascii="Times New Roman" w:hAnsi="Times New Roman"/>
          <w:sz w:val="24"/>
          <w:szCs w:val="24"/>
        </w:rPr>
        <w:t xml:space="preserve"> </w:t>
      </w:r>
      <w:r w:rsidR="00F5265C" w:rsidRPr="001F6CC1">
        <w:rPr>
          <w:rFonts w:ascii="Symbol" w:hAnsi="Symbol"/>
          <w:i/>
          <w:color w:val="000000"/>
          <w:sz w:val="27"/>
          <w:szCs w:val="27"/>
          <w:shd w:val="clear" w:color="auto" w:fill="FFFFFF"/>
        </w:rPr>
        <w:t></w:t>
      </w:r>
      <w:proofErr w:type="gramStart"/>
      <w:r w:rsidR="00F5265C" w:rsidRPr="001F6CC1">
        <w:rPr>
          <w:rFonts w:ascii="Times New Roman" w:hAnsi="Times New Roman"/>
          <w:i/>
          <w:sz w:val="24"/>
          <w:szCs w:val="24"/>
          <w:vertAlign w:val="superscript"/>
        </w:rPr>
        <w:t>2</w:t>
      </w:r>
      <w:r w:rsidR="00F5265C" w:rsidRPr="00F5265C">
        <w:rPr>
          <w:rFonts w:ascii="Times New Roman" w:hAnsi="Times New Roman"/>
          <w:sz w:val="24"/>
          <w:szCs w:val="24"/>
        </w:rPr>
        <w:t>(</w:t>
      </w:r>
      <w:proofErr w:type="gramEnd"/>
      <w:r w:rsidR="00F5265C" w:rsidRPr="00F5265C">
        <w:rPr>
          <w:rFonts w:ascii="Times New Roman" w:hAnsi="Times New Roman"/>
          <w:sz w:val="24"/>
          <w:szCs w:val="24"/>
        </w:rPr>
        <w:t>1,</w:t>
      </w:r>
      <w:r w:rsidR="00F5265C">
        <w:rPr>
          <w:rFonts w:ascii="Times New Roman" w:hAnsi="Times New Roman"/>
          <w:sz w:val="24"/>
          <w:szCs w:val="24"/>
        </w:rPr>
        <w:t xml:space="preserve"> </w:t>
      </w:r>
      <w:r w:rsidR="00F5265C" w:rsidRPr="00F5265C">
        <w:rPr>
          <w:rFonts w:ascii="Times New Roman" w:hAnsi="Times New Roman"/>
          <w:i/>
          <w:iCs/>
          <w:sz w:val="24"/>
          <w:szCs w:val="24"/>
        </w:rPr>
        <w:t>N</w:t>
      </w:r>
      <w:r w:rsidR="00F5265C">
        <w:rPr>
          <w:rFonts w:ascii="Times New Roman" w:hAnsi="Times New Roman"/>
          <w:sz w:val="24"/>
          <w:szCs w:val="24"/>
        </w:rPr>
        <w:t>=65)</w:t>
      </w:r>
      <w:r w:rsidR="00F5265C" w:rsidRPr="00F5265C">
        <w:rPr>
          <w:rFonts w:ascii="Times New Roman" w:hAnsi="Times New Roman"/>
          <w:sz w:val="24"/>
          <w:szCs w:val="24"/>
        </w:rPr>
        <w:t>=</w:t>
      </w:r>
      <w:r w:rsidR="00F5265C">
        <w:rPr>
          <w:rFonts w:ascii="Times New Roman" w:hAnsi="Times New Roman"/>
          <w:sz w:val="24"/>
          <w:szCs w:val="24"/>
        </w:rPr>
        <w:t>1</w:t>
      </w:r>
      <w:r w:rsidR="00F5265C" w:rsidRPr="00F5265C">
        <w:rPr>
          <w:rFonts w:ascii="Times New Roman" w:hAnsi="Times New Roman"/>
          <w:sz w:val="24"/>
          <w:szCs w:val="24"/>
        </w:rPr>
        <w:t>.</w:t>
      </w:r>
      <w:r w:rsidR="00F5265C">
        <w:rPr>
          <w:rFonts w:ascii="Times New Roman" w:hAnsi="Times New Roman"/>
          <w:sz w:val="24"/>
          <w:szCs w:val="24"/>
        </w:rPr>
        <w:t>61</w:t>
      </w:r>
      <w:r w:rsidR="00F5265C" w:rsidRPr="00F5265C">
        <w:rPr>
          <w:rFonts w:ascii="Times New Roman" w:hAnsi="Times New Roman"/>
          <w:sz w:val="24"/>
          <w:szCs w:val="24"/>
        </w:rPr>
        <w:t>8, </w:t>
      </w:r>
      <w:r w:rsidR="00F5265C" w:rsidRPr="00F5265C">
        <w:rPr>
          <w:rFonts w:ascii="Times New Roman" w:hAnsi="Times New Roman"/>
          <w:i/>
          <w:iCs/>
          <w:sz w:val="24"/>
          <w:szCs w:val="24"/>
        </w:rPr>
        <w:t>p</w:t>
      </w:r>
      <w:r w:rsidR="00F5265C" w:rsidRPr="00F5265C">
        <w:rPr>
          <w:rFonts w:ascii="Times New Roman" w:hAnsi="Times New Roman"/>
          <w:sz w:val="24"/>
          <w:szCs w:val="24"/>
        </w:rPr>
        <w:t>=.</w:t>
      </w:r>
      <w:r w:rsidR="00F5265C">
        <w:rPr>
          <w:rFonts w:ascii="Times New Roman" w:hAnsi="Times New Roman"/>
          <w:sz w:val="24"/>
          <w:szCs w:val="24"/>
        </w:rPr>
        <w:t>20</w:t>
      </w:r>
      <w:r w:rsidR="00B555B1">
        <w:rPr>
          <w:rFonts w:ascii="Times New Roman" w:hAnsi="Times New Roman"/>
          <w:sz w:val="24"/>
          <w:szCs w:val="24"/>
        </w:rPr>
        <w:t xml:space="preserve">.  </w:t>
      </w:r>
      <w:r w:rsidRPr="00E04158">
        <w:rPr>
          <w:rFonts w:ascii="Times New Roman" w:hAnsi="Times New Roman"/>
          <w:sz w:val="24"/>
          <w:szCs w:val="24"/>
        </w:rPr>
        <w:t xml:space="preserve">For all participants, total DASS-21 scores </w:t>
      </w:r>
      <w:r>
        <w:rPr>
          <w:rFonts w:ascii="Times New Roman" w:hAnsi="Times New Roman"/>
          <w:sz w:val="24"/>
          <w:szCs w:val="24"/>
        </w:rPr>
        <w:t>were</w:t>
      </w:r>
      <w:r w:rsidRPr="00E04158">
        <w:rPr>
          <w:rFonts w:ascii="Times New Roman" w:hAnsi="Times New Roman"/>
          <w:sz w:val="24"/>
          <w:szCs w:val="24"/>
        </w:rPr>
        <w:t xml:space="preserve"> within the normal non-clinical range (</w:t>
      </w:r>
      <w:r w:rsidR="00D2665C" w:rsidRPr="003A75FC">
        <w:rPr>
          <w:rFonts w:ascii="Times New Roman" w:hAnsi="Times New Roman"/>
          <w:i/>
          <w:sz w:val="24"/>
          <w:szCs w:val="24"/>
        </w:rPr>
        <w:t>M</w:t>
      </w:r>
      <w:r w:rsidR="00D2665C">
        <w:rPr>
          <w:rFonts w:ascii="Times New Roman" w:hAnsi="Times New Roman"/>
          <w:sz w:val="24"/>
          <w:szCs w:val="24"/>
        </w:rPr>
        <w:t>=</w:t>
      </w:r>
      <w:r w:rsidR="003A75FC">
        <w:rPr>
          <w:rFonts w:ascii="Times New Roman" w:hAnsi="Times New Roman"/>
          <w:sz w:val="24"/>
          <w:szCs w:val="24"/>
        </w:rPr>
        <w:t>17.38</w:t>
      </w:r>
      <w:r w:rsidR="00A10ADA">
        <w:rPr>
          <w:rFonts w:ascii="Times New Roman" w:hAnsi="Times New Roman"/>
          <w:sz w:val="24"/>
          <w:szCs w:val="24"/>
        </w:rPr>
        <w:t>,</w:t>
      </w:r>
      <w:r w:rsidR="00D2665C">
        <w:rPr>
          <w:rFonts w:ascii="Times New Roman" w:hAnsi="Times New Roman"/>
          <w:sz w:val="24"/>
          <w:szCs w:val="24"/>
        </w:rPr>
        <w:t xml:space="preserve"> </w:t>
      </w:r>
      <w:r w:rsidR="00D2665C" w:rsidRPr="003A75FC">
        <w:rPr>
          <w:rFonts w:ascii="Times New Roman" w:hAnsi="Times New Roman"/>
          <w:i/>
          <w:sz w:val="24"/>
          <w:szCs w:val="24"/>
        </w:rPr>
        <w:t>SD</w:t>
      </w:r>
      <w:r w:rsidR="00D2665C">
        <w:rPr>
          <w:rFonts w:ascii="Times New Roman" w:hAnsi="Times New Roman"/>
          <w:sz w:val="24"/>
          <w:szCs w:val="24"/>
        </w:rPr>
        <w:t>=</w:t>
      </w:r>
      <w:r w:rsidR="003A75FC">
        <w:rPr>
          <w:rFonts w:ascii="Times New Roman" w:hAnsi="Times New Roman"/>
          <w:sz w:val="24"/>
          <w:szCs w:val="24"/>
        </w:rPr>
        <w:t>12.</w:t>
      </w:r>
      <w:r w:rsidR="008C74B6">
        <w:rPr>
          <w:rFonts w:ascii="Times New Roman" w:hAnsi="Times New Roman"/>
          <w:sz w:val="24"/>
          <w:szCs w:val="24"/>
        </w:rPr>
        <w:t>91</w:t>
      </w:r>
      <w:r w:rsidR="00D2665C">
        <w:rPr>
          <w:rFonts w:ascii="Times New Roman" w:hAnsi="Times New Roman"/>
          <w:sz w:val="24"/>
          <w:szCs w:val="24"/>
        </w:rPr>
        <w:t xml:space="preserve">; </w:t>
      </w:r>
      <w:r w:rsidRPr="00E04158">
        <w:rPr>
          <w:rFonts w:ascii="Times New Roman" w:hAnsi="Times New Roman"/>
          <w:color w:val="222222"/>
          <w:sz w:val="24"/>
          <w:szCs w:val="24"/>
          <w:shd w:val="clear" w:color="auto" w:fill="FFFFFF"/>
        </w:rPr>
        <w:t>Henry &amp; Crawford, 2005)</w:t>
      </w:r>
      <w:r w:rsidR="00B555B1">
        <w:rPr>
          <w:rFonts w:ascii="Times New Roman" w:hAnsi="Times New Roman"/>
          <w:color w:val="222222"/>
          <w:sz w:val="24"/>
          <w:szCs w:val="24"/>
          <w:shd w:val="clear" w:color="auto" w:fill="FFFFFF"/>
        </w:rPr>
        <w:t xml:space="preserve">.  </w:t>
      </w:r>
      <w:r w:rsidR="00A10ADA">
        <w:rPr>
          <w:rFonts w:ascii="Times New Roman" w:hAnsi="Times New Roman"/>
          <w:color w:val="222222"/>
          <w:sz w:val="24"/>
          <w:szCs w:val="24"/>
          <w:shd w:val="clear" w:color="auto" w:fill="FFFFFF"/>
        </w:rPr>
        <w:t>An i</w:t>
      </w:r>
      <w:r w:rsidRPr="00E04158">
        <w:rPr>
          <w:rFonts w:ascii="Times New Roman" w:hAnsi="Times New Roman"/>
          <w:sz w:val="24"/>
          <w:szCs w:val="24"/>
        </w:rPr>
        <w:t xml:space="preserve">ndependent samples </w:t>
      </w:r>
      <w:r w:rsidRPr="00BC3828">
        <w:rPr>
          <w:rFonts w:ascii="Times New Roman" w:hAnsi="Times New Roman"/>
          <w:i/>
          <w:sz w:val="24"/>
          <w:szCs w:val="24"/>
        </w:rPr>
        <w:t>t</w:t>
      </w:r>
      <w:r w:rsidRPr="00E04158">
        <w:rPr>
          <w:rFonts w:ascii="Times New Roman" w:hAnsi="Times New Roman"/>
          <w:sz w:val="24"/>
          <w:szCs w:val="24"/>
        </w:rPr>
        <w:t>-test revealed no significant difference of DASS-21 scores between conditions</w:t>
      </w:r>
      <w:r>
        <w:rPr>
          <w:rFonts w:ascii="Times New Roman" w:hAnsi="Times New Roman"/>
          <w:sz w:val="24"/>
          <w:szCs w:val="24"/>
        </w:rPr>
        <w:t xml:space="preserve">, </w:t>
      </w:r>
      <w:proofErr w:type="gramStart"/>
      <w:r w:rsidRPr="00BC3828">
        <w:rPr>
          <w:rFonts w:ascii="Times New Roman" w:hAnsi="Times New Roman"/>
          <w:i/>
          <w:sz w:val="24"/>
          <w:szCs w:val="24"/>
        </w:rPr>
        <w:t>t</w:t>
      </w:r>
      <w:r>
        <w:rPr>
          <w:rFonts w:ascii="Times New Roman" w:hAnsi="Times New Roman"/>
          <w:sz w:val="24"/>
          <w:szCs w:val="24"/>
        </w:rPr>
        <w:t>(</w:t>
      </w:r>
      <w:proofErr w:type="gramEnd"/>
      <w:r>
        <w:rPr>
          <w:rFonts w:ascii="Times New Roman" w:hAnsi="Times New Roman"/>
          <w:sz w:val="24"/>
          <w:szCs w:val="24"/>
        </w:rPr>
        <w:t xml:space="preserve">63)=1.480, </w:t>
      </w:r>
      <w:r w:rsidRPr="00BC3828">
        <w:rPr>
          <w:rFonts w:ascii="Times New Roman" w:hAnsi="Times New Roman"/>
          <w:i/>
          <w:sz w:val="24"/>
          <w:szCs w:val="24"/>
        </w:rPr>
        <w:t>p</w:t>
      </w:r>
      <w:r>
        <w:rPr>
          <w:rFonts w:ascii="Times New Roman" w:hAnsi="Times New Roman"/>
          <w:sz w:val="24"/>
          <w:szCs w:val="24"/>
        </w:rPr>
        <w:t>=.14</w:t>
      </w:r>
      <w:r w:rsidR="00B555B1">
        <w:rPr>
          <w:rFonts w:ascii="Times New Roman" w:hAnsi="Times New Roman"/>
          <w:sz w:val="24"/>
          <w:szCs w:val="24"/>
        </w:rPr>
        <w:t xml:space="preserve">.  </w:t>
      </w:r>
      <w:r>
        <w:rPr>
          <w:rFonts w:ascii="Times New Roman" w:hAnsi="Times New Roman"/>
          <w:sz w:val="24"/>
          <w:szCs w:val="24"/>
        </w:rPr>
        <w:br/>
      </w:r>
      <w:r w:rsidR="00B82AF1" w:rsidRPr="00B82AF1">
        <w:rPr>
          <w:rFonts w:ascii="Times New Roman" w:hAnsi="Times New Roman"/>
          <w:b/>
          <w:sz w:val="24"/>
          <w:szCs w:val="24"/>
        </w:rPr>
        <w:t xml:space="preserve">Mood </w:t>
      </w:r>
      <w:r w:rsidR="00B26B09">
        <w:rPr>
          <w:rFonts w:ascii="Times New Roman" w:hAnsi="Times New Roman"/>
          <w:b/>
          <w:sz w:val="24"/>
          <w:szCs w:val="24"/>
        </w:rPr>
        <w:t>R</w:t>
      </w:r>
      <w:r w:rsidR="00B82AF1" w:rsidRPr="00B82AF1">
        <w:rPr>
          <w:rFonts w:ascii="Times New Roman" w:hAnsi="Times New Roman"/>
          <w:b/>
          <w:sz w:val="24"/>
          <w:szCs w:val="24"/>
        </w:rPr>
        <w:t xml:space="preserve">esponses to </w:t>
      </w:r>
      <w:r w:rsidR="00B26B09">
        <w:rPr>
          <w:rFonts w:ascii="Times New Roman" w:hAnsi="Times New Roman"/>
          <w:b/>
          <w:sz w:val="24"/>
          <w:szCs w:val="24"/>
        </w:rPr>
        <w:t>F</w:t>
      </w:r>
      <w:r w:rsidR="00B82AF1" w:rsidRPr="00B82AF1">
        <w:rPr>
          <w:rFonts w:ascii="Times New Roman" w:hAnsi="Times New Roman"/>
          <w:b/>
          <w:sz w:val="24"/>
          <w:szCs w:val="24"/>
        </w:rPr>
        <w:t>ilms</w:t>
      </w:r>
      <w:r w:rsidR="009B35A1" w:rsidRPr="00E04158">
        <w:rPr>
          <w:rFonts w:ascii="Times New Roman" w:hAnsi="Times New Roman"/>
          <w:b/>
          <w:sz w:val="24"/>
          <w:szCs w:val="24"/>
        </w:rPr>
        <w:br/>
      </w:r>
      <w:r w:rsidR="00B555B1">
        <w:rPr>
          <w:rFonts w:ascii="Times New Roman" w:hAnsi="Times New Roman"/>
          <w:sz w:val="24"/>
          <w:szCs w:val="24"/>
        </w:rPr>
        <w:t xml:space="preserve"> </w:t>
      </w:r>
      <w:r w:rsidR="00B555B1">
        <w:rPr>
          <w:rFonts w:ascii="Times New Roman" w:hAnsi="Times New Roman"/>
          <w:sz w:val="24"/>
          <w:szCs w:val="24"/>
        </w:rPr>
        <w:tab/>
      </w:r>
      <w:r w:rsidR="008F482F" w:rsidRPr="009A1CCA">
        <w:rPr>
          <w:rFonts w:ascii="Times New Roman" w:hAnsi="Times New Roman"/>
          <w:sz w:val="24"/>
          <w:szCs w:val="24"/>
        </w:rPr>
        <w:t>A 3 (</w:t>
      </w:r>
      <w:r w:rsidR="00D2665C" w:rsidRPr="009A1CCA">
        <w:rPr>
          <w:rFonts w:ascii="Times New Roman" w:hAnsi="Times New Roman"/>
          <w:sz w:val="24"/>
          <w:szCs w:val="24"/>
        </w:rPr>
        <w:t xml:space="preserve">film </w:t>
      </w:r>
      <w:r w:rsidR="008F482F" w:rsidRPr="009A1CCA">
        <w:rPr>
          <w:rFonts w:ascii="Times New Roman" w:hAnsi="Times New Roman"/>
          <w:sz w:val="24"/>
          <w:szCs w:val="24"/>
        </w:rPr>
        <w:t xml:space="preserve">session: first, second, third) </w:t>
      </w:r>
      <w:r w:rsidR="00FC3203" w:rsidRPr="00FC3203">
        <w:rPr>
          <w:rFonts w:ascii="Times New Roman" w:hAnsi="Times New Roman"/>
          <w:sz w:val="24"/>
          <w:szCs w:val="24"/>
        </w:rPr>
        <w:t>×</w:t>
      </w:r>
      <w:r w:rsidR="00621E72" w:rsidRPr="009A1CCA">
        <w:rPr>
          <w:rFonts w:ascii="Times New Roman" w:hAnsi="Times New Roman"/>
          <w:sz w:val="24"/>
          <w:szCs w:val="24"/>
        </w:rPr>
        <w:t xml:space="preserve"> 2 (time: pre-film, post-film) </w:t>
      </w:r>
      <w:r w:rsidR="00FC3203" w:rsidRPr="00FC3203">
        <w:rPr>
          <w:rFonts w:ascii="Times New Roman" w:hAnsi="Times New Roman"/>
          <w:sz w:val="24"/>
          <w:szCs w:val="24"/>
        </w:rPr>
        <w:t>×</w:t>
      </w:r>
      <w:r w:rsidR="008F482F" w:rsidRPr="009A1CCA">
        <w:rPr>
          <w:rFonts w:ascii="Times New Roman" w:hAnsi="Times New Roman"/>
          <w:sz w:val="24"/>
          <w:szCs w:val="24"/>
        </w:rPr>
        <w:t xml:space="preserve"> 2 (condition: single</w:t>
      </w:r>
      <w:r w:rsidR="00DA51B4">
        <w:rPr>
          <w:rFonts w:ascii="Times New Roman" w:hAnsi="Times New Roman"/>
          <w:sz w:val="24"/>
          <w:szCs w:val="24"/>
        </w:rPr>
        <w:t>-</w:t>
      </w:r>
      <w:r w:rsidR="008F482F" w:rsidRPr="009A1CCA">
        <w:rPr>
          <w:rFonts w:ascii="Times New Roman" w:hAnsi="Times New Roman"/>
          <w:sz w:val="24"/>
          <w:szCs w:val="24"/>
        </w:rPr>
        <w:t>event, repeated</w:t>
      </w:r>
      <w:r w:rsidR="00DA51B4">
        <w:rPr>
          <w:rFonts w:ascii="Times New Roman" w:hAnsi="Times New Roman"/>
          <w:sz w:val="24"/>
          <w:szCs w:val="24"/>
        </w:rPr>
        <w:t>-</w:t>
      </w:r>
      <w:r w:rsidR="008F482F" w:rsidRPr="009A1CCA">
        <w:rPr>
          <w:rFonts w:ascii="Times New Roman" w:hAnsi="Times New Roman"/>
          <w:sz w:val="24"/>
          <w:szCs w:val="24"/>
        </w:rPr>
        <w:t>event) mixed-design ANOVA</w:t>
      </w:r>
      <w:r w:rsidR="009B35A1" w:rsidRPr="00E04158">
        <w:rPr>
          <w:rFonts w:ascii="Times New Roman" w:hAnsi="Times New Roman"/>
          <w:sz w:val="24"/>
          <w:szCs w:val="24"/>
        </w:rPr>
        <w:t xml:space="preserve"> </w:t>
      </w:r>
      <w:r w:rsidR="008F482F">
        <w:rPr>
          <w:rFonts w:ascii="Times New Roman" w:hAnsi="Times New Roman"/>
          <w:sz w:val="24"/>
          <w:szCs w:val="24"/>
        </w:rPr>
        <w:t xml:space="preserve">on PANAS-NA scores </w:t>
      </w:r>
      <w:r w:rsidR="009B35A1" w:rsidRPr="00E04158">
        <w:rPr>
          <w:rFonts w:ascii="Times New Roman" w:hAnsi="Times New Roman"/>
          <w:sz w:val="24"/>
          <w:szCs w:val="24"/>
        </w:rPr>
        <w:t xml:space="preserve">revealed </w:t>
      </w:r>
      <w:r w:rsidR="00361571" w:rsidRPr="00E04158">
        <w:rPr>
          <w:rFonts w:ascii="Times New Roman" w:hAnsi="Times New Roman"/>
          <w:sz w:val="24"/>
          <w:szCs w:val="24"/>
        </w:rPr>
        <w:t>a significant three-way interaction</w:t>
      </w:r>
      <w:r w:rsidR="00D214FE">
        <w:rPr>
          <w:rFonts w:ascii="Times New Roman" w:hAnsi="Times New Roman"/>
          <w:sz w:val="24"/>
          <w:szCs w:val="24"/>
        </w:rPr>
        <w:t>,</w:t>
      </w:r>
      <w:r w:rsidR="00361571" w:rsidRPr="00E04158">
        <w:rPr>
          <w:rFonts w:ascii="Times New Roman" w:hAnsi="Times New Roman"/>
          <w:sz w:val="24"/>
          <w:szCs w:val="24"/>
        </w:rPr>
        <w:t xml:space="preserve"> </w:t>
      </w:r>
      <w:proofErr w:type="gramStart"/>
      <w:r w:rsidR="00361571" w:rsidRPr="00E04158">
        <w:rPr>
          <w:rFonts w:ascii="Times New Roman" w:hAnsi="Times New Roman"/>
          <w:bCs/>
          <w:i/>
          <w:sz w:val="24"/>
          <w:szCs w:val="24"/>
        </w:rPr>
        <w:t>F</w:t>
      </w:r>
      <w:r w:rsidR="00361571" w:rsidRPr="00E04158">
        <w:rPr>
          <w:rFonts w:ascii="Times New Roman" w:hAnsi="Times New Roman"/>
          <w:bCs/>
          <w:sz w:val="24"/>
          <w:szCs w:val="24"/>
        </w:rPr>
        <w:t>(</w:t>
      </w:r>
      <w:proofErr w:type="gramEnd"/>
      <w:r w:rsidR="00361571" w:rsidRPr="00E04158">
        <w:rPr>
          <w:rFonts w:ascii="Times New Roman" w:hAnsi="Times New Roman"/>
          <w:bCs/>
          <w:sz w:val="24"/>
          <w:szCs w:val="24"/>
        </w:rPr>
        <w:t>2,6</w:t>
      </w:r>
      <w:r w:rsidR="003E5CC5" w:rsidRPr="00E04158">
        <w:rPr>
          <w:rFonts w:ascii="Times New Roman" w:hAnsi="Times New Roman"/>
          <w:bCs/>
          <w:sz w:val="24"/>
          <w:szCs w:val="24"/>
        </w:rPr>
        <w:t>2</w:t>
      </w:r>
      <w:r w:rsidR="00FF22B6" w:rsidRPr="00E04158">
        <w:rPr>
          <w:rFonts w:ascii="Times New Roman" w:hAnsi="Times New Roman"/>
          <w:bCs/>
          <w:sz w:val="24"/>
          <w:szCs w:val="24"/>
        </w:rPr>
        <w:t>)=6</w:t>
      </w:r>
      <w:r w:rsidR="00361571" w:rsidRPr="00E04158">
        <w:rPr>
          <w:rFonts w:ascii="Times New Roman" w:hAnsi="Times New Roman"/>
          <w:bCs/>
          <w:sz w:val="24"/>
          <w:szCs w:val="24"/>
        </w:rPr>
        <w:t>.</w:t>
      </w:r>
      <w:r w:rsidR="00FF22B6" w:rsidRPr="00E04158">
        <w:rPr>
          <w:rFonts w:ascii="Times New Roman" w:hAnsi="Times New Roman"/>
          <w:bCs/>
          <w:sz w:val="24"/>
          <w:szCs w:val="24"/>
        </w:rPr>
        <w:t>615</w:t>
      </w:r>
      <w:r w:rsidR="00361571" w:rsidRPr="00E04158">
        <w:rPr>
          <w:rFonts w:ascii="Times New Roman" w:hAnsi="Times New Roman"/>
          <w:bCs/>
          <w:sz w:val="24"/>
          <w:szCs w:val="24"/>
        </w:rPr>
        <w:t xml:space="preserve">, </w:t>
      </w:r>
      <w:r w:rsidR="00361571" w:rsidRPr="00E04158">
        <w:rPr>
          <w:rFonts w:ascii="Times New Roman" w:hAnsi="Times New Roman"/>
          <w:bCs/>
          <w:i/>
          <w:sz w:val="24"/>
          <w:szCs w:val="24"/>
        </w:rPr>
        <w:t>p</w:t>
      </w:r>
      <w:r w:rsidR="00361571" w:rsidRPr="00E04158">
        <w:rPr>
          <w:rFonts w:ascii="Times New Roman" w:hAnsi="Times New Roman"/>
          <w:bCs/>
          <w:sz w:val="24"/>
          <w:szCs w:val="24"/>
        </w:rPr>
        <w:t xml:space="preserve">&lt;.01, </w:t>
      </w:r>
      <w:r w:rsidR="00361571" w:rsidRPr="00E04158">
        <w:rPr>
          <w:rFonts w:ascii="Times New Roman" w:hAnsi="Times New Roman"/>
          <w:bCs/>
          <w:i/>
          <w:iCs/>
          <w:sz w:val="24"/>
          <w:szCs w:val="24"/>
        </w:rPr>
        <w:t>ηp2</w:t>
      </w:r>
      <w:r w:rsidR="00704729" w:rsidRPr="00E04158">
        <w:rPr>
          <w:rFonts w:ascii="Times New Roman" w:hAnsi="Times New Roman"/>
          <w:bCs/>
          <w:sz w:val="24"/>
          <w:szCs w:val="24"/>
        </w:rPr>
        <w:t>=</w:t>
      </w:r>
      <w:r w:rsidR="00361571" w:rsidRPr="00E04158">
        <w:rPr>
          <w:rFonts w:ascii="Times New Roman" w:hAnsi="Times New Roman"/>
          <w:bCs/>
          <w:sz w:val="24"/>
          <w:szCs w:val="24"/>
        </w:rPr>
        <w:t>.</w:t>
      </w:r>
      <w:r w:rsidR="00FF22B6" w:rsidRPr="00E04158">
        <w:rPr>
          <w:rFonts w:ascii="Times New Roman" w:hAnsi="Times New Roman"/>
          <w:bCs/>
          <w:sz w:val="24"/>
          <w:szCs w:val="24"/>
        </w:rPr>
        <w:t>176</w:t>
      </w:r>
      <w:r w:rsidR="00B555B1">
        <w:rPr>
          <w:rFonts w:ascii="Times New Roman" w:hAnsi="Times New Roman"/>
          <w:bCs/>
          <w:sz w:val="24"/>
          <w:szCs w:val="24"/>
        </w:rPr>
        <w:t xml:space="preserve">.  </w:t>
      </w:r>
      <w:r w:rsidR="009B35A1" w:rsidRPr="00E04158">
        <w:rPr>
          <w:rFonts w:ascii="Times New Roman" w:hAnsi="Times New Roman"/>
          <w:bCs/>
          <w:sz w:val="24"/>
          <w:szCs w:val="24"/>
        </w:rPr>
        <w:t>P</w:t>
      </w:r>
      <w:r w:rsidR="00C357A2" w:rsidRPr="00E04158">
        <w:rPr>
          <w:rFonts w:ascii="Times New Roman" w:hAnsi="Times New Roman"/>
          <w:sz w:val="24"/>
          <w:szCs w:val="24"/>
        </w:rPr>
        <w:t>aired</w:t>
      </w:r>
      <w:r w:rsidR="00914658" w:rsidRPr="00E04158">
        <w:rPr>
          <w:rFonts w:ascii="Times New Roman" w:hAnsi="Times New Roman"/>
          <w:sz w:val="24"/>
          <w:szCs w:val="24"/>
        </w:rPr>
        <w:t xml:space="preserve"> samples </w:t>
      </w:r>
      <w:r w:rsidR="00802B23" w:rsidRPr="00E04158">
        <w:rPr>
          <w:rFonts w:ascii="Times New Roman" w:hAnsi="Times New Roman"/>
          <w:i/>
          <w:sz w:val="24"/>
          <w:szCs w:val="24"/>
        </w:rPr>
        <w:t>t</w:t>
      </w:r>
      <w:r w:rsidR="00914658" w:rsidRPr="00E04158">
        <w:rPr>
          <w:rFonts w:ascii="Times New Roman" w:hAnsi="Times New Roman"/>
          <w:sz w:val="24"/>
          <w:szCs w:val="24"/>
        </w:rPr>
        <w:t>-</w:t>
      </w:r>
      <w:r w:rsidR="00CD3D3A" w:rsidRPr="00E04158">
        <w:rPr>
          <w:rFonts w:ascii="Times New Roman" w:hAnsi="Times New Roman"/>
          <w:sz w:val="24"/>
          <w:szCs w:val="24"/>
        </w:rPr>
        <w:t>tests</w:t>
      </w:r>
      <w:r w:rsidR="001040B1" w:rsidRPr="00E04158">
        <w:rPr>
          <w:rFonts w:ascii="Times New Roman" w:hAnsi="Times New Roman"/>
          <w:sz w:val="24"/>
          <w:szCs w:val="24"/>
        </w:rPr>
        <w:t xml:space="preserve"> </w:t>
      </w:r>
      <w:r w:rsidR="00D214FE">
        <w:rPr>
          <w:rFonts w:ascii="Times New Roman" w:hAnsi="Times New Roman"/>
          <w:sz w:val="24"/>
          <w:szCs w:val="24"/>
        </w:rPr>
        <w:t xml:space="preserve">revealed that </w:t>
      </w:r>
      <w:r w:rsidR="00B82AF1">
        <w:rPr>
          <w:rFonts w:ascii="Times New Roman" w:hAnsi="Times New Roman"/>
          <w:sz w:val="24"/>
          <w:szCs w:val="24"/>
        </w:rPr>
        <w:t>PANAS-</w:t>
      </w:r>
      <w:r w:rsidR="00EE0BF1" w:rsidRPr="00E04158">
        <w:rPr>
          <w:rFonts w:ascii="Times New Roman" w:hAnsi="Times New Roman"/>
          <w:sz w:val="24"/>
          <w:szCs w:val="24"/>
        </w:rPr>
        <w:t xml:space="preserve">NA </w:t>
      </w:r>
      <w:r w:rsidR="001040B1" w:rsidRPr="00E04158">
        <w:rPr>
          <w:rFonts w:ascii="Times New Roman" w:hAnsi="Times New Roman"/>
          <w:sz w:val="24"/>
          <w:szCs w:val="24"/>
        </w:rPr>
        <w:t>scores</w:t>
      </w:r>
      <w:r w:rsidR="001403C7" w:rsidRPr="00E04158">
        <w:rPr>
          <w:rFonts w:ascii="Times New Roman" w:hAnsi="Times New Roman"/>
          <w:sz w:val="24"/>
          <w:szCs w:val="24"/>
        </w:rPr>
        <w:t xml:space="preserve"> </w:t>
      </w:r>
      <w:r w:rsidR="00D214FE">
        <w:rPr>
          <w:rFonts w:ascii="Times New Roman" w:hAnsi="Times New Roman"/>
          <w:sz w:val="24"/>
          <w:szCs w:val="24"/>
        </w:rPr>
        <w:t xml:space="preserve">increased from pre- to </w:t>
      </w:r>
      <w:r w:rsidR="001403C7" w:rsidRPr="00E04158">
        <w:rPr>
          <w:rFonts w:ascii="Times New Roman" w:hAnsi="Times New Roman"/>
          <w:sz w:val="24"/>
          <w:szCs w:val="24"/>
        </w:rPr>
        <w:t>post</w:t>
      </w:r>
      <w:r w:rsidR="00D214FE">
        <w:rPr>
          <w:rFonts w:ascii="Times New Roman" w:hAnsi="Times New Roman"/>
          <w:sz w:val="24"/>
          <w:szCs w:val="24"/>
        </w:rPr>
        <w:t>-</w:t>
      </w:r>
      <w:r w:rsidR="00FE27CC" w:rsidRPr="00E04158">
        <w:rPr>
          <w:rFonts w:ascii="Times New Roman" w:hAnsi="Times New Roman"/>
          <w:sz w:val="24"/>
          <w:szCs w:val="24"/>
        </w:rPr>
        <w:t>film</w:t>
      </w:r>
      <w:r w:rsidR="001403C7" w:rsidRPr="00E04158">
        <w:rPr>
          <w:rFonts w:ascii="Times New Roman" w:hAnsi="Times New Roman"/>
          <w:sz w:val="24"/>
          <w:szCs w:val="24"/>
        </w:rPr>
        <w:t xml:space="preserve"> </w:t>
      </w:r>
      <w:r w:rsidR="00753E2D" w:rsidRPr="00E04158">
        <w:rPr>
          <w:rFonts w:ascii="Times New Roman" w:hAnsi="Times New Roman"/>
          <w:sz w:val="24"/>
          <w:szCs w:val="24"/>
        </w:rPr>
        <w:t>for the repeated</w:t>
      </w:r>
      <w:r w:rsidR="003C1D66">
        <w:rPr>
          <w:rFonts w:ascii="Times New Roman" w:hAnsi="Times New Roman"/>
          <w:sz w:val="24"/>
          <w:szCs w:val="24"/>
        </w:rPr>
        <w:t>-</w:t>
      </w:r>
      <w:r w:rsidR="00753E2D" w:rsidRPr="00E04158">
        <w:rPr>
          <w:rFonts w:ascii="Times New Roman" w:hAnsi="Times New Roman"/>
          <w:sz w:val="24"/>
          <w:szCs w:val="24"/>
        </w:rPr>
        <w:t xml:space="preserve">event condition </w:t>
      </w:r>
      <w:r w:rsidR="001403C7" w:rsidRPr="00E04158">
        <w:rPr>
          <w:rFonts w:ascii="Times New Roman" w:hAnsi="Times New Roman"/>
          <w:sz w:val="24"/>
          <w:szCs w:val="24"/>
        </w:rPr>
        <w:t xml:space="preserve">in </w:t>
      </w:r>
      <w:r w:rsidR="00CD3D3A" w:rsidRPr="00E04158">
        <w:rPr>
          <w:rFonts w:ascii="Times New Roman" w:hAnsi="Times New Roman"/>
          <w:sz w:val="24"/>
          <w:szCs w:val="24"/>
        </w:rPr>
        <w:t>the first</w:t>
      </w:r>
      <w:r w:rsidR="008E2D54">
        <w:rPr>
          <w:rFonts w:ascii="Times New Roman" w:hAnsi="Times New Roman"/>
          <w:sz w:val="24"/>
          <w:szCs w:val="24"/>
        </w:rPr>
        <w:t>,</w:t>
      </w:r>
      <w:r w:rsidR="00CD3D3A" w:rsidRPr="00E04158">
        <w:rPr>
          <w:rFonts w:ascii="Times New Roman" w:hAnsi="Times New Roman"/>
          <w:sz w:val="24"/>
          <w:szCs w:val="24"/>
        </w:rPr>
        <w:t xml:space="preserve"> </w:t>
      </w:r>
      <w:r w:rsidR="00CD3D3A" w:rsidRPr="00E04158">
        <w:rPr>
          <w:rFonts w:ascii="Times New Roman" w:hAnsi="Times New Roman"/>
          <w:i/>
          <w:iCs/>
          <w:sz w:val="24"/>
          <w:szCs w:val="24"/>
        </w:rPr>
        <w:t>t</w:t>
      </w:r>
      <w:r w:rsidR="009D7819" w:rsidRPr="0094084B">
        <w:rPr>
          <w:rFonts w:ascii="Times New Roman" w:hAnsi="Times New Roman"/>
          <w:iCs/>
          <w:sz w:val="24"/>
          <w:szCs w:val="24"/>
        </w:rPr>
        <w:t>(</w:t>
      </w:r>
      <w:r w:rsidR="009D7819" w:rsidRPr="00E04158">
        <w:rPr>
          <w:rFonts w:ascii="Times New Roman" w:hAnsi="Times New Roman"/>
          <w:sz w:val="24"/>
          <w:szCs w:val="24"/>
        </w:rPr>
        <w:t>33</w:t>
      </w:r>
      <w:r w:rsidR="00CD3D3A" w:rsidRPr="00E04158">
        <w:rPr>
          <w:rFonts w:ascii="Times New Roman" w:hAnsi="Times New Roman"/>
          <w:sz w:val="24"/>
          <w:szCs w:val="24"/>
        </w:rPr>
        <w:t>)=</w:t>
      </w:r>
      <w:r w:rsidR="00C357A2" w:rsidRPr="00E04158">
        <w:rPr>
          <w:rFonts w:ascii="Times New Roman" w:hAnsi="Times New Roman"/>
          <w:sz w:val="24"/>
          <w:szCs w:val="24"/>
        </w:rPr>
        <w:t>5</w:t>
      </w:r>
      <w:r w:rsidR="00CD3D3A" w:rsidRPr="00E04158">
        <w:rPr>
          <w:rFonts w:ascii="Times New Roman" w:hAnsi="Times New Roman"/>
          <w:sz w:val="24"/>
          <w:szCs w:val="24"/>
        </w:rPr>
        <w:t>.</w:t>
      </w:r>
      <w:r w:rsidR="00C357A2" w:rsidRPr="00E04158">
        <w:rPr>
          <w:rFonts w:ascii="Times New Roman" w:hAnsi="Times New Roman"/>
          <w:sz w:val="24"/>
          <w:szCs w:val="24"/>
        </w:rPr>
        <w:t>34</w:t>
      </w:r>
      <w:r w:rsidR="00CD3D3A" w:rsidRPr="00E04158">
        <w:rPr>
          <w:rFonts w:ascii="Times New Roman" w:hAnsi="Times New Roman"/>
          <w:sz w:val="24"/>
          <w:szCs w:val="24"/>
        </w:rPr>
        <w:t>, </w:t>
      </w:r>
      <w:r w:rsidR="00CD3D3A" w:rsidRPr="00E04158">
        <w:rPr>
          <w:rFonts w:ascii="Times New Roman" w:hAnsi="Times New Roman"/>
          <w:i/>
          <w:iCs/>
          <w:sz w:val="24"/>
          <w:szCs w:val="24"/>
        </w:rPr>
        <w:t>p</w:t>
      </w:r>
      <w:r w:rsidR="00C357A2" w:rsidRPr="00E04158">
        <w:rPr>
          <w:rFonts w:ascii="Times New Roman" w:hAnsi="Times New Roman"/>
          <w:sz w:val="24"/>
          <w:szCs w:val="24"/>
        </w:rPr>
        <w:t>&lt;</w:t>
      </w:r>
      <w:r w:rsidR="00CD3D3A" w:rsidRPr="00E04158">
        <w:rPr>
          <w:rFonts w:ascii="Times New Roman" w:hAnsi="Times New Roman"/>
          <w:sz w:val="24"/>
          <w:szCs w:val="24"/>
        </w:rPr>
        <w:t>.00</w:t>
      </w:r>
      <w:r w:rsidR="009D7819" w:rsidRPr="00E04158">
        <w:rPr>
          <w:rFonts w:ascii="Times New Roman" w:hAnsi="Times New Roman"/>
          <w:sz w:val="24"/>
          <w:szCs w:val="24"/>
        </w:rPr>
        <w:t>1</w:t>
      </w:r>
      <w:r w:rsidR="00CD3D3A" w:rsidRPr="00E04158">
        <w:rPr>
          <w:rFonts w:ascii="Times New Roman" w:hAnsi="Times New Roman"/>
          <w:sz w:val="24"/>
          <w:szCs w:val="24"/>
        </w:rPr>
        <w:t>,</w:t>
      </w:r>
      <w:r w:rsidR="009D7819" w:rsidRPr="00E04158">
        <w:rPr>
          <w:rFonts w:ascii="Times New Roman" w:hAnsi="Times New Roman"/>
          <w:sz w:val="24"/>
          <w:szCs w:val="24"/>
        </w:rPr>
        <w:t xml:space="preserve"> second</w:t>
      </w:r>
      <w:r w:rsidR="008E2D54">
        <w:rPr>
          <w:rFonts w:ascii="Times New Roman" w:hAnsi="Times New Roman"/>
          <w:sz w:val="24"/>
          <w:szCs w:val="24"/>
        </w:rPr>
        <w:t>,</w:t>
      </w:r>
      <w:r w:rsidR="009D7819" w:rsidRPr="00E04158">
        <w:rPr>
          <w:rFonts w:ascii="Times New Roman" w:hAnsi="Times New Roman"/>
          <w:sz w:val="24"/>
          <w:szCs w:val="24"/>
        </w:rPr>
        <w:t xml:space="preserve"> </w:t>
      </w:r>
      <w:r w:rsidR="009D7819" w:rsidRPr="00E04158">
        <w:rPr>
          <w:rFonts w:ascii="Times New Roman" w:hAnsi="Times New Roman"/>
          <w:i/>
          <w:iCs/>
          <w:sz w:val="24"/>
          <w:szCs w:val="24"/>
        </w:rPr>
        <w:t>t</w:t>
      </w:r>
      <w:r w:rsidR="009D7819" w:rsidRPr="00E04158">
        <w:rPr>
          <w:rFonts w:ascii="Times New Roman" w:hAnsi="Times New Roman"/>
          <w:sz w:val="24"/>
          <w:szCs w:val="24"/>
        </w:rPr>
        <w:t>=4.</w:t>
      </w:r>
      <w:r w:rsidR="00C357A2" w:rsidRPr="00E04158">
        <w:rPr>
          <w:rFonts w:ascii="Times New Roman" w:hAnsi="Times New Roman"/>
          <w:sz w:val="24"/>
          <w:szCs w:val="24"/>
        </w:rPr>
        <w:t>64</w:t>
      </w:r>
      <w:r w:rsidR="009D7819" w:rsidRPr="00E04158">
        <w:rPr>
          <w:rFonts w:ascii="Times New Roman" w:hAnsi="Times New Roman"/>
          <w:sz w:val="24"/>
          <w:szCs w:val="24"/>
        </w:rPr>
        <w:t>, </w:t>
      </w:r>
      <w:r w:rsidR="009D7819" w:rsidRPr="00E04158">
        <w:rPr>
          <w:rFonts w:ascii="Times New Roman" w:hAnsi="Times New Roman"/>
          <w:i/>
          <w:iCs/>
          <w:sz w:val="24"/>
          <w:szCs w:val="24"/>
        </w:rPr>
        <w:t>p</w:t>
      </w:r>
      <w:r w:rsidR="009D7819" w:rsidRPr="00E04158">
        <w:rPr>
          <w:rFonts w:ascii="Times New Roman" w:hAnsi="Times New Roman"/>
          <w:sz w:val="24"/>
          <w:szCs w:val="24"/>
        </w:rPr>
        <w:t>&lt;.001, and third session</w:t>
      </w:r>
      <w:r w:rsidR="008E2D54">
        <w:rPr>
          <w:rFonts w:ascii="Times New Roman" w:hAnsi="Times New Roman"/>
          <w:sz w:val="24"/>
          <w:szCs w:val="24"/>
        </w:rPr>
        <w:t>,</w:t>
      </w:r>
      <w:r w:rsidR="009D7819" w:rsidRPr="00E04158">
        <w:rPr>
          <w:rFonts w:ascii="Times New Roman" w:hAnsi="Times New Roman"/>
          <w:sz w:val="24"/>
          <w:szCs w:val="24"/>
        </w:rPr>
        <w:t xml:space="preserve"> </w:t>
      </w:r>
      <w:r w:rsidR="009D7819" w:rsidRPr="00E04158">
        <w:rPr>
          <w:rFonts w:ascii="Times New Roman" w:hAnsi="Times New Roman"/>
          <w:i/>
          <w:iCs/>
          <w:sz w:val="24"/>
          <w:szCs w:val="24"/>
        </w:rPr>
        <w:t>t</w:t>
      </w:r>
      <w:r w:rsidR="003148C8">
        <w:rPr>
          <w:rFonts w:ascii="Times New Roman" w:hAnsi="Times New Roman"/>
          <w:sz w:val="24"/>
          <w:szCs w:val="24"/>
        </w:rPr>
        <w:t>=</w:t>
      </w:r>
      <w:r w:rsidR="00C357A2" w:rsidRPr="00E04158">
        <w:rPr>
          <w:rFonts w:ascii="Times New Roman" w:hAnsi="Times New Roman"/>
          <w:sz w:val="24"/>
          <w:szCs w:val="24"/>
        </w:rPr>
        <w:t>5.</w:t>
      </w:r>
      <w:r w:rsidR="009D7819" w:rsidRPr="00E04158">
        <w:rPr>
          <w:rFonts w:ascii="Times New Roman" w:hAnsi="Times New Roman"/>
          <w:sz w:val="24"/>
          <w:szCs w:val="24"/>
        </w:rPr>
        <w:t>6</w:t>
      </w:r>
      <w:r w:rsidR="00C357A2" w:rsidRPr="00E04158">
        <w:rPr>
          <w:rFonts w:ascii="Times New Roman" w:hAnsi="Times New Roman"/>
          <w:sz w:val="24"/>
          <w:szCs w:val="24"/>
        </w:rPr>
        <w:t>9</w:t>
      </w:r>
      <w:r w:rsidR="009D7819" w:rsidRPr="00E04158">
        <w:rPr>
          <w:rFonts w:ascii="Times New Roman" w:hAnsi="Times New Roman"/>
          <w:sz w:val="24"/>
          <w:szCs w:val="24"/>
        </w:rPr>
        <w:t>, </w:t>
      </w:r>
      <w:r w:rsidR="009D7819" w:rsidRPr="00E04158">
        <w:rPr>
          <w:rFonts w:ascii="Times New Roman" w:hAnsi="Times New Roman"/>
          <w:i/>
          <w:iCs/>
          <w:sz w:val="24"/>
          <w:szCs w:val="24"/>
        </w:rPr>
        <w:t>p</w:t>
      </w:r>
      <w:r w:rsidR="009D7819" w:rsidRPr="00E04158">
        <w:rPr>
          <w:rFonts w:ascii="Times New Roman" w:hAnsi="Times New Roman"/>
          <w:sz w:val="24"/>
          <w:szCs w:val="24"/>
        </w:rPr>
        <w:t>&lt;.001</w:t>
      </w:r>
      <w:r w:rsidR="00B555B1">
        <w:rPr>
          <w:rFonts w:ascii="Times New Roman" w:hAnsi="Times New Roman"/>
          <w:sz w:val="24"/>
          <w:szCs w:val="24"/>
        </w:rPr>
        <w:t xml:space="preserve">.  </w:t>
      </w:r>
      <w:r w:rsidR="00195002" w:rsidRPr="00E04158">
        <w:rPr>
          <w:rFonts w:ascii="Times New Roman" w:hAnsi="Times New Roman"/>
          <w:sz w:val="24"/>
          <w:szCs w:val="24"/>
        </w:rPr>
        <w:t xml:space="preserve">Meanwhile, </w:t>
      </w:r>
      <w:r w:rsidR="00DA51B4">
        <w:rPr>
          <w:rFonts w:ascii="Times New Roman" w:hAnsi="Times New Roman"/>
          <w:sz w:val="24"/>
          <w:szCs w:val="24"/>
        </w:rPr>
        <w:t>for the single-</w:t>
      </w:r>
      <w:r w:rsidR="00753E2D" w:rsidRPr="00E04158">
        <w:rPr>
          <w:rFonts w:ascii="Times New Roman" w:hAnsi="Times New Roman"/>
          <w:sz w:val="24"/>
          <w:szCs w:val="24"/>
        </w:rPr>
        <w:t>event condition</w:t>
      </w:r>
      <w:r w:rsidR="00195002" w:rsidRPr="00E04158">
        <w:rPr>
          <w:rFonts w:ascii="Times New Roman" w:hAnsi="Times New Roman"/>
          <w:sz w:val="24"/>
          <w:szCs w:val="24"/>
        </w:rPr>
        <w:t xml:space="preserve">, </w:t>
      </w:r>
      <w:r w:rsidR="00B82AF1">
        <w:rPr>
          <w:rFonts w:ascii="Times New Roman" w:hAnsi="Times New Roman"/>
          <w:sz w:val="24"/>
          <w:szCs w:val="24"/>
        </w:rPr>
        <w:t>PANAS-</w:t>
      </w:r>
      <w:r w:rsidR="00195002" w:rsidRPr="00E04158">
        <w:rPr>
          <w:rFonts w:ascii="Times New Roman" w:hAnsi="Times New Roman"/>
          <w:sz w:val="24"/>
          <w:szCs w:val="24"/>
        </w:rPr>
        <w:t>NA</w:t>
      </w:r>
      <w:r w:rsidR="004C7735" w:rsidRPr="00E04158">
        <w:rPr>
          <w:rFonts w:ascii="Times New Roman" w:hAnsi="Times New Roman"/>
          <w:sz w:val="24"/>
          <w:szCs w:val="24"/>
        </w:rPr>
        <w:t xml:space="preserve"> </w:t>
      </w:r>
      <w:r w:rsidR="00195002" w:rsidRPr="00E04158">
        <w:rPr>
          <w:rFonts w:ascii="Times New Roman" w:hAnsi="Times New Roman"/>
          <w:sz w:val="24"/>
          <w:szCs w:val="24"/>
        </w:rPr>
        <w:t>increased significantly</w:t>
      </w:r>
      <w:r w:rsidR="00753E2D" w:rsidRPr="00E04158">
        <w:rPr>
          <w:rFonts w:ascii="Times New Roman" w:hAnsi="Times New Roman"/>
          <w:sz w:val="24"/>
          <w:szCs w:val="24"/>
        </w:rPr>
        <w:t xml:space="preserve"> </w:t>
      </w:r>
      <w:r w:rsidR="001E2439" w:rsidRPr="00E04158">
        <w:rPr>
          <w:rFonts w:ascii="Times New Roman" w:hAnsi="Times New Roman"/>
          <w:sz w:val="24"/>
          <w:szCs w:val="24"/>
        </w:rPr>
        <w:t xml:space="preserve">only </w:t>
      </w:r>
      <w:r w:rsidR="001403C7" w:rsidRPr="00E04158">
        <w:rPr>
          <w:rFonts w:ascii="Times New Roman" w:hAnsi="Times New Roman"/>
          <w:sz w:val="24"/>
          <w:szCs w:val="24"/>
        </w:rPr>
        <w:t xml:space="preserve">in the third (target </w:t>
      </w:r>
      <w:r w:rsidR="00FE27CC" w:rsidRPr="00E04158">
        <w:rPr>
          <w:rFonts w:ascii="Times New Roman" w:hAnsi="Times New Roman"/>
          <w:sz w:val="24"/>
          <w:szCs w:val="24"/>
        </w:rPr>
        <w:t>film</w:t>
      </w:r>
      <w:r w:rsidR="001403C7" w:rsidRPr="00E04158">
        <w:rPr>
          <w:rFonts w:ascii="Times New Roman" w:hAnsi="Times New Roman"/>
          <w:sz w:val="24"/>
          <w:szCs w:val="24"/>
        </w:rPr>
        <w:t>) session</w:t>
      </w:r>
      <w:r w:rsidR="00D214FE">
        <w:rPr>
          <w:rFonts w:ascii="Times New Roman" w:hAnsi="Times New Roman"/>
          <w:sz w:val="24"/>
          <w:szCs w:val="24"/>
        </w:rPr>
        <w:t>,</w:t>
      </w:r>
      <w:r w:rsidR="001403C7" w:rsidRPr="00E04158">
        <w:rPr>
          <w:rFonts w:ascii="Times New Roman" w:hAnsi="Times New Roman"/>
          <w:sz w:val="24"/>
          <w:szCs w:val="24"/>
        </w:rPr>
        <w:t xml:space="preserve"> </w:t>
      </w:r>
      <w:proofErr w:type="gramStart"/>
      <w:r w:rsidR="00753E2D" w:rsidRPr="00E04158">
        <w:rPr>
          <w:rFonts w:ascii="Times New Roman" w:hAnsi="Times New Roman"/>
          <w:i/>
          <w:iCs/>
          <w:sz w:val="24"/>
          <w:szCs w:val="24"/>
        </w:rPr>
        <w:t>t</w:t>
      </w:r>
      <w:r w:rsidR="00753E2D" w:rsidRPr="001F6CC1">
        <w:rPr>
          <w:rFonts w:ascii="Times New Roman" w:hAnsi="Times New Roman"/>
          <w:iCs/>
          <w:sz w:val="24"/>
          <w:szCs w:val="24"/>
        </w:rPr>
        <w:t>(</w:t>
      </w:r>
      <w:proofErr w:type="gramEnd"/>
      <w:r w:rsidR="00753E2D" w:rsidRPr="00E04158">
        <w:rPr>
          <w:rFonts w:ascii="Times New Roman" w:hAnsi="Times New Roman"/>
          <w:sz w:val="24"/>
          <w:szCs w:val="24"/>
        </w:rPr>
        <w:t>32)=6.2</w:t>
      </w:r>
      <w:r w:rsidR="00C357A2" w:rsidRPr="00E04158">
        <w:rPr>
          <w:rFonts w:ascii="Times New Roman" w:hAnsi="Times New Roman"/>
          <w:sz w:val="24"/>
          <w:szCs w:val="24"/>
        </w:rPr>
        <w:t>4</w:t>
      </w:r>
      <w:r w:rsidR="00753E2D" w:rsidRPr="00E04158">
        <w:rPr>
          <w:rFonts w:ascii="Times New Roman" w:hAnsi="Times New Roman"/>
          <w:sz w:val="24"/>
          <w:szCs w:val="24"/>
        </w:rPr>
        <w:t>, </w:t>
      </w:r>
      <w:r w:rsidR="00753E2D" w:rsidRPr="00E04158">
        <w:rPr>
          <w:rFonts w:ascii="Times New Roman" w:hAnsi="Times New Roman"/>
          <w:i/>
          <w:iCs/>
          <w:sz w:val="24"/>
          <w:szCs w:val="24"/>
        </w:rPr>
        <w:t>p</w:t>
      </w:r>
      <w:r w:rsidR="00753E2D" w:rsidRPr="00E04158">
        <w:rPr>
          <w:rFonts w:ascii="Times New Roman" w:hAnsi="Times New Roman"/>
          <w:sz w:val="24"/>
          <w:szCs w:val="24"/>
        </w:rPr>
        <w:t>&lt;.001</w:t>
      </w:r>
      <w:r w:rsidR="00D214FE">
        <w:rPr>
          <w:rFonts w:ascii="Times New Roman" w:hAnsi="Times New Roman"/>
          <w:sz w:val="24"/>
          <w:szCs w:val="24"/>
        </w:rPr>
        <w:t xml:space="preserve">, but not in the first two sessions, </w:t>
      </w:r>
      <w:proofErr w:type="spellStart"/>
      <w:r w:rsidR="00D214FE" w:rsidRPr="0094084B">
        <w:rPr>
          <w:rFonts w:ascii="Times New Roman" w:hAnsi="Times New Roman"/>
          <w:i/>
          <w:sz w:val="24"/>
          <w:szCs w:val="24"/>
        </w:rPr>
        <w:t>p</w:t>
      </w:r>
      <w:r w:rsidR="004B7683">
        <w:rPr>
          <w:rFonts w:ascii="Times New Roman" w:hAnsi="Times New Roman"/>
          <w:sz w:val="24"/>
          <w:szCs w:val="24"/>
        </w:rPr>
        <w:t>s</w:t>
      </w:r>
      <w:proofErr w:type="spellEnd"/>
      <w:r w:rsidR="004B7683">
        <w:rPr>
          <w:rFonts w:ascii="Times New Roman" w:hAnsi="Times New Roman"/>
          <w:sz w:val="24"/>
          <w:szCs w:val="24"/>
        </w:rPr>
        <w:t>&gt;.26</w:t>
      </w:r>
      <w:r w:rsidR="00B555B1">
        <w:rPr>
          <w:rFonts w:ascii="Times New Roman" w:hAnsi="Times New Roman"/>
          <w:sz w:val="24"/>
          <w:szCs w:val="24"/>
        </w:rPr>
        <w:t xml:space="preserve">.  </w:t>
      </w:r>
      <w:r w:rsidR="00D214FE">
        <w:rPr>
          <w:rFonts w:ascii="Times New Roman" w:hAnsi="Times New Roman"/>
          <w:sz w:val="24"/>
          <w:szCs w:val="24"/>
        </w:rPr>
        <w:t xml:space="preserve">In the third session, the difference score from pre- to post-film </w:t>
      </w:r>
      <w:r w:rsidR="008949EA">
        <w:rPr>
          <w:rFonts w:ascii="Times New Roman" w:hAnsi="Times New Roman"/>
          <w:sz w:val="24"/>
          <w:szCs w:val="24"/>
        </w:rPr>
        <w:t>PANAS-</w:t>
      </w:r>
      <w:r w:rsidR="00324FCF" w:rsidRPr="00E04158">
        <w:rPr>
          <w:rFonts w:ascii="Times New Roman" w:hAnsi="Times New Roman"/>
          <w:sz w:val="24"/>
          <w:szCs w:val="24"/>
        </w:rPr>
        <w:t xml:space="preserve">NA </w:t>
      </w:r>
      <w:r w:rsidR="00D214FE">
        <w:rPr>
          <w:rFonts w:ascii="Times New Roman" w:hAnsi="Times New Roman"/>
          <w:sz w:val="24"/>
          <w:szCs w:val="24"/>
        </w:rPr>
        <w:t xml:space="preserve">did not differ between </w:t>
      </w:r>
      <w:r w:rsidR="00324FCF" w:rsidRPr="00E04158">
        <w:rPr>
          <w:rFonts w:ascii="Times New Roman" w:hAnsi="Times New Roman"/>
          <w:sz w:val="24"/>
          <w:szCs w:val="24"/>
        </w:rPr>
        <w:t>the two conditions</w:t>
      </w:r>
      <w:r w:rsidR="00D214FE">
        <w:rPr>
          <w:rFonts w:ascii="Times New Roman" w:hAnsi="Times New Roman"/>
          <w:sz w:val="24"/>
          <w:szCs w:val="24"/>
        </w:rPr>
        <w:t xml:space="preserve">, </w:t>
      </w:r>
      <w:proofErr w:type="gramStart"/>
      <w:r w:rsidR="00D214FE" w:rsidRPr="004B7683">
        <w:rPr>
          <w:rFonts w:ascii="Times New Roman" w:hAnsi="Times New Roman"/>
          <w:i/>
          <w:sz w:val="24"/>
          <w:szCs w:val="24"/>
        </w:rPr>
        <w:t>t</w:t>
      </w:r>
      <w:r w:rsidR="00D214FE">
        <w:rPr>
          <w:rFonts w:ascii="Times New Roman" w:hAnsi="Times New Roman"/>
          <w:sz w:val="24"/>
          <w:szCs w:val="24"/>
        </w:rPr>
        <w:t>(</w:t>
      </w:r>
      <w:proofErr w:type="gramEnd"/>
      <w:r w:rsidR="007E3EFE">
        <w:rPr>
          <w:rFonts w:ascii="Times New Roman" w:hAnsi="Times New Roman"/>
          <w:sz w:val="24"/>
          <w:szCs w:val="24"/>
        </w:rPr>
        <w:t>63</w:t>
      </w:r>
      <w:r w:rsidR="00D214FE">
        <w:rPr>
          <w:rFonts w:ascii="Times New Roman" w:hAnsi="Times New Roman"/>
          <w:sz w:val="24"/>
          <w:szCs w:val="24"/>
        </w:rPr>
        <w:t>)=</w:t>
      </w:r>
      <w:r w:rsidR="007E3EFE">
        <w:rPr>
          <w:rFonts w:ascii="Times New Roman" w:hAnsi="Times New Roman"/>
          <w:sz w:val="24"/>
          <w:szCs w:val="24"/>
        </w:rPr>
        <w:t>-.424</w:t>
      </w:r>
      <w:r w:rsidR="00D214FE">
        <w:rPr>
          <w:rFonts w:ascii="Times New Roman" w:hAnsi="Times New Roman"/>
          <w:sz w:val="24"/>
          <w:szCs w:val="24"/>
        </w:rPr>
        <w:t xml:space="preserve">, </w:t>
      </w:r>
      <w:r w:rsidR="00D214FE" w:rsidRPr="004B7683">
        <w:rPr>
          <w:rFonts w:ascii="Times New Roman" w:hAnsi="Times New Roman"/>
          <w:i/>
          <w:sz w:val="24"/>
          <w:szCs w:val="24"/>
        </w:rPr>
        <w:t>p</w:t>
      </w:r>
      <w:r w:rsidR="00D214FE">
        <w:rPr>
          <w:rFonts w:ascii="Times New Roman" w:hAnsi="Times New Roman"/>
          <w:sz w:val="24"/>
          <w:szCs w:val="24"/>
        </w:rPr>
        <w:t>=.</w:t>
      </w:r>
      <w:r w:rsidR="007E3EFE">
        <w:rPr>
          <w:rFonts w:ascii="Times New Roman" w:hAnsi="Times New Roman"/>
          <w:sz w:val="24"/>
          <w:szCs w:val="24"/>
        </w:rPr>
        <w:t>67</w:t>
      </w:r>
      <w:r w:rsidR="00B555B1">
        <w:rPr>
          <w:rFonts w:ascii="Times New Roman" w:hAnsi="Times New Roman"/>
          <w:sz w:val="24"/>
          <w:szCs w:val="24"/>
        </w:rPr>
        <w:t xml:space="preserve">. </w:t>
      </w:r>
      <w:r w:rsidR="003148C8">
        <w:rPr>
          <w:rStyle w:val="FootnoteReference"/>
          <w:rFonts w:ascii="Times New Roman" w:hAnsi="Times New Roman"/>
          <w:sz w:val="24"/>
          <w:szCs w:val="24"/>
        </w:rPr>
        <w:footnoteReference w:id="1"/>
      </w:r>
      <w:r w:rsidR="00CB023B">
        <w:rPr>
          <w:rFonts w:ascii="Times New Roman" w:hAnsi="Times New Roman"/>
          <w:sz w:val="24"/>
          <w:szCs w:val="24"/>
        </w:rPr>
        <w:t xml:space="preserve"> </w:t>
      </w:r>
      <w:r w:rsidR="00B555B1">
        <w:rPr>
          <w:rFonts w:ascii="Times New Roman" w:hAnsi="Times New Roman"/>
          <w:sz w:val="24"/>
          <w:szCs w:val="24"/>
        </w:rPr>
        <w:t xml:space="preserve"> </w:t>
      </w:r>
      <w:r w:rsidR="00B73504">
        <w:rPr>
          <w:rFonts w:ascii="Times New Roman" w:hAnsi="Times New Roman"/>
          <w:sz w:val="24"/>
          <w:szCs w:val="24"/>
        </w:rPr>
        <w:t xml:space="preserve">In the third session, </w:t>
      </w:r>
      <w:r w:rsidR="00CB023B" w:rsidRPr="00CB023B">
        <w:rPr>
          <w:rFonts w:ascii="Times New Roman" w:hAnsi="Times New Roman"/>
          <w:sz w:val="24"/>
          <w:szCs w:val="24"/>
        </w:rPr>
        <w:t>PANA</w:t>
      </w:r>
      <w:r w:rsidR="00D2665C">
        <w:rPr>
          <w:rFonts w:ascii="Times New Roman" w:hAnsi="Times New Roman"/>
          <w:sz w:val="24"/>
          <w:szCs w:val="24"/>
        </w:rPr>
        <w:t>S</w:t>
      </w:r>
      <w:r w:rsidR="00CB023B" w:rsidRPr="00CB023B">
        <w:rPr>
          <w:rFonts w:ascii="Times New Roman" w:hAnsi="Times New Roman"/>
          <w:sz w:val="24"/>
          <w:szCs w:val="24"/>
        </w:rPr>
        <w:t>-NA post film</w:t>
      </w:r>
      <w:r w:rsidR="00CB023B">
        <w:rPr>
          <w:rFonts w:ascii="Times New Roman" w:hAnsi="Times New Roman"/>
          <w:sz w:val="24"/>
          <w:szCs w:val="24"/>
        </w:rPr>
        <w:t xml:space="preserve"> scores</w:t>
      </w:r>
      <w:r w:rsidR="00CB023B" w:rsidRPr="00CB023B">
        <w:rPr>
          <w:rFonts w:ascii="Times New Roman" w:hAnsi="Times New Roman"/>
          <w:sz w:val="24"/>
          <w:szCs w:val="24"/>
        </w:rPr>
        <w:t xml:space="preserve"> between </w:t>
      </w:r>
      <w:r w:rsidR="00B73504">
        <w:rPr>
          <w:rFonts w:ascii="Times New Roman" w:hAnsi="Times New Roman"/>
          <w:sz w:val="24"/>
          <w:szCs w:val="24"/>
        </w:rPr>
        <w:t xml:space="preserve">the </w:t>
      </w:r>
      <w:r w:rsidR="00DA51B4">
        <w:rPr>
          <w:rFonts w:ascii="Times New Roman" w:hAnsi="Times New Roman"/>
          <w:sz w:val="24"/>
          <w:szCs w:val="24"/>
        </w:rPr>
        <w:t>single-</w:t>
      </w:r>
      <w:r w:rsidR="00CB023B" w:rsidRPr="00CB023B">
        <w:rPr>
          <w:rFonts w:ascii="Times New Roman" w:hAnsi="Times New Roman"/>
          <w:sz w:val="24"/>
          <w:szCs w:val="24"/>
        </w:rPr>
        <w:t>event</w:t>
      </w:r>
      <w:r w:rsidR="00B73504">
        <w:rPr>
          <w:rFonts w:ascii="Times New Roman" w:hAnsi="Times New Roman"/>
          <w:sz w:val="24"/>
          <w:szCs w:val="24"/>
        </w:rPr>
        <w:t xml:space="preserve"> condition and </w:t>
      </w:r>
      <w:r w:rsidR="00E80BF3">
        <w:rPr>
          <w:rFonts w:ascii="Times New Roman" w:hAnsi="Times New Roman"/>
          <w:sz w:val="24"/>
          <w:szCs w:val="24"/>
        </w:rPr>
        <w:t xml:space="preserve">the </w:t>
      </w:r>
      <w:r w:rsidR="00DA51B4">
        <w:rPr>
          <w:rFonts w:ascii="Times New Roman" w:hAnsi="Times New Roman"/>
          <w:sz w:val="24"/>
          <w:szCs w:val="24"/>
        </w:rPr>
        <w:t>repeated-</w:t>
      </w:r>
      <w:r w:rsidR="00B73504">
        <w:rPr>
          <w:rFonts w:ascii="Times New Roman" w:hAnsi="Times New Roman"/>
          <w:sz w:val="24"/>
          <w:szCs w:val="24"/>
        </w:rPr>
        <w:t xml:space="preserve">event </w:t>
      </w:r>
      <w:r w:rsidR="00CB023B" w:rsidRPr="00CB023B">
        <w:rPr>
          <w:rFonts w:ascii="Times New Roman" w:hAnsi="Times New Roman"/>
          <w:sz w:val="24"/>
          <w:szCs w:val="24"/>
        </w:rPr>
        <w:t>condition</w:t>
      </w:r>
      <w:r w:rsidR="00E80BF3">
        <w:rPr>
          <w:rFonts w:ascii="Times New Roman" w:hAnsi="Times New Roman"/>
          <w:sz w:val="24"/>
          <w:szCs w:val="24"/>
        </w:rPr>
        <w:t xml:space="preserve"> did not differ significantly</w:t>
      </w:r>
      <w:r w:rsidR="00B555B1">
        <w:rPr>
          <w:rFonts w:ascii="Times New Roman" w:hAnsi="Times New Roman"/>
          <w:sz w:val="24"/>
          <w:szCs w:val="24"/>
        </w:rPr>
        <w:t xml:space="preserve">.  </w:t>
      </w:r>
    </w:p>
    <w:p w14:paraId="0C4D9246" w14:textId="77777777" w:rsidR="00712692" w:rsidRDefault="00712692" w:rsidP="00550497">
      <w:pPr>
        <w:autoSpaceDE w:val="0"/>
        <w:autoSpaceDN w:val="0"/>
        <w:adjustRightInd w:val="0"/>
        <w:spacing w:after="0" w:line="480" w:lineRule="auto"/>
        <w:rPr>
          <w:rFonts w:ascii="Times New Roman" w:hAnsi="Times New Roman"/>
          <w:b/>
          <w:sz w:val="24"/>
          <w:szCs w:val="24"/>
        </w:rPr>
      </w:pPr>
      <w:r>
        <w:rPr>
          <w:rFonts w:ascii="Times New Roman" w:hAnsi="Times New Roman"/>
          <w:noProof/>
          <w:sz w:val="24"/>
          <w:szCs w:val="24"/>
        </w:rPr>
        <w:lastRenderedPageBreak/>
        <w:drawing>
          <wp:inline distT="0" distB="0" distL="0" distR="0" wp14:anchorId="204FF8CA" wp14:editId="6CDFF7B6">
            <wp:extent cx="59436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828800"/>
                    </a:xfrm>
                    <a:prstGeom prst="rect">
                      <a:avLst/>
                    </a:prstGeom>
                    <a:noFill/>
                    <a:ln>
                      <a:noFill/>
                    </a:ln>
                  </pic:spPr>
                </pic:pic>
              </a:graphicData>
            </a:graphic>
          </wp:inline>
        </w:drawing>
      </w:r>
    </w:p>
    <w:p w14:paraId="5504895D" w14:textId="77777777" w:rsidR="00712692" w:rsidRPr="008C2A97" w:rsidRDefault="00712692" w:rsidP="00712692">
      <w:pPr>
        <w:spacing w:line="480" w:lineRule="auto"/>
        <w:rPr>
          <w:rFonts w:asciiTheme="minorHAnsi" w:hAnsiTheme="minorHAnsi"/>
          <w:sz w:val="18"/>
        </w:rPr>
      </w:pPr>
      <w:proofErr w:type="gramStart"/>
      <w:r w:rsidRPr="008C2A97">
        <w:rPr>
          <w:rFonts w:asciiTheme="minorHAnsi" w:eastAsia="Times New Roman" w:hAnsiTheme="minorHAnsi"/>
          <w:b/>
          <w:bCs/>
          <w:color w:val="000000"/>
          <w:sz w:val="20"/>
          <w:szCs w:val="24"/>
        </w:rPr>
        <w:t>Fig. 1</w:t>
      </w:r>
      <w:r w:rsidRPr="008C2A97">
        <w:rPr>
          <w:rFonts w:asciiTheme="minorHAnsi" w:eastAsia="Times New Roman" w:hAnsiTheme="minorHAnsi"/>
          <w:bCs/>
          <w:color w:val="000000"/>
          <w:sz w:val="20"/>
          <w:szCs w:val="24"/>
        </w:rPr>
        <w:t>.</w:t>
      </w:r>
      <w:proofErr w:type="gramEnd"/>
      <w:r w:rsidRPr="008C2A97">
        <w:rPr>
          <w:rFonts w:asciiTheme="minorHAnsi" w:eastAsia="Times New Roman" w:hAnsiTheme="minorHAnsi"/>
          <w:bCs/>
          <w:color w:val="000000"/>
          <w:sz w:val="20"/>
          <w:szCs w:val="24"/>
        </w:rPr>
        <w:t xml:space="preserve"> Mean accuracy and completeness values for the single event condition and the repeated event condition across the two report sessions.  The single event condition displayed higher accuracy scores than the repeated event condition in both report sessions. A trend-level interaction (</w:t>
      </w:r>
      <w:r w:rsidRPr="008C2A97">
        <w:rPr>
          <w:rFonts w:asciiTheme="minorHAnsi" w:eastAsia="Times New Roman" w:hAnsiTheme="minorHAnsi"/>
          <w:bCs/>
          <w:i/>
          <w:color w:val="000000"/>
          <w:sz w:val="20"/>
          <w:szCs w:val="24"/>
        </w:rPr>
        <w:t>p</w:t>
      </w:r>
      <w:r w:rsidRPr="008C2A97">
        <w:rPr>
          <w:rFonts w:asciiTheme="minorHAnsi" w:eastAsia="Times New Roman" w:hAnsiTheme="minorHAnsi"/>
          <w:bCs/>
          <w:color w:val="000000"/>
          <w:sz w:val="20"/>
          <w:szCs w:val="24"/>
        </w:rPr>
        <w:t xml:space="preserve"> = .051) suggests that accuracy increases over time, but only in the repeated event condition. Mean completeness values were significantly lower in the second compared to the first report session, irrespective of condition. Error bars indicate standard error of the means. </w:t>
      </w:r>
    </w:p>
    <w:p w14:paraId="0CD4A682" w14:textId="77777777" w:rsidR="00712692" w:rsidRDefault="00712692" w:rsidP="00550497">
      <w:pPr>
        <w:autoSpaceDE w:val="0"/>
        <w:autoSpaceDN w:val="0"/>
        <w:adjustRightInd w:val="0"/>
        <w:spacing w:after="0" w:line="480" w:lineRule="auto"/>
        <w:rPr>
          <w:rFonts w:ascii="Times New Roman" w:hAnsi="Times New Roman"/>
          <w:b/>
          <w:sz w:val="24"/>
          <w:szCs w:val="24"/>
        </w:rPr>
      </w:pPr>
    </w:p>
    <w:p w14:paraId="37975D1B" w14:textId="16F13B22" w:rsidR="00647E48" w:rsidRPr="00E04158" w:rsidRDefault="007F322C" w:rsidP="00550497">
      <w:pPr>
        <w:autoSpaceDE w:val="0"/>
        <w:autoSpaceDN w:val="0"/>
        <w:adjustRightInd w:val="0"/>
        <w:spacing w:after="0" w:line="480" w:lineRule="auto"/>
        <w:rPr>
          <w:rFonts w:ascii="Times New Roman" w:hAnsi="Times New Roman"/>
          <w:bCs/>
          <w:sz w:val="24"/>
          <w:szCs w:val="24"/>
        </w:rPr>
      </w:pPr>
      <w:r w:rsidRPr="00E04158">
        <w:rPr>
          <w:rFonts w:ascii="Times New Roman" w:hAnsi="Times New Roman"/>
          <w:b/>
          <w:sz w:val="24"/>
          <w:szCs w:val="24"/>
        </w:rPr>
        <w:t xml:space="preserve">Reliability </w:t>
      </w:r>
      <w:r w:rsidR="00B26B09">
        <w:rPr>
          <w:rFonts w:ascii="Times New Roman" w:hAnsi="Times New Roman"/>
          <w:b/>
          <w:sz w:val="24"/>
          <w:szCs w:val="24"/>
        </w:rPr>
        <w:t>I</w:t>
      </w:r>
      <w:r w:rsidRPr="00E04158">
        <w:rPr>
          <w:rFonts w:ascii="Times New Roman" w:hAnsi="Times New Roman"/>
          <w:b/>
          <w:sz w:val="24"/>
          <w:szCs w:val="24"/>
        </w:rPr>
        <w:t>ndicators</w:t>
      </w:r>
      <w:r w:rsidRPr="00E04158">
        <w:rPr>
          <w:rFonts w:ascii="Times New Roman" w:hAnsi="Times New Roman"/>
          <w:sz w:val="24"/>
          <w:szCs w:val="24"/>
        </w:rPr>
        <w:tab/>
      </w:r>
      <w:r w:rsidR="007C4400" w:rsidRPr="00E04158">
        <w:rPr>
          <w:rFonts w:ascii="Times New Roman" w:hAnsi="Times New Roman"/>
          <w:sz w:val="24"/>
          <w:szCs w:val="24"/>
        </w:rPr>
        <w:br/>
      </w:r>
      <w:r w:rsidR="002F5B11">
        <w:rPr>
          <w:rFonts w:eastAsia="Times New Roman" w:cs="Segoe UI"/>
          <w:color w:val="000000"/>
          <w:sz w:val="24"/>
          <w:szCs w:val="24"/>
          <w:shd w:val="clear" w:color="auto" w:fill="FFFFFF"/>
        </w:rPr>
        <w:t xml:space="preserve"> </w:t>
      </w:r>
      <w:r w:rsidR="002F5B11">
        <w:rPr>
          <w:rFonts w:eastAsia="Times New Roman" w:cs="Segoe UI"/>
          <w:color w:val="000000"/>
          <w:sz w:val="24"/>
          <w:szCs w:val="24"/>
          <w:shd w:val="clear" w:color="auto" w:fill="FFFFFF"/>
        </w:rPr>
        <w:tab/>
      </w:r>
      <w:r w:rsidR="00E357F7" w:rsidRPr="00E357F7">
        <w:rPr>
          <w:rFonts w:ascii="Times New Roman" w:hAnsi="Times New Roman"/>
          <w:bCs/>
          <w:sz w:val="24"/>
          <w:szCs w:val="24"/>
        </w:rPr>
        <w:t xml:space="preserve">In Figure </w:t>
      </w:r>
      <w:r w:rsidR="008E1F28">
        <w:rPr>
          <w:rFonts w:ascii="Times New Roman" w:hAnsi="Times New Roman"/>
          <w:bCs/>
          <w:sz w:val="24"/>
          <w:szCs w:val="24"/>
        </w:rPr>
        <w:t>1</w:t>
      </w:r>
      <w:r w:rsidR="00E357F7">
        <w:rPr>
          <w:rFonts w:ascii="Times New Roman" w:hAnsi="Times New Roman"/>
          <w:bCs/>
          <w:sz w:val="24"/>
          <w:szCs w:val="24"/>
        </w:rPr>
        <w:t>,</w:t>
      </w:r>
      <w:r w:rsidR="00E357F7" w:rsidRPr="00E357F7">
        <w:rPr>
          <w:rFonts w:ascii="Times New Roman" w:hAnsi="Times New Roman"/>
          <w:bCs/>
          <w:sz w:val="24"/>
          <w:szCs w:val="24"/>
        </w:rPr>
        <w:t xml:space="preserve"> </w:t>
      </w:r>
      <w:r w:rsidR="00E357F7">
        <w:rPr>
          <w:rFonts w:ascii="Times New Roman" w:hAnsi="Times New Roman"/>
          <w:bCs/>
          <w:sz w:val="24"/>
          <w:szCs w:val="24"/>
        </w:rPr>
        <w:t>accuracy and</w:t>
      </w:r>
      <w:r w:rsidR="00E357F7" w:rsidRPr="00E357F7">
        <w:rPr>
          <w:rFonts w:ascii="Times New Roman" w:hAnsi="Times New Roman"/>
          <w:bCs/>
          <w:sz w:val="24"/>
          <w:szCs w:val="24"/>
        </w:rPr>
        <w:t xml:space="preserve"> completeness</w:t>
      </w:r>
      <w:r w:rsidR="00E357F7">
        <w:rPr>
          <w:rFonts w:ascii="Times New Roman" w:hAnsi="Times New Roman"/>
          <w:bCs/>
          <w:sz w:val="24"/>
          <w:szCs w:val="24"/>
        </w:rPr>
        <w:t xml:space="preserve"> </w:t>
      </w:r>
      <w:r w:rsidR="00E357F7" w:rsidRPr="00E357F7">
        <w:rPr>
          <w:rFonts w:ascii="Times New Roman" w:hAnsi="Times New Roman"/>
          <w:bCs/>
          <w:sz w:val="24"/>
          <w:szCs w:val="24"/>
        </w:rPr>
        <w:t>resul</w:t>
      </w:r>
      <w:r w:rsidR="00DA51B4">
        <w:rPr>
          <w:rFonts w:ascii="Times New Roman" w:hAnsi="Times New Roman"/>
          <w:bCs/>
          <w:sz w:val="24"/>
          <w:szCs w:val="24"/>
        </w:rPr>
        <w:t>ts are displayed for the single-</w:t>
      </w:r>
      <w:r w:rsidR="00E357F7" w:rsidRPr="00E357F7">
        <w:rPr>
          <w:rFonts w:ascii="Times New Roman" w:hAnsi="Times New Roman"/>
          <w:bCs/>
          <w:sz w:val="24"/>
          <w:szCs w:val="24"/>
        </w:rPr>
        <w:t>event condition and the repeated</w:t>
      </w:r>
      <w:r w:rsidR="00326675">
        <w:rPr>
          <w:rFonts w:ascii="Times New Roman" w:hAnsi="Times New Roman"/>
          <w:bCs/>
          <w:sz w:val="24"/>
          <w:szCs w:val="24"/>
        </w:rPr>
        <w:t>-</w:t>
      </w:r>
      <w:r w:rsidR="00E357F7" w:rsidRPr="00E357F7">
        <w:rPr>
          <w:rFonts w:ascii="Times New Roman" w:hAnsi="Times New Roman"/>
          <w:bCs/>
          <w:sz w:val="24"/>
          <w:szCs w:val="24"/>
        </w:rPr>
        <w:t xml:space="preserve">event condition over the two </w:t>
      </w:r>
      <w:r w:rsidR="00E357F7" w:rsidRPr="00F24F3E">
        <w:rPr>
          <w:rFonts w:ascii="Times New Roman" w:hAnsi="Times New Roman"/>
          <w:bCs/>
          <w:sz w:val="24"/>
          <w:szCs w:val="24"/>
        </w:rPr>
        <w:t xml:space="preserve">report sessions.  </w:t>
      </w:r>
      <w:r w:rsidR="008F482F" w:rsidRPr="00F24F3E">
        <w:rPr>
          <w:rFonts w:ascii="Times New Roman" w:eastAsia="Times New Roman" w:hAnsi="Times New Roman"/>
          <w:color w:val="000000"/>
          <w:sz w:val="24"/>
          <w:szCs w:val="24"/>
          <w:shd w:val="clear" w:color="auto" w:fill="FFFFFF"/>
        </w:rPr>
        <w:t>A 2 (</w:t>
      </w:r>
      <w:r w:rsidR="00D2665C" w:rsidRPr="00F24F3E">
        <w:rPr>
          <w:rFonts w:ascii="Times New Roman" w:eastAsia="Times New Roman" w:hAnsi="Times New Roman"/>
          <w:color w:val="000000"/>
          <w:sz w:val="24"/>
          <w:szCs w:val="24"/>
          <w:shd w:val="clear" w:color="auto" w:fill="FFFFFF"/>
        </w:rPr>
        <w:t xml:space="preserve">report </w:t>
      </w:r>
      <w:r w:rsidR="008F482F" w:rsidRPr="00F24F3E">
        <w:rPr>
          <w:rFonts w:ascii="Times New Roman" w:eastAsia="Times New Roman" w:hAnsi="Times New Roman"/>
          <w:color w:val="000000"/>
          <w:sz w:val="24"/>
          <w:szCs w:val="24"/>
          <w:shd w:val="clear" w:color="auto" w:fill="FFFFFF"/>
        </w:rPr>
        <w:t xml:space="preserve">session: first, second) </w:t>
      </w:r>
      <w:r w:rsidR="00FC3203" w:rsidRPr="00FC3203">
        <w:rPr>
          <w:rFonts w:ascii="Times New Roman" w:eastAsia="Times New Roman" w:hAnsi="Times New Roman"/>
          <w:color w:val="000000"/>
          <w:sz w:val="24"/>
          <w:szCs w:val="24"/>
          <w:shd w:val="clear" w:color="auto" w:fill="FFFFFF"/>
        </w:rPr>
        <w:t>×</w:t>
      </w:r>
      <w:r w:rsidR="00326675">
        <w:rPr>
          <w:rFonts w:ascii="Times New Roman" w:eastAsia="Times New Roman" w:hAnsi="Times New Roman"/>
          <w:color w:val="000000"/>
          <w:sz w:val="24"/>
          <w:szCs w:val="24"/>
          <w:shd w:val="clear" w:color="auto" w:fill="FFFFFF"/>
        </w:rPr>
        <w:t xml:space="preserve"> 2 (condition: single-event, repeated-</w:t>
      </w:r>
      <w:r w:rsidR="008F482F" w:rsidRPr="00F24F3E">
        <w:rPr>
          <w:rFonts w:ascii="Times New Roman" w:eastAsia="Times New Roman" w:hAnsi="Times New Roman"/>
          <w:color w:val="000000"/>
          <w:sz w:val="24"/>
          <w:szCs w:val="24"/>
          <w:shd w:val="clear" w:color="auto" w:fill="FFFFFF"/>
        </w:rPr>
        <w:t>event) mixed-design ANOVA</w:t>
      </w:r>
      <w:r w:rsidR="008F482F" w:rsidRPr="00F24F3E" w:rsidDel="008F482F">
        <w:rPr>
          <w:rFonts w:ascii="Times New Roman" w:hAnsi="Times New Roman"/>
          <w:sz w:val="24"/>
          <w:szCs w:val="24"/>
        </w:rPr>
        <w:t xml:space="preserve"> </w:t>
      </w:r>
      <w:r w:rsidR="00D2665C" w:rsidRPr="00F24F3E">
        <w:rPr>
          <w:rFonts w:ascii="Times New Roman" w:hAnsi="Times New Roman"/>
          <w:sz w:val="24"/>
          <w:szCs w:val="24"/>
        </w:rPr>
        <w:t xml:space="preserve">on accuracy scores </w:t>
      </w:r>
      <w:r w:rsidR="004763C8" w:rsidRPr="00F24F3E">
        <w:rPr>
          <w:rFonts w:ascii="Times New Roman" w:hAnsi="Times New Roman"/>
          <w:sz w:val="24"/>
          <w:szCs w:val="24"/>
        </w:rPr>
        <w:t xml:space="preserve">revealed a main effect of </w:t>
      </w:r>
      <w:r w:rsidR="00DF5884" w:rsidRPr="00F24F3E">
        <w:rPr>
          <w:rFonts w:ascii="Times New Roman" w:hAnsi="Times New Roman"/>
          <w:sz w:val="24"/>
          <w:szCs w:val="24"/>
        </w:rPr>
        <w:t>condition</w:t>
      </w:r>
      <w:r w:rsidR="00851FFD" w:rsidRPr="00F24F3E">
        <w:rPr>
          <w:rFonts w:ascii="Times New Roman" w:hAnsi="Times New Roman"/>
          <w:sz w:val="24"/>
          <w:szCs w:val="24"/>
        </w:rPr>
        <w:t>,</w:t>
      </w:r>
      <w:r w:rsidR="00851FFD" w:rsidRPr="00E04158">
        <w:rPr>
          <w:rFonts w:ascii="Times New Roman" w:hAnsi="Times New Roman"/>
          <w:bCs/>
          <w:i/>
          <w:sz w:val="24"/>
          <w:szCs w:val="24"/>
        </w:rPr>
        <w:t xml:space="preserve"> </w:t>
      </w:r>
      <w:proofErr w:type="gramStart"/>
      <w:r w:rsidR="00851FFD" w:rsidRPr="00E04158">
        <w:rPr>
          <w:rFonts w:ascii="Times New Roman" w:hAnsi="Times New Roman"/>
          <w:bCs/>
          <w:i/>
          <w:sz w:val="24"/>
          <w:szCs w:val="24"/>
        </w:rPr>
        <w:t>F</w:t>
      </w:r>
      <w:r w:rsidR="00851FFD" w:rsidRPr="00E04158">
        <w:rPr>
          <w:rFonts w:ascii="Times New Roman" w:hAnsi="Times New Roman"/>
          <w:bCs/>
          <w:sz w:val="24"/>
          <w:szCs w:val="24"/>
        </w:rPr>
        <w:t>(</w:t>
      </w:r>
      <w:proofErr w:type="gramEnd"/>
      <w:r w:rsidR="00851FFD" w:rsidRPr="00E04158">
        <w:rPr>
          <w:rFonts w:ascii="Times New Roman" w:hAnsi="Times New Roman"/>
          <w:bCs/>
          <w:sz w:val="24"/>
          <w:szCs w:val="24"/>
        </w:rPr>
        <w:t>1,</w:t>
      </w:r>
      <w:r w:rsidR="00704729" w:rsidRPr="00E04158">
        <w:rPr>
          <w:rFonts w:ascii="Times New Roman" w:hAnsi="Times New Roman"/>
          <w:bCs/>
          <w:sz w:val="24"/>
          <w:szCs w:val="24"/>
        </w:rPr>
        <w:t>54</w:t>
      </w:r>
      <w:r w:rsidR="00851FFD" w:rsidRPr="00E04158">
        <w:rPr>
          <w:rFonts w:ascii="Times New Roman" w:hAnsi="Times New Roman"/>
          <w:bCs/>
          <w:sz w:val="24"/>
          <w:szCs w:val="24"/>
        </w:rPr>
        <w:t xml:space="preserve">)=36.52, </w:t>
      </w:r>
      <w:r w:rsidR="00851FFD" w:rsidRPr="00E04158">
        <w:rPr>
          <w:rFonts w:ascii="Times New Roman" w:hAnsi="Times New Roman"/>
          <w:bCs/>
          <w:i/>
          <w:sz w:val="24"/>
          <w:szCs w:val="24"/>
        </w:rPr>
        <w:t>p</w:t>
      </w:r>
      <w:r w:rsidR="00851FFD" w:rsidRPr="00E04158">
        <w:rPr>
          <w:rFonts w:ascii="Times New Roman" w:hAnsi="Times New Roman"/>
          <w:bCs/>
          <w:sz w:val="24"/>
          <w:szCs w:val="24"/>
        </w:rPr>
        <w:t>&lt;.001</w:t>
      </w:r>
      <w:r w:rsidR="00704729" w:rsidRPr="00E04158">
        <w:rPr>
          <w:rFonts w:ascii="Times New Roman" w:hAnsi="Times New Roman"/>
          <w:bCs/>
          <w:sz w:val="24"/>
          <w:szCs w:val="24"/>
        </w:rPr>
        <w:t xml:space="preserve">, </w:t>
      </w:r>
      <w:r w:rsidR="00704729" w:rsidRPr="00E04158">
        <w:rPr>
          <w:rFonts w:ascii="Times New Roman" w:hAnsi="Times New Roman"/>
          <w:bCs/>
          <w:i/>
          <w:iCs/>
          <w:sz w:val="24"/>
          <w:szCs w:val="24"/>
        </w:rPr>
        <w:t>ηp2</w:t>
      </w:r>
      <w:r w:rsidR="00704729" w:rsidRPr="00E04158">
        <w:rPr>
          <w:rFonts w:ascii="Times New Roman" w:hAnsi="Times New Roman"/>
          <w:bCs/>
          <w:sz w:val="24"/>
          <w:szCs w:val="24"/>
        </w:rPr>
        <w:t>=.403</w:t>
      </w:r>
      <w:r w:rsidR="002C744C">
        <w:rPr>
          <w:rFonts w:ascii="Times New Roman" w:hAnsi="Times New Roman"/>
          <w:bCs/>
          <w:sz w:val="24"/>
          <w:szCs w:val="24"/>
        </w:rPr>
        <w:t xml:space="preserve">, with </w:t>
      </w:r>
      <w:r w:rsidR="004C01C8">
        <w:rPr>
          <w:rFonts w:ascii="Times New Roman" w:hAnsi="Times New Roman"/>
          <w:sz w:val="24"/>
          <w:szCs w:val="24"/>
        </w:rPr>
        <w:t>significantly higher accuracy</w:t>
      </w:r>
      <w:r w:rsidR="00632FF7" w:rsidRPr="00E04158">
        <w:rPr>
          <w:rFonts w:ascii="Times New Roman" w:hAnsi="Times New Roman"/>
          <w:sz w:val="24"/>
          <w:szCs w:val="24"/>
        </w:rPr>
        <w:t xml:space="preserve"> </w:t>
      </w:r>
      <w:r w:rsidR="00326675">
        <w:rPr>
          <w:rFonts w:ascii="Times New Roman" w:hAnsi="Times New Roman"/>
          <w:sz w:val="24"/>
          <w:szCs w:val="24"/>
        </w:rPr>
        <w:t>in the single-</w:t>
      </w:r>
      <w:r w:rsidR="002C744C">
        <w:rPr>
          <w:rFonts w:ascii="Times New Roman" w:hAnsi="Times New Roman"/>
          <w:sz w:val="24"/>
          <w:szCs w:val="24"/>
        </w:rPr>
        <w:t xml:space="preserve">event condition </w:t>
      </w:r>
      <w:r w:rsidR="00632FF7" w:rsidRPr="00E04158">
        <w:rPr>
          <w:rFonts w:ascii="Times New Roman" w:hAnsi="Times New Roman"/>
          <w:sz w:val="24"/>
          <w:szCs w:val="24"/>
        </w:rPr>
        <w:t xml:space="preserve">than </w:t>
      </w:r>
      <w:r w:rsidR="00864AEF" w:rsidRPr="00E04158">
        <w:rPr>
          <w:rFonts w:ascii="Times New Roman" w:hAnsi="Times New Roman"/>
          <w:sz w:val="24"/>
          <w:szCs w:val="24"/>
        </w:rPr>
        <w:t>in the repeat</w:t>
      </w:r>
      <w:r w:rsidR="00E14146" w:rsidRPr="00E04158">
        <w:rPr>
          <w:rFonts w:ascii="Times New Roman" w:hAnsi="Times New Roman"/>
          <w:sz w:val="24"/>
          <w:szCs w:val="24"/>
        </w:rPr>
        <w:t>ed</w:t>
      </w:r>
      <w:r w:rsidR="00326675">
        <w:rPr>
          <w:rFonts w:ascii="Times New Roman" w:hAnsi="Times New Roman"/>
          <w:sz w:val="24"/>
          <w:szCs w:val="24"/>
        </w:rPr>
        <w:t>-</w:t>
      </w:r>
      <w:r w:rsidR="00B53CE4" w:rsidRPr="00E04158">
        <w:rPr>
          <w:rFonts w:ascii="Times New Roman" w:hAnsi="Times New Roman"/>
          <w:sz w:val="24"/>
          <w:szCs w:val="24"/>
        </w:rPr>
        <w:t>event condition</w:t>
      </w:r>
      <w:r w:rsidR="00B555B1">
        <w:rPr>
          <w:rFonts w:ascii="Times New Roman" w:hAnsi="Times New Roman"/>
          <w:sz w:val="24"/>
          <w:szCs w:val="24"/>
        </w:rPr>
        <w:t xml:space="preserve">. </w:t>
      </w:r>
      <w:r w:rsidR="007C7776">
        <w:rPr>
          <w:rStyle w:val="FootnoteReference"/>
          <w:rFonts w:ascii="Times New Roman" w:hAnsi="Times New Roman"/>
          <w:sz w:val="24"/>
          <w:szCs w:val="24"/>
        </w:rPr>
        <w:footnoteReference w:id="2"/>
      </w:r>
      <w:r w:rsidR="007C7776">
        <w:rPr>
          <w:rFonts w:ascii="Times New Roman" w:hAnsi="Times New Roman"/>
          <w:sz w:val="24"/>
          <w:szCs w:val="24"/>
        </w:rPr>
        <w:t xml:space="preserve"> </w:t>
      </w:r>
      <w:r w:rsidR="00B555B1">
        <w:rPr>
          <w:rFonts w:ascii="Times New Roman" w:hAnsi="Times New Roman"/>
          <w:sz w:val="24"/>
          <w:szCs w:val="24"/>
        </w:rPr>
        <w:t xml:space="preserve"> </w:t>
      </w:r>
      <w:r w:rsidR="00BC3828">
        <w:rPr>
          <w:rFonts w:ascii="Times New Roman" w:hAnsi="Times New Roman"/>
          <w:bCs/>
          <w:sz w:val="24"/>
          <w:szCs w:val="24"/>
        </w:rPr>
        <w:t xml:space="preserve">In </w:t>
      </w:r>
      <w:r w:rsidR="00632FF7" w:rsidRPr="00E04158">
        <w:rPr>
          <w:rFonts w:ascii="Times New Roman" w:hAnsi="Times New Roman"/>
          <w:bCs/>
          <w:sz w:val="24"/>
          <w:szCs w:val="24"/>
        </w:rPr>
        <w:t>addition, a main effect of report session was revealed</w:t>
      </w:r>
      <w:r w:rsidR="00D2665C">
        <w:rPr>
          <w:rFonts w:ascii="Times New Roman" w:hAnsi="Times New Roman"/>
          <w:bCs/>
          <w:sz w:val="24"/>
          <w:szCs w:val="24"/>
        </w:rPr>
        <w:t>,</w:t>
      </w:r>
      <w:r w:rsidR="00632FF7" w:rsidRPr="00E04158">
        <w:rPr>
          <w:rFonts w:ascii="Times New Roman" w:hAnsi="Times New Roman"/>
          <w:bCs/>
          <w:sz w:val="24"/>
          <w:szCs w:val="24"/>
        </w:rPr>
        <w:t xml:space="preserve"> </w:t>
      </w:r>
      <w:proofErr w:type="gramStart"/>
      <w:r w:rsidR="00632FF7" w:rsidRPr="00E04158">
        <w:rPr>
          <w:rFonts w:ascii="Times New Roman" w:hAnsi="Times New Roman"/>
          <w:bCs/>
          <w:i/>
          <w:sz w:val="24"/>
          <w:szCs w:val="24"/>
        </w:rPr>
        <w:t>F</w:t>
      </w:r>
      <w:r w:rsidR="00632FF7" w:rsidRPr="00E04158">
        <w:rPr>
          <w:rFonts w:ascii="Times New Roman" w:hAnsi="Times New Roman"/>
          <w:bCs/>
          <w:sz w:val="24"/>
          <w:szCs w:val="24"/>
        </w:rPr>
        <w:t>(</w:t>
      </w:r>
      <w:proofErr w:type="gramEnd"/>
      <w:r w:rsidR="00632FF7" w:rsidRPr="00E04158">
        <w:rPr>
          <w:rFonts w:ascii="Times New Roman" w:hAnsi="Times New Roman"/>
          <w:bCs/>
          <w:sz w:val="24"/>
          <w:szCs w:val="24"/>
        </w:rPr>
        <w:t>1,</w:t>
      </w:r>
      <w:r w:rsidR="00704729" w:rsidRPr="00E04158">
        <w:rPr>
          <w:rFonts w:ascii="Times New Roman" w:hAnsi="Times New Roman"/>
          <w:bCs/>
          <w:sz w:val="24"/>
          <w:szCs w:val="24"/>
        </w:rPr>
        <w:t>54</w:t>
      </w:r>
      <w:r w:rsidR="00632FF7" w:rsidRPr="00E04158">
        <w:rPr>
          <w:rFonts w:ascii="Times New Roman" w:hAnsi="Times New Roman"/>
          <w:bCs/>
          <w:sz w:val="24"/>
          <w:szCs w:val="24"/>
        </w:rPr>
        <w:t xml:space="preserve">)=6.37, </w:t>
      </w:r>
      <w:r w:rsidR="00632FF7" w:rsidRPr="00E04158">
        <w:rPr>
          <w:rFonts w:ascii="Times New Roman" w:hAnsi="Times New Roman"/>
          <w:bCs/>
          <w:i/>
          <w:sz w:val="24"/>
          <w:szCs w:val="24"/>
        </w:rPr>
        <w:t>p</w:t>
      </w:r>
      <w:r w:rsidR="00632FF7" w:rsidRPr="00E04158">
        <w:rPr>
          <w:rFonts w:ascii="Times New Roman" w:hAnsi="Times New Roman"/>
          <w:bCs/>
          <w:sz w:val="24"/>
          <w:szCs w:val="24"/>
        </w:rPr>
        <w:t>=.015</w:t>
      </w:r>
      <w:r w:rsidR="00704729" w:rsidRPr="00E04158">
        <w:rPr>
          <w:rFonts w:ascii="Times New Roman" w:hAnsi="Times New Roman"/>
          <w:bCs/>
          <w:sz w:val="24"/>
          <w:szCs w:val="24"/>
        </w:rPr>
        <w:t xml:space="preserve">, </w:t>
      </w:r>
      <w:r w:rsidR="00704729" w:rsidRPr="00E04158">
        <w:rPr>
          <w:rFonts w:ascii="Times New Roman" w:hAnsi="Times New Roman"/>
          <w:bCs/>
          <w:i/>
          <w:iCs/>
          <w:sz w:val="24"/>
          <w:szCs w:val="24"/>
        </w:rPr>
        <w:t>ηp2=</w:t>
      </w:r>
      <w:r w:rsidR="00704729" w:rsidRPr="00E04158">
        <w:rPr>
          <w:rFonts w:ascii="Times New Roman" w:hAnsi="Times New Roman"/>
          <w:bCs/>
          <w:sz w:val="24"/>
          <w:szCs w:val="24"/>
        </w:rPr>
        <w:t>.106</w:t>
      </w:r>
      <w:r w:rsidR="002073D9">
        <w:rPr>
          <w:rFonts w:ascii="Times New Roman" w:hAnsi="Times New Roman"/>
          <w:bCs/>
          <w:sz w:val="24"/>
          <w:szCs w:val="24"/>
        </w:rPr>
        <w:t xml:space="preserve">, with </w:t>
      </w:r>
      <w:r w:rsidR="00632FF7" w:rsidRPr="00E04158">
        <w:rPr>
          <w:rFonts w:ascii="Times New Roman" w:hAnsi="Times New Roman"/>
          <w:bCs/>
          <w:sz w:val="24"/>
          <w:szCs w:val="24"/>
        </w:rPr>
        <w:t>more accurate report</w:t>
      </w:r>
      <w:r w:rsidR="002073D9">
        <w:rPr>
          <w:rFonts w:ascii="Times New Roman" w:hAnsi="Times New Roman"/>
          <w:bCs/>
          <w:sz w:val="24"/>
          <w:szCs w:val="24"/>
        </w:rPr>
        <w:t>s</w:t>
      </w:r>
      <w:r w:rsidR="00632FF7" w:rsidRPr="00E04158">
        <w:rPr>
          <w:rFonts w:ascii="Times New Roman" w:hAnsi="Times New Roman"/>
          <w:bCs/>
          <w:sz w:val="24"/>
          <w:szCs w:val="24"/>
        </w:rPr>
        <w:t xml:space="preserve"> </w:t>
      </w:r>
      <w:r w:rsidR="002073D9">
        <w:rPr>
          <w:rFonts w:ascii="Times New Roman" w:hAnsi="Times New Roman"/>
          <w:bCs/>
          <w:sz w:val="24"/>
          <w:szCs w:val="24"/>
        </w:rPr>
        <w:t xml:space="preserve">in the second </w:t>
      </w:r>
      <w:r w:rsidR="00F95AB4">
        <w:rPr>
          <w:rFonts w:ascii="Times New Roman" w:hAnsi="Times New Roman"/>
          <w:bCs/>
          <w:sz w:val="24"/>
          <w:szCs w:val="24"/>
        </w:rPr>
        <w:t>compared</w:t>
      </w:r>
      <w:r w:rsidR="00632FF7" w:rsidRPr="00E04158">
        <w:rPr>
          <w:rFonts w:ascii="Times New Roman" w:hAnsi="Times New Roman"/>
          <w:bCs/>
          <w:sz w:val="24"/>
          <w:szCs w:val="24"/>
        </w:rPr>
        <w:t xml:space="preserve"> to the first report session</w:t>
      </w:r>
      <w:r w:rsidR="00B555B1">
        <w:rPr>
          <w:rFonts w:ascii="Times New Roman" w:hAnsi="Times New Roman"/>
          <w:bCs/>
          <w:sz w:val="24"/>
          <w:szCs w:val="24"/>
        </w:rPr>
        <w:t>.</w:t>
      </w:r>
      <w:r w:rsidR="000A3BE6">
        <w:rPr>
          <w:rFonts w:ascii="Times New Roman" w:hAnsi="Times New Roman"/>
          <w:bCs/>
          <w:sz w:val="24"/>
          <w:szCs w:val="24"/>
        </w:rPr>
        <w:t xml:space="preserve"> </w:t>
      </w:r>
      <w:r w:rsidR="000A3BE6">
        <w:rPr>
          <w:rStyle w:val="FootnoteReference"/>
          <w:rFonts w:ascii="Times New Roman" w:hAnsi="Times New Roman"/>
          <w:sz w:val="24"/>
          <w:szCs w:val="24"/>
        </w:rPr>
        <w:footnoteReference w:id="3"/>
      </w:r>
      <w:r w:rsidR="00B555B1">
        <w:rPr>
          <w:rFonts w:ascii="Times New Roman" w:hAnsi="Times New Roman"/>
          <w:bCs/>
          <w:sz w:val="24"/>
          <w:szCs w:val="24"/>
        </w:rPr>
        <w:t xml:space="preserve">  </w:t>
      </w:r>
      <w:r w:rsidR="00D2665C">
        <w:rPr>
          <w:rFonts w:ascii="Times New Roman" w:hAnsi="Times New Roman"/>
          <w:bCs/>
          <w:sz w:val="24"/>
          <w:szCs w:val="24"/>
        </w:rPr>
        <w:t>There also was a trend-</w:t>
      </w:r>
      <w:r w:rsidR="00D2665C">
        <w:rPr>
          <w:rFonts w:ascii="Times New Roman" w:hAnsi="Times New Roman"/>
          <w:bCs/>
          <w:sz w:val="24"/>
          <w:szCs w:val="24"/>
        </w:rPr>
        <w:lastRenderedPageBreak/>
        <w:t xml:space="preserve">significant </w:t>
      </w:r>
      <w:r w:rsidR="00012B29" w:rsidRPr="00E04158">
        <w:rPr>
          <w:rFonts w:ascii="Times New Roman" w:hAnsi="Times New Roman"/>
          <w:bCs/>
          <w:sz w:val="24"/>
          <w:szCs w:val="24"/>
        </w:rPr>
        <w:t xml:space="preserve">interaction between Condition </w:t>
      </w:r>
      <w:r w:rsidR="00D2665C">
        <w:rPr>
          <w:rFonts w:ascii="Times New Roman" w:hAnsi="Times New Roman"/>
          <w:bCs/>
          <w:sz w:val="24"/>
          <w:szCs w:val="24"/>
        </w:rPr>
        <w:t>and</w:t>
      </w:r>
      <w:r w:rsidR="00D2665C" w:rsidRPr="00E04158">
        <w:rPr>
          <w:rFonts w:ascii="Times New Roman" w:hAnsi="Times New Roman"/>
          <w:bCs/>
          <w:sz w:val="24"/>
          <w:szCs w:val="24"/>
        </w:rPr>
        <w:t xml:space="preserve"> </w:t>
      </w:r>
      <w:r w:rsidR="00012B29" w:rsidRPr="00E04158">
        <w:rPr>
          <w:rFonts w:ascii="Times New Roman" w:hAnsi="Times New Roman"/>
          <w:bCs/>
          <w:sz w:val="24"/>
          <w:szCs w:val="24"/>
        </w:rPr>
        <w:t>Report Session</w:t>
      </w:r>
      <w:r w:rsidR="00D2665C">
        <w:rPr>
          <w:rFonts w:ascii="Times New Roman" w:hAnsi="Times New Roman"/>
          <w:bCs/>
          <w:sz w:val="24"/>
          <w:szCs w:val="24"/>
        </w:rPr>
        <w:t>,</w:t>
      </w:r>
      <w:r w:rsidR="00012B29" w:rsidRPr="00E04158">
        <w:rPr>
          <w:rFonts w:ascii="Times New Roman" w:hAnsi="Times New Roman"/>
          <w:bCs/>
          <w:sz w:val="24"/>
          <w:szCs w:val="24"/>
        </w:rPr>
        <w:t xml:space="preserve"> </w:t>
      </w:r>
      <w:proofErr w:type="gramStart"/>
      <w:r w:rsidR="00012B29" w:rsidRPr="00E04158">
        <w:rPr>
          <w:rFonts w:ascii="Times New Roman" w:hAnsi="Times New Roman"/>
          <w:i/>
          <w:sz w:val="24"/>
          <w:szCs w:val="24"/>
        </w:rPr>
        <w:t>F</w:t>
      </w:r>
      <w:r w:rsidR="00012B29" w:rsidRPr="00E04158">
        <w:rPr>
          <w:rFonts w:ascii="Times New Roman" w:hAnsi="Times New Roman"/>
          <w:sz w:val="24"/>
          <w:szCs w:val="24"/>
        </w:rPr>
        <w:t>(</w:t>
      </w:r>
      <w:proofErr w:type="gramEnd"/>
      <w:r w:rsidR="00012B29" w:rsidRPr="00E04158">
        <w:rPr>
          <w:rFonts w:ascii="Times New Roman" w:hAnsi="Times New Roman"/>
          <w:sz w:val="24"/>
          <w:szCs w:val="24"/>
        </w:rPr>
        <w:t xml:space="preserve">1,54)=3.97, </w:t>
      </w:r>
      <w:r w:rsidR="00012B29" w:rsidRPr="00E04158">
        <w:rPr>
          <w:rFonts w:ascii="Times New Roman" w:hAnsi="Times New Roman"/>
          <w:i/>
          <w:sz w:val="24"/>
          <w:szCs w:val="24"/>
        </w:rPr>
        <w:t>p</w:t>
      </w:r>
      <w:r w:rsidR="00012B29" w:rsidRPr="00E04158">
        <w:rPr>
          <w:rFonts w:ascii="Times New Roman" w:hAnsi="Times New Roman"/>
          <w:sz w:val="24"/>
          <w:szCs w:val="24"/>
        </w:rPr>
        <w:t xml:space="preserve">=.051, </w:t>
      </w:r>
      <w:r w:rsidR="00012B29" w:rsidRPr="00E04158">
        <w:rPr>
          <w:rFonts w:ascii="Times New Roman" w:hAnsi="Times New Roman"/>
          <w:bCs/>
          <w:i/>
          <w:iCs/>
          <w:sz w:val="24"/>
          <w:szCs w:val="24"/>
        </w:rPr>
        <w:t>ηp2=</w:t>
      </w:r>
      <w:r w:rsidR="00012B29" w:rsidRPr="00E04158">
        <w:rPr>
          <w:rFonts w:ascii="Times New Roman" w:hAnsi="Times New Roman"/>
          <w:bCs/>
          <w:sz w:val="24"/>
          <w:szCs w:val="24"/>
        </w:rPr>
        <w:t>.069</w:t>
      </w:r>
      <w:r w:rsidR="00B555B1">
        <w:rPr>
          <w:rFonts w:ascii="Times New Roman" w:hAnsi="Times New Roman"/>
          <w:sz w:val="24"/>
          <w:szCs w:val="24"/>
        </w:rPr>
        <w:t xml:space="preserve">.  </w:t>
      </w:r>
      <w:r w:rsidR="00506A96">
        <w:rPr>
          <w:rFonts w:ascii="Times New Roman" w:hAnsi="Times New Roman"/>
          <w:bCs/>
          <w:sz w:val="24"/>
          <w:szCs w:val="24"/>
        </w:rPr>
        <w:t>P</w:t>
      </w:r>
      <w:r w:rsidR="002B3563" w:rsidRPr="00E04158">
        <w:rPr>
          <w:rFonts w:ascii="Times New Roman" w:hAnsi="Times New Roman"/>
          <w:bCs/>
          <w:sz w:val="24"/>
          <w:szCs w:val="24"/>
        </w:rPr>
        <w:t>aired s</w:t>
      </w:r>
      <w:r w:rsidR="0061277A" w:rsidRPr="00E04158">
        <w:rPr>
          <w:rFonts w:ascii="Times New Roman" w:hAnsi="Times New Roman"/>
          <w:bCs/>
          <w:sz w:val="24"/>
          <w:szCs w:val="24"/>
        </w:rPr>
        <w:t xml:space="preserve">amples </w:t>
      </w:r>
      <w:r w:rsidR="00864AEF" w:rsidRPr="00506A96">
        <w:rPr>
          <w:rFonts w:ascii="Times New Roman" w:hAnsi="Times New Roman"/>
          <w:bCs/>
          <w:i/>
          <w:sz w:val="24"/>
          <w:szCs w:val="24"/>
        </w:rPr>
        <w:t>t</w:t>
      </w:r>
      <w:r w:rsidR="0061277A" w:rsidRPr="00E04158">
        <w:rPr>
          <w:rFonts w:ascii="Times New Roman" w:hAnsi="Times New Roman"/>
          <w:bCs/>
          <w:sz w:val="24"/>
          <w:szCs w:val="24"/>
        </w:rPr>
        <w:t>-test</w:t>
      </w:r>
      <w:r w:rsidR="00506A96">
        <w:rPr>
          <w:rFonts w:ascii="Times New Roman" w:hAnsi="Times New Roman"/>
          <w:bCs/>
          <w:sz w:val="24"/>
          <w:szCs w:val="24"/>
        </w:rPr>
        <w:t>s</w:t>
      </w:r>
      <w:r w:rsidR="0061277A" w:rsidRPr="00E04158">
        <w:rPr>
          <w:rFonts w:ascii="Times New Roman" w:hAnsi="Times New Roman"/>
          <w:bCs/>
          <w:sz w:val="24"/>
          <w:szCs w:val="24"/>
        </w:rPr>
        <w:t xml:space="preserve"> showed that this was </w:t>
      </w:r>
      <w:r w:rsidR="00AB4DAE">
        <w:rPr>
          <w:rFonts w:ascii="Times New Roman" w:hAnsi="Times New Roman"/>
          <w:bCs/>
          <w:sz w:val="24"/>
          <w:szCs w:val="24"/>
        </w:rPr>
        <w:t>a result of</w:t>
      </w:r>
      <w:r w:rsidR="0061277A" w:rsidRPr="00E04158">
        <w:rPr>
          <w:rFonts w:ascii="Times New Roman" w:hAnsi="Times New Roman"/>
          <w:bCs/>
          <w:sz w:val="24"/>
          <w:szCs w:val="24"/>
        </w:rPr>
        <w:t xml:space="preserve"> a significant </w:t>
      </w:r>
      <w:r w:rsidR="002073D9">
        <w:rPr>
          <w:rFonts w:ascii="Times New Roman" w:hAnsi="Times New Roman"/>
          <w:bCs/>
          <w:sz w:val="24"/>
          <w:szCs w:val="24"/>
        </w:rPr>
        <w:t xml:space="preserve">increase in </w:t>
      </w:r>
      <w:r w:rsidR="00F26159" w:rsidRPr="00E04158">
        <w:rPr>
          <w:rFonts w:ascii="Times New Roman" w:hAnsi="Times New Roman"/>
          <w:bCs/>
          <w:sz w:val="24"/>
          <w:szCs w:val="24"/>
        </w:rPr>
        <w:t>accuracy</w:t>
      </w:r>
      <w:r w:rsidR="0061277A" w:rsidRPr="00E04158">
        <w:rPr>
          <w:rFonts w:ascii="Times New Roman" w:hAnsi="Times New Roman"/>
          <w:bCs/>
          <w:sz w:val="24"/>
          <w:szCs w:val="24"/>
        </w:rPr>
        <w:t xml:space="preserve"> </w:t>
      </w:r>
      <w:r w:rsidR="002073D9">
        <w:rPr>
          <w:rFonts w:ascii="Times New Roman" w:hAnsi="Times New Roman"/>
          <w:bCs/>
          <w:sz w:val="24"/>
          <w:szCs w:val="24"/>
        </w:rPr>
        <w:t xml:space="preserve">between the two report </w:t>
      </w:r>
      <w:r w:rsidR="00D35254" w:rsidRPr="00E04158">
        <w:rPr>
          <w:rFonts w:ascii="Times New Roman" w:hAnsi="Times New Roman"/>
          <w:bCs/>
          <w:sz w:val="24"/>
          <w:szCs w:val="24"/>
        </w:rPr>
        <w:t>session</w:t>
      </w:r>
      <w:r w:rsidR="002073D9">
        <w:rPr>
          <w:rFonts w:ascii="Times New Roman" w:hAnsi="Times New Roman"/>
          <w:bCs/>
          <w:sz w:val="24"/>
          <w:szCs w:val="24"/>
        </w:rPr>
        <w:t>s</w:t>
      </w:r>
      <w:r w:rsidR="008268DD">
        <w:rPr>
          <w:rFonts w:ascii="Times New Roman" w:hAnsi="Times New Roman"/>
          <w:bCs/>
          <w:sz w:val="24"/>
          <w:szCs w:val="24"/>
        </w:rPr>
        <w:t xml:space="preserve"> for the repeated-</w:t>
      </w:r>
      <w:r w:rsidR="00D35254" w:rsidRPr="00E04158">
        <w:rPr>
          <w:rFonts w:ascii="Times New Roman" w:hAnsi="Times New Roman"/>
          <w:bCs/>
          <w:sz w:val="24"/>
          <w:szCs w:val="24"/>
        </w:rPr>
        <w:t xml:space="preserve">event condition </w:t>
      </w:r>
      <w:proofErr w:type="gramStart"/>
      <w:r w:rsidR="00D35254" w:rsidRPr="00E04158">
        <w:rPr>
          <w:rFonts w:ascii="Times New Roman" w:hAnsi="Times New Roman"/>
          <w:bCs/>
          <w:i/>
          <w:sz w:val="24"/>
          <w:szCs w:val="24"/>
        </w:rPr>
        <w:t>t</w:t>
      </w:r>
      <w:r w:rsidR="00D35254" w:rsidRPr="00E04158">
        <w:rPr>
          <w:rFonts w:ascii="Times New Roman" w:hAnsi="Times New Roman"/>
          <w:bCs/>
          <w:sz w:val="24"/>
          <w:szCs w:val="24"/>
        </w:rPr>
        <w:t>(</w:t>
      </w:r>
      <w:proofErr w:type="gramEnd"/>
      <w:r w:rsidR="00D35254" w:rsidRPr="00E04158">
        <w:rPr>
          <w:rFonts w:ascii="Times New Roman" w:hAnsi="Times New Roman"/>
          <w:bCs/>
          <w:sz w:val="24"/>
          <w:szCs w:val="24"/>
        </w:rPr>
        <w:t xml:space="preserve">26)=-2.56, </w:t>
      </w:r>
      <w:r w:rsidR="00D35254" w:rsidRPr="00E04158">
        <w:rPr>
          <w:rFonts w:ascii="Times New Roman" w:hAnsi="Times New Roman"/>
          <w:bCs/>
          <w:i/>
          <w:sz w:val="24"/>
          <w:szCs w:val="24"/>
        </w:rPr>
        <w:t>p</w:t>
      </w:r>
      <w:r w:rsidR="00D35254" w:rsidRPr="00E04158">
        <w:rPr>
          <w:rFonts w:ascii="Times New Roman" w:hAnsi="Times New Roman"/>
          <w:bCs/>
          <w:sz w:val="24"/>
          <w:szCs w:val="24"/>
        </w:rPr>
        <w:t>=.017</w:t>
      </w:r>
      <w:r w:rsidR="00F26159" w:rsidRPr="00E04158">
        <w:rPr>
          <w:rFonts w:ascii="Times New Roman" w:hAnsi="Times New Roman"/>
          <w:bCs/>
          <w:sz w:val="24"/>
          <w:szCs w:val="24"/>
        </w:rPr>
        <w:t xml:space="preserve">, </w:t>
      </w:r>
      <w:r w:rsidR="002073D9">
        <w:rPr>
          <w:rFonts w:ascii="Times New Roman" w:hAnsi="Times New Roman"/>
          <w:bCs/>
          <w:sz w:val="24"/>
          <w:szCs w:val="24"/>
        </w:rPr>
        <w:t xml:space="preserve">which was not </w:t>
      </w:r>
      <w:r w:rsidR="008268DD">
        <w:rPr>
          <w:rFonts w:ascii="Times New Roman" w:hAnsi="Times New Roman"/>
          <w:bCs/>
          <w:sz w:val="24"/>
          <w:szCs w:val="24"/>
        </w:rPr>
        <w:t>found for the single-</w:t>
      </w:r>
      <w:r w:rsidR="00F26159" w:rsidRPr="00E04158">
        <w:rPr>
          <w:rFonts w:ascii="Times New Roman" w:hAnsi="Times New Roman"/>
          <w:bCs/>
          <w:sz w:val="24"/>
          <w:szCs w:val="24"/>
        </w:rPr>
        <w:t>event condition</w:t>
      </w:r>
      <w:r w:rsidR="002073D9">
        <w:rPr>
          <w:rFonts w:ascii="Times New Roman" w:hAnsi="Times New Roman"/>
          <w:bCs/>
          <w:sz w:val="24"/>
          <w:szCs w:val="24"/>
        </w:rPr>
        <w:t xml:space="preserve">, </w:t>
      </w:r>
      <w:r w:rsidR="002073D9" w:rsidRPr="00E04158">
        <w:rPr>
          <w:rFonts w:ascii="Times New Roman" w:hAnsi="Times New Roman"/>
          <w:bCs/>
          <w:i/>
          <w:sz w:val="24"/>
          <w:szCs w:val="24"/>
        </w:rPr>
        <w:t>t</w:t>
      </w:r>
      <w:r w:rsidR="002073D9" w:rsidRPr="00E04158">
        <w:rPr>
          <w:rFonts w:ascii="Times New Roman" w:hAnsi="Times New Roman"/>
          <w:bCs/>
          <w:sz w:val="24"/>
          <w:szCs w:val="24"/>
        </w:rPr>
        <w:t>(</w:t>
      </w:r>
      <w:r w:rsidR="00895A74">
        <w:rPr>
          <w:rFonts w:ascii="Times New Roman" w:hAnsi="Times New Roman"/>
          <w:bCs/>
          <w:sz w:val="24"/>
          <w:szCs w:val="24"/>
        </w:rPr>
        <w:t>28</w:t>
      </w:r>
      <w:r w:rsidR="002073D9">
        <w:rPr>
          <w:rFonts w:ascii="Times New Roman" w:hAnsi="Times New Roman"/>
          <w:bCs/>
          <w:sz w:val="24"/>
          <w:szCs w:val="24"/>
        </w:rPr>
        <w:t>)</w:t>
      </w:r>
      <w:r w:rsidR="002073D9" w:rsidRPr="00E04158">
        <w:rPr>
          <w:rFonts w:ascii="Times New Roman" w:hAnsi="Times New Roman"/>
          <w:bCs/>
          <w:sz w:val="24"/>
          <w:szCs w:val="24"/>
        </w:rPr>
        <w:t>=</w:t>
      </w:r>
      <w:r w:rsidR="00895A74">
        <w:rPr>
          <w:rFonts w:ascii="Times New Roman" w:hAnsi="Times New Roman"/>
          <w:bCs/>
          <w:sz w:val="24"/>
          <w:szCs w:val="24"/>
        </w:rPr>
        <w:t>-.52</w:t>
      </w:r>
      <w:r w:rsidR="002073D9" w:rsidRPr="00E04158">
        <w:rPr>
          <w:rFonts w:ascii="Times New Roman" w:hAnsi="Times New Roman"/>
          <w:bCs/>
          <w:sz w:val="24"/>
          <w:szCs w:val="24"/>
        </w:rPr>
        <w:t xml:space="preserve">, </w:t>
      </w:r>
      <w:r w:rsidR="002073D9" w:rsidRPr="00E04158">
        <w:rPr>
          <w:rFonts w:ascii="Times New Roman" w:hAnsi="Times New Roman"/>
          <w:bCs/>
          <w:i/>
          <w:sz w:val="24"/>
          <w:szCs w:val="24"/>
        </w:rPr>
        <w:t>p</w:t>
      </w:r>
      <w:r w:rsidR="002073D9">
        <w:rPr>
          <w:rFonts w:ascii="Times New Roman" w:hAnsi="Times New Roman"/>
          <w:bCs/>
          <w:sz w:val="24"/>
          <w:szCs w:val="24"/>
        </w:rPr>
        <w:t>=</w:t>
      </w:r>
      <w:r w:rsidR="002073D9" w:rsidRPr="00E04158">
        <w:rPr>
          <w:rFonts w:ascii="Times New Roman" w:hAnsi="Times New Roman"/>
          <w:bCs/>
          <w:sz w:val="24"/>
          <w:szCs w:val="24"/>
        </w:rPr>
        <w:t>.</w:t>
      </w:r>
      <w:r w:rsidR="00895A74">
        <w:rPr>
          <w:rFonts w:ascii="Times New Roman" w:hAnsi="Times New Roman"/>
          <w:bCs/>
          <w:sz w:val="24"/>
          <w:szCs w:val="24"/>
        </w:rPr>
        <w:t>61</w:t>
      </w:r>
      <w:r w:rsidR="00B555B1">
        <w:rPr>
          <w:rFonts w:ascii="Times New Roman" w:hAnsi="Times New Roman"/>
          <w:bCs/>
          <w:sz w:val="24"/>
          <w:szCs w:val="24"/>
        </w:rPr>
        <w:t xml:space="preserve">.  </w:t>
      </w:r>
      <w:r w:rsidR="00D2665C">
        <w:rPr>
          <w:rFonts w:ascii="Times New Roman" w:hAnsi="Times New Roman"/>
          <w:sz w:val="24"/>
          <w:szCs w:val="24"/>
        </w:rPr>
        <w:t>F</w:t>
      </w:r>
      <w:r w:rsidR="00D2665C" w:rsidRPr="00E04158">
        <w:rPr>
          <w:rFonts w:ascii="Times New Roman" w:hAnsi="Times New Roman"/>
          <w:sz w:val="24"/>
          <w:szCs w:val="24"/>
        </w:rPr>
        <w:t xml:space="preserve">or completeness </w:t>
      </w:r>
      <w:r w:rsidR="00D2665C" w:rsidRPr="00C12986">
        <w:rPr>
          <w:rFonts w:ascii="Times New Roman" w:hAnsi="Times New Roman"/>
          <w:sz w:val="24"/>
          <w:szCs w:val="24"/>
        </w:rPr>
        <w:t>and inconsistency</w:t>
      </w:r>
      <w:r w:rsidR="00D2665C">
        <w:rPr>
          <w:rFonts w:ascii="Times New Roman" w:hAnsi="Times New Roman"/>
          <w:sz w:val="24"/>
          <w:szCs w:val="24"/>
        </w:rPr>
        <w:t>,</w:t>
      </w:r>
      <w:r w:rsidR="00D2665C" w:rsidRPr="00C12986">
        <w:rPr>
          <w:rFonts w:ascii="Times New Roman" w:hAnsi="Times New Roman"/>
          <w:sz w:val="24"/>
          <w:szCs w:val="24"/>
        </w:rPr>
        <w:t xml:space="preserve"> </w:t>
      </w:r>
      <w:r w:rsidR="00D2665C">
        <w:rPr>
          <w:rFonts w:ascii="Times New Roman" w:hAnsi="Times New Roman"/>
          <w:sz w:val="24"/>
          <w:szCs w:val="24"/>
        </w:rPr>
        <w:t>t</w:t>
      </w:r>
      <w:r w:rsidR="004763C8" w:rsidRPr="00E04158">
        <w:rPr>
          <w:rFonts w:ascii="Times New Roman" w:hAnsi="Times New Roman"/>
          <w:sz w:val="24"/>
          <w:szCs w:val="24"/>
        </w:rPr>
        <w:t xml:space="preserve">he predicted </w:t>
      </w:r>
      <w:r w:rsidR="00DF5884" w:rsidRPr="00E04158">
        <w:rPr>
          <w:rFonts w:ascii="Times New Roman" w:hAnsi="Times New Roman"/>
          <w:sz w:val="24"/>
          <w:szCs w:val="24"/>
        </w:rPr>
        <w:t>main effect</w:t>
      </w:r>
      <w:r w:rsidR="0066749C" w:rsidRPr="00E04158">
        <w:rPr>
          <w:rFonts w:ascii="Times New Roman" w:hAnsi="Times New Roman"/>
          <w:sz w:val="24"/>
          <w:szCs w:val="24"/>
        </w:rPr>
        <w:t>s</w:t>
      </w:r>
      <w:r w:rsidR="00DF5884" w:rsidRPr="00E04158">
        <w:rPr>
          <w:rFonts w:ascii="Times New Roman" w:hAnsi="Times New Roman"/>
          <w:sz w:val="24"/>
          <w:szCs w:val="24"/>
        </w:rPr>
        <w:t xml:space="preserve"> of condition </w:t>
      </w:r>
      <w:r w:rsidR="0066749C" w:rsidRPr="00C12986">
        <w:rPr>
          <w:rFonts w:ascii="Times New Roman" w:hAnsi="Times New Roman"/>
          <w:sz w:val="24"/>
          <w:szCs w:val="24"/>
        </w:rPr>
        <w:t>were</w:t>
      </w:r>
      <w:r w:rsidR="00851FFD" w:rsidRPr="00C12986">
        <w:rPr>
          <w:rFonts w:ascii="Times New Roman" w:hAnsi="Times New Roman"/>
          <w:sz w:val="24"/>
          <w:szCs w:val="24"/>
        </w:rPr>
        <w:t xml:space="preserve"> not significant</w:t>
      </w:r>
      <w:r w:rsidR="002073D9" w:rsidRPr="00C12986">
        <w:rPr>
          <w:rFonts w:ascii="Times New Roman" w:hAnsi="Times New Roman"/>
          <w:sz w:val="24"/>
          <w:szCs w:val="24"/>
        </w:rPr>
        <w:t xml:space="preserve">, all </w:t>
      </w:r>
      <w:r w:rsidR="002073D9" w:rsidRPr="00C12986">
        <w:rPr>
          <w:rFonts w:ascii="Times New Roman" w:hAnsi="Times New Roman"/>
          <w:i/>
          <w:sz w:val="24"/>
          <w:szCs w:val="24"/>
        </w:rPr>
        <w:t>F</w:t>
      </w:r>
      <w:r w:rsidR="002073D9" w:rsidRPr="00C12986">
        <w:rPr>
          <w:rFonts w:ascii="Times New Roman" w:hAnsi="Times New Roman"/>
          <w:sz w:val="24"/>
          <w:szCs w:val="24"/>
        </w:rPr>
        <w:t>s&lt;</w:t>
      </w:r>
      <w:r w:rsidR="00950FD0" w:rsidRPr="00C12986">
        <w:rPr>
          <w:rFonts w:ascii="Times New Roman" w:hAnsi="Times New Roman"/>
          <w:sz w:val="24"/>
          <w:szCs w:val="24"/>
        </w:rPr>
        <w:t>63</w:t>
      </w:r>
      <w:r w:rsidR="002073D9" w:rsidRPr="00C12986">
        <w:rPr>
          <w:rFonts w:ascii="Times New Roman" w:hAnsi="Times New Roman"/>
          <w:sz w:val="24"/>
          <w:szCs w:val="24"/>
        </w:rPr>
        <w:t xml:space="preserve">, </w:t>
      </w:r>
      <w:proofErr w:type="spellStart"/>
      <w:r w:rsidR="002073D9" w:rsidRPr="00C12986">
        <w:rPr>
          <w:rFonts w:ascii="Times New Roman" w:hAnsi="Times New Roman"/>
          <w:i/>
          <w:sz w:val="24"/>
          <w:szCs w:val="24"/>
        </w:rPr>
        <w:t>p</w:t>
      </w:r>
      <w:r w:rsidR="002073D9" w:rsidRPr="00C12986">
        <w:rPr>
          <w:rFonts w:ascii="Times New Roman" w:hAnsi="Times New Roman"/>
          <w:sz w:val="24"/>
          <w:szCs w:val="24"/>
        </w:rPr>
        <w:t>s</w:t>
      </w:r>
      <w:proofErr w:type="spellEnd"/>
      <w:r w:rsidR="002073D9" w:rsidRPr="00C12986">
        <w:rPr>
          <w:rFonts w:ascii="Times New Roman" w:hAnsi="Times New Roman"/>
          <w:sz w:val="24"/>
          <w:szCs w:val="24"/>
        </w:rPr>
        <w:t>&gt;.</w:t>
      </w:r>
      <w:r w:rsidR="00950FD0" w:rsidRPr="00C12986">
        <w:rPr>
          <w:rFonts w:ascii="Times New Roman" w:hAnsi="Times New Roman"/>
          <w:sz w:val="24"/>
          <w:szCs w:val="24"/>
        </w:rPr>
        <w:t>43</w:t>
      </w:r>
      <w:r w:rsidR="00B555B1">
        <w:rPr>
          <w:rFonts w:ascii="Times New Roman" w:hAnsi="Times New Roman"/>
          <w:sz w:val="24"/>
          <w:szCs w:val="24"/>
        </w:rPr>
        <w:t xml:space="preserve">.  </w:t>
      </w:r>
      <w:r w:rsidR="00900E06" w:rsidRPr="00C12986">
        <w:rPr>
          <w:rFonts w:ascii="Times New Roman" w:hAnsi="Times New Roman"/>
          <w:sz w:val="24"/>
          <w:szCs w:val="24"/>
        </w:rPr>
        <w:t xml:space="preserve">There also were no interaction effects, all </w:t>
      </w:r>
      <w:r w:rsidR="00900E06" w:rsidRPr="00C12986">
        <w:rPr>
          <w:rFonts w:ascii="Times New Roman" w:hAnsi="Times New Roman"/>
          <w:i/>
          <w:sz w:val="24"/>
          <w:szCs w:val="24"/>
        </w:rPr>
        <w:t>F</w:t>
      </w:r>
      <w:r w:rsidR="00900E06" w:rsidRPr="00C12986">
        <w:rPr>
          <w:rFonts w:ascii="Times New Roman" w:hAnsi="Times New Roman"/>
          <w:sz w:val="24"/>
          <w:szCs w:val="24"/>
        </w:rPr>
        <w:t>s&lt;</w:t>
      </w:r>
      <w:r w:rsidR="00C12986" w:rsidRPr="00C12986">
        <w:rPr>
          <w:rFonts w:ascii="Times New Roman" w:hAnsi="Times New Roman"/>
          <w:sz w:val="24"/>
          <w:szCs w:val="24"/>
        </w:rPr>
        <w:t>.27</w:t>
      </w:r>
      <w:r w:rsidR="00900E06" w:rsidRPr="00C12986">
        <w:rPr>
          <w:rFonts w:ascii="Times New Roman" w:hAnsi="Times New Roman"/>
          <w:sz w:val="24"/>
          <w:szCs w:val="24"/>
        </w:rPr>
        <w:t xml:space="preserve">, </w:t>
      </w:r>
      <w:proofErr w:type="spellStart"/>
      <w:r w:rsidR="00900E06" w:rsidRPr="00C12986">
        <w:rPr>
          <w:rFonts w:ascii="Times New Roman" w:hAnsi="Times New Roman"/>
          <w:i/>
          <w:sz w:val="24"/>
          <w:szCs w:val="24"/>
        </w:rPr>
        <w:t>p</w:t>
      </w:r>
      <w:r w:rsidR="00900E06" w:rsidRPr="00C12986">
        <w:rPr>
          <w:rFonts w:ascii="Times New Roman" w:hAnsi="Times New Roman"/>
          <w:sz w:val="24"/>
          <w:szCs w:val="24"/>
        </w:rPr>
        <w:t>s</w:t>
      </w:r>
      <w:proofErr w:type="spellEnd"/>
      <w:r w:rsidR="00900E06" w:rsidRPr="00C12986">
        <w:rPr>
          <w:rFonts w:ascii="Times New Roman" w:hAnsi="Times New Roman"/>
          <w:sz w:val="24"/>
          <w:szCs w:val="24"/>
        </w:rPr>
        <w:t>&gt;.</w:t>
      </w:r>
      <w:r w:rsidR="00C12986" w:rsidRPr="00C12986">
        <w:rPr>
          <w:rFonts w:ascii="Times New Roman" w:hAnsi="Times New Roman"/>
          <w:sz w:val="24"/>
          <w:szCs w:val="24"/>
        </w:rPr>
        <w:t>61</w:t>
      </w:r>
      <w:r w:rsidR="00B555B1">
        <w:rPr>
          <w:rFonts w:ascii="Times New Roman" w:hAnsi="Times New Roman"/>
          <w:sz w:val="24"/>
          <w:szCs w:val="24"/>
        </w:rPr>
        <w:t xml:space="preserve">.  </w:t>
      </w:r>
      <w:r w:rsidR="00DD02A1" w:rsidRPr="00E04158">
        <w:rPr>
          <w:rFonts w:ascii="Times New Roman" w:hAnsi="Times New Roman"/>
          <w:sz w:val="24"/>
          <w:szCs w:val="24"/>
        </w:rPr>
        <w:t>For completeness, t</w:t>
      </w:r>
      <w:r w:rsidR="00851FFD" w:rsidRPr="00E04158">
        <w:rPr>
          <w:rFonts w:ascii="Times New Roman" w:hAnsi="Times New Roman"/>
          <w:sz w:val="24"/>
          <w:szCs w:val="24"/>
        </w:rPr>
        <w:t xml:space="preserve">he mixed-design ANOVA </w:t>
      </w:r>
      <w:r w:rsidR="002073D9">
        <w:rPr>
          <w:rFonts w:ascii="Times New Roman" w:hAnsi="Times New Roman"/>
          <w:sz w:val="24"/>
          <w:szCs w:val="24"/>
        </w:rPr>
        <w:t xml:space="preserve">only </w:t>
      </w:r>
      <w:r w:rsidR="00851FFD" w:rsidRPr="00E04158">
        <w:rPr>
          <w:rFonts w:ascii="Times New Roman" w:hAnsi="Times New Roman"/>
          <w:sz w:val="24"/>
          <w:szCs w:val="24"/>
        </w:rPr>
        <w:t>reveal</w:t>
      </w:r>
      <w:r w:rsidR="002073D9">
        <w:rPr>
          <w:rFonts w:ascii="Times New Roman" w:hAnsi="Times New Roman"/>
          <w:sz w:val="24"/>
          <w:szCs w:val="24"/>
        </w:rPr>
        <w:t>ed</w:t>
      </w:r>
      <w:r w:rsidR="00984204">
        <w:rPr>
          <w:rFonts w:ascii="Times New Roman" w:hAnsi="Times New Roman"/>
          <w:sz w:val="24"/>
          <w:szCs w:val="24"/>
        </w:rPr>
        <w:t xml:space="preserve"> a main effect of</w:t>
      </w:r>
      <w:r w:rsidR="00851FFD" w:rsidRPr="00E04158">
        <w:rPr>
          <w:rFonts w:ascii="Times New Roman" w:hAnsi="Times New Roman"/>
          <w:sz w:val="24"/>
          <w:szCs w:val="24"/>
        </w:rPr>
        <w:t xml:space="preserve"> report session</w:t>
      </w:r>
      <w:r w:rsidR="00632FF7" w:rsidRPr="00E04158">
        <w:rPr>
          <w:rFonts w:ascii="Times New Roman" w:hAnsi="Times New Roman"/>
          <w:sz w:val="24"/>
          <w:szCs w:val="24"/>
        </w:rPr>
        <w:t xml:space="preserve">, </w:t>
      </w:r>
      <w:proofErr w:type="gramStart"/>
      <w:r w:rsidR="00632FF7" w:rsidRPr="00E04158">
        <w:rPr>
          <w:rFonts w:ascii="Times New Roman" w:hAnsi="Times New Roman"/>
          <w:bCs/>
          <w:i/>
          <w:sz w:val="24"/>
          <w:szCs w:val="24"/>
        </w:rPr>
        <w:t>F</w:t>
      </w:r>
      <w:r w:rsidR="00704729" w:rsidRPr="00E04158">
        <w:rPr>
          <w:rFonts w:ascii="Times New Roman" w:hAnsi="Times New Roman"/>
          <w:bCs/>
          <w:sz w:val="24"/>
          <w:szCs w:val="24"/>
        </w:rPr>
        <w:t>(</w:t>
      </w:r>
      <w:proofErr w:type="gramEnd"/>
      <w:r w:rsidR="00704729" w:rsidRPr="00E04158">
        <w:rPr>
          <w:rFonts w:ascii="Times New Roman" w:hAnsi="Times New Roman"/>
          <w:bCs/>
          <w:sz w:val="24"/>
          <w:szCs w:val="24"/>
        </w:rPr>
        <w:t>1,54</w:t>
      </w:r>
      <w:r w:rsidR="00632FF7" w:rsidRPr="00E04158">
        <w:rPr>
          <w:rFonts w:ascii="Times New Roman" w:hAnsi="Times New Roman"/>
          <w:bCs/>
          <w:sz w:val="24"/>
          <w:szCs w:val="24"/>
        </w:rPr>
        <w:t>)=63.0</w:t>
      </w:r>
      <w:r w:rsidR="002073D9">
        <w:rPr>
          <w:rFonts w:ascii="Times New Roman" w:hAnsi="Times New Roman"/>
          <w:bCs/>
          <w:sz w:val="24"/>
          <w:szCs w:val="24"/>
        </w:rPr>
        <w:t>9</w:t>
      </w:r>
      <w:r w:rsidR="00632FF7" w:rsidRPr="00E04158">
        <w:rPr>
          <w:rFonts w:ascii="Times New Roman" w:hAnsi="Times New Roman"/>
          <w:bCs/>
          <w:sz w:val="24"/>
          <w:szCs w:val="24"/>
        </w:rPr>
        <w:t xml:space="preserve">, </w:t>
      </w:r>
      <w:r w:rsidR="00632FF7" w:rsidRPr="00E04158">
        <w:rPr>
          <w:rFonts w:ascii="Times New Roman" w:hAnsi="Times New Roman"/>
          <w:bCs/>
          <w:i/>
          <w:sz w:val="24"/>
          <w:szCs w:val="24"/>
        </w:rPr>
        <w:t>p</w:t>
      </w:r>
      <w:r w:rsidR="00632FF7" w:rsidRPr="00E04158">
        <w:rPr>
          <w:rFonts w:ascii="Times New Roman" w:hAnsi="Times New Roman"/>
          <w:bCs/>
          <w:sz w:val="24"/>
          <w:szCs w:val="24"/>
        </w:rPr>
        <w:t>&lt;.001</w:t>
      </w:r>
      <w:r w:rsidR="00704729" w:rsidRPr="00E04158">
        <w:rPr>
          <w:rFonts w:ascii="Times New Roman" w:hAnsi="Times New Roman"/>
          <w:bCs/>
          <w:sz w:val="24"/>
          <w:szCs w:val="24"/>
        </w:rPr>
        <w:t xml:space="preserve">, </w:t>
      </w:r>
      <w:r w:rsidR="00704729" w:rsidRPr="00E04158">
        <w:rPr>
          <w:rFonts w:ascii="Times New Roman" w:hAnsi="Times New Roman"/>
          <w:bCs/>
          <w:i/>
          <w:iCs/>
          <w:sz w:val="24"/>
          <w:szCs w:val="24"/>
        </w:rPr>
        <w:t>ηp2</w:t>
      </w:r>
      <w:r w:rsidR="00704729" w:rsidRPr="00E04158">
        <w:rPr>
          <w:rFonts w:ascii="Times New Roman" w:hAnsi="Times New Roman"/>
          <w:bCs/>
          <w:sz w:val="24"/>
          <w:szCs w:val="24"/>
        </w:rPr>
        <w:t>=.539</w:t>
      </w:r>
      <w:r w:rsidR="00B555B1">
        <w:rPr>
          <w:rFonts w:ascii="Times New Roman" w:hAnsi="Times New Roman"/>
          <w:bCs/>
          <w:sz w:val="24"/>
          <w:szCs w:val="24"/>
        </w:rPr>
        <w:t xml:space="preserve">.  </w:t>
      </w:r>
      <w:r w:rsidR="008D77DF" w:rsidRPr="00E04158">
        <w:rPr>
          <w:rFonts w:ascii="Times New Roman" w:hAnsi="Times New Roman"/>
          <w:bCs/>
          <w:sz w:val="24"/>
          <w:szCs w:val="24"/>
        </w:rPr>
        <w:t>P</w:t>
      </w:r>
      <w:r w:rsidR="00741E58" w:rsidRPr="00E04158">
        <w:rPr>
          <w:rFonts w:ascii="Times New Roman" w:hAnsi="Times New Roman"/>
          <w:bCs/>
          <w:sz w:val="24"/>
          <w:szCs w:val="24"/>
        </w:rPr>
        <w:t>articipants</w:t>
      </w:r>
      <w:r w:rsidR="008D77DF" w:rsidRPr="00E04158">
        <w:rPr>
          <w:rFonts w:ascii="Times New Roman" w:hAnsi="Times New Roman"/>
          <w:bCs/>
          <w:sz w:val="24"/>
          <w:szCs w:val="24"/>
        </w:rPr>
        <w:t xml:space="preserve"> in both conditions </w:t>
      </w:r>
      <w:r w:rsidR="00B153B1" w:rsidRPr="00E04158">
        <w:rPr>
          <w:rFonts w:ascii="Times New Roman" w:hAnsi="Times New Roman"/>
          <w:bCs/>
          <w:sz w:val="24"/>
          <w:szCs w:val="24"/>
        </w:rPr>
        <w:t xml:space="preserve">produced </w:t>
      </w:r>
      <w:r w:rsidR="00741E58" w:rsidRPr="00E04158">
        <w:rPr>
          <w:rFonts w:ascii="Times New Roman" w:hAnsi="Times New Roman"/>
          <w:bCs/>
          <w:sz w:val="24"/>
          <w:szCs w:val="24"/>
        </w:rPr>
        <w:t xml:space="preserve">less complete </w:t>
      </w:r>
      <w:r w:rsidR="00B153B1" w:rsidRPr="00E04158">
        <w:rPr>
          <w:rFonts w:ascii="Times New Roman" w:hAnsi="Times New Roman"/>
          <w:bCs/>
          <w:sz w:val="24"/>
          <w:szCs w:val="24"/>
        </w:rPr>
        <w:t xml:space="preserve">reports </w:t>
      </w:r>
      <w:r w:rsidR="005B40E8" w:rsidRPr="00E04158">
        <w:rPr>
          <w:rFonts w:ascii="Times New Roman" w:hAnsi="Times New Roman"/>
          <w:bCs/>
          <w:sz w:val="24"/>
          <w:szCs w:val="24"/>
        </w:rPr>
        <w:t xml:space="preserve">on the target </w:t>
      </w:r>
      <w:r w:rsidR="00FE27CC" w:rsidRPr="00E04158">
        <w:rPr>
          <w:rFonts w:ascii="Times New Roman" w:hAnsi="Times New Roman"/>
          <w:bCs/>
          <w:sz w:val="24"/>
          <w:szCs w:val="24"/>
        </w:rPr>
        <w:t>film</w:t>
      </w:r>
      <w:r w:rsidR="005B40E8" w:rsidRPr="00E04158">
        <w:rPr>
          <w:rFonts w:ascii="Times New Roman" w:hAnsi="Times New Roman"/>
          <w:bCs/>
          <w:sz w:val="24"/>
          <w:szCs w:val="24"/>
        </w:rPr>
        <w:t xml:space="preserve"> </w:t>
      </w:r>
      <w:r w:rsidR="00741E58" w:rsidRPr="00E04158">
        <w:rPr>
          <w:rFonts w:ascii="Times New Roman" w:hAnsi="Times New Roman"/>
          <w:bCs/>
          <w:sz w:val="24"/>
          <w:szCs w:val="24"/>
        </w:rPr>
        <w:t xml:space="preserve">in the second </w:t>
      </w:r>
      <w:r w:rsidR="00F95AB4">
        <w:rPr>
          <w:rFonts w:ascii="Times New Roman" w:hAnsi="Times New Roman"/>
          <w:bCs/>
          <w:sz w:val="24"/>
          <w:szCs w:val="24"/>
        </w:rPr>
        <w:t>compared</w:t>
      </w:r>
      <w:r w:rsidR="00741E58" w:rsidRPr="00E04158">
        <w:rPr>
          <w:rFonts w:ascii="Times New Roman" w:hAnsi="Times New Roman"/>
          <w:bCs/>
          <w:sz w:val="24"/>
          <w:szCs w:val="24"/>
        </w:rPr>
        <w:t xml:space="preserve"> to the first report session</w:t>
      </w:r>
      <w:r w:rsidR="00B555B1">
        <w:rPr>
          <w:rFonts w:ascii="Times New Roman" w:hAnsi="Times New Roman"/>
          <w:bCs/>
          <w:sz w:val="24"/>
          <w:szCs w:val="24"/>
        </w:rPr>
        <w:t xml:space="preserve">. </w:t>
      </w:r>
      <w:r w:rsidR="00E357F7">
        <w:rPr>
          <w:rFonts w:ascii="Times New Roman" w:hAnsi="Times New Roman"/>
          <w:bCs/>
          <w:sz w:val="24"/>
          <w:szCs w:val="24"/>
        </w:rPr>
        <w:t xml:space="preserve"> </w:t>
      </w:r>
      <w:r w:rsidR="007C7607">
        <w:rPr>
          <w:rFonts w:ascii="Times New Roman" w:hAnsi="Times New Roman"/>
          <w:bCs/>
          <w:sz w:val="24"/>
          <w:szCs w:val="24"/>
        </w:rPr>
        <w:t>Time</w:t>
      </w:r>
      <w:r w:rsidR="009D5B0A" w:rsidRPr="00E04158">
        <w:rPr>
          <w:rFonts w:ascii="Times New Roman" w:hAnsi="Times New Roman"/>
          <w:color w:val="000000"/>
          <w:sz w:val="24"/>
          <w:szCs w:val="24"/>
        </w:rPr>
        <w:t xml:space="preserve"> interval </w:t>
      </w:r>
      <w:r w:rsidR="007C7607">
        <w:rPr>
          <w:rFonts w:ascii="Times New Roman" w:hAnsi="Times New Roman"/>
          <w:color w:val="000000"/>
          <w:sz w:val="24"/>
          <w:szCs w:val="24"/>
        </w:rPr>
        <w:t>as a covariate</w:t>
      </w:r>
      <w:r w:rsidR="009D5B0A" w:rsidRPr="00E04158">
        <w:rPr>
          <w:rFonts w:ascii="Times New Roman" w:hAnsi="Times New Roman"/>
          <w:sz w:val="24"/>
          <w:szCs w:val="24"/>
          <w:lang w:val="en-GB"/>
        </w:rPr>
        <w:t xml:space="preserve"> </w:t>
      </w:r>
      <w:r w:rsidR="002F19A2">
        <w:rPr>
          <w:rFonts w:ascii="Times New Roman" w:hAnsi="Times New Roman"/>
          <w:sz w:val="24"/>
          <w:szCs w:val="24"/>
          <w:lang w:val="en-GB"/>
        </w:rPr>
        <w:t>did not lead to any differences in our results</w:t>
      </w:r>
      <w:r w:rsidR="00B555B1">
        <w:rPr>
          <w:rFonts w:ascii="Times New Roman" w:hAnsi="Times New Roman"/>
          <w:sz w:val="24"/>
          <w:szCs w:val="24"/>
          <w:lang w:val="en-GB"/>
        </w:rPr>
        <w:t xml:space="preserve">.  </w:t>
      </w:r>
      <w:r w:rsidR="004763C8" w:rsidRPr="00E04158">
        <w:rPr>
          <w:rFonts w:ascii="Times New Roman" w:hAnsi="Times New Roman"/>
          <w:sz w:val="24"/>
          <w:szCs w:val="24"/>
        </w:rPr>
        <w:t>All other main effects and interactions were non-significant and</w:t>
      </w:r>
      <w:r w:rsidR="00741E58" w:rsidRPr="00E04158">
        <w:rPr>
          <w:rFonts w:ascii="Times New Roman" w:hAnsi="Times New Roman"/>
          <w:sz w:val="24"/>
          <w:szCs w:val="24"/>
        </w:rPr>
        <w:t>/or</w:t>
      </w:r>
      <w:r w:rsidR="004763C8" w:rsidRPr="00E04158">
        <w:rPr>
          <w:rFonts w:ascii="Times New Roman" w:hAnsi="Times New Roman"/>
          <w:sz w:val="24"/>
          <w:szCs w:val="24"/>
        </w:rPr>
        <w:t xml:space="preserve"> irrelevant to our hy</w:t>
      </w:r>
      <w:r w:rsidR="00F26159" w:rsidRPr="00E04158">
        <w:rPr>
          <w:rFonts w:ascii="Times New Roman" w:hAnsi="Times New Roman"/>
          <w:sz w:val="24"/>
          <w:szCs w:val="24"/>
        </w:rPr>
        <w:t xml:space="preserve">potheses, </w:t>
      </w:r>
      <w:r w:rsidR="00DD02A1" w:rsidRPr="00E04158">
        <w:rPr>
          <w:rFonts w:ascii="Times New Roman" w:hAnsi="Times New Roman"/>
          <w:bCs/>
          <w:sz w:val="24"/>
          <w:szCs w:val="24"/>
        </w:rPr>
        <w:t xml:space="preserve">all </w:t>
      </w:r>
      <w:r w:rsidR="00DD02A1" w:rsidRPr="00E04158">
        <w:rPr>
          <w:rFonts w:ascii="Times New Roman" w:hAnsi="Times New Roman"/>
          <w:bCs/>
          <w:i/>
          <w:sz w:val="24"/>
          <w:szCs w:val="24"/>
        </w:rPr>
        <w:t>F</w:t>
      </w:r>
      <w:r w:rsidR="00DD02A1" w:rsidRPr="00E04158">
        <w:rPr>
          <w:rFonts w:ascii="Times New Roman" w:hAnsi="Times New Roman"/>
          <w:bCs/>
          <w:sz w:val="24"/>
          <w:szCs w:val="24"/>
        </w:rPr>
        <w:t xml:space="preserve">≤.624, </w:t>
      </w:r>
      <w:r w:rsidR="00DD02A1" w:rsidRPr="00E04158">
        <w:rPr>
          <w:rFonts w:ascii="Times New Roman" w:hAnsi="Times New Roman"/>
          <w:bCs/>
          <w:i/>
          <w:sz w:val="24"/>
          <w:szCs w:val="24"/>
        </w:rPr>
        <w:t>p</w:t>
      </w:r>
      <w:r w:rsidR="00DD02A1" w:rsidRPr="00E04158">
        <w:rPr>
          <w:rFonts w:ascii="Times New Roman" w:hAnsi="Times New Roman"/>
          <w:bCs/>
          <w:sz w:val="24"/>
          <w:szCs w:val="24"/>
        </w:rPr>
        <w:t>≥.433</w:t>
      </w:r>
      <w:r w:rsidR="00704729" w:rsidRPr="00E04158">
        <w:rPr>
          <w:rFonts w:ascii="Times New Roman" w:hAnsi="Times New Roman"/>
          <w:bCs/>
          <w:sz w:val="24"/>
          <w:szCs w:val="24"/>
        </w:rPr>
        <w:t xml:space="preserve">, </w:t>
      </w:r>
      <w:r w:rsidR="00704729" w:rsidRPr="00E04158">
        <w:rPr>
          <w:rFonts w:ascii="Times New Roman" w:hAnsi="Times New Roman"/>
          <w:bCs/>
          <w:i/>
          <w:iCs/>
          <w:sz w:val="24"/>
          <w:szCs w:val="24"/>
        </w:rPr>
        <w:t>ηp2</w:t>
      </w:r>
      <w:r w:rsidR="00704729" w:rsidRPr="00E04158">
        <w:rPr>
          <w:rFonts w:ascii="Times New Roman" w:hAnsi="Times New Roman"/>
          <w:bCs/>
          <w:sz w:val="24"/>
          <w:szCs w:val="24"/>
        </w:rPr>
        <w:t>≤</w:t>
      </w:r>
      <w:r w:rsidR="00DD02A1" w:rsidRPr="00E04158">
        <w:rPr>
          <w:rFonts w:ascii="Times New Roman" w:hAnsi="Times New Roman"/>
          <w:bCs/>
          <w:sz w:val="24"/>
          <w:szCs w:val="24"/>
        </w:rPr>
        <w:t>.</w:t>
      </w:r>
      <w:r w:rsidR="00704729" w:rsidRPr="00E04158">
        <w:rPr>
          <w:rFonts w:ascii="Times New Roman" w:hAnsi="Times New Roman"/>
          <w:bCs/>
          <w:sz w:val="24"/>
          <w:szCs w:val="24"/>
        </w:rPr>
        <w:t>011</w:t>
      </w:r>
      <w:r w:rsidR="00B555B1">
        <w:rPr>
          <w:rFonts w:ascii="Times New Roman" w:hAnsi="Times New Roman"/>
          <w:bCs/>
          <w:sz w:val="24"/>
          <w:szCs w:val="24"/>
        </w:rPr>
        <w:t xml:space="preserve">.  </w:t>
      </w:r>
    </w:p>
    <w:p w14:paraId="44DB9EB0" w14:textId="77777777" w:rsidR="00911892" w:rsidRDefault="008302F0" w:rsidP="00550497">
      <w:pPr>
        <w:spacing w:line="480" w:lineRule="auto"/>
        <w:jc w:val="center"/>
        <w:rPr>
          <w:rFonts w:ascii="Times New Roman" w:hAnsi="Times New Roman"/>
          <w:b/>
          <w:sz w:val="24"/>
          <w:szCs w:val="24"/>
          <w:lang w:val="en-GB"/>
        </w:rPr>
      </w:pPr>
      <w:r>
        <w:rPr>
          <w:rFonts w:ascii="Times New Roman" w:hAnsi="Times New Roman"/>
          <w:b/>
          <w:sz w:val="24"/>
          <w:szCs w:val="24"/>
          <w:lang w:val="en-GB"/>
        </w:rPr>
        <w:t>Discus</w:t>
      </w:r>
      <w:r w:rsidR="00911892">
        <w:rPr>
          <w:rFonts w:ascii="Times New Roman" w:hAnsi="Times New Roman"/>
          <w:b/>
          <w:sz w:val="24"/>
          <w:szCs w:val="24"/>
          <w:lang w:val="en-GB"/>
        </w:rPr>
        <w:t>s</w:t>
      </w:r>
      <w:r>
        <w:rPr>
          <w:rFonts w:ascii="Times New Roman" w:hAnsi="Times New Roman"/>
          <w:b/>
          <w:sz w:val="24"/>
          <w:szCs w:val="24"/>
          <w:lang w:val="en-GB"/>
        </w:rPr>
        <w:t>i</w:t>
      </w:r>
      <w:r w:rsidR="00911892">
        <w:rPr>
          <w:rFonts w:ascii="Times New Roman" w:hAnsi="Times New Roman"/>
          <w:b/>
          <w:sz w:val="24"/>
          <w:szCs w:val="24"/>
          <w:lang w:val="en-GB"/>
        </w:rPr>
        <w:t>on</w:t>
      </w:r>
    </w:p>
    <w:p w14:paraId="3863A386" w14:textId="682A1947" w:rsidR="0019182A" w:rsidRPr="009E53CA" w:rsidRDefault="00882A5E" w:rsidP="00696AA3">
      <w:pPr>
        <w:autoSpaceDE w:val="0"/>
        <w:autoSpaceDN w:val="0"/>
        <w:adjustRightInd w:val="0"/>
        <w:spacing w:after="0" w:line="480" w:lineRule="auto"/>
        <w:ind w:firstLine="720"/>
        <w:rPr>
          <w:rFonts w:ascii="Times New Roman" w:hAnsi="Times New Roman"/>
          <w:sz w:val="24"/>
          <w:szCs w:val="24"/>
        </w:rPr>
      </w:pPr>
      <w:r w:rsidRPr="00E04158">
        <w:rPr>
          <w:rFonts w:ascii="Times New Roman" w:hAnsi="Times New Roman"/>
          <w:bCs/>
          <w:iCs/>
          <w:sz w:val="24"/>
          <w:szCs w:val="24"/>
        </w:rPr>
        <w:t>This study investigated whether there</w:t>
      </w:r>
      <w:r w:rsidRPr="00E04158">
        <w:rPr>
          <w:rFonts w:ascii="Times New Roman" w:hAnsi="Times New Roman"/>
          <w:sz w:val="24"/>
          <w:szCs w:val="24"/>
          <w:lang w:val="en-GB"/>
        </w:rPr>
        <w:t xml:space="preserve"> are differences </w:t>
      </w:r>
      <w:r w:rsidR="005F597E" w:rsidRPr="00E04158">
        <w:rPr>
          <w:rFonts w:ascii="Times New Roman" w:hAnsi="Times New Roman"/>
          <w:sz w:val="24"/>
          <w:szCs w:val="24"/>
          <w:lang w:val="en-GB"/>
        </w:rPr>
        <w:t xml:space="preserve">in accuracy, completeness, and </w:t>
      </w:r>
      <w:r w:rsidR="00DF1621">
        <w:rPr>
          <w:rFonts w:ascii="Times New Roman" w:hAnsi="Times New Roman"/>
          <w:sz w:val="24"/>
          <w:szCs w:val="24"/>
          <w:lang w:val="en-GB"/>
        </w:rPr>
        <w:t>in</w:t>
      </w:r>
      <w:r w:rsidR="005F597E" w:rsidRPr="00E04158">
        <w:rPr>
          <w:rFonts w:ascii="Times New Roman" w:hAnsi="Times New Roman"/>
          <w:sz w:val="24"/>
          <w:szCs w:val="24"/>
          <w:lang w:val="en-GB"/>
        </w:rPr>
        <w:t xml:space="preserve">consistency </w:t>
      </w:r>
      <w:r w:rsidR="007C7607">
        <w:rPr>
          <w:rFonts w:ascii="Times New Roman" w:hAnsi="Times New Roman"/>
          <w:sz w:val="24"/>
          <w:szCs w:val="24"/>
          <w:lang w:val="en-GB"/>
        </w:rPr>
        <w:t>in</w:t>
      </w:r>
      <w:r w:rsidRPr="00E04158">
        <w:rPr>
          <w:rFonts w:ascii="Times New Roman" w:hAnsi="Times New Roman"/>
          <w:sz w:val="24"/>
          <w:szCs w:val="24"/>
          <w:lang w:val="en-GB"/>
        </w:rPr>
        <w:t xml:space="preserve"> adults who have witness</w:t>
      </w:r>
      <w:r w:rsidR="00900E06">
        <w:rPr>
          <w:rFonts w:ascii="Times New Roman" w:hAnsi="Times New Roman"/>
          <w:sz w:val="24"/>
          <w:szCs w:val="24"/>
          <w:lang w:val="en-GB"/>
        </w:rPr>
        <w:t>ed</w:t>
      </w:r>
      <w:r w:rsidRPr="00E04158">
        <w:rPr>
          <w:rFonts w:ascii="Times New Roman" w:hAnsi="Times New Roman"/>
          <w:sz w:val="24"/>
          <w:szCs w:val="24"/>
          <w:lang w:val="en-GB"/>
        </w:rPr>
        <w:t xml:space="preserve"> </w:t>
      </w:r>
      <w:r w:rsidR="00900E06">
        <w:rPr>
          <w:rFonts w:ascii="Times New Roman" w:hAnsi="Times New Roman"/>
          <w:sz w:val="24"/>
          <w:szCs w:val="24"/>
          <w:lang w:val="en-GB"/>
        </w:rPr>
        <w:t xml:space="preserve">similar, </w:t>
      </w:r>
      <w:r w:rsidRPr="00E04158">
        <w:rPr>
          <w:rFonts w:ascii="Times New Roman" w:hAnsi="Times New Roman"/>
          <w:sz w:val="24"/>
          <w:szCs w:val="24"/>
          <w:lang w:val="en-GB"/>
        </w:rPr>
        <w:t xml:space="preserve">repeated traumatic events </w:t>
      </w:r>
      <w:r w:rsidR="00F95AB4">
        <w:rPr>
          <w:rFonts w:ascii="Times New Roman" w:hAnsi="Times New Roman"/>
          <w:sz w:val="24"/>
          <w:szCs w:val="24"/>
          <w:lang w:val="en-GB"/>
        </w:rPr>
        <w:t>compared</w:t>
      </w:r>
      <w:r w:rsidR="007C7607">
        <w:rPr>
          <w:rFonts w:ascii="Times New Roman" w:hAnsi="Times New Roman"/>
          <w:sz w:val="24"/>
          <w:szCs w:val="24"/>
          <w:lang w:val="en-GB"/>
        </w:rPr>
        <w:t xml:space="preserve"> to</w:t>
      </w:r>
      <w:r w:rsidRPr="00E04158">
        <w:rPr>
          <w:rFonts w:ascii="Times New Roman" w:hAnsi="Times New Roman"/>
          <w:sz w:val="24"/>
          <w:szCs w:val="24"/>
          <w:lang w:val="en-GB"/>
        </w:rPr>
        <w:t xml:space="preserve"> adults who have </w:t>
      </w:r>
      <w:r w:rsidR="007C7607">
        <w:rPr>
          <w:rFonts w:ascii="Times New Roman" w:hAnsi="Times New Roman"/>
          <w:sz w:val="24"/>
          <w:szCs w:val="24"/>
          <w:lang w:val="en-GB"/>
        </w:rPr>
        <w:t xml:space="preserve">witnessed </w:t>
      </w:r>
      <w:r w:rsidR="00900E06">
        <w:rPr>
          <w:rFonts w:ascii="Times New Roman" w:hAnsi="Times New Roman"/>
          <w:sz w:val="24"/>
          <w:szCs w:val="24"/>
          <w:lang w:val="en-GB"/>
        </w:rPr>
        <w:t xml:space="preserve">only one </w:t>
      </w:r>
      <w:r w:rsidRPr="00D276DD">
        <w:rPr>
          <w:rFonts w:ascii="Times New Roman" w:hAnsi="Times New Roman"/>
          <w:sz w:val="24"/>
          <w:szCs w:val="24"/>
          <w:lang w:val="en-GB"/>
        </w:rPr>
        <w:t>traumatic event</w:t>
      </w:r>
      <w:r w:rsidR="00B555B1" w:rsidRPr="00D276DD">
        <w:rPr>
          <w:rFonts w:ascii="Times New Roman" w:hAnsi="Times New Roman"/>
          <w:sz w:val="24"/>
          <w:szCs w:val="24"/>
          <w:lang w:val="en-GB"/>
        </w:rPr>
        <w:t xml:space="preserve">.  </w:t>
      </w:r>
      <w:r w:rsidR="00900E06" w:rsidRPr="00D276DD">
        <w:rPr>
          <w:rFonts w:ascii="Times New Roman" w:hAnsi="Times New Roman"/>
          <w:sz w:val="24"/>
          <w:szCs w:val="24"/>
          <w:lang w:val="en-GB"/>
        </w:rPr>
        <w:t xml:space="preserve">We </w:t>
      </w:r>
      <w:r w:rsidRPr="00D276DD">
        <w:rPr>
          <w:rFonts w:ascii="Times New Roman" w:hAnsi="Times New Roman"/>
          <w:sz w:val="24"/>
          <w:szCs w:val="24"/>
          <w:lang w:val="en-GB"/>
        </w:rPr>
        <w:t xml:space="preserve">found that adults who </w:t>
      </w:r>
      <w:r w:rsidR="00CA5BB9" w:rsidRPr="00D276DD">
        <w:rPr>
          <w:rFonts w:ascii="Times New Roman" w:hAnsi="Times New Roman"/>
          <w:sz w:val="24"/>
          <w:szCs w:val="24"/>
          <w:lang w:val="en-GB"/>
        </w:rPr>
        <w:t xml:space="preserve">are </w:t>
      </w:r>
      <w:r w:rsidR="00F336B2" w:rsidRPr="00D276DD">
        <w:rPr>
          <w:rFonts w:ascii="Times New Roman" w:hAnsi="Times New Roman"/>
          <w:sz w:val="24"/>
          <w:szCs w:val="24"/>
          <w:lang w:val="en-GB"/>
        </w:rPr>
        <w:t>shown multiple</w:t>
      </w:r>
      <w:r w:rsidR="00FF0970" w:rsidRPr="00D276DD">
        <w:rPr>
          <w:rFonts w:ascii="Times New Roman" w:hAnsi="Times New Roman"/>
          <w:sz w:val="24"/>
          <w:szCs w:val="24"/>
          <w:lang w:val="en-GB"/>
        </w:rPr>
        <w:t xml:space="preserve"> </w:t>
      </w:r>
      <w:r w:rsidR="00F336B2" w:rsidRPr="00D276DD">
        <w:rPr>
          <w:rFonts w:ascii="Times New Roman" w:hAnsi="Times New Roman"/>
          <w:sz w:val="24"/>
          <w:szCs w:val="24"/>
          <w:lang w:val="en-GB"/>
        </w:rPr>
        <w:t>films of traumatic scenes from a car accident</w:t>
      </w:r>
      <w:r w:rsidR="00FF0970" w:rsidRPr="00D276DD">
        <w:rPr>
          <w:rFonts w:ascii="Times New Roman" w:hAnsi="Times New Roman"/>
          <w:sz w:val="24"/>
          <w:szCs w:val="24"/>
          <w:lang w:val="en-GB"/>
        </w:rPr>
        <w:t xml:space="preserve"> </w:t>
      </w:r>
      <w:r w:rsidRPr="00D276DD">
        <w:rPr>
          <w:rFonts w:ascii="Times New Roman" w:hAnsi="Times New Roman"/>
          <w:sz w:val="24"/>
          <w:szCs w:val="24"/>
          <w:lang w:val="en-GB"/>
        </w:rPr>
        <w:t xml:space="preserve">were less accurate in </w:t>
      </w:r>
      <w:r w:rsidR="00F336B2" w:rsidRPr="00D276DD">
        <w:rPr>
          <w:rFonts w:ascii="Times New Roman" w:hAnsi="Times New Roman"/>
          <w:sz w:val="24"/>
          <w:szCs w:val="24"/>
          <w:lang w:val="en-GB"/>
        </w:rPr>
        <w:t>the</w:t>
      </w:r>
      <w:r w:rsidR="00FE7C81" w:rsidRPr="00D276DD">
        <w:rPr>
          <w:rFonts w:ascii="Times New Roman" w:hAnsi="Times New Roman"/>
          <w:sz w:val="24"/>
          <w:szCs w:val="24"/>
          <w:lang w:val="en-GB"/>
        </w:rPr>
        <w:t xml:space="preserve">ir reports </w:t>
      </w:r>
      <w:r w:rsidR="00F95AB4" w:rsidRPr="00D276DD">
        <w:rPr>
          <w:rFonts w:ascii="Times New Roman" w:hAnsi="Times New Roman"/>
          <w:sz w:val="24"/>
          <w:szCs w:val="24"/>
          <w:lang w:val="en-GB"/>
        </w:rPr>
        <w:t>compared</w:t>
      </w:r>
      <w:r w:rsidR="00FE7C81" w:rsidRPr="00D276DD">
        <w:rPr>
          <w:rFonts w:ascii="Times New Roman" w:hAnsi="Times New Roman"/>
          <w:sz w:val="24"/>
          <w:szCs w:val="24"/>
          <w:lang w:val="en-GB"/>
        </w:rPr>
        <w:t xml:space="preserve"> to </w:t>
      </w:r>
      <w:r w:rsidR="00F336B2" w:rsidRPr="00D276DD">
        <w:rPr>
          <w:rFonts w:ascii="Times New Roman" w:hAnsi="Times New Roman"/>
          <w:sz w:val="24"/>
          <w:szCs w:val="24"/>
          <w:lang w:val="en-GB"/>
        </w:rPr>
        <w:t>participants who saw a neutral film</w:t>
      </w:r>
      <w:r w:rsidR="00B555B1" w:rsidRPr="00D276DD">
        <w:rPr>
          <w:rFonts w:ascii="Times New Roman" w:hAnsi="Times New Roman"/>
          <w:sz w:val="24"/>
          <w:szCs w:val="24"/>
          <w:lang w:val="en-GB"/>
        </w:rPr>
        <w:t xml:space="preserve">.  </w:t>
      </w:r>
      <w:r w:rsidRPr="00D276DD">
        <w:rPr>
          <w:rFonts w:ascii="Times New Roman" w:hAnsi="Times New Roman"/>
          <w:bCs/>
          <w:iCs/>
          <w:sz w:val="24"/>
          <w:szCs w:val="24"/>
        </w:rPr>
        <w:t xml:space="preserve">In addition, </w:t>
      </w:r>
      <w:r w:rsidR="00FF0970" w:rsidRPr="00D276DD">
        <w:rPr>
          <w:rFonts w:ascii="Times New Roman" w:hAnsi="Times New Roman"/>
          <w:bCs/>
          <w:iCs/>
          <w:sz w:val="24"/>
          <w:szCs w:val="24"/>
        </w:rPr>
        <w:t xml:space="preserve">the </w:t>
      </w:r>
      <w:r w:rsidRPr="00D276DD">
        <w:rPr>
          <w:rFonts w:ascii="Times New Roman" w:hAnsi="Times New Roman"/>
          <w:sz w:val="24"/>
          <w:szCs w:val="24"/>
          <w:lang w:val="en-GB"/>
        </w:rPr>
        <w:t>reports in both conditions were less complete</w:t>
      </w:r>
      <w:r w:rsidR="00FF0970" w:rsidRPr="00D276DD">
        <w:rPr>
          <w:rFonts w:ascii="Times New Roman" w:hAnsi="Times New Roman"/>
          <w:sz w:val="24"/>
          <w:szCs w:val="24"/>
          <w:lang w:val="en-GB"/>
        </w:rPr>
        <w:t>, yet more accurate,</w:t>
      </w:r>
      <w:r w:rsidRPr="00D276DD">
        <w:rPr>
          <w:rFonts w:ascii="Times New Roman" w:hAnsi="Times New Roman"/>
          <w:sz w:val="24"/>
          <w:szCs w:val="24"/>
          <w:lang w:val="en-GB"/>
        </w:rPr>
        <w:t xml:space="preserve"> in their second report session </w:t>
      </w:r>
      <w:r w:rsidR="00F95AB4" w:rsidRPr="00D276DD">
        <w:rPr>
          <w:rFonts w:ascii="Times New Roman" w:hAnsi="Times New Roman"/>
          <w:sz w:val="24"/>
          <w:szCs w:val="24"/>
          <w:lang w:val="en-GB"/>
        </w:rPr>
        <w:t>compared</w:t>
      </w:r>
      <w:r w:rsidRPr="00D276DD">
        <w:rPr>
          <w:rFonts w:ascii="Times New Roman" w:hAnsi="Times New Roman"/>
          <w:sz w:val="24"/>
          <w:szCs w:val="24"/>
          <w:lang w:val="en-GB"/>
        </w:rPr>
        <w:t xml:space="preserve"> to their first report session</w:t>
      </w:r>
      <w:r w:rsidR="00B555B1" w:rsidRPr="00D276DD">
        <w:rPr>
          <w:rFonts w:ascii="Times New Roman" w:hAnsi="Times New Roman"/>
          <w:sz w:val="24"/>
          <w:szCs w:val="24"/>
          <w:lang w:val="en-GB"/>
        </w:rPr>
        <w:t xml:space="preserve">.  </w:t>
      </w:r>
      <w:r w:rsidR="005A73CD" w:rsidRPr="00D276DD">
        <w:rPr>
          <w:rFonts w:ascii="Times New Roman" w:hAnsi="Times New Roman"/>
          <w:sz w:val="24"/>
          <w:szCs w:val="24"/>
          <w:lang w:val="en-GB"/>
        </w:rPr>
        <w:t>This</w:t>
      </w:r>
      <w:r w:rsidRPr="00D276DD">
        <w:rPr>
          <w:rFonts w:ascii="Times New Roman" w:hAnsi="Times New Roman"/>
          <w:sz w:val="24"/>
          <w:szCs w:val="24"/>
          <w:lang w:val="en-GB"/>
        </w:rPr>
        <w:t xml:space="preserve"> increase in accuracy</w:t>
      </w:r>
      <w:r w:rsidR="001A5CE2" w:rsidRPr="00D276DD">
        <w:rPr>
          <w:rFonts w:ascii="Times New Roman" w:hAnsi="Times New Roman"/>
          <w:sz w:val="24"/>
          <w:szCs w:val="24"/>
          <w:lang w:val="en-GB"/>
        </w:rPr>
        <w:t xml:space="preserve"> (mainly driven by decreases in distortions and commissions)</w:t>
      </w:r>
      <w:r w:rsidRPr="00D276DD">
        <w:rPr>
          <w:rFonts w:ascii="Times New Roman" w:hAnsi="Times New Roman"/>
          <w:sz w:val="24"/>
          <w:szCs w:val="24"/>
          <w:lang w:val="en-GB"/>
        </w:rPr>
        <w:t xml:space="preserve"> was </w:t>
      </w:r>
      <w:r w:rsidR="0044761A" w:rsidRPr="00D276DD">
        <w:rPr>
          <w:rFonts w:ascii="Times New Roman" w:hAnsi="Times New Roman"/>
          <w:sz w:val="24"/>
          <w:szCs w:val="24"/>
          <w:lang w:val="en-GB"/>
        </w:rPr>
        <w:t xml:space="preserve">more pronounced in the </w:t>
      </w:r>
      <w:r w:rsidRPr="00D276DD">
        <w:rPr>
          <w:rFonts w:ascii="Times New Roman" w:hAnsi="Times New Roman"/>
          <w:sz w:val="24"/>
          <w:szCs w:val="24"/>
          <w:lang w:val="en-GB"/>
        </w:rPr>
        <w:t>repeated</w:t>
      </w:r>
      <w:r w:rsidR="007D5B26" w:rsidRPr="00D276DD">
        <w:rPr>
          <w:rFonts w:ascii="Times New Roman" w:hAnsi="Times New Roman"/>
          <w:sz w:val="24"/>
          <w:szCs w:val="24"/>
          <w:lang w:val="en-GB"/>
        </w:rPr>
        <w:t>-</w:t>
      </w:r>
      <w:r w:rsidRPr="00D276DD">
        <w:rPr>
          <w:rFonts w:ascii="Times New Roman" w:hAnsi="Times New Roman"/>
          <w:sz w:val="24"/>
          <w:szCs w:val="24"/>
          <w:lang w:val="en-GB"/>
        </w:rPr>
        <w:t>event condition</w:t>
      </w:r>
      <w:r w:rsidR="00B555B1" w:rsidRPr="00D276DD">
        <w:rPr>
          <w:rFonts w:ascii="Times New Roman" w:hAnsi="Times New Roman"/>
          <w:sz w:val="24"/>
          <w:szCs w:val="24"/>
          <w:lang w:val="en-GB"/>
        </w:rPr>
        <w:t xml:space="preserve">.  </w:t>
      </w:r>
      <w:r w:rsidR="004856AF" w:rsidRPr="00D276DD">
        <w:rPr>
          <w:rFonts w:ascii="Times New Roman" w:hAnsi="Times New Roman"/>
          <w:sz w:val="24"/>
          <w:szCs w:val="24"/>
          <w:lang w:val="en-GB"/>
        </w:rPr>
        <w:t>These results suggest that adults who have witness</w:t>
      </w:r>
      <w:r w:rsidR="00FF0970" w:rsidRPr="00D276DD">
        <w:rPr>
          <w:rFonts w:ascii="Times New Roman" w:hAnsi="Times New Roman"/>
          <w:sz w:val="24"/>
          <w:szCs w:val="24"/>
          <w:lang w:val="en-GB"/>
        </w:rPr>
        <w:t>ed</w:t>
      </w:r>
      <w:r w:rsidR="004856AF" w:rsidRPr="00D276DD">
        <w:rPr>
          <w:rFonts w:ascii="Times New Roman" w:hAnsi="Times New Roman"/>
          <w:sz w:val="24"/>
          <w:szCs w:val="24"/>
          <w:lang w:val="en-GB"/>
        </w:rPr>
        <w:t xml:space="preserve"> repeated</w:t>
      </w:r>
      <w:r w:rsidR="00FF0970" w:rsidRPr="00D276DD">
        <w:rPr>
          <w:rFonts w:ascii="Times New Roman" w:hAnsi="Times New Roman"/>
          <w:sz w:val="24"/>
          <w:szCs w:val="24"/>
          <w:lang w:val="en-GB"/>
        </w:rPr>
        <w:t>, similar</w:t>
      </w:r>
      <w:r w:rsidR="004856AF" w:rsidRPr="00D276DD">
        <w:rPr>
          <w:rFonts w:ascii="Times New Roman" w:hAnsi="Times New Roman"/>
          <w:sz w:val="24"/>
          <w:szCs w:val="24"/>
          <w:lang w:val="en-GB"/>
        </w:rPr>
        <w:t xml:space="preserve"> traumatic events are less </w:t>
      </w:r>
      <w:proofErr w:type="gramStart"/>
      <w:r w:rsidR="0089504D" w:rsidRPr="00D276DD">
        <w:rPr>
          <w:rFonts w:ascii="Times New Roman" w:hAnsi="Times New Roman"/>
          <w:sz w:val="24"/>
          <w:szCs w:val="24"/>
          <w:lang w:val="en-GB"/>
        </w:rPr>
        <w:t>accurate</w:t>
      </w:r>
      <w:r w:rsidR="00FF0970" w:rsidRPr="00D276DD">
        <w:rPr>
          <w:rFonts w:ascii="Times New Roman" w:hAnsi="Times New Roman"/>
          <w:sz w:val="24"/>
          <w:szCs w:val="24"/>
          <w:lang w:val="en-GB"/>
        </w:rPr>
        <w:t>,</w:t>
      </w:r>
      <w:proofErr w:type="gramEnd"/>
      <w:r w:rsidR="0089504D" w:rsidRPr="00D276DD">
        <w:rPr>
          <w:rFonts w:ascii="Times New Roman" w:hAnsi="Times New Roman"/>
          <w:sz w:val="24"/>
          <w:szCs w:val="24"/>
          <w:lang w:val="en-GB"/>
        </w:rPr>
        <w:t xml:space="preserve"> and thus </w:t>
      </w:r>
      <w:r w:rsidR="00F336B2" w:rsidRPr="00D276DD">
        <w:rPr>
          <w:rFonts w:ascii="Times New Roman" w:hAnsi="Times New Roman"/>
          <w:sz w:val="24"/>
          <w:szCs w:val="24"/>
          <w:lang w:val="en-GB"/>
        </w:rPr>
        <w:t xml:space="preserve">potentially </w:t>
      </w:r>
      <w:r w:rsidR="0089504D" w:rsidRPr="00D276DD">
        <w:rPr>
          <w:rFonts w:ascii="Times New Roman" w:hAnsi="Times New Roman"/>
          <w:sz w:val="24"/>
          <w:szCs w:val="24"/>
          <w:lang w:val="en-GB"/>
        </w:rPr>
        <w:t xml:space="preserve">less </w:t>
      </w:r>
      <w:r w:rsidR="004856AF" w:rsidRPr="00D276DD">
        <w:rPr>
          <w:rFonts w:ascii="Times New Roman" w:hAnsi="Times New Roman"/>
          <w:sz w:val="24"/>
          <w:szCs w:val="24"/>
          <w:lang w:val="en-GB"/>
        </w:rPr>
        <w:t xml:space="preserve">reliable </w:t>
      </w:r>
      <w:r w:rsidR="00FF0970" w:rsidRPr="00D276DD">
        <w:rPr>
          <w:rFonts w:ascii="Times New Roman" w:hAnsi="Times New Roman"/>
          <w:sz w:val="24"/>
          <w:szCs w:val="24"/>
          <w:lang w:val="en-GB"/>
        </w:rPr>
        <w:t xml:space="preserve">witnesses, </w:t>
      </w:r>
      <w:r w:rsidR="004856AF" w:rsidRPr="00D276DD">
        <w:rPr>
          <w:rFonts w:ascii="Times New Roman" w:hAnsi="Times New Roman"/>
          <w:sz w:val="24"/>
          <w:szCs w:val="24"/>
          <w:lang w:val="en-GB"/>
        </w:rPr>
        <w:t xml:space="preserve">than adults who have </w:t>
      </w:r>
      <w:r w:rsidR="00FF0970" w:rsidRPr="00D276DD">
        <w:rPr>
          <w:rFonts w:ascii="Times New Roman" w:hAnsi="Times New Roman"/>
          <w:sz w:val="24"/>
          <w:szCs w:val="24"/>
          <w:lang w:val="en-GB"/>
        </w:rPr>
        <w:t xml:space="preserve">only witnessed </w:t>
      </w:r>
      <w:r w:rsidR="004856AF" w:rsidRPr="00D276DD">
        <w:rPr>
          <w:rFonts w:ascii="Times New Roman" w:hAnsi="Times New Roman"/>
          <w:sz w:val="24"/>
          <w:szCs w:val="24"/>
          <w:lang w:val="en-GB"/>
        </w:rPr>
        <w:t>a single</w:t>
      </w:r>
      <w:r w:rsidR="004856AF" w:rsidRPr="00E04158">
        <w:rPr>
          <w:rFonts w:ascii="Times New Roman" w:hAnsi="Times New Roman"/>
          <w:sz w:val="24"/>
          <w:szCs w:val="24"/>
          <w:lang w:val="en-GB"/>
        </w:rPr>
        <w:t xml:space="preserve"> traumatic event</w:t>
      </w:r>
      <w:r w:rsidR="00B555B1">
        <w:rPr>
          <w:rFonts w:ascii="Times New Roman" w:hAnsi="Times New Roman"/>
          <w:sz w:val="24"/>
          <w:szCs w:val="24"/>
          <w:lang w:val="en-GB"/>
        </w:rPr>
        <w:t xml:space="preserve">.  </w:t>
      </w:r>
      <w:r w:rsidRPr="00E04158">
        <w:rPr>
          <w:rFonts w:ascii="Times New Roman" w:hAnsi="Times New Roman"/>
          <w:sz w:val="24"/>
          <w:szCs w:val="24"/>
          <w:lang w:val="en-GB"/>
        </w:rPr>
        <w:br/>
      </w:r>
      <w:r w:rsidRPr="00E04158">
        <w:rPr>
          <w:rFonts w:ascii="Times New Roman" w:hAnsi="Times New Roman"/>
          <w:sz w:val="24"/>
          <w:szCs w:val="24"/>
          <w:lang w:val="en-GB"/>
        </w:rPr>
        <w:lastRenderedPageBreak/>
        <w:t xml:space="preserve"> </w:t>
      </w:r>
      <w:r w:rsidRPr="00E04158">
        <w:rPr>
          <w:rFonts w:ascii="Times New Roman" w:hAnsi="Times New Roman"/>
          <w:sz w:val="24"/>
          <w:szCs w:val="24"/>
          <w:lang w:val="en-GB"/>
        </w:rPr>
        <w:tab/>
        <w:t xml:space="preserve">These results </w:t>
      </w:r>
      <w:r w:rsidR="00F336B2">
        <w:rPr>
          <w:rFonts w:ascii="Times New Roman" w:hAnsi="Times New Roman"/>
          <w:sz w:val="24"/>
          <w:szCs w:val="24"/>
          <w:lang w:val="en-GB"/>
        </w:rPr>
        <w:t>fit</w:t>
      </w:r>
      <w:r w:rsidR="00DC13AD">
        <w:rPr>
          <w:rFonts w:ascii="Times New Roman" w:hAnsi="Times New Roman"/>
          <w:sz w:val="24"/>
          <w:szCs w:val="24"/>
          <w:lang w:val="en-GB"/>
        </w:rPr>
        <w:t xml:space="preserve"> with our expectations</w:t>
      </w:r>
      <w:r w:rsidR="00B555B1">
        <w:rPr>
          <w:rFonts w:ascii="Times New Roman" w:hAnsi="Times New Roman"/>
          <w:sz w:val="24"/>
          <w:szCs w:val="24"/>
          <w:lang w:val="en-GB"/>
        </w:rPr>
        <w:t xml:space="preserve">.  </w:t>
      </w:r>
      <w:r w:rsidR="00DC13AD">
        <w:rPr>
          <w:rFonts w:ascii="Times New Roman" w:hAnsi="Times New Roman"/>
          <w:sz w:val="24"/>
          <w:szCs w:val="24"/>
          <w:lang w:val="en-GB"/>
        </w:rPr>
        <w:t xml:space="preserve">That is, </w:t>
      </w:r>
      <w:r w:rsidRPr="00E04158">
        <w:rPr>
          <w:rFonts w:ascii="Times New Roman" w:hAnsi="Times New Roman"/>
          <w:sz w:val="24"/>
          <w:szCs w:val="24"/>
          <w:lang w:val="en-GB"/>
        </w:rPr>
        <w:t xml:space="preserve">FTT </w:t>
      </w:r>
      <w:r w:rsidR="00DC13AD">
        <w:rPr>
          <w:rFonts w:ascii="Times New Roman" w:hAnsi="Times New Roman"/>
          <w:sz w:val="24"/>
          <w:szCs w:val="24"/>
          <w:lang w:val="en-GB"/>
        </w:rPr>
        <w:t xml:space="preserve">would predict </w:t>
      </w:r>
      <w:r w:rsidRPr="00E04158">
        <w:rPr>
          <w:rFonts w:ascii="Times New Roman" w:hAnsi="Times New Roman"/>
          <w:sz w:val="24"/>
          <w:szCs w:val="24"/>
          <w:lang w:val="en-GB"/>
        </w:rPr>
        <w:t>that participants in the repeated</w:t>
      </w:r>
      <w:r w:rsidR="007D5B26">
        <w:rPr>
          <w:rFonts w:ascii="Times New Roman" w:hAnsi="Times New Roman"/>
          <w:sz w:val="24"/>
          <w:szCs w:val="24"/>
          <w:lang w:val="en-GB"/>
        </w:rPr>
        <w:t>-</w:t>
      </w:r>
      <w:r w:rsidRPr="006D1CE6">
        <w:rPr>
          <w:rFonts w:ascii="Times New Roman" w:hAnsi="Times New Roman"/>
          <w:sz w:val="24"/>
          <w:szCs w:val="24"/>
          <w:lang w:val="en-GB"/>
        </w:rPr>
        <w:t xml:space="preserve">event condition </w:t>
      </w:r>
      <w:r w:rsidR="00DC13AD" w:rsidRPr="006D1CE6">
        <w:rPr>
          <w:rFonts w:ascii="Times New Roman" w:hAnsi="Times New Roman"/>
          <w:sz w:val="24"/>
          <w:szCs w:val="24"/>
          <w:lang w:val="en-GB"/>
        </w:rPr>
        <w:t xml:space="preserve">would </w:t>
      </w:r>
      <w:r w:rsidRPr="006D1CE6">
        <w:rPr>
          <w:rFonts w:ascii="Times New Roman" w:hAnsi="Times New Roman"/>
          <w:sz w:val="24"/>
          <w:szCs w:val="24"/>
          <w:lang w:val="en-GB"/>
        </w:rPr>
        <w:t>rel</w:t>
      </w:r>
      <w:r w:rsidR="00DC13AD" w:rsidRPr="006D1CE6">
        <w:rPr>
          <w:rFonts w:ascii="Times New Roman" w:hAnsi="Times New Roman"/>
          <w:sz w:val="24"/>
          <w:szCs w:val="24"/>
          <w:lang w:val="en-GB"/>
        </w:rPr>
        <w:t>y</w:t>
      </w:r>
      <w:r w:rsidRPr="006D1CE6">
        <w:rPr>
          <w:rFonts w:ascii="Times New Roman" w:hAnsi="Times New Roman"/>
          <w:sz w:val="24"/>
          <w:szCs w:val="24"/>
          <w:lang w:val="en-GB"/>
        </w:rPr>
        <w:t xml:space="preserve"> more on </w:t>
      </w:r>
      <w:r w:rsidR="00DC13AD" w:rsidRPr="006D1CE6">
        <w:rPr>
          <w:rFonts w:ascii="Times New Roman" w:hAnsi="Times New Roman"/>
          <w:sz w:val="24"/>
          <w:szCs w:val="24"/>
          <w:lang w:val="en-GB"/>
        </w:rPr>
        <w:t>(</w:t>
      </w:r>
      <w:r w:rsidRPr="006D1CE6">
        <w:rPr>
          <w:rFonts w:ascii="Times New Roman" w:hAnsi="Times New Roman"/>
          <w:sz w:val="24"/>
          <w:szCs w:val="24"/>
          <w:lang w:val="en-GB"/>
        </w:rPr>
        <w:t>erroneous</w:t>
      </w:r>
      <w:r w:rsidR="00DC13AD" w:rsidRPr="006D1CE6">
        <w:rPr>
          <w:rFonts w:ascii="Times New Roman" w:hAnsi="Times New Roman"/>
          <w:sz w:val="24"/>
          <w:szCs w:val="24"/>
          <w:lang w:val="en-GB"/>
        </w:rPr>
        <w:t>)</w:t>
      </w:r>
      <w:r w:rsidRPr="006D1CE6">
        <w:rPr>
          <w:rFonts w:ascii="Times New Roman" w:hAnsi="Times New Roman"/>
          <w:sz w:val="24"/>
          <w:szCs w:val="24"/>
          <w:lang w:val="en-GB"/>
        </w:rPr>
        <w:t xml:space="preserve"> gist traces </w:t>
      </w:r>
      <w:r w:rsidR="00DC13AD" w:rsidRPr="006D1CE6">
        <w:rPr>
          <w:rFonts w:ascii="Times New Roman" w:hAnsi="Times New Roman"/>
          <w:sz w:val="24"/>
          <w:szCs w:val="24"/>
          <w:lang w:val="en-GB"/>
        </w:rPr>
        <w:t xml:space="preserve">that are based on similar experiences, and less on </w:t>
      </w:r>
      <w:r w:rsidRPr="006D1CE6">
        <w:rPr>
          <w:rFonts w:ascii="Times New Roman" w:hAnsi="Times New Roman"/>
          <w:sz w:val="24"/>
          <w:szCs w:val="24"/>
          <w:lang w:val="en-GB"/>
        </w:rPr>
        <w:t xml:space="preserve">verbatim traces </w:t>
      </w:r>
      <w:r w:rsidR="00DC13AD" w:rsidRPr="006D1CE6">
        <w:rPr>
          <w:rFonts w:ascii="Times New Roman" w:hAnsi="Times New Roman"/>
          <w:sz w:val="24"/>
          <w:szCs w:val="24"/>
          <w:lang w:val="en-GB"/>
        </w:rPr>
        <w:t xml:space="preserve">from </w:t>
      </w:r>
      <w:r w:rsidRPr="006D1CE6">
        <w:rPr>
          <w:rFonts w:ascii="Times New Roman" w:hAnsi="Times New Roman"/>
          <w:sz w:val="24"/>
          <w:szCs w:val="24"/>
          <w:lang w:val="en-GB"/>
        </w:rPr>
        <w:t>the target film</w:t>
      </w:r>
      <w:r w:rsidR="00DC13AD" w:rsidRPr="006D1CE6">
        <w:rPr>
          <w:rFonts w:ascii="Times New Roman" w:hAnsi="Times New Roman"/>
          <w:sz w:val="24"/>
          <w:szCs w:val="24"/>
          <w:lang w:val="en-GB"/>
        </w:rPr>
        <w:t>, leading to less accurate reports</w:t>
      </w:r>
      <w:r w:rsidR="00D2665C" w:rsidRPr="006D1CE6">
        <w:rPr>
          <w:rFonts w:ascii="Times New Roman" w:hAnsi="Times New Roman"/>
          <w:sz w:val="24"/>
          <w:szCs w:val="24"/>
          <w:lang w:val="en-GB"/>
        </w:rPr>
        <w:t xml:space="preserve"> (</w:t>
      </w:r>
      <w:r w:rsidR="00CF468A" w:rsidRPr="00E04158">
        <w:rPr>
          <w:rFonts w:ascii="Times New Roman" w:hAnsi="Times New Roman"/>
          <w:sz w:val="24"/>
          <w:szCs w:val="24"/>
          <w:lang w:val="en-GB"/>
        </w:rPr>
        <w:t>Wolf</w:t>
      </w:r>
      <w:r w:rsidR="00CF468A">
        <w:rPr>
          <w:rFonts w:ascii="Times New Roman" w:hAnsi="Times New Roman"/>
          <w:sz w:val="24"/>
          <w:szCs w:val="24"/>
          <w:lang w:val="en-GB"/>
        </w:rPr>
        <w:t>e</w:t>
      </w:r>
      <w:r w:rsidR="00CF468A" w:rsidRPr="00E04158">
        <w:rPr>
          <w:rFonts w:ascii="Times New Roman" w:hAnsi="Times New Roman"/>
          <w:sz w:val="24"/>
          <w:szCs w:val="24"/>
          <w:lang w:val="en-GB"/>
        </w:rPr>
        <w:t xml:space="preserve"> </w:t>
      </w:r>
      <w:r w:rsidR="00CF468A">
        <w:rPr>
          <w:rFonts w:ascii="Times New Roman" w:hAnsi="Times New Roman"/>
          <w:sz w:val="24"/>
          <w:szCs w:val="24"/>
          <w:lang w:val="en-GB"/>
        </w:rPr>
        <w:t>et al.,</w:t>
      </w:r>
      <w:r w:rsidR="00CF468A" w:rsidRPr="00E04158">
        <w:rPr>
          <w:rFonts w:ascii="Times New Roman" w:hAnsi="Times New Roman"/>
          <w:sz w:val="24"/>
          <w:szCs w:val="24"/>
          <w:lang w:val="en-GB"/>
        </w:rPr>
        <w:t xml:space="preserve"> 2005</w:t>
      </w:r>
      <w:r w:rsidR="00AC114D" w:rsidRPr="006D1CE6">
        <w:rPr>
          <w:rFonts w:ascii="Times New Roman" w:hAnsi="Times New Roman"/>
          <w:sz w:val="24"/>
          <w:szCs w:val="24"/>
          <w:lang w:val="en-GB"/>
        </w:rPr>
        <w:t xml:space="preserve">; </w:t>
      </w:r>
      <w:r w:rsidR="00D24015" w:rsidRPr="006D1CE6">
        <w:rPr>
          <w:rFonts w:ascii="Times New Roman" w:hAnsi="Times New Roman"/>
          <w:sz w:val="24"/>
          <w:szCs w:val="24"/>
          <w:lang w:val="en-GB"/>
        </w:rPr>
        <w:t>Reyna &amp; Brainerd, 1995</w:t>
      </w:r>
      <w:r w:rsidR="00AC114D" w:rsidRPr="006D1CE6">
        <w:rPr>
          <w:rFonts w:ascii="Times New Roman" w:hAnsi="Times New Roman"/>
          <w:sz w:val="24"/>
          <w:szCs w:val="24"/>
          <w:lang w:val="en-GB"/>
        </w:rPr>
        <w:t>;</w:t>
      </w:r>
      <w:r w:rsidR="00D24015" w:rsidRPr="006D1CE6">
        <w:rPr>
          <w:rFonts w:ascii="Times New Roman" w:hAnsi="Times New Roman"/>
          <w:sz w:val="24"/>
          <w:szCs w:val="24"/>
          <w:lang w:val="en-GB"/>
        </w:rPr>
        <w:t xml:space="preserve"> Schneider et al., 2011</w:t>
      </w:r>
      <w:r w:rsidR="006F0EED" w:rsidRPr="006D1CE6">
        <w:rPr>
          <w:rFonts w:ascii="Times New Roman" w:hAnsi="Times New Roman"/>
          <w:sz w:val="24"/>
          <w:szCs w:val="24"/>
          <w:lang w:val="en-GB"/>
        </w:rPr>
        <w:t>)</w:t>
      </w:r>
      <w:r w:rsidR="00B555B1" w:rsidRPr="006D1CE6">
        <w:rPr>
          <w:rFonts w:ascii="Times New Roman" w:hAnsi="Times New Roman"/>
          <w:sz w:val="24"/>
          <w:szCs w:val="24"/>
          <w:lang w:val="en-GB"/>
        </w:rPr>
        <w:t xml:space="preserve">.  </w:t>
      </w:r>
      <w:r w:rsidR="00D86B9F">
        <w:rPr>
          <w:rFonts w:ascii="Times New Roman" w:hAnsi="Times New Roman"/>
          <w:sz w:val="24"/>
          <w:szCs w:val="24"/>
          <w:lang w:val="en-GB"/>
        </w:rPr>
        <w:t xml:space="preserve">Contrary to expectation </w:t>
      </w:r>
      <w:r w:rsidR="00564F4E" w:rsidRPr="00AC46E7">
        <w:rPr>
          <w:rFonts w:ascii="Times New Roman" w:hAnsi="Times New Roman"/>
          <w:sz w:val="24"/>
          <w:szCs w:val="24"/>
          <w:lang w:val="en-GB"/>
        </w:rPr>
        <w:t xml:space="preserve">there were no </w:t>
      </w:r>
      <w:r w:rsidR="004E560D" w:rsidRPr="00AC46E7">
        <w:rPr>
          <w:rFonts w:ascii="Times New Roman" w:hAnsi="Times New Roman"/>
          <w:sz w:val="24"/>
          <w:szCs w:val="24"/>
          <w:lang w:val="en-GB"/>
        </w:rPr>
        <w:t xml:space="preserve">differences </w:t>
      </w:r>
      <w:r w:rsidR="00564F4E" w:rsidRPr="00AC46E7">
        <w:rPr>
          <w:rFonts w:ascii="Times New Roman" w:hAnsi="Times New Roman"/>
          <w:sz w:val="24"/>
          <w:szCs w:val="24"/>
          <w:lang w:val="en-GB"/>
        </w:rPr>
        <w:t xml:space="preserve">between groups </w:t>
      </w:r>
      <w:r w:rsidR="004E560D" w:rsidRPr="00AC46E7">
        <w:rPr>
          <w:rFonts w:ascii="Times New Roman" w:hAnsi="Times New Roman"/>
          <w:sz w:val="24"/>
          <w:szCs w:val="24"/>
          <w:lang w:val="en-GB"/>
        </w:rPr>
        <w:t xml:space="preserve">in completeness and </w:t>
      </w:r>
      <w:r w:rsidR="00DF1621" w:rsidRPr="00AC46E7">
        <w:rPr>
          <w:rFonts w:ascii="Times New Roman" w:hAnsi="Times New Roman"/>
          <w:sz w:val="24"/>
          <w:szCs w:val="24"/>
          <w:lang w:val="en-GB"/>
        </w:rPr>
        <w:t>in</w:t>
      </w:r>
      <w:r w:rsidR="004E560D" w:rsidRPr="00AC46E7">
        <w:rPr>
          <w:rFonts w:ascii="Times New Roman" w:hAnsi="Times New Roman"/>
          <w:sz w:val="24"/>
          <w:szCs w:val="24"/>
          <w:lang w:val="en-GB"/>
        </w:rPr>
        <w:t>consistency</w:t>
      </w:r>
      <w:r w:rsidR="00564F4E" w:rsidRPr="00AC46E7">
        <w:rPr>
          <w:rFonts w:ascii="Times New Roman" w:hAnsi="Times New Roman"/>
          <w:sz w:val="24"/>
          <w:szCs w:val="24"/>
          <w:lang w:val="en-GB"/>
        </w:rPr>
        <w:t xml:space="preserve">, suggesting that the effects of exposure to </w:t>
      </w:r>
      <w:r w:rsidR="004E560D" w:rsidRPr="00AC46E7">
        <w:rPr>
          <w:rFonts w:ascii="Times New Roman" w:hAnsi="Times New Roman"/>
          <w:sz w:val="24"/>
          <w:szCs w:val="24"/>
          <w:lang w:val="en-GB"/>
        </w:rPr>
        <w:t xml:space="preserve">repeated </w:t>
      </w:r>
      <w:r w:rsidR="008C6292" w:rsidRPr="00AC46E7">
        <w:rPr>
          <w:rFonts w:ascii="Times New Roman" w:hAnsi="Times New Roman"/>
          <w:sz w:val="24"/>
          <w:szCs w:val="24"/>
          <w:lang w:val="en-GB"/>
        </w:rPr>
        <w:t xml:space="preserve">negative </w:t>
      </w:r>
      <w:r w:rsidR="004E560D" w:rsidRPr="00AC46E7">
        <w:rPr>
          <w:rFonts w:ascii="Times New Roman" w:hAnsi="Times New Roman"/>
          <w:sz w:val="24"/>
          <w:szCs w:val="24"/>
          <w:lang w:val="en-GB"/>
        </w:rPr>
        <w:t>event</w:t>
      </w:r>
      <w:r w:rsidR="00564F4E" w:rsidRPr="00AC46E7">
        <w:rPr>
          <w:rFonts w:ascii="Times New Roman" w:hAnsi="Times New Roman"/>
          <w:sz w:val="24"/>
          <w:szCs w:val="24"/>
          <w:lang w:val="en-GB"/>
        </w:rPr>
        <w:t>s are limited to report accuracy.</w:t>
      </w:r>
      <w:r w:rsidR="00DD3833" w:rsidRPr="00AC46E7">
        <w:rPr>
          <w:rFonts w:ascii="Times New Roman" w:hAnsi="Times New Roman"/>
          <w:sz w:val="24"/>
          <w:szCs w:val="24"/>
          <w:lang w:val="en-GB"/>
        </w:rPr>
        <w:t xml:space="preserve"> </w:t>
      </w:r>
      <w:r w:rsidR="00564F4E" w:rsidRPr="00AC46E7">
        <w:rPr>
          <w:rFonts w:ascii="Times New Roman" w:hAnsi="Times New Roman"/>
          <w:sz w:val="24"/>
          <w:szCs w:val="24"/>
          <w:lang w:val="en-GB"/>
        </w:rPr>
        <w:t xml:space="preserve"> </w:t>
      </w:r>
      <w:r w:rsidR="0040485B" w:rsidRPr="00AC46E7">
        <w:rPr>
          <w:rFonts w:ascii="Times New Roman" w:hAnsi="Times New Roman"/>
          <w:sz w:val="24"/>
          <w:szCs w:val="24"/>
          <w:lang w:val="en-GB"/>
        </w:rPr>
        <w:t xml:space="preserve">To our knowledge, the present study is the first to explore the impact of repeated emotional experiences on memory completeness and consistency in adults. </w:t>
      </w:r>
      <w:r w:rsidR="001C32D4">
        <w:rPr>
          <w:rFonts w:ascii="Times New Roman" w:hAnsi="Times New Roman"/>
          <w:sz w:val="24"/>
          <w:szCs w:val="24"/>
          <w:lang w:val="en-GB"/>
        </w:rPr>
        <w:t xml:space="preserve"> </w:t>
      </w:r>
      <w:r w:rsidR="0040485B" w:rsidRPr="00AC46E7">
        <w:rPr>
          <w:rFonts w:ascii="Times New Roman" w:hAnsi="Times New Roman"/>
          <w:sz w:val="24"/>
          <w:szCs w:val="24"/>
          <w:lang w:val="en-GB"/>
        </w:rPr>
        <w:t xml:space="preserve">In children, prior studies on non-emotional memory found either no effects, or lower </w:t>
      </w:r>
      <w:r w:rsidR="00DD3833" w:rsidRPr="00AC46E7">
        <w:rPr>
          <w:rFonts w:ascii="Times New Roman" w:hAnsi="Times New Roman"/>
          <w:sz w:val="24"/>
          <w:szCs w:val="24"/>
          <w:lang w:val="en-GB"/>
        </w:rPr>
        <w:t>consisten</w:t>
      </w:r>
      <w:r w:rsidR="0040485B" w:rsidRPr="00AC46E7">
        <w:rPr>
          <w:rFonts w:ascii="Times New Roman" w:hAnsi="Times New Roman"/>
          <w:sz w:val="24"/>
          <w:szCs w:val="24"/>
          <w:lang w:val="en-GB"/>
        </w:rPr>
        <w:t>cy</w:t>
      </w:r>
      <w:r w:rsidR="00DD3833" w:rsidRPr="00AC46E7">
        <w:rPr>
          <w:rFonts w:ascii="Times New Roman" w:hAnsi="Times New Roman"/>
          <w:sz w:val="24"/>
          <w:szCs w:val="24"/>
          <w:lang w:val="en-GB"/>
        </w:rPr>
        <w:t xml:space="preserve"> </w:t>
      </w:r>
      <w:r w:rsidR="00AD6395" w:rsidRPr="00AC46E7">
        <w:rPr>
          <w:rFonts w:ascii="Times New Roman" w:hAnsi="Times New Roman"/>
          <w:sz w:val="24"/>
          <w:szCs w:val="24"/>
          <w:lang w:val="en-GB"/>
        </w:rPr>
        <w:t xml:space="preserve">for multiple similar events </w:t>
      </w:r>
      <w:r w:rsidR="00F95AB4">
        <w:rPr>
          <w:rFonts w:ascii="Times New Roman" w:hAnsi="Times New Roman"/>
          <w:sz w:val="24"/>
          <w:szCs w:val="24"/>
          <w:lang w:val="en-GB"/>
        </w:rPr>
        <w:t>compared</w:t>
      </w:r>
      <w:r w:rsidR="00AD6395" w:rsidRPr="00AC46E7">
        <w:rPr>
          <w:rFonts w:ascii="Times New Roman" w:hAnsi="Times New Roman"/>
          <w:sz w:val="24"/>
          <w:szCs w:val="24"/>
          <w:lang w:val="en-GB"/>
        </w:rPr>
        <w:t xml:space="preserve"> to </w:t>
      </w:r>
      <w:r w:rsidR="00DD3833" w:rsidRPr="00AC46E7">
        <w:rPr>
          <w:rFonts w:ascii="Times New Roman" w:hAnsi="Times New Roman"/>
          <w:sz w:val="24"/>
          <w:szCs w:val="24"/>
          <w:lang w:val="en-GB"/>
        </w:rPr>
        <w:t>a single event</w:t>
      </w:r>
      <w:r w:rsidR="00AD6395" w:rsidRPr="00AC46E7">
        <w:rPr>
          <w:rFonts w:ascii="Times New Roman" w:hAnsi="Times New Roman"/>
          <w:sz w:val="24"/>
          <w:szCs w:val="24"/>
          <w:lang w:val="en-GB"/>
        </w:rPr>
        <w:t xml:space="preserve"> (Connol</w:t>
      </w:r>
      <w:r w:rsidR="00471F6B">
        <w:rPr>
          <w:rFonts w:ascii="Times New Roman" w:hAnsi="Times New Roman"/>
          <w:sz w:val="24"/>
          <w:szCs w:val="24"/>
          <w:lang w:val="en-GB"/>
        </w:rPr>
        <w:t>l</w:t>
      </w:r>
      <w:r w:rsidR="00AD6395" w:rsidRPr="00AC46E7">
        <w:rPr>
          <w:rFonts w:ascii="Times New Roman" w:hAnsi="Times New Roman"/>
          <w:sz w:val="24"/>
          <w:szCs w:val="24"/>
          <w:lang w:val="en-GB"/>
        </w:rPr>
        <w:t>y</w:t>
      </w:r>
      <w:r w:rsidR="00BF41E6">
        <w:rPr>
          <w:rFonts w:ascii="Times New Roman" w:hAnsi="Times New Roman"/>
          <w:sz w:val="24"/>
          <w:szCs w:val="24"/>
          <w:lang w:val="en-GB"/>
        </w:rPr>
        <w:t xml:space="preserve"> et al.,</w:t>
      </w:r>
      <w:r w:rsidR="00AD6395" w:rsidRPr="00AC46E7">
        <w:rPr>
          <w:rFonts w:ascii="Times New Roman" w:hAnsi="Times New Roman"/>
          <w:sz w:val="24"/>
          <w:szCs w:val="24"/>
          <w:lang w:val="en-GB"/>
        </w:rPr>
        <w:t xml:space="preserve"> 2008</w:t>
      </w:r>
      <w:r w:rsidR="0071742A">
        <w:rPr>
          <w:rFonts w:ascii="Times New Roman" w:hAnsi="Times New Roman"/>
          <w:sz w:val="24"/>
          <w:szCs w:val="24"/>
          <w:lang w:val="en-GB"/>
        </w:rPr>
        <w:t>;</w:t>
      </w:r>
      <w:r w:rsidR="00AD6395" w:rsidRPr="00AC46E7">
        <w:rPr>
          <w:rFonts w:ascii="Times New Roman" w:hAnsi="Times New Roman"/>
          <w:sz w:val="24"/>
          <w:szCs w:val="24"/>
          <w:lang w:val="en-GB"/>
        </w:rPr>
        <w:t xml:space="preserve"> Schneider</w:t>
      </w:r>
      <w:r w:rsidR="00BF41E6">
        <w:rPr>
          <w:rFonts w:ascii="Times New Roman" w:hAnsi="Times New Roman"/>
          <w:sz w:val="24"/>
          <w:szCs w:val="24"/>
          <w:lang w:val="en-GB"/>
        </w:rPr>
        <w:t xml:space="preserve"> et al.,</w:t>
      </w:r>
      <w:r w:rsidR="00AD6395" w:rsidRPr="00AC46E7">
        <w:rPr>
          <w:rFonts w:ascii="Times New Roman" w:hAnsi="Times New Roman"/>
          <w:sz w:val="24"/>
          <w:szCs w:val="24"/>
          <w:lang w:val="en-GB"/>
        </w:rPr>
        <w:t xml:space="preserve"> 2011)</w:t>
      </w:r>
      <w:r w:rsidR="00DD3833" w:rsidRPr="00AC46E7">
        <w:rPr>
          <w:rFonts w:ascii="Times New Roman" w:hAnsi="Times New Roman"/>
          <w:sz w:val="24"/>
          <w:szCs w:val="24"/>
          <w:lang w:val="en-GB"/>
        </w:rPr>
        <w:t xml:space="preserve">.  </w:t>
      </w:r>
      <w:r w:rsidR="00CE7F63" w:rsidRPr="00AC46E7">
        <w:rPr>
          <w:rFonts w:ascii="Times New Roman" w:hAnsi="Times New Roman"/>
          <w:sz w:val="24"/>
          <w:szCs w:val="24"/>
          <w:lang w:val="en-GB"/>
        </w:rPr>
        <w:t xml:space="preserve">However, </w:t>
      </w:r>
      <w:r w:rsidR="00AD6395" w:rsidRPr="00AC46E7">
        <w:rPr>
          <w:rFonts w:ascii="Times New Roman" w:hAnsi="Times New Roman"/>
          <w:sz w:val="24"/>
          <w:szCs w:val="24"/>
          <w:lang w:val="en-GB"/>
        </w:rPr>
        <w:t xml:space="preserve">unlike the </w:t>
      </w:r>
      <w:r w:rsidR="00CE7F63" w:rsidRPr="00AC46E7">
        <w:rPr>
          <w:rFonts w:ascii="Times New Roman" w:hAnsi="Times New Roman"/>
          <w:sz w:val="24"/>
          <w:szCs w:val="24"/>
          <w:lang w:val="en-GB"/>
        </w:rPr>
        <w:t>free</w:t>
      </w:r>
      <w:r w:rsidR="002A36B8">
        <w:rPr>
          <w:rFonts w:ascii="Times New Roman" w:hAnsi="Times New Roman"/>
          <w:sz w:val="24"/>
          <w:szCs w:val="24"/>
          <w:lang w:val="en-GB"/>
        </w:rPr>
        <w:t>-</w:t>
      </w:r>
      <w:r w:rsidR="00CE7F63" w:rsidRPr="00AC46E7">
        <w:rPr>
          <w:rFonts w:ascii="Times New Roman" w:hAnsi="Times New Roman"/>
          <w:sz w:val="24"/>
          <w:szCs w:val="24"/>
          <w:lang w:val="en-GB"/>
        </w:rPr>
        <w:t>report method</w:t>
      </w:r>
      <w:r w:rsidR="00AD6395" w:rsidRPr="00AC46E7">
        <w:rPr>
          <w:rFonts w:ascii="Times New Roman" w:hAnsi="Times New Roman"/>
          <w:sz w:val="24"/>
          <w:szCs w:val="24"/>
          <w:lang w:val="en-GB"/>
        </w:rPr>
        <w:t xml:space="preserve"> we used</w:t>
      </w:r>
      <w:r w:rsidR="00CE7F63" w:rsidRPr="00AC46E7">
        <w:rPr>
          <w:rFonts w:ascii="Times New Roman" w:hAnsi="Times New Roman"/>
          <w:sz w:val="24"/>
          <w:szCs w:val="24"/>
          <w:lang w:val="en-GB"/>
        </w:rPr>
        <w:t>, these authors tested memory for specific</w:t>
      </w:r>
      <w:r w:rsidR="00AD6395" w:rsidRPr="00AC46E7">
        <w:rPr>
          <w:rFonts w:ascii="Times New Roman" w:hAnsi="Times New Roman"/>
          <w:sz w:val="24"/>
          <w:szCs w:val="24"/>
          <w:lang w:val="en-GB"/>
        </w:rPr>
        <w:t>, non-emotional</w:t>
      </w:r>
      <w:r w:rsidR="00CE7F63" w:rsidRPr="00AC46E7">
        <w:rPr>
          <w:rFonts w:ascii="Times New Roman" w:hAnsi="Times New Roman"/>
          <w:sz w:val="24"/>
          <w:szCs w:val="24"/>
          <w:lang w:val="en-GB"/>
        </w:rPr>
        <w:t xml:space="preserve"> details using</w:t>
      </w:r>
      <w:r w:rsidR="00CE7F63">
        <w:rPr>
          <w:rFonts w:ascii="Times New Roman" w:hAnsi="Times New Roman"/>
          <w:sz w:val="24"/>
          <w:szCs w:val="24"/>
          <w:lang w:val="en-GB"/>
        </w:rPr>
        <w:t xml:space="preserve"> cued recall. </w:t>
      </w:r>
      <w:r w:rsidR="00DD3833">
        <w:rPr>
          <w:rFonts w:ascii="Times New Roman" w:hAnsi="Times New Roman"/>
          <w:sz w:val="24"/>
          <w:szCs w:val="24"/>
          <w:lang w:val="en-GB"/>
        </w:rPr>
        <w:t xml:space="preserve"> </w:t>
      </w:r>
      <w:r w:rsidR="00CE7F63">
        <w:rPr>
          <w:rFonts w:ascii="Times New Roman" w:hAnsi="Times New Roman"/>
          <w:sz w:val="24"/>
          <w:szCs w:val="24"/>
          <w:lang w:val="en-GB"/>
        </w:rPr>
        <w:t xml:space="preserve">Thus, it remains to be </w:t>
      </w:r>
      <w:r w:rsidR="00D86B9F">
        <w:rPr>
          <w:rFonts w:ascii="Times New Roman" w:hAnsi="Times New Roman"/>
          <w:sz w:val="24"/>
          <w:szCs w:val="24"/>
          <w:lang w:val="en-GB"/>
        </w:rPr>
        <w:t xml:space="preserve">determined </w:t>
      </w:r>
      <w:r w:rsidR="00CE7F63">
        <w:rPr>
          <w:rFonts w:ascii="Times New Roman" w:hAnsi="Times New Roman"/>
          <w:sz w:val="24"/>
          <w:szCs w:val="24"/>
          <w:lang w:val="en-GB"/>
        </w:rPr>
        <w:t xml:space="preserve">whether these differences can be attributed to the effects of age, reporting method, and/or emotionality of the memories. </w:t>
      </w:r>
      <w:r w:rsidR="00AC46E7">
        <w:rPr>
          <w:rFonts w:ascii="Times New Roman" w:hAnsi="Times New Roman"/>
          <w:sz w:val="24"/>
          <w:szCs w:val="24"/>
          <w:lang w:val="en-GB"/>
        </w:rPr>
        <w:t xml:space="preserve"> </w:t>
      </w:r>
      <w:r w:rsidR="001A5CE2">
        <w:rPr>
          <w:rFonts w:ascii="Times New Roman" w:hAnsi="Times New Roman"/>
          <w:sz w:val="24"/>
          <w:szCs w:val="24"/>
          <w:lang w:val="en-GB"/>
        </w:rPr>
        <w:br/>
        <w:t xml:space="preserve"> </w:t>
      </w:r>
      <w:r w:rsidR="001A5CE2">
        <w:rPr>
          <w:rFonts w:ascii="Times New Roman" w:hAnsi="Times New Roman"/>
          <w:sz w:val="24"/>
          <w:szCs w:val="24"/>
          <w:lang w:val="en-GB"/>
        </w:rPr>
        <w:tab/>
      </w:r>
      <w:r w:rsidR="001A5CE2" w:rsidRPr="00D276DD">
        <w:rPr>
          <w:rFonts w:ascii="Times New Roman" w:hAnsi="Times New Roman"/>
          <w:sz w:val="24"/>
          <w:szCs w:val="24"/>
          <w:lang w:val="en-GB"/>
        </w:rPr>
        <w:t>The reduced completeness of reports in the second session compared to the first was likely due to forgetting over time (</w:t>
      </w:r>
      <w:proofErr w:type="spellStart"/>
      <w:r w:rsidR="001A5CE2" w:rsidRPr="00D276DD">
        <w:rPr>
          <w:rFonts w:ascii="Times New Roman" w:hAnsi="Times New Roman"/>
          <w:sz w:val="24"/>
          <w:szCs w:val="24"/>
        </w:rPr>
        <w:t>Wixted</w:t>
      </w:r>
      <w:proofErr w:type="spellEnd"/>
      <w:r w:rsidR="001A5CE2" w:rsidRPr="00D276DD">
        <w:rPr>
          <w:rFonts w:ascii="Times New Roman" w:hAnsi="Times New Roman"/>
          <w:sz w:val="24"/>
          <w:szCs w:val="24"/>
        </w:rPr>
        <w:t xml:space="preserve"> &amp; </w:t>
      </w:r>
      <w:proofErr w:type="spellStart"/>
      <w:r w:rsidR="001A5CE2" w:rsidRPr="00D276DD">
        <w:rPr>
          <w:rFonts w:ascii="Times New Roman" w:hAnsi="Times New Roman"/>
          <w:sz w:val="24"/>
          <w:szCs w:val="24"/>
        </w:rPr>
        <w:t>Ebbesen</w:t>
      </w:r>
      <w:proofErr w:type="spellEnd"/>
      <w:r w:rsidR="001A5CE2" w:rsidRPr="00D276DD">
        <w:rPr>
          <w:rFonts w:ascii="Times New Roman" w:hAnsi="Times New Roman"/>
          <w:sz w:val="24"/>
          <w:szCs w:val="24"/>
        </w:rPr>
        <w:t>, 1991</w:t>
      </w:r>
      <w:r w:rsidR="00DD09CB" w:rsidRPr="00D276DD">
        <w:rPr>
          <w:rFonts w:ascii="Times New Roman" w:hAnsi="Times New Roman"/>
          <w:sz w:val="24"/>
          <w:szCs w:val="24"/>
        </w:rPr>
        <w:t xml:space="preserve">; </w:t>
      </w:r>
      <w:r w:rsidR="005A73CD" w:rsidRPr="00D276DD">
        <w:rPr>
          <w:rFonts w:ascii="Times New Roman" w:hAnsi="Times New Roman"/>
          <w:sz w:val="24"/>
          <w:szCs w:val="24"/>
        </w:rPr>
        <w:t>but</w:t>
      </w:r>
      <w:r w:rsidR="00DD09CB" w:rsidRPr="00D276DD">
        <w:rPr>
          <w:rFonts w:ascii="Times New Roman" w:hAnsi="Times New Roman"/>
          <w:sz w:val="24"/>
          <w:szCs w:val="24"/>
        </w:rPr>
        <w:t xml:space="preserve"> see </w:t>
      </w:r>
      <w:r w:rsidR="00392FE6" w:rsidRPr="00D276DD">
        <w:rPr>
          <w:rFonts w:ascii="Times New Roman" w:hAnsi="Times New Roman"/>
          <w:sz w:val="24"/>
          <w:szCs w:val="24"/>
          <w:lang w:val="en-GB"/>
        </w:rPr>
        <w:t xml:space="preserve">Campbell, </w:t>
      </w:r>
      <w:proofErr w:type="spellStart"/>
      <w:r w:rsidR="00392FE6" w:rsidRPr="00D276DD">
        <w:rPr>
          <w:rFonts w:ascii="Times New Roman" w:hAnsi="Times New Roman"/>
          <w:sz w:val="24"/>
          <w:szCs w:val="24"/>
          <w:lang w:val="en-GB"/>
        </w:rPr>
        <w:t>Nadel</w:t>
      </w:r>
      <w:proofErr w:type="spellEnd"/>
      <w:r w:rsidR="00392FE6" w:rsidRPr="00D276DD">
        <w:rPr>
          <w:rFonts w:ascii="Times New Roman" w:hAnsi="Times New Roman"/>
          <w:sz w:val="24"/>
          <w:szCs w:val="24"/>
          <w:lang w:val="en-GB"/>
        </w:rPr>
        <w:t>, Duke, &amp; Ryan, 2011).</w:t>
      </w:r>
      <w:r w:rsidR="009A4A31" w:rsidRPr="00D276DD">
        <w:rPr>
          <w:rFonts w:ascii="Times New Roman" w:hAnsi="Times New Roman"/>
          <w:sz w:val="24"/>
          <w:szCs w:val="24"/>
          <w:lang w:val="en-GB"/>
        </w:rPr>
        <w:t xml:space="preserve"> </w:t>
      </w:r>
      <w:r w:rsidR="00392FE6" w:rsidRPr="00D276DD">
        <w:rPr>
          <w:rFonts w:ascii="Times New Roman" w:hAnsi="Times New Roman"/>
          <w:sz w:val="24"/>
          <w:szCs w:val="24"/>
          <w:lang w:val="en-GB"/>
        </w:rPr>
        <w:t xml:space="preserve"> </w:t>
      </w:r>
      <w:r w:rsidR="005A73CD" w:rsidRPr="00D276DD">
        <w:rPr>
          <w:rFonts w:ascii="Times New Roman" w:hAnsi="Times New Roman"/>
          <w:sz w:val="24"/>
          <w:szCs w:val="24"/>
          <w:lang w:val="en-GB"/>
        </w:rPr>
        <w:t>Consistent with this observation,</w:t>
      </w:r>
      <w:r w:rsidR="00DD09CB" w:rsidRPr="00D276DD">
        <w:rPr>
          <w:rFonts w:ascii="Times New Roman" w:hAnsi="Times New Roman"/>
          <w:sz w:val="24"/>
          <w:szCs w:val="24"/>
          <w:lang w:val="en-GB"/>
        </w:rPr>
        <w:t xml:space="preserve"> </w:t>
      </w:r>
      <w:r w:rsidR="00DD09CB" w:rsidRPr="00D276DD">
        <w:rPr>
          <w:rFonts w:ascii="Times New Roman" w:hAnsi="Times New Roman"/>
          <w:sz w:val="24"/>
          <w:szCs w:val="24"/>
        </w:rPr>
        <w:t xml:space="preserve">the SAI has been shown to boost detail memory initially, </w:t>
      </w:r>
      <w:r w:rsidR="00696AA3" w:rsidRPr="00D276DD">
        <w:rPr>
          <w:rFonts w:ascii="Times New Roman" w:hAnsi="Times New Roman"/>
          <w:sz w:val="24"/>
          <w:szCs w:val="24"/>
        </w:rPr>
        <w:t xml:space="preserve">followed by </w:t>
      </w:r>
      <w:r w:rsidR="00DD09CB" w:rsidRPr="00D276DD">
        <w:rPr>
          <w:rFonts w:ascii="Times New Roman" w:hAnsi="Times New Roman"/>
          <w:sz w:val="24"/>
          <w:szCs w:val="24"/>
        </w:rPr>
        <w:t xml:space="preserve">a drop in the number of correct details </w:t>
      </w:r>
      <w:r w:rsidR="00696AA3" w:rsidRPr="00D276DD">
        <w:rPr>
          <w:rFonts w:ascii="Times New Roman" w:hAnsi="Times New Roman"/>
          <w:sz w:val="24"/>
          <w:szCs w:val="24"/>
        </w:rPr>
        <w:t xml:space="preserve">within a one-week interval </w:t>
      </w:r>
      <w:r w:rsidR="001A5CE2" w:rsidRPr="00D276DD">
        <w:rPr>
          <w:rFonts w:ascii="Times New Roman" w:hAnsi="Times New Roman"/>
          <w:sz w:val="24"/>
          <w:szCs w:val="24"/>
        </w:rPr>
        <w:t>(</w:t>
      </w:r>
      <w:proofErr w:type="spellStart"/>
      <w:r w:rsidR="001A5CE2" w:rsidRPr="00D276DD">
        <w:rPr>
          <w:rFonts w:ascii="Times New Roman" w:hAnsi="Times New Roman"/>
          <w:sz w:val="24"/>
          <w:szCs w:val="24"/>
        </w:rPr>
        <w:t>Krix</w:t>
      </w:r>
      <w:proofErr w:type="spellEnd"/>
      <w:r w:rsidR="001A5CE2" w:rsidRPr="00D276DD">
        <w:rPr>
          <w:rFonts w:ascii="Times New Roman" w:hAnsi="Times New Roman"/>
          <w:sz w:val="24"/>
          <w:szCs w:val="24"/>
        </w:rPr>
        <w:t xml:space="preserve">, </w:t>
      </w:r>
      <w:proofErr w:type="spellStart"/>
      <w:r w:rsidR="001A5CE2" w:rsidRPr="00D276DD">
        <w:rPr>
          <w:rFonts w:ascii="Times New Roman" w:hAnsi="Times New Roman"/>
          <w:sz w:val="24"/>
          <w:szCs w:val="24"/>
        </w:rPr>
        <w:t>Sauerland</w:t>
      </w:r>
      <w:proofErr w:type="spellEnd"/>
      <w:r w:rsidR="001A5CE2" w:rsidRPr="00D276DD">
        <w:rPr>
          <w:rFonts w:ascii="Times New Roman" w:hAnsi="Times New Roman"/>
          <w:sz w:val="24"/>
          <w:szCs w:val="24"/>
        </w:rPr>
        <w:t xml:space="preserve">, </w:t>
      </w:r>
      <w:proofErr w:type="spellStart"/>
      <w:r w:rsidR="001A5CE2" w:rsidRPr="00D276DD">
        <w:rPr>
          <w:rFonts w:ascii="Times New Roman" w:hAnsi="Times New Roman"/>
          <w:sz w:val="24"/>
          <w:szCs w:val="24"/>
        </w:rPr>
        <w:t>Gabbert</w:t>
      </w:r>
      <w:proofErr w:type="spellEnd"/>
      <w:r w:rsidR="001A5CE2" w:rsidRPr="00D276DD">
        <w:rPr>
          <w:rFonts w:ascii="Times New Roman" w:hAnsi="Times New Roman"/>
          <w:sz w:val="24"/>
          <w:szCs w:val="24"/>
        </w:rPr>
        <w:t>, &amp; Hope, 2014)</w:t>
      </w:r>
      <w:r w:rsidR="001A5CE2" w:rsidRPr="00D276DD">
        <w:rPr>
          <w:rFonts w:ascii="Times New Roman" w:hAnsi="Times New Roman"/>
          <w:sz w:val="24"/>
          <w:szCs w:val="24"/>
          <w:lang w:val="en-GB"/>
        </w:rPr>
        <w:t xml:space="preserve">.  </w:t>
      </w:r>
      <w:r w:rsidR="00FE2419" w:rsidRPr="00D276DD">
        <w:rPr>
          <w:rFonts w:ascii="Times New Roman" w:hAnsi="Times New Roman"/>
          <w:sz w:val="24"/>
          <w:szCs w:val="24"/>
          <w:lang w:val="en-GB"/>
        </w:rPr>
        <w:t>T</w:t>
      </w:r>
      <w:r w:rsidR="001A5CE2" w:rsidRPr="00D276DD">
        <w:rPr>
          <w:rFonts w:ascii="Times New Roman" w:hAnsi="Times New Roman"/>
          <w:sz w:val="24"/>
          <w:szCs w:val="24"/>
          <w:lang w:val="en-GB"/>
        </w:rPr>
        <w:t xml:space="preserve">he difference in completeness between the two report sessions could also be explained by motivational differences.  During the second (home) report session, participants did not have an experimenter present to ensure participants continued typing until they reached the instructed minimum typing time.  </w:t>
      </w:r>
      <w:r w:rsidR="00FE2419" w:rsidRPr="00D276DD">
        <w:rPr>
          <w:rFonts w:ascii="Times New Roman" w:hAnsi="Times New Roman"/>
          <w:sz w:val="24"/>
          <w:szCs w:val="24"/>
          <w:lang w:val="en-GB"/>
        </w:rPr>
        <w:t>We were also unable to control for</w:t>
      </w:r>
      <w:r w:rsidR="001A5CE2" w:rsidRPr="00D276DD">
        <w:rPr>
          <w:rFonts w:ascii="Times New Roman" w:hAnsi="Times New Roman"/>
          <w:sz w:val="24"/>
          <w:szCs w:val="24"/>
          <w:lang w:val="en-GB"/>
        </w:rPr>
        <w:t xml:space="preserve"> distractions </w:t>
      </w:r>
      <w:r w:rsidR="00FE2419" w:rsidRPr="00D276DD">
        <w:rPr>
          <w:rFonts w:ascii="Times New Roman" w:hAnsi="Times New Roman"/>
          <w:sz w:val="24"/>
          <w:szCs w:val="24"/>
          <w:lang w:val="en-GB"/>
        </w:rPr>
        <w:t xml:space="preserve">that </w:t>
      </w:r>
      <w:r w:rsidR="001A5CE2" w:rsidRPr="00D276DD">
        <w:rPr>
          <w:rFonts w:ascii="Times New Roman" w:hAnsi="Times New Roman"/>
          <w:sz w:val="24"/>
          <w:szCs w:val="24"/>
          <w:lang w:val="en-GB"/>
        </w:rPr>
        <w:t>may have occurred during the at-home report session</w:t>
      </w:r>
      <w:r w:rsidR="00FE2419" w:rsidRPr="00D276DD">
        <w:rPr>
          <w:rFonts w:ascii="Times New Roman" w:hAnsi="Times New Roman"/>
          <w:sz w:val="24"/>
          <w:szCs w:val="24"/>
          <w:lang w:val="en-GB"/>
        </w:rPr>
        <w:t>; consequently, the at-home session</w:t>
      </w:r>
      <w:r w:rsidR="001A5CE2" w:rsidRPr="00D276DD">
        <w:rPr>
          <w:rFonts w:ascii="Times New Roman" w:hAnsi="Times New Roman"/>
          <w:sz w:val="24"/>
          <w:szCs w:val="24"/>
          <w:lang w:val="en-GB"/>
        </w:rPr>
        <w:t xml:space="preserve"> may </w:t>
      </w:r>
      <w:r w:rsidR="00FE2419" w:rsidRPr="00D276DD">
        <w:rPr>
          <w:rFonts w:ascii="Times New Roman" w:hAnsi="Times New Roman"/>
          <w:sz w:val="24"/>
          <w:szCs w:val="24"/>
          <w:lang w:val="en-GB"/>
        </w:rPr>
        <w:t>have differed from the</w:t>
      </w:r>
      <w:r w:rsidR="001A5CE2" w:rsidRPr="00D276DD">
        <w:rPr>
          <w:rFonts w:ascii="Times New Roman" w:hAnsi="Times New Roman"/>
          <w:sz w:val="24"/>
          <w:szCs w:val="24"/>
          <w:lang w:val="en-GB"/>
        </w:rPr>
        <w:t xml:space="preserve"> lab-based </w:t>
      </w:r>
      <w:r w:rsidR="00FE2419" w:rsidRPr="00D276DD">
        <w:rPr>
          <w:rFonts w:ascii="Times New Roman" w:hAnsi="Times New Roman"/>
          <w:sz w:val="24"/>
          <w:szCs w:val="24"/>
          <w:lang w:val="en-GB"/>
        </w:rPr>
        <w:t xml:space="preserve">session </w:t>
      </w:r>
      <w:r w:rsidR="001A5CE2" w:rsidRPr="00D276DD">
        <w:rPr>
          <w:rFonts w:ascii="Times New Roman" w:hAnsi="Times New Roman"/>
          <w:sz w:val="24"/>
          <w:szCs w:val="24"/>
          <w:lang w:val="en-GB"/>
        </w:rPr>
        <w:t xml:space="preserve">(e.g., </w:t>
      </w:r>
      <w:proofErr w:type="spellStart"/>
      <w:r w:rsidR="001A5CE2" w:rsidRPr="00D276DD">
        <w:rPr>
          <w:rFonts w:ascii="Times New Roman" w:hAnsi="Times New Roman"/>
          <w:sz w:val="24"/>
          <w:szCs w:val="24"/>
          <w:lang w:val="en-GB"/>
        </w:rPr>
        <w:t>Barenboym</w:t>
      </w:r>
      <w:proofErr w:type="spellEnd"/>
      <w:r w:rsidR="001A5CE2" w:rsidRPr="00D276DD">
        <w:rPr>
          <w:rFonts w:ascii="Times New Roman" w:hAnsi="Times New Roman"/>
          <w:sz w:val="24"/>
          <w:szCs w:val="24"/>
          <w:lang w:val="en-GB"/>
        </w:rPr>
        <w:t xml:space="preserve">, </w:t>
      </w:r>
      <w:proofErr w:type="spellStart"/>
      <w:r w:rsidR="001A5CE2" w:rsidRPr="00D276DD">
        <w:rPr>
          <w:rFonts w:ascii="Times New Roman" w:hAnsi="Times New Roman"/>
          <w:sz w:val="24"/>
          <w:szCs w:val="24"/>
          <w:lang w:val="en-GB"/>
        </w:rPr>
        <w:t>Wurm</w:t>
      </w:r>
      <w:proofErr w:type="spellEnd"/>
      <w:r w:rsidR="001A5CE2" w:rsidRPr="00D276DD">
        <w:rPr>
          <w:rFonts w:ascii="Times New Roman" w:hAnsi="Times New Roman"/>
          <w:sz w:val="24"/>
          <w:szCs w:val="24"/>
          <w:lang w:val="en-GB"/>
        </w:rPr>
        <w:t xml:space="preserve">, &amp; Cano, 2010).  </w:t>
      </w:r>
      <w:r w:rsidR="00756A8D" w:rsidRPr="00D276DD">
        <w:rPr>
          <w:rFonts w:ascii="Times New Roman" w:hAnsi="Times New Roman"/>
          <w:sz w:val="24"/>
          <w:szCs w:val="24"/>
          <w:lang w:val="en-GB"/>
        </w:rPr>
        <w:lastRenderedPageBreak/>
        <w:t>Hence</w:t>
      </w:r>
      <w:r w:rsidR="001A5CE2" w:rsidRPr="00D276DD">
        <w:rPr>
          <w:rFonts w:ascii="Times New Roman" w:hAnsi="Times New Roman"/>
          <w:sz w:val="24"/>
          <w:szCs w:val="24"/>
          <w:lang w:val="en-GB"/>
        </w:rPr>
        <w:t xml:space="preserve"> motivational differences might explain a shift in criterion, leading to less complete, yet more accurate reports at session two.  </w:t>
      </w:r>
      <w:r w:rsidR="006130BD" w:rsidRPr="00D276DD">
        <w:rPr>
          <w:rFonts w:ascii="Times New Roman" w:hAnsi="Times New Roman"/>
          <w:sz w:val="24"/>
          <w:szCs w:val="24"/>
          <w:lang w:val="en-GB"/>
        </w:rPr>
        <w:t xml:space="preserve">This explanation would reconcile our results with prior findings suggesting that false memories (of words) are stable over time (e.g., </w:t>
      </w:r>
      <w:proofErr w:type="spellStart"/>
      <w:r w:rsidR="006130BD" w:rsidRPr="00D276DD">
        <w:rPr>
          <w:rFonts w:ascii="Times New Roman" w:hAnsi="Times New Roman"/>
          <w:sz w:val="24"/>
          <w:szCs w:val="24"/>
          <w:lang w:val="en-GB"/>
        </w:rPr>
        <w:t>Toglia</w:t>
      </w:r>
      <w:proofErr w:type="spellEnd"/>
      <w:r w:rsidR="006130BD" w:rsidRPr="00D276DD">
        <w:rPr>
          <w:rFonts w:ascii="Times New Roman" w:hAnsi="Times New Roman"/>
          <w:sz w:val="24"/>
          <w:szCs w:val="24"/>
          <w:lang w:val="en-GB"/>
        </w:rPr>
        <w:t xml:space="preserve">, 1999), whereas </w:t>
      </w:r>
      <w:r w:rsidR="00756A8D" w:rsidRPr="00D276DD">
        <w:rPr>
          <w:rFonts w:ascii="Times New Roman" w:hAnsi="Times New Roman"/>
          <w:sz w:val="24"/>
          <w:szCs w:val="24"/>
          <w:lang w:val="en-GB"/>
        </w:rPr>
        <w:t xml:space="preserve">here </w:t>
      </w:r>
      <w:r w:rsidR="006130BD" w:rsidRPr="00D276DD">
        <w:rPr>
          <w:rFonts w:ascii="Times New Roman" w:hAnsi="Times New Roman"/>
          <w:sz w:val="24"/>
          <w:szCs w:val="24"/>
          <w:lang w:val="en-GB"/>
        </w:rPr>
        <w:t xml:space="preserve">we found decreases in distortions and commissions between the sessions.  </w:t>
      </w:r>
      <w:r w:rsidR="00756A8D" w:rsidRPr="00D276DD">
        <w:rPr>
          <w:rFonts w:ascii="Times New Roman" w:hAnsi="Times New Roman"/>
          <w:sz w:val="24"/>
          <w:szCs w:val="24"/>
          <w:lang w:val="en-GB"/>
        </w:rPr>
        <w:t xml:space="preserve">One advantage </w:t>
      </w:r>
      <w:r w:rsidR="00284818" w:rsidRPr="00D276DD">
        <w:rPr>
          <w:rFonts w:ascii="Times New Roman" w:hAnsi="Times New Roman"/>
          <w:sz w:val="24"/>
          <w:szCs w:val="24"/>
          <w:lang w:val="en-GB"/>
        </w:rPr>
        <w:t xml:space="preserve">of </w:t>
      </w:r>
      <w:r w:rsidR="00756A8D" w:rsidRPr="00D276DD">
        <w:rPr>
          <w:rFonts w:ascii="Times New Roman" w:hAnsi="Times New Roman"/>
          <w:sz w:val="24"/>
          <w:szCs w:val="24"/>
          <w:lang w:val="en-GB"/>
        </w:rPr>
        <w:t xml:space="preserve">our design was that </w:t>
      </w:r>
      <w:r w:rsidR="001A5CE2" w:rsidRPr="00D276DD">
        <w:rPr>
          <w:rFonts w:ascii="Times New Roman" w:hAnsi="Times New Roman"/>
          <w:sz w:val="24"/>
          <w:szCs w:val="24"/>
          <w:lang w:val="en-GB"/>
        </w:rPr>
        <w:t>report session was a within-subjects variable and both single- and repeated-event conditions completed the second session at home</w:t>
      </w:r>
      <w:r w:rsidR="00756A8D" w:rsidRPr="00D276DD">
        <w:rPr>
          <w:rFonts w:ascii="Times New Roman" w:hAnsi="Times New Roman"/>
          <w:sz w:val="24"/>
          <w:szCs w:val="24"/>
          <w:lang w:val="en-GB"/>
        </w:rPr>
        <w:t xml:space="preserve"> thereby providing </w:t>
      </w:r>
      <w:r w:rsidR="00FE2419" w:rsidRPr="00D276DD">
        <w:rPr>
          <w:rFonts w:ascii="Times New Roman" w:hAnsi="Times New Roman"/>
          <w:sz w:val="24"/>
          <w:szCs w:val="24"/>
          <w:lang w:val="en-GB"/>
        </w:rPr>
        <w:t>a useful estimation of how SAI reports compared at the two time points in terms of accuracy and completeness</w:t>
      </w:r>
      <w:r w:rsidR="001A5CE2" w:rsidRPr="00D276DD">
        <w:rPr>
          <w:rFonts w:ascii="Times New Roman" w:hAnsi="Times New Roman"/>
          <w:sz w:val="24"/>
          <w:szCs w:val="24"/>
          <w:lang w:val="en-GB"/>
        </w:rPr>
        <w:t xml:space="preserve">. </w:t>
      </w:r>
      <w:r w:rsidR="009A4A31" w:rsidRPr="00D276DD">
        <w:rPr>
          <w:rFonts w:ascii="Times New Roman" w:hAnsi="Times New Roman"/>
          <w:sz w:val="24"/>
          <w:szCs w:val="24"/>
          <w:lang w:val="en-GB"/>
        </w:rPr>
        <w:t xml:space="preserve"> </w:t>
      </w:r>
      <w:r w:rsidR="00756A8D" w:rsidRPr="00D276DD">
        <w:rPr>
          <w:rFonts w:ascii="Times New Roman" w:hAnsi="Times New Roman"/>
          <w:sz w:val="24"/>
          <w:szCs w:val="24"/>
          <w:lang w:val="en-GB"/>
        </w:rPr>
        <w:t>However</w:t>
      </w:r>
      <w:r w:rsidR="00284818" w:rsidRPr="00D276DD">
        <w:rPr>
          <w:rFonts w:ascii="Times New Roman" w:hAnsi="Times New Roman"/>
          <w:sz w:val="24"/>
          <w:szCs w:val="24"/>
          <w:lang w:val="en-GB"/>
        </w:rPr>
        <w:t>,</w:t>
      </w:r>
      <w:r w:rsidR="00756A8D" w:rsidRPr="00D276DD">
        <w:rPr>
          <w:rFonts w:ascii="Times New Roman" w:hAnsi="Times New Roman"/>
          <w:sz w:val="24"/>
          <w:szCs w:val="24"/>
          <w:lang w:val="en-GB"/>
        </w:rPr>
        <w:t xml:space="preserve"> further investigation is needed to shed light on the complex relationship between testing environment, repeated testing and changes in the quality of memory reports over time.</w:t>
      </w:r>
      <w:r w:rsidR="006130BD" w:rsidRPr="00D276DD">
        <w:rPr>
          <w:rFonts w:ascii="Times New Roman" w:hAnsi="Times New Roman"/>
          <w:sz w:val="24"/>
          <w:szCs w:val="24"/>
          <w:lang w:val="en-GB"/>
        </w:rPr>
        <w:t xml:space="preserve">  </w:t>
      </w:r>
      <w:r w:rsidR="00D01629" w:rsidRPr="00D276DD">
        <w:rPr>
          <w:rFonts w:ascii="Times New Roman" w:hAnsi="Times New Roman"/>
          <w:sz w:val="24"/>
          <w:szCs w:val="24"/>
          <w:lang w:val="en-GB"/>
        </w:rPr>
        <w:br/>
      </w:r>
      <w:r w:rsidRPr="00D276DD">
        <w:rPr>
          <w:rFonts w:ascii="Times New Roman" w:hAnsi="Times New Roman"/>
          <w:sz w:val="24"/>
          <w:szCs w:val="24"/>
          <w:lang w:val="en-GB"/>
        </w:rPr>
        <w:t xml:space="preserve"> </w:t>
      </w:r>
      <w:r w:rsidRPr="00D276DD">
        <w:rPr>
          <w:rFonts w:ascii="Times New Roman" w:hAnsi="Times New Roman"/>
          <w:sz w:val="24"/>
          <w:szCs w:val="24"/>
          <w:lang w:val="en-GB"/>
        </w:rPr>
        <w:tab/>
      </w:r>
      <w:r w:rsidR="009C26F0" w:rsidRPr="00D276DD">
        <w:rPr>
          <w:rFonts w:ascii="Times New Roman" w:hAnsi="Times New Roman"/>
          <w:sz w:val="24"/>
          <w:szCs w:val="24"/>
          <w:lang w:val="en-GB"/>
        </w:rPr>
        <w:t xml:space="preserve">As </w:t>
      </w:r>
      <w:r w:rsidR="00C81096" w:rsidRPr="00D276DD">
        <w:rPr>
          <w:rFonts w:ascii="Times New Roman" w:hAnsi="Times New Roman"/>
          <w:sz w:val="24"/>
          <w:szCs w:val="24"/>
          <w:lang w:val="en-GB"/>
        </w:rPr>
        <w:t>intended,</w:t>
      </w:r>
      <w:r w:rsidR="009C26F0" w:rsidRPr="00D276DD">
        <w:rPr>
          <w:rFonts w:ascii="Times New Roman" w:hAnsi="Times New Roman"/>
          <w:sz w:val="24"/>
          <w:szCs w:val="24"/>
          <w:lang w:val="en-GB"/>
        </w:rPr>
        <w:t xml:space="preserve"> the trauma films successfully induced negative emotional states</w:t>
      </w:r>
      <w:r w:rsidR="009C26F0" w:rsidRPr="00D276DD">
        <w:rPr>
          <w:rFonts w:ascii="Times New Roman" w:hAnsi="Times New Roman"/>
          <w:sz w:val="24"/>
          <w:szCs w:val="24"/>
        </w:rPr>
        <w:t xml:space="preserve">, as evidenced by </w:t>
      </w:r>
      <w:r w:rsidR="008C6292" w:rsidRPr="00D276DD">
        <w:rPr>
          <w:rFonts w:ascii="Times New Roman" w:hAnsi="Times New Roman"/>
          <w:sz w:val="24"/>
          <w:szCs w:val="24"/>
        </w:rPr>
        <w:t xml:space="preserve">significant increases in </w:t>
      </w:r>
      <w:r w:rsidR="009C26F0" w:rsidRPr="00D276DD">
        <w:rPr>
          <w:rFonts w:ascii="Times New Roman" w:hAnsi="Times New Roman"/>
          <w:sz w:val="24"/>
          <w:szCs w:val="24"/>
        </w:rPr>
        <w:t>PANAS-</w:t>
      </w:r>
      <w:r w:rsidR="008C6292" w:rsidRPr="00D276DD">
        <w:rPr>
          <w:rFonts w:ascii="Times New Roman" w:hAnsi="Times New Roman"/>
          <w:sz w:val="24"/>
          <w:szCs w:val="24"/>
        </w:rPr>
        <w:t xml:space="preserve">NA </w:t>
      </w:r>
      <w:r w:rsidR="009C26F0" w:rsidRPr="00D276DD">
        <w:rPr>
          <w:rFonts w:ascii="Times New Roman" w:hAnsi="Times New Roman"/>
          <w:sz w:val="24"/>
          <w:szCs w:val="24"/>
        </w:rPr>
        <w:t xml:space="preserve">scores </w:t>
      </w:r>
      <w:r w:rsidR="008C6292" w:rsidRPr="00D276DD">
        <w:rPr>
          <w:rFonts w:ascii="Times New Roman" w:hAnsi="Times New Roman"/>
          <w:sz w:val="24"/>
          <w:szCs w:val="24"/>
        </w:rPr>
        <w:t xml:space="preserve">following the aversive </w:t>
      </w:r>
      <w:r w:rsidR="009C26F0" w:rsidRPr="00D276DD">
        <w:rPr>
          <w:rFonts w:ascii="Times New Roman" w:hAnsi="Times New Roman"/>
          <w:sz w:val="24"/>
          <w:szCs w:val="24"/>
        </w:rPr>
        <w:t xml:space="preserve">(but not the neutral) </w:t>
      </w:r>
      <w:r w:rsidR="008C6292" w:rsidRPr="00D276DD">
        <w:rPr>
          <w:rFonts w:ascii="Times New Roman" w:hAnsi="Times New Roman"/>
          <w:sz w:val="24"/>
          <w:szCs w:val="24"/>
        </w:rPr>
        <w:t>films</w:t>
      </w:r>
      <w:r w:rsidR="008C6292" w:rsidRPr="00D276DD">
        <w:rPr>
          <w:rFonts w:ascii="Times New Roman" w:hAnsi="Times New Roman"/>
          <w:sz w:val="24"/>
          <w:szCs w:val="24"/>
          <w:lang w:val="en-GB"/>
        </w:rPr>
        <w:t xml:space="preserve">. </w:t>
      </w:r>
      <w:r w:rsidR="00C81096" w:rsidRPr="00D276DD">
        <w:rPr>
          <w:rFonts w:ascii="Times New Roman" w:hAnsi="Times New Roman"/>
          <w:sz w:val="24"/>
          <w:szCs w:val="24"/>
          <w:lang w:val="en-GB"/>
        </w:rPr>
        <w:t xml:space="preserve"> </w:t>
      </w:r>
      <w:r w:rsidR="008C6292" w:rsidRPr="00D276DD">
        <w:rPr>
          <w:rFonts w:ascii="Times New Roman" w:hAnsi="Times New Roman"/>
          <w:sz w:val="24"/>
          <w:szCs w:val="24"/>
        </w:rPr>
        <w:t>Importantly</w:t>
      </w:r>
      <w:r w:rsidRPr="00D276DD">
        <w:rPr>
          <w:rFonts w:ascii="Times New Roman" w:hAnsi="Times New Roman"/>
          <w:sz w:val="24"/>
          <w:szCs w:val="24"/>
        </w:rPr>
        <w:t xml:space="preserve">, NA scores </w:t>
      </w:r>
      <w:r w:rsidR="004C160A" w:rsidRPr="00D276DD">
        <w:rPr>
          <w:rFonts w:ascii="Times New Roman" w:hAnsi="Times New Roman"/>
          <w:sz w:val="24"/>
          <w:szCs w:val="24"/>
        </w:rPr>
        <w:t xml:space="preserve">increased similarly in both </w:t>
      </w:r>
      <w:r w:rsidRPr="00D276DD">
        <w:rPr>
          <w:rFonts w:ascii="Times New Roman" w:hAnsi="Times New Roman"/>
          <w:sz w:val="24"/>
          <w:szCs w:val="24"/>
        </w:rPr>
        <w:t>conditions</w:t>
      </w:r>
      <w:r w:rsidR="001F3379" w:rsidRPr="00D276DD">
        <w:rPr>
          <w:rFonts w:ascii="Times New Roman" w:hAnsi="Times New Roman"/>
          <w:sz w:val="24"/>
          <w:szCs w:val="24"/>
        </w:rPr>
        <w:t xml:space="preserve"> </w:t>
      </w:r>
      <w:r w:rsidR="008C6292" w:rsidRPr="00D276DD">
        <w:rPr>
          <w:rFonts w:ascii="Times New Roman" w:hAnsi="Times New Roman"/>
          <w:sz w:val="24"/>
          <w:szCs w:val="24"/>
        </w:rPr>
        <w:t>in response to the target film</w:t>
      </w:r>
      <w:r w:rsidR="009C26F0" w:rsidRPr="00D276DD">
        <w:rPr>
          <w:rFonts w:ascii="Times New Roman" w:hAnsi="Times New Roman"/>
          <w:sz w:val="24"/>
          <w:szCs w:val="24"/>
        </w:rPr>
        <w:t xml:space="preserve">, which indicates that our findings cannot be attributed to differential </w:t>
      </w:r>
      <w:r w:rsidR="003D629D" w:rsidRPr="00D276DD">
        <w:rPr>
          <w:rFonts w:ascii="Times New Roman" w:hAnsi="Times New Roman"/>
          <w:sz w:val="24"/>
          <w:szCs w:val="24"/>
        </w:rPr>
        <w:t xml:space="preserve">emotional impact </w:t>
      </w:r>
      <w:r w:rsidR="009C26F0" w:rsidRPr="00D276DD">
        <w:rPr>
          <w:rFonts w:ascii="Times New Roman" w:hAnsi="Times New Roman"/>
          <w:sz w:val="24"/>
          <w:szCs w:val="24"/>
        </w:rPr>
        <w:t xml:space="preserve">of the target film </w:t>
      </w:r>
      <w:r w:rsidR="003D629D" w:rsidRPr="00D276DD">
        <w:rPr>
          <w:rFonts w:ascii="Times New Roman" w:hAnsi="Times New Roman"/>
          <w:sz w:val="24"/>
          <w:szCs w:val="24"/>
        </w:rPr>
        <w:t>in both conditions</w:t>
      </w:r>
      <w:r w:rsidR="00B555B1" w:rsidRPr="00D276DD">
        <w:rPr>
          <w:rFonts w:ascii="Times New Roman" w:hAnsi="Times New Roman"/>
          <w:sz w:val="24"/>
          <w:szCs w:val="24"/>
        </w:rPr>
        <w:t xml:space="preserve">. </w:t>
      </w:r>
      <w:r w:rsidR="00C81096" w:rsidRPr="00D276DD">
        <w:rPr>
          <w:rFonts w:ascii="Times New Roman" w:hAnsi="Times New Roman"/>
          <w:sz w:val="24"/>
          <w:szCs w:val="24"/>
        </w:rPr>
        <w:t xml:space="preserve"> </w:t>
      </w:r>
      <w:r w:rsidR="009C26F0" w:rsidRPr="00D276DD">
        <w:rPr>
          <w:rFonts w:ascii="Times New Roman" w:hAnsi="Times New Roman"/>
          <w:sz w:val="24"/>
          <w:szCs w:val="24"/>
        </w:rPr>
        <w:t xml:space="preserve">Still, one </w:t>
      </w:r>
      <w:r w:rsidR="000F7CCD" w:rsidRPr="00D276DD">
        <w:rPr>
          <w:rFonts w:ascii="Times New Roman" w:hAnsi="Times New Roman"/>
          <w:sz w:val="24"/>
          <w:szCs w:val="24"/>
        </w:rPr>
        <w:t>might</w:t>
      </w:r>
      <w:r w:rsidR="009C26F0" w:rsidRPr="00D276DD">
        <w:rPr>
          <w:rFonts w:ascii="Times New Roman" w:hAnsi="Times New Roman"/>
          <w:sz w:val="24"/>
          <w:szCs w:val="24"/>
        </w:rPr>
        <w:t xml:space="preserve"> </w:t>
      </w:r>
      <w:r w:rsidR="005E77E9" w:rsidRPr="00D276DD">
        <w:rPr>
          <w:rFonts w:ascii="Times New Roman" w:hAnsi="Times New Roman"/>
          <w:sz w:val="24"/>
          <w:szCs w:val="24"/>
        </w:rPr>
        <w:t xml:space="preserve">argue that </w:t>
      </w:r>
      <w:r w:rsidR="008258C7" w:rsidRPr="00D276DD">
        <w:rPr>
          <w:rFonts w:ascii="Times New Roman" w:hAnsi="Times New Roman"/>
          <w:sz w:val="24"/>
          <w:szCs w:val="24"/>
        </w:rPr>
        <w:t>participants in the repeated-</w:t>
      </w:r>
      <w:r w:rsidR="00C10F89" w:rsidRPr="00D276DD">
        <w:rPr>
          <w:rFonts w:ascii="Times New Roman" w:hAnsi="Times New Roman"/>
          <w:sz w:val="24"/>
          <w:szCs w:val="24"/>
        </w:rPr>
        <w:t xml:space="preserve">event condition perceived more </w:t>
      </w:r>
      <w:r w:rsidR="005E77E9" w:rsidRPr="00D276DD">
        <w:rPr>
          <w:rFonts w:ascii="Times New Roman" w:hAnsi="Times New Roman"/>
          <w:sz w:val="24"/>
          <w:szCs w:val="24"/>
        </w:rPr>
        <w:t xml:space="preserve">emotional </w:t>
      </w:r>
      <w:r w:rsidR="00770199" w:rsidRPr="00D276DD">
        <w:rPr>
          <w:rFonts w:ascii="Times New Roman" w:hAnsi="Times New Roman"/>
          <w:sz w:val="24"/>
          <w:szCs w:val="24"/>
        </w:rPr>
        <w:t>s</w:t>
      </w:r>
      <w:r w:rsidR="005E77E9" w:rsidRPr="00D276DD">
        <w:rPr>
          <w:rFonts w:ascii="Times New Roman" w:hAnsi="Times New Roman"/>
          <w:sz w:val="24"/>
          <w:szCs w:val="24"/>
        </w:rPr>
        <w:t>t</w:t>
      </w:r>
      <w:r w:rsidR="00770199" w:rsidRPr="00D276DD">
        <w:rPr>
          <w:rFonts w:ascii="Times New Roman" w:hAnsi="Times New Roman"/>
          <w:sz w:val="24"/>
          <w:szCs w:val="24"/>
        </w:rPr>
        <w:t>ress</w:t>
      </w:r>
      <w:r w:rsidR="005E77E9" w:rsidRPr="00D276DD">
        <w:rPr>
          <w:rFonts w:ascii="Times New Roman" w:hAnsi="Times New Roman"/>
          <w:sz w:val="24"/>
          <w:szCs w:val="24"/>
        </w:rPr>
        <w:t xml:space="preserve"> at</w:t>
      </w:r>
      <w:r w:rsidR="00075778" w:rsidRPr="00D276DD">
        <w:rPr>
          <w:rFonts w:ascii="Times New Roman" w:hAnsi="Times New Roman"/>
          <w:sz w:val="24"/>
          <w:szCs w:val="24"/>
        </w:rPr>
        <w:t xml:space="preserve"> memory</w:t>
      </w:r>
      <w:r w:rsidR="005E77E9" w:rsidRPr="00D276DD">
        <w:rPr>
          <w:rFonts w:ascii="Times New Roman" w:hAnsi="Times New Roman"/>
          <w:sz w:val="24"/>
          <w:szCs w:val="24"/>
        </w:rPr>
        <w:t xml:space="preserve"> retrieval </w:t>
      </w:r>
      <w:r w:rsidR="00C10F89" w:rsidRPr="00D276DD">
        <w:rPr>
          <w:rFonts w:ascii="Times New Roman" w:hAnsi="Times New Roman"/>
          <w:sz w:val="24"/>
          <w:szCs w:val="24"/>
        </w:rPr>
        <w:t>than participants in the single</w:t>
      </w:r>
      <w:r w:rsidR="008258C7" w:rsidRPr="00D276DD">
        <w:rPr>
          <w:rFonts w:ascii="Times New Roman" w:hAnsi="Times New Roman"/>
          <w:sz w:val="24"/>
          <w:szCs w:val="24"/>
        </w:rPr>
        <w:t>-</w:t>
      </w:r>
      <w:r w:rsidR="00C10F89" w:rsidRPr="00D276DD">
        <w:rPr>
          <w:rFonts w:ascii="Times New Roman" w:hAnsi="Times New Roman"/>
          <w:sz w:val="24"/>
          <w:szCs w:val="24"/>
        </w:rPr>
        <w:t xml:space="preserve">event condition </w:t>
      </w:r>
      <w:r w:rsidR="005E77E9" w:rsidRPr="00D276DD">
        <w:rPr>
          <w:rFonts w:ascii="Times New Roman" w:hAnsi="Times New Roman"/>
          <w:sz w:val="24"/>
          <w:szCs w:val="24"/>
        </w:rPr>
        <w:t>during the report sessions</w:t>
      </w:r>
      <w:r w:rsidR="00C10F89" w:rsidRPr="00D276DD">
        <w:rPr>
          <w:rFonts w:ascii="Times New Roman" w:hAnsi="Times New Roman"/>
          <w:sz w:val="24"/>
          <w:szCs w:val="24"/>
        </w:rPr>
        <w:t>, elicited by the semantic links with the other traumatic video memories</w:t>
      </w:r>
      <w:r w:rsidR="00B555B1" w:rsidRPr="00D276DD">
        <w:rPr>
          <w:rFonts w:ascii="Times New Roman" w:hAnsi="Times New Roman"/>
          <w:sz w:val="24"/>
          <w:szCs w:val="24"/>
        </w:rPr>
        <w:t xml:space="preserve">.  </w:t>
      </w:r>
      <w:r w:rsidR="00C10F89" w:rsidRPr="00D276DD">
        <w:rPr>
          <w:rFonts w:ascii="Times New Roman" w:hAnsi="Times New Roman"/>
          <w:sz w:val="24"/>
          <w:szCs w:val="24"/>
        </w:rPr>
        <w:t>This</w:t>
      </w:r>
      <w:r w:rsidR="005E77E9" w:rsidRPr="00D276DD">
        <w:rPr>
          <w:rFonts w:ascii="Times New Roman" w:hAnsi="Times New Roman"/>
          <w:sz w:val="24"/>
          <w:szCs w:val="24"/>
        </w:rPr>
        <w:t xml:space="preserve"> might have led to differences in </w:t>
      </w:r>
      <w:r w:rsidR="00075778" w:rsidRPr="00D276DD">
        <w:rPr>
          <w:rFonts w:ascii="Times New Roman" w:hAnsi="Times New Roman"/>
          <w:sz w:val="24"/>
          <w:szCs w:val="24"/>
        </w:rPr>
        <w:t>recall performance</w:t>
      </w:r>
      <w:r w:rsidR="005E77E9" w:rsidRPr="00D276DD">
        <w:rPr>
          <w:rFonts w:ascii="Times New Roman" w:hAnsi="Times New Roman"/>
          <w:sz w:val="24"/>
          <w:szCs w:val="24"/>
        </w:rPr>
        <w:t xml:space="preserve"> between</w:t>
      </w:r>
      <w:r w:rsidR="00C10F89" w:rsidRPr="00D276DD">
        <w:rPr>
          <w:rFonts w:ascii="Times New Roman" w:hAnsi="Times New Roman"/>
          <w:sz w:val="24"/>
          <w:szCs w:val="24"/>
        </w:rPr>
        <w:t xml:space="preserve"> the</w:t>
      </w:r>
      <w:r w:rsidR="005E77E9" w:rsidRPr="00D276DD">
        <w:rPr>
          <w:rFonts w:ascii="Times New Roman" w:hAnsi="Times New Roman"/>
          <w:sz w:val="24"/>
          <w:szCs w:val="24"/>
        </w:rPr>
        <w:t xml:space="preserve"> conditions</w:t>
      </w:r>
      <w:r w:rsidR="00B555B1" w:rsidRPr="00D276DD">
        <w:rPr>
          <w:rFonts w:ascii="Times New Roman" w:hAnsi="Times New Roman"/>
          <w:i/>
          <w:sz w:val="24"/>
          <w:szCs w:val="24"/>
        </w:rPr>
        <w:t xml:space="preserve">.  </w:t>
      </w:r>
      <w:r w:rsidR="005E77E9" w:rsidRPr="00D276DD">
        <w:rPr>
          <w:rFonts w:ascii="Times New Roman" w:hAnsi="Times New Roman"/>
          <w:sz w:val="24"/>
          <w:szCs w:val="24"/>
        </w:rPr>
        <w:t xml:space="preserve">However, </w:t>
      </w:r>
      <w:r w:rsidR="00075778" w:rsidRPr="00D276DD">
        <w:rPr>
          <w:rFonts w:ascii="Times New Roman" w:hAnsi="Times New Roman"/>
          <w:sz w:val="24"/>
          <w:szCs w:val="24"/>
        </w:rPr>
        <w:t xml:space="preserve">a recent study showed that stress does not influence recall performance when using the SAI as </w:t>
      </w:r>
      <w:r w:rsidR="00F80E8A" w:rsidRPr="00D276DD">
        <w:rPr>
          <w:rFonts w:ascii="Times New Roman" w:hAnsi="Times New Roman"/>
          <w:sz w:val="24"/>
          <w:szCs w:val="24"/>
        </w:rPr>
        <w:t>the</w:t>
      </w:r>
      <w:r w:rsidR="00C10F89" w:rsidRPr="00D276DD">
        <w:rPr>
          <w:rFonts w:ascii="Times New Roman" w:hAnsi="Times New Roman"/>
          <w:sz w:val="24"/>
          <w:szCs w:val="24"/>
        </w:rPr>
        <w:t xml:space="preserve"> </w:t>
      </w:r>
      <w:r w:rsidR="001C1EC5" w:rsidRPr="00D276DD">
        <w:rPr>
          <w:rFonts w:ascii="Times New Roman" w:hAnsi="Times New Roman"/>
          <w:sz w:val="24"/>
          <w:szCs w:val="24"/>
        </w:rPr>
        <w:t>recall</w:t>
      </w:r>
      <w:r w:rsidR="00075778" w:rsidRPr="00D276DD">
        <w:rPr>
          <w:rFonts w:ascii="Times New Roman" w:hAnsi="Times New Roman"/>
          <w:sz w:val="24"/>
          <w:szCs w:val="24"/>
        </w:rPr>
        <w:t xml:space="preserve"> tool </w:t>
      </w:r>
      <w:r w:rsidR="00C21A02" w:rsidRPr="00D276DD">
        <w:rPr>
          <w:rFonts w:ascii="Times New Roman" w:hAnsi="Times New Roman"/>
          <w:sz w:val="24"/>
          <w:szCs w:val="24"/>
        </w:rPr>
        <w:t>(</w:t>
      </w:r>
      <w:proofErr w:type="spellStart"/>
      <w:r w:rsidR="00C21A02" w:rsidRPr="00D276DD">
        <w:rPr>
          <w:rFonts w:ascii="Times New Roman" w:hAnsi="Times New Roman"/>
          <w:sz w:val="24"/>
          <w:szCs w:val="24"/>
        </w:rPr>
        <w:t>Krix</w:t>
      </w:r>
      <w:proofErr w:type="spellEnd"/>
      <w:r w:rsidR="00C21A02" w:rsidRPr="00D276DD">
        <w:rPr>
          <w:rFonts w:ascii="Times New Roman" w:hAnsi="Times New Roman"/>
          <w:sz w:val="24"/>
          <w:szCs w:val="24"/>
        </w:rPr>
        <w:t xml:space="preserve"> et al., 2016)</w:t>
      </w:r>
      <w:r w:rsidR="00B555B1" w:rsidRPr="00D276DD">
        <w:rPr>
          <w:rFonts w:ascii="Times New Roman" w:hAnsi="Times New Roman"/>
          <w:sz w:val="24"/>
          <w:szCs w:val="24"/>
        </w:rPr>
        <w:t xml:space="preserve">.  </w:t>
      </w:r>
      <w:r w:rsidR="005E77E9" w:rsidRPr="00D276DD">
        <w:rPr>
          <w:rFonts w:ascii="Times New Roman" w:hAnsi="Times New Roman"/>
          <w:sz w:val="24"/>
          <w:szCs w:val="24"/>
        </w:rPr>
        <w:t xml:space="preserve">These findings </w:t>
      </w:r>
      <w:r w:rsidR="00523FED" w:rsidRPr="00D276DD">
        <w:rPr>
          <w:rFonts w:ascii="Times New Roman" w:hAnsi="Times New Roman"/>
          <w:sz w:val="24"/>
          <w:szCs w:val="24"/>
        </w:rPr>
        <w:t xml:space="preserve">suggest </w:t>
      </w:r>
      <w:r w:rsidR="003E58F5" w:rsidRPr="00D276DD">
        <w:rPr>
          <w:rFonts w:ascii="Times New Roman" w:hAnsi="Times New Roman"/>
          <w:sz w:val="24"/>
          <w:szCs w:val="24"/>
        </w:rPr>
        <w:t>that emotional impact is</w:t>
      </w:r>
      <w:r w:rsidR="00523FED" w:rsidRPr="00D276DD">
        <w:rPr>
          <w:rFonts w:ascii="Times New Roman" w:hAnsi="Times New Roman"/>
          <w:sz w:val="24"/>
          <w:szCs w:val="24"/>
        </w:rPr>
        <w:t xml:space="preserve"> perhaps</w:t>
      </w:r>
      <w:r w:rsidR="003E58F5" w:rsidRPr="00D276DD">
        <w:rPr>
          <w:rFonts w:ascii="Times New Roman" w:hAnsi="Times New Roman"/>
          <w:sz w:val="24"/>
          <w:szCs w:val="24"/>
        </w:rPr>
        <w:t xml:space="preserve"> not an alternative explanation for the</w:t>
      </w:r>
      <w:r w:rsidR="003D629D" w:rsidRPr="00D276DD">
        <w:rPr>
          <w:rFonts w:ascii="Times New Roman" w:hAnsi="Times New Roman"/>
          <w:sz w:val="24"/>
          <w:szCs w:val="24"/>
        </w:rPr>
        <w:t xml:space="preserve"> di</w:t>
      </w:r>
      <w:r w:rsidR="003D629D" w:rsidRPr="00CC2C80">
        <w:rPr>
          <w:rFonts w:ascii="Times New Roman" w:hAnsi="Times New Roman"/>
          <w:sz w:val="24"/>
          <w:szCs w:val="24"/>
        </w:rPr>
        <w:t xml:space="preserve">fference found in accuracy </w:t>
      </w:r>
      <w:r w:rsidR="003E58F5" w:rsidRPr="00CC2C80">
        <w:rPr>
          <w:rFonts w:ascii="Times New Roman" w:hAnsi="Times New Roman"/>
          <w:sz w:val="24"/>
          <w:szCs w:val="24"/>
        </w:rPr>
        <w:t>results between the conditions</w:t>
      </w:r>
      <w:r w:rsidR="00B555B1" w:rsidRPr="00CC2C80">
        <w:rPr>
          <w:rFonts w:ascii="Times New Roman" w:hAnsi="Times New Roman"/>
          <w:sz w:val="24"/>
          <w:szCs w:val="24"/>
        </w:rPr>
        <w:t>.</w:t>
      </w:r>
      <w:r w:rsidR="00B555B1">
        <w:rPr>
          <w:rFonts w:ascii="Times New Roman" w:hAnsi="Times New Roman"/>
          <w:sz w:val="24"/>
          <w:szCs w:val="24"/>
        </w:rPr>
        <w:t xml:space="preserve">  </w:t>
      </w:r>
      <w:r w:rsidR="009C26F0">
        <w:rPr>
          <w:rFonts w:ascii="Times New Roman" w:hAnsi="Times New Roman"/>
          <w:sz w:val="24"/>
          <w:szCs w:val="24"/>
        </w:rPr>
        <w:t>Moreover, t</w:t>
      </w:r>
      <w:r w:rsidR="008C6292">
        <w:rPr>
          <w:rFonts w:ascii="Times New Roman" w:hAnsi="Times New Roman"/>
          <w:sz w:val="24"/>
          <w:szCs w:val="24"/>
        </w:rPr>
        <w:t xml:space="preserve">his </w:t>
      </w:r>
      <w:r w:rsidR="009C26F0">
        <w:rPr>
          <w:rFonts w:ascii="Times New Roman" w:hAnsi="Times New Roman"/>
          <w:sz w:val="24"/>
          <w:szCs w:val="24"/>
        </w:rPr>
        <w:t xml:space="preserve">view </w:t>
      </w:r>
      <w:r w:rsidR="008C6292">
        <w:rPr>
          <w:rFonts w:ascii="Times New Roman" w:hAnsi="Times New Roman"/>
          <w:sz w:val="24"/>
          <w:szCs w:val="24"/>
        </w:rPr>
        <w:t xml:space="preserve">is in line with the finding that </w:t>
      </w:r>
      <w:r w:rsidR="009C26F0">
        <w:rPr>
          <w:rFonts w:ascii="Times New Roman" w:hAnsi="Times New Roman"/>
          <w:sz w:val="24"/>
          <w:szCs w:val="24"/>
        </w:rPr>
        <w:t xml:space="preserve">the increases in </w:t>
      </w:r>
      <w:r w:rsidR="008C6292" w:rsidRPr="00E04158">
        <w:rPr>
          <w:rFonts w:ascii="Times New Roman" w:hAnsi="Times New Roman"/>
          <w:sz w:val="24"/>
          <w:szCs w:val="24"/>
        </w:rPr>
        <w:t>NA score</w:t>
      </w:r>
      <w:r w:rsidR="009C26F0">
        <w:rPr>
          <w:rFonts w:ascii="Times New Roman" w:hAnsi="Times New Roman"/>
          <w:sz w:val="24"/>
          <w:szCs w:val="24"/>
        </w:rPr>
        <w:t>s</w:t>
      </w:r>
      <w:r w:rsidR="008C6292" w:rsidRPr="00E04158">
        <w:rPr>
          <w:rFonts w:ascii="Times New Roman" w:hAnsi="Times New Roman"/>
          <w:sz w:val="24"/>
          <w:szCs w:val="24"/>
        </w:rPr>
        <w:t xml:space="preserve"> </w:t>
      </w:r>
      <w:r w:rsidR="009C26F0">
        <w:rPr>
          <w:rFonts w:ascii="Times New Roman" w:hAnsi="Times New Roman"/>
          <w:sz w:val="24"/>
          <w:szCs w:val="24"/>
        </w:rPr>
        <w:t xml:space="preserve">in response to the </w:t>
      </w:r>
      <w:r w:rsidR="008C6292" w:rsidRPr="00E04158">
        <w:rPr>
          <w:rFonts w:ascii="Times New Roman" w:hAnsi="Times New Roman"/>
          <w:sz w:val="24"/>
          <w:szCs w:val="24"/>
        </w:rPr>
        <w:t xml:space="preserve">target film were not related to </w:t>
      </w:r>
      <w:r w:rsidR="009C26F0">
        <w:rPr>
          <w:rFonts w:ascii="Times New Roman" w:hAnsi="Times New Roman"/>
          <w:sz w:val="24"/>
          <w:szCs w:val="24"/>
        </w:rPr>
        <w:t>a</w:t>
      </w:r>
      <w:r w:rsidR="008C6292" w:rsidRPr="00E04158">
        <w:rPr>
          <w:rFonts w:ascii="Times New Roman" w:hAnsi="Times New Roman"/>
          <w:sz w:val="24"/>
          <w:szCs w:val="24"/>
        </w:rPr>
        <w:t xml:space="preserve">ccuracy, completeness, </w:t>
      </w:r>
      <w:r w:rsidR="009C26F0">
        <w:rPr>
          <w:rFonts w:ascii="Times New Roman" w:hAnsi="Times New Roman"/>
          <w:sz w:val="24"/>
          <w:szCs w:val="24"/>
        </w:rPr>
        <w:t xml:space="preserve">or </w:t>
      </w:r>
      <w:r w:rsidR="008C6292">
        <w:rPr>
          <w:rFonts w:ascii="Times New Roman" w:hAnsi="Times New Roman"/>
          <w:sz w:val="24"/>
          <w:szCs w:val="24"/>
        </w:rPr>
        <w:t>in</w:t>
      </w:r>
      <w:r w:rsidR="008C6292" w:rsidRPr="00E04158">
        <w:rPr>
          <w:rFonts w:ascii="Times New Roman" w:hAnsi="Times New Roman"/>
          <w:sz w:val="24"/>
          <w:szCs w:val="24"/>
        </w:rPr>
        <w:t xml:space="preserve">consistency </w:t>
      </w:r>
      <w:r w:rsidR="008C6292" w:rsidRPr="00E04158">
        <w:rPr>
          <w:rFonts w:ascii="Times New Roman" w:hAnsi="Times New Roman"/>
          <w:sz w:val="24"/>
          <w:szCs w:val="24"/>
        </w:rPr>
        <w:lastRenderedPageBreak/>
        <w:t>outcomes</w:t>
      </w:r>
      <w:r w:rsidR="008C6292">
        <w:rPr>
          <w:rFonts w:ascii="Times New Roman" w:hAnsi="Times New Roman"/>
          <w:sz w:val="24"/>
          <w:szCs w:val="24"/>
        </w:rPr>
        <w:t>.</w:t>
      </w:r>
      <w:r w:rsidR="008C6292" w:rsidRPr="008C6292">
        <w:rPr>
          <w:rFonts w:ascii="Times New Roman" w:hAnsi="Times New Roman"/>
          <w:sz w:val="24"/>
          <w:szCs w:val="24"/>
          <w:lang w:val="en-GB"/>
        </w:rPr>
        <w:t xml:space="preserve"> </w:t>
      </w:r>
      <w:r w:rsidR="005569DF">
        <w:rPr>
          <w:rFonts w:ascii="Times New Roman" w:hAnsi="Times New Roman"/>
          <w:sz w:val="24"/>
          <w:szCs w:val="24"/>
          <w:lang w:val="en-GB"/>
        </w:rPr>
        <w:t xml:space="preserve"> </w:t>
      </w:r>
      <w:r w:rsidR="005569DF">
        <w:rPr>
          <w:rFonts w:ascii="Times New Roman" w:hAnsi="Times New Roman"/>
          <w:sz w:val="24"/>
          <w:szCs w:val="24"/>
          <w:lang w:val="en-GB"/>
        </w:rPr>
        <w:br/>
        <w:t xml:space="preserve"> </w:t>
      </w:r>
      <w:r w:rsidR="005569DF">
        <w:rPr>
          <w:rFonts w:ascii="Times New Roman" w:hAnsi="Times New Roman"/>
          <w:sz w:val="24"/>
          <w:szCs w:val="24"/>
          <w:lang w:val="en-GB"/>
        </w:rPr>
        <w:tab/>
      </w:r>
      <w:r w:rsidRPr="00E04158">
        <w:rPr>
          <w:rFonts w:ascii="Times New Roman" w:hAnsi="Times New Roman"/>
          <w:sz w:val="24"/>
          <w:szCs w:val="24"/>
          <w:lang w:val="en-GB"/>
        </w:rPr>
        <w:t xml:space="preserve">The results </w:t>
      </w:r>
      <w:r w:rsidR="00A75D68">
        <w:rPr>
          <w:rFonts w:ascii="Times New Roman" w:hAnsi="Times New Roman"/>
          <w:sz w:val="24"/>
          <w:szCs w:val="24"/>
          <w:lang w:val="en-GB"/>
        </w:rPr>
        <w:t>obtained here</w:t>
      </w:r>
      <w:r w:rsidRPr="00E04158">
        <w:rPr>
          <w:rFonts w:ascii="Times New Roman" w:hAnsi="Times New Roman"/>
          <w:sz w:val="24"/>
          <w:szCs w:val="24"/>
          <w:lang w:val="en-GB"/>
        </w:rPr>
        <w:t xml:space="preserve"> suggest that adults who have witness</w:t>
      </w:r>
      <w:r w:rsidR="0077565F">
        <w:rPr>
          <w:rFonts w:ascii="Times New Roman" w:hAnsi="Times New Roman"/>
          <w:sz w:val="24"/>
          <w:szCs w:val="24"/>
          <w:lang w:val="en-GB"/>
        </w:rPr>
        <w:t>ed</w:t>
      </w:r>
      <w:r w:rsidRPr="00E04158">
        <w:rPr>
          <w:rFonts w:ascii="Times New Roman" w:hAnsi="Times New Roman"/>
          <w:sz w:val="24"/>
          <w:szCs w:val="24"/>
          <w:lang w:val="en-GB"/>
        </w:rPr>
        <w:t xml:space="preserve"> </w:t>
      </w:r>
      <w:r w:rsidR="00E74AD5">
        <w:rPr>
          <w:rFonts w:ascii="Times New Roman" w:hAnsi="Times New Roman"/>
          <w:sz w:val="24"/>
          <w:szCs w:val="24"/>
          <w:lang w:val="en-GB"/>
        </w:rPr>
        <w:t>several</w:t>
      </w:r>
      <w:r w:rsidR="0077565F">
        <w:rPr>
          <w:rFonts w:ascii="Times New Roman" w:hAnsi="Times New Roman"/>
          <w:sz w:val="24"/>
          <w:szCs w:val="24"/>
          <w:lang w:val="en-GB"/>
        </w:rPr>
        <w:t xml:space="preserve"> similar </w:t>
      </w:r>
      <w:r w:rsidRPr="00E04158">
        <w:rPr>
          <w:rFonts w:ascii="Times New Roman" w:hAnsi="Times New Roman"/>
          <w:sz w:val="24"/>
          <w:szCs w:val="24"/>
          <w:lang w:val="en-GB"/>
        </w:rPr>
        <w:t xml:space="preserve">traumatic events are less </w:t>
      </w:r>
      <w:r w:rsidR="007B1124">
        <w:rPr>
          <w:rFonts w:ascii="Times New Roman" w:hAnsi="Times New Roman"/>
          <w:sz w:val="24"/>
          <w:szCs w:val="24"/>
          <w:lang w:val="en-GB"/>
        </w:rPr>
        <w:t>accurate</w:t>
      </w:r>
      <w:r w:rsidR="007B1124" w:rsidRPr="00E04158">
        <w:rPr>
          <w:rFonts w:ascii="Times New Roman" w:hAnsi="Times New Roman"/>
          <w:sz w:val="24"/>
          <w:szCs w:val="24"/>
          <w:lang w:val="en-GB"/>
        </w:rPr>
        <w:t xml:space="preserve"> </w:t>
      </w:r>
      <w:r w:rsidRPr="00E04158">
        <w:rPr>
          <w:rFonts w:ascii="Times New Roman" w:hAnsi="Times New Roman"/>
          <w:sz w:val="24"/>
          <w:szCs w:val="24"/>
          <w:lang w:val="en-GB"/>
        </w:rPr>
        <w:t xml:space="preserve">in their testimony than adults who have </w:t>
      </w:r>
      <w:r w:rsidR="0077565F">
        <w:rPr>
          <w:rFonts w:ascii="Times New Roman" w:hAnsi="Times New Roman"/>
          <w:sz w:val="24"/>
          <w:szCs w:val="24"/>
          <w:lang w:val="en-GB"/>
        </w:rPr>
        <w:t xml:space="preserve">witnessed </w:t>
      </w:r>
      <w:r w:rsidRPr="00E04158">
        <w:rPr>
          <w:rFonts w:ascii="Times New Roman" w:hAnsi="Times New Roman"/>
          <w:sz w:val="24"/>
          <w:szCs w:val="24"/>
          <w:lang w:val="en-GB"/>
        </w:rPr>
        <w:t>a single traumatic event</w:t>
      </w:r>
      <w:r w:rsidR="00B555B1">
        <w:rPr>
          <w:rFonts w:ascii="Times New Roman" w:hAnsi="Times New Roman"/>
          <w:sz w:val="24"/>
          <w:szCs w:val="24"/>
          <w:lang w:val="en-GB"/>
        </w:rPr>
        <w:t xml:space="preserve">.  </w:t>
      </w:r>
      <w:r w:rsidR="00683CF1">
        <w:rPr>
          <w:rFonts w:ascii="Times New Roman" w:hAnsi="Times New Roman"/>
          <w:sz w:val="24"/>
          <w:szCs w:val="24"/>
        </w:rPr>
        <w:t>This</w:t>
      </w:r>
      <w:r w:rsidR="00FE730A">
        <w:rPr>
          <w:rFonts w:ascii="Times New Roman" w:hAnsi="Times New Roman"/>
          <w:sz w:val="24"/>
          <w:szCs w:val="24"/>
        </w:rPr>
        <w:t xml:space="preserve"> can have major consequences </w:t>
      </w:r>
      <w:r w:rsidR="00315245">
        <w:rPr>
          <w:rFonts w:ascii="Times New Roman" w:hAnsi="Times New Roman"/>
          <w:sz w:val="24"/>
          <w:szCs w:val="24"/>
        </w:rPr>
        <w:t>in a legal setting and other</w:t>
      </w:r>
      <w:r w:rsidR="003F236D">
        <w:rPr>
          <w:rFonts w:ascii="Times New Roman" w:hAnsi="Times New Roman"/>
          <w:sz w:val="24"/>
          <w:szCs w:val="24"/>
        </w:rPr>
        <w:t xml:space="preserve"> contexts</w:t>
      </w:r>
      <w:r w:rsidR="00315245">
        <w:rPr>
          <w:rFonts w:ascii="Times New Roman" w:hAnsi="Times New Roman"/>
          <w:sz w:val="24"/>
          <w:szCs w:val="24"/>
        </w:rPr>
        <w:t>.</w:t>
      </w:r>
      <w:r w:rsidR="00B23FFA">
        <w:rPr>
          <w:rFonts w:ascii="Times New Roman" w:hAnsi="Times New Roman"/>
          <w:sz w:val="24"/>
          <w:szCs w:val="24"/>
        </w:rPr>
        <w:t xml:space="preserve"> </w:t>
      </w:r>
      <w:r w:rsidR="00315245">
        <w:rPr>
          <w:rFonts w:ascii="Times New Roman" w:hAnsi="Times New Roman"/>
          <w:sz w:val="24"/>
          <w:szCs w:val="24"/>
        </w:rPr>
        <w:t xml:space="preserve"> Be</w:t>
      </w:r>
      <w:r w:rsidR="003F236D">
        <w:rPr>
          <w:rFonts w:ascii="Times New Roman" w:hAnsi="Times New Roman"/>
          <w:sz w:val="24"/>
          <w:szCs w:val="24"/>
        </w:rPr>
        <w:t xml:space="preserve"> it a criminal case or an interview to assess the credibility of an asylum claim</w:t>
      </w:r>
      <w:r w:rsidR="00872484">
        <w:rPr>
          <w:rFonts w:ascii="Times New Roman" w:hAnsi="Times New Roman"/>
          <w:sz w:val="24"/>
          <w:szCs w:val="24"/>
        </w:rPr>
        <w:t>,</w:t>
      </w:r>
      <w:r w:rsidR="00FE730A">
        <w:rPr>
          <w:rFonts w:ascii="Times New Roman" w:hAnsi="Times New Roman"/>
          <w:sz w:val="24"/>
          <w:szCs w:val="24"/>
        </w:rPr>
        <w:t xml:space="preserve"> a</w:t>
      </w:r>
      <w:r w:rsidR="00FE730A" w:rsidRPr="00FE730A">
        <w:rPr>
          <w:rFonts w:ascii="Times New Roman" w:hAnsi="Times New Roman"/>
          <w:sz w:val="24"/>
          <w:szCs w:val="24"/>
        </w:rPr>
        <w:t xml:space="preserve"> witness </w:t>
      </w:r>
      <w:r w:rsidR="003F236D">
        <w:rPr>
          <w:rFonts w:ascii="Times New Roman" w:hAnsi="Times New Roman"/>
          <w:sz w:val="24"/>
          <w:szCs w:val="24"/>
        </w:rPr>
        <w:t>is expected to</w:t>
      </w:r>
      <w:r w:rsidR="003F236D" w:rsidRPr="00FE730A">
        <w:rPr>
          <w:rFonts w:ascii="Times New Roman" w:hAnsi="Times New Roman"/>
          <w:sz w:val="24"/>
          <w:szCs w:val="24"/>
        </w:rPr>
        <w:t xml:space="preserve"> </w:t>
      </w:r>
      <w:r w:rsidR="00FE730A" w:rsidRPr="00FE730A">
        <w:rPr>
          <w:rFonts w:ascii="Times New Roman" w:hAnsi="Times New Roman"/>
          <w:sz w:val="24"/>
          <w:szCs w:val="24"/>
        </w:rPr>
        <w:t>recall</w:t>
      </w:r>
      <w:r w:rsidR="00FE730A">
        <w:rPr>
          <w:rFonts w:ascii="Times New Roman" w:hAnsi="Times New Roman"/>
          <w:sz w:val="24"/>
          <w:szCs w:val="24"/>
        </w:rPr>
        <w:t xml:space="preserve"> </w:t>
      </w:r>
      <w:r w:rsidR="00FE730A" w:rsidRPr="00FE730A">
        <w:rPr>
          <w:rFonts w:ascii="Times New Roman" w:hAnsi="Times New Roman"/>
          <w:sz w:val="24"/>
          <w:szCs w:val="24"/>
        </w:rPr>
        <w:t xml:space="preserve">unique details pertaining to a specific </w:t>
      </w:r>
      <w:r w:rsidR="00FE730A">
        <w:rPr>
          <w:rFonts w:ascii="Times New Roman" w:hAnsi="Times New Roman"/>
          <w:sz w:val="24"/>
          <w:szCs w:val="24"/>
        </w:rPr>
        <w:t>episode (</w:t>
      </w:r>
      <w:r w:rsidR="00FE730A" w:rsidRPr="00FE730A">
        <w:rPr>
          <w:rFonts w:ascii="Times New Roman" w:hAnsi="Times New Roman"/>
          <w:sz w:val="24"/>
          <w:szCs w:val="24"/>
        </w:rPr>
        <w:t>see Connolly &amp; Price, 2013; Connolly &amp; Read, 2006</w:t>
      </w:r>
      <w:r w:rsidR="00951151">
        <w:rPr>
          <w:rFonts w:ascii="Times New Roman" w:hAnsi="Times New Roman"/>
          <w:sz w:val="24"/>
          <w:szCs w:val="24"/>
        </w:rPr>
        <w:t>;</w:t>
      </w:r>
      <w:r w:rsidR="003F236D">
        <w:rPr>
          <w:rFonts w:ascii="Times New Roman" w:hAnsi="Times New Roman"/>
          <w:sz w:val="24"/>
          <w:szCs w:val="24"/>
        </w:rPr>
        <w:t xml:space="preserve"> Home Office, 2015</w:t>
      </w:r>
      <w:r w:rsidR="00FE730A">
        <w:rPr>
          <w:rFonts w:ascii="Times New Roman" w:hAnsi="Times New Roman"/>
          <w:sz w:val="24"/>
          <w:szCs w:val="24"/>
        </w:rPr>
        <w:t>)</w:t>
      </w:r>
      <w:r w:rsidR="00B555B1">
        <w:rPr>
          <w:rFonts w:ascii="Times New Roman" w:hAnsi="Times New Roman"/>
          <w:sz w:val="24"/>
          <w:szCs w:val="24"/>
        </w:rPr>
        <w:t xml:space="preserve">.  </w:t>
      </w:r>
      <w:r w:rsidR="003618BA">
        <w:rPr>
          <w:rFonts w:ascii="Times New Roman" w:hAnsi="Times New Roman"/>
          <w:sz w:val="24"/>
          <w:szCs w:val="24"/>
        </w:rPr>
        <w:t xml:space="preserve">Therefore, </w:t>
      </w:r>
      <w:r w:rsidR="00A25A25">
        <w:rPr>
          <w:rFonts w:ascii="Times New Roman" w:hAnsi="Times New Roman"/>
          <w:sz w:val="24"/>
          <w:szCs w:val="24"/>
        </w:rPr>
        <w:t>our</w:t>
      </w:r>
      <w:r w:rsidR="003618BA">
        <w:rPr>
          <w:rFonts w:ascii="Times New Roman" w:hAnsi="Times New Roman"/>
          <w:sz w:val="24"/>
          <w:szCs w:val="24"/>
        </w:rPr>
        <w:t xml:space="preserve"> results </w:t>
      </w:r>
      <w:r w:rsidR="00095C62">
        <w:rPr>
          <w:rFonts w:ascii="Times New Roman" w:hAnsi="Times New Roman"/>
          <w:sz w:val="24"/>
          <w:szCs w:val="24"/>
          <w:lang w:val="en-GB"/>
        </w:rPr>
        <w:t xml:space="preserve">suggest </w:t>
      </w:r>
      <w:r w:rsidR="009C26F0">
        <w:rPr>
          <w:rFonts w:ascii="Times New Roman" w:hAnsi="Times New Roman"/>
          <w:sz w:val="24"/>
          <w:szCs w:val="24"/>
          <w:lang w:val="en-GB"/>
        </w:rPr>
        <w:t xml:space="preserve">that </w:t>
      </w:r>
      <w:r w:rsidR="00095C62">
        <w:rPr>
          <w:rFonts w:ascii="Times New Roman" w:hAnsi="Times New Roman"/>
          <w:sz w:val="24"/>
          <w:szCs w:val="24"/>
          <w:lang w:val="en-GB"/>
        </w:rPr>
        <w:t xml:space="preserve">we need to </w:t>
      </w:r>
      <w:r w:rsidR="003618BA">
        <w:rPr>
          <w:rFonts w:ascii="Times New Roman" w:hAnsi="Times New Roman"/>
          <w:sz w:val="24"/>
          <w:szCs w:val="24"/>
          <w:lang w:val="en-GB"/>
        </w:rPr>
        <w:t>dev</w:t>
      </w:r>
      <w:r w:rsidR="00BA57F5">
        <w:rPr>
          <w:rFonts w:ascii="Times New Roman" w:hAnsi="Times New Roman"/>
          <w:sz w:val="24"/>
          <w:szCs w:val="24"/>
          <w:lang w:val="en-GB"/>
        </w:rPr>
        <w:t>elop</w:t>
      </w:r>
      <w:r w:rsidR="00F47169">
        <w:rPr>
          <w:rFonts w:ascii="Times New Roman" w:hAnsi="Times New Roman"/>
          <w:sz w:val="24"/>
          <w:szCs w:val="24"/>
          <w:lang w:val="en-GB"/>
        </w:rPr>
        <w:t xml:space="preserve"> and test</w:t>
      </w:r>
      <w:r w:rsidR="00BA57F5">
        <w:rPr>
          <w:rFonts w:ascii="Times New Roman" w:hAnsi="Times New Roman"/>
          <w:sz w:val="24"/>
          <w:szCs w:val="24"/>
          <w:lang w:val="en-GB"/>
        </w:rPr>
        <w:t xml:space="preserve"> ways to increase accuracy </w:t>
      </w:r>
      <w:r w:rsidR="003618BA">
        <w:rPr>
          <w:rFonts w:ascii="Times New Roman" w:hAnsi="Times New Roman"/>
          <w:sz w:val="24"/>
          <w:szCs w:val="24"/>
          <w:lang w:val="en-GB"/>
        </w:rPr>
        <w:t>in the</w:t>
      </w:r>
      <w:r w:rsidR="00737D0C">
        <w:rPr>
          <w:rFonts w:ascii="Times New Roman" w:hAnsi="Times New Roman"/>
          <w:sz w:val="24"/>
          <w:szCs w:val="24"/>
          <w:lang w:val="en-GB"/>
        </w:rPr>
        <w:t xml:space="preserve"> reports of adult eyewitnesses who</w:t>
      </w:r>
      <w:r w:rsidR="003618BA">
        <w:rPr>
          <w:rFonts w:ascii="Times New Roman" w:hAnsi="Times New Roman"/>
          <w:sz w:val="24"/>
          <w:szCs w:val="24"/>
          <w:lang w:val="en-GB"/>
        </w:rPr>
        <w:t xml:space="preserve"> have witnessed repeated events. </w:t>
      </w:r>
      <w:r w:rsidR="00A25A25">
        <w:rPr>
          <w:rFonts w:ascii="Times New Roman" w:hAnsi="Times New Roman"/>
          <w:sz w:val="24"/>
          <w:szCs w:val="24"/>
          <w:lang w:val="en-GB"/>
        </w:rPr>
        <w:t xml:space="preserve"> </w:t>
      </w:r>
      <w:r w:rsidR="003618BA">
        <w:rPr>
          <w:rFonts w:ascii="Times New Roman" w:hAnsi="Times New Roman"/>
          <w:sz w:val="24"/>
          <w:szCs w:val="24"/>
          <w:lang w:val="en-GB"/>
        </w:rPr>
        <w:t xml:space="preserve">This could eventually contribute to </w:t>
      </w:r>
      <w:r w:rsidRPr="00E04158">
        <w:rPr>
          <w:rFonts w:ascii="Times New Roman" w:hAnsi="Times New Roman"/>
          <w:sz w:val="24"/>
          <w:szCs w:val="24"/>
          <w:lang w:val="en-GB"/>
        </w:rPr>
        <w:t>the development of new witness interviewing strategies</w:t>
      </w:r>
      <w:r w:rsidR="005B354D">
        <w:rPr>
          <w:rFonts w:ascii="Times New Roman" w:hAnsi="Times New Roman"/>
          <w:sz w:val="24"/>
          <w:szCs w:val="24"/>
          <w:lang w:val="en-GB"/>
        </w:rPr>
        <w:t xml:space="preserve"> that </w:t>
      </w:r>
      <w:r w:rsidRPr="00E04158">
        <w:rPr>
          <w:rFonts w:ascii="Times New Roman" w:hAnsi="Times New Roman"/>
          <w:sz w:val="24"/>
          <w:szCs w:val="24"/>
          <w:lang w:val="en-GB"/>
        </w:rPr>
        <w:t>improv</w:t>
      </w:r>
      <w:r w:rsidR="005B354D">
        <w:rPr>
          <w:rFonts w:ascii="Times New Roman" w:hAnsi="Times New Roman"/>
          <w:sz w:val="24"/>
          <w:szCs w:val="24"/>
          <w:lang w:val="en-GB"/>
        </w:rPr>
        <w:t>e</w:t>
      </w:r>
      <w:r w:rsidRPr="00E04158">
        <w:rPr>
          <w:rFonts w:ascii="Times New Roman" w:hAnsi="Times New Roman"/>
          <w:sz w:val="24"/>
          <w:szCs w:val="24"/>
          <w:lang w:val="en-GB"/>
        </w:rPr>
        <w:t xml:space="preserve"> the identification of episodic details of </w:t>
      </w:r>
      <w:r w:rsidR="005B354D">
        <w:rPr>
          <w:rFonts w:ascii="Times New Roman" w:hAnsi="Times New Roman"/>
          <w:sz w:val="24"/>
          <w:szCs w:val="24"/>
          <w:lang w:val="en-GB"/>
        </w:rPr>
        <w:t xml:space="preserve">one </w:t>
      </w:r>
      <w:r w:rsidRPr="00E04158">
        <w:rPr>
          <w:rFonts w:ascii="Times New Roman" w:hAnsi="Times New Roman"/>
          <w:sz w:val="24"/>
          <w:szCs w:val="24"/>
          <w:lang w:val="en-GB"/>
        </w:rPr>
        <w:t>target event</w:t>
      </w:r>
      <w:r w:rsidR="005B354D">
        <w:rPr>
          <w:rFonts w:ascii="Times New Roman" w:hAnsi="Times New Roman"/>
          <w:sz w:val="24"/>
          <w:szCs w:val="24"/>
          <w:lang w:val="en-GB"/>
        </w:rPr>
        <w:t xml:space="preserve"> among a series of similar events</w:t>
      </w:r>
      <w:r w:rsidR="00B555B1">
        <w:rPr>
          <w:rFonts w:ascii="Times New Roman" w:hAnsi="Times New Roman"/>
          <w:sz w:val="24"/>
          <w:szCs w:val="24"/>
          <w:lang w:val="en-GB"/>
        </w:rPr>
        <w:t xml:space="preserve">.  </w:t>
      </w:r>
      <w:r w:rsidRPr="00E04158">
        <w:rPr>
          <w:rFonts w:ascii="Times New Roman" w:hAnsi="Times New Roman"/>
          <w:sz w:val="24"/>
          <w:szCs w:val="24"/>
          <w:lang w:val="en-GB"/>
        </w:rPr>
        <w:t xml:space="preserve">Assuming FTT’s </w:t>
      </w:r>
      <w:r w:rsidR="00C97C94">
        <w:rPr>
          <w:rFonts w:ascii="Times New Roman" w:hAnsi="Times New Roman"/>
          <w:sz w:val="24"/>
          <w:szCs w:val="24"/>
          <w:lang w:val="en-GB"/>
        </w:rPr>
        <w:t>prediction that in repeated</w:t>
      </w:r>
      <w:r w:rsidR="005B354D">
        <w:rPr>
          <w:rFonts w:ascii="Times New Roman" w:hAnsi="Times New Roman"/>
          <w:sz w:val="24"/>
          <w:szCs w:val="24"/>
          <w:lang w:val="en-GB"/>
        </w:rPr>
        <w:t xml:space="preserve"> similar events, </w:t>
      </w:r>
      <w:r w:rsidRPr="00E04158">
        <w:rPr>
          <w:rFonts w:ascii="Times New Roman" w:hAnsi="Times New Roman"/>
          <w:sz w:val="24"/>
          <w:szCs w:val="24"/>
          <w:lang w:val="en-GB"/>
        </w:rPr>
        <w:t xml:space="preserve">gist traces </w:t>
      </w:r>
      <w:r w:rsidR="005B354D">
        <w:rPr>
          <w:rFonts w:ascii="Times New Roman" w:hAnsi="Times New Roman"/>
          <w:sz w:val="24"/>
          <w:szCs w:val="24"/>
          <w:lang w:val="en-GB"/>
        </w:rPr>
        <w:t xml:space="preserve">become more accessible than </w:t>
      </w:r>
      <w:r w:rsidRPr="00E04158">
        <w:rPr>
          <w:rFonts w:ascii="Times New Roman" w:hAnsi="Times New Roman"/>
          <w:sz w:val="24"/>
          <w:szCs w:val="24"/>
          <w:lang w:val="en-GB"/>
        </w:rPr>
        <w:t xml:space="preserve">verbatim traces, interviews directed </w:t>
      </w:r>
      <w:r w:rsidR="005B354D">
        <w:rPr>
          <w:rFonts w:ascii="Times New Roman" w:hAnsi="Times New Roman"/>
          <w:sz w:val="24"/>
          <w:szCs w:val="24"/>
          <w:lang w:val="en-GB"/>
        </w:rPr>
        <w:t xml:space="preserve">at </w:t>
      </w:r>
      <w:r w:rsidRPr="00E04158">
        <w:rPr>
          <w:rFonts w:ascii="Times New Roman" w:hAnsi="Times New Roman"/>
          <w:sz w:val="24"/>
          <w:szCs w:val="24"/>
          <w:lang w:val="en-GB"/>
        </w:rPr>
        <w:t>retriev</w:t>
      </w:r>
      <w:r w:rsidR="005B354D">
        <w:rPr>
          <w:rFonts w:ascii="Times New Roman" w:hAnsi="Times New Roman"/>
          <w:sz w:val="24"/>
          <w:szCs w:val="24"/>
          <w:lang w:val="en-GB"/>
        </w:rPr>
        <w:t>ing</w:t>
      </w:r>
      <w:r w:rsidRPr="00E04158">
        <w:rPr>
          <w:rFonts w:ascii="Times New Roman" w:hAnsi="Times New Roman"/>
          <w:sz w:val="24"/>
          <w:szCs w:val="24"/>
          <w:lang w:val="en-GB"/>
        </w:rPr>
        <w:t xml:space="preserve"> episodic (verbatim) details </w:t>
      </w:r>
      <w:r w:rsidR="0031788B">
        <w:rPr>
          <w:rFonts w:ascii="Times New Roman" w:hAnsi="Times New Roman"/>
          <w:sz w:val="24"/>
          <w:szCs w:val="24"/>
          <w:lang w:val="en-GB"/>
        </w:rPr>
        <w:t xml:space="preserve">may benefit </w:t>
      </w:r>
      <w:r w:rsidR="00CD45ED">
        <w:rPr>
          <w:rFonts w:ascii="Times New Roman" w:hAnsi="Times New Roman"/>
          <w:sz w:val="24"/>
          <w:szCs w:val="24"/>
          <w:lang w:val="en-GB"/>
        </w:rPr>
        <w:t xml:space="preserve">if </w:t>
      </w:r>
      <w:r w:rsidRPr="00E04158">
        <w:rPr>
          <w:rFonts w:ascii="Times New Roman" w:hAnsi="Times New Roman"/>
          <w:sz w:val="24"/>
          <w:szCs w:val="24"/>
          <w:lang w:val="en-GB"/>
        </w:rPr>
        <w:t>generic prompts</w:t>
      </w:r>
      <w:r w:rsidR="00CD45ED">
        <w:rPr>
          <w:rFonts w:ascii="Times New Roman" w:hAnsi="Times New Roman"/>
          <w:sz w:val="24"/>
          <w:szCs w:val="24"/>
          <w:lang w:val="en-GB"/>
        </w:rPr>
        <w:t xml:space="preserve"> are avoided</w:t>
      </w:r>
      <w:r w:rsidR="00B555B1">
        <w:rPr>
          <w:rFonts w:ascii="Times New Roman" w:hAnsi="Times New Roman"/>
          <w:sz w:val="24"/>
          <w:szCs w:val="24"/>
          <w:lang w:val="en-GB"/>
        </w:rPr>
        <w:t xml:space="preserve">.  </w:t>
      </w:r>
      <w:r w:rsidR="003F236D">
        <w:rPr>
          <w:rFonts w:ascii="Times New Roman" w:hAnsi="Times New Roman"/>
          <w:sz w:val="24"/>
          <w:szCs w:val="24"/>
          <w:lang w:val="en-GB"/>
        </w:rPr>
        <w:t>Instead</w:t>
      </w:r>
      <w:r w:rsidR="008B54D3">
        <w:rPr>
          <w:rFonts w:ascii="Times New Roman" w:hAnsi="Times New Roman"/>
          <w:sz w:val="24"/>
          <w:szCs w:val="24"/>
          <w:lang w:val="en-GB"/>
        </w:rPr>
        <w:t>,</w:t>
      </w:r>
      <w:r w:rsidR="003F236D">
        <w:rPr>
          <w:rFonts w:ascii="Times New Roman" w:hAnsi="Times New Roman"/>
          <w:sz w:val="24"/>
          <w:szCs w:val="24"/>
          <w:lang w:val="en-GB"/>
        </w:rPr>
        <w:t xml:space="preserve"> the</w:t>
      </w:r>
      <w:r w:rsidR="0031788B">
        <w:rPr>
          <w:rFonts w:ascii="Times New Roman" w:hAnsi="Times New Roman"/>
          <w:sz w:val="24"/>
          <w:szCs w:val="24"/>
          <w:lang w:val="en-GB"/>
        </w:rPr>
        <w:t xml:space="preserve"> </w:t>
      </w:r>
      <w:r w:rsidRPr="00E04158">
        <w:rPr>
          <w:rFonts w:ascii="Times New Roman" w:hAnsi="Times New Roman"/>
          <w:sz w:val="24"/>
          <w:szCs w:val="24"/>
          <w:lang w:val="en-GB"/>
        </w:rPr>
        <w:t xml:space="preserve">focus </w:t>
      </w:r>
      <w:r w:rsidR="003F236D">
        <w:rPr>
          <w:rFonts w:ascii="Times New Roman" w:hAnsi="Times New Roman"/>
          <w:sz w:val="24"/>
          <w:szCs w:val="24"/>
          <w:lang w:val="en-GB"/>
        </w:rPr>
        <w:t xml:space="preserve">should be </w:t>
      </w:r>
      <w:r w:rsidRPr="00E04158">
        <w:rPr>
          <w:rFonts w:ascii="Times New Roman" w:hAnsi="Times New Roman"/>
          <w:sz w:val="24"/>
          <w:szCs w:val="24"/>
          <w:lang w:val="en-GB"/>
        </w:rPr>
        <w:t>on episodic prompts that help cue</w:t>
      </w:r>
      <w:r w:rsidR="00167E1F">
        <w:rPr>
          <w:rFonts w:ascii="Times New Roman" w:hAnsi="Times New Roman"/>
          <w:sz w:val="24"/>
          <w:szCs w:val="24"/>
          <w:lang w:val="en-GB"/>
        </w:rPr>
        <w:t xml:space="preserve"> </w:t>
      </w:r>
      <w:r w:rsidR="0031788B">
        <w:rPr>
          <w:rFonts w:ascii="Times New Roman" w:hAnsi="Times New Roman"/>
          <w:sz w:val="24"/>
          <w:szCs w:val="24"/>
          <w:lang w:val="en-GB"/>
        </w:rPr>
        <w:t xml:space="preserve">distinctive </w:t>
      </w:r>
      <w:r w:rsidRPr="00E04158">
        <w:rPr>
          <w:rFonts w:ascii="Times New Roman" w:hAnsi="Times New Roman"/>
          <w:sz w:val="24"/>
          <w:szCs w:val="24"/>
          <w:lang w:val="en-GB"/>
        </w:rPr>
        <w:t xml:space="preserve">details </w:t>
      </w:r>
      <w:r w:rsidR="0031788B">
        <w:rPr>
          <w:rFonts w:ascii="Times New Roman" w:hAnsi="Times New Roman"/>
          <w:sz w:val="24"/>
          <w:szCs w:val="24"/>
          <w:lang w:val="en-GB"/>
        </w:rPr>
        <w:t xml:space="preserve">of </w:t>
      </w:r>
      <w:r w:rsidRPr="00E04158">
        <w:rPr>
          <w:rFonts w:ascii="Times New Roman" w:hAnsi="Times New Roman"/>
          <w:sz w:val="24"/>
          <w:szCs w:val="24"/>
          <w:lang w:val="en-GB"/>
        </w:rPr>
        <w:t xml:space="preserve">a particular instance </w:t>
      </w:r>
      <w:r w:rsidR="0031788B">
        <w:rPr>
          <w:rFonts w:ascii="Times New Roman" w:hAnsi="Times New Roman"/>
          <w:sz w:val="24"/>
          <w:szCs w:val="24"/>
          <w:lang w:val="en-GB"/>
        </w:rPr>
        <w:t xml:space="preserve">(also see </w:t>
      </w:r>
      <w:proofErr w:type="spellStart"/>
      <w:r w:rsidRPr="00E04158">
        <w:rPr>
          <w:rFonts w:ascii="Times New Roman" w:hAnsi="Times New Roman"/>
          <w:sz w:val="24"/>
          <w:szCs w:val="24"/>
          <w:lang w:val="en-GB"/>
        </w:rPr>
        <w:t>Brubacher</w:t>
      </w:r>
      <w:proofErr w:type="spellEnd"/>
      <w:r w:rsidR="000A5D36">
        <w:rPr>
          <w:rFonts w:ascii="Times New Roman" w:hAnsi="Times New Roman"/>
          <w:sz w:val="24"/>
          <w:szCs w:val="24"/>
          <w:lang w:val="en-GB"/>
        </w:rPr>
        <w:t xml:space="preserve"> et al.</w:t>
      </w:r>
      <w:r w:rsidR="00F520AF">
        <w:rPr>
          <w:rFonts w:ascii="Times New Roman" w:hAnsi="Times New Roman"/>
          <w:sz w:val="24"/>
          <w:szCs w:val="24"/>
          <w:lang w:val="en-GB"/>
        </w:rPr>
        <w:t>,</w:t>
      </w:r>
      <w:r w:rsidRPr="00E04158">
        <w:rPr>
          <w:rFonts w:ascii="Times New Roman" w:hAnsi="Times New Roman"/>
          <w:sz w:val="24"/>
          <w:szCs w:val="24"/>
          <w:lang w:val="en-GB"/>
        </w:rPr>
        <w:t xml:space="preserve"> 2011</w:t>
      </w:r>
      <w:r w:rsidR="0031788B">
        <w:rPr>
          <w:rFonts w:ascii="Times New Roman" w:hAnsi="Times New Roman"/>
          <w:sz w:val="24"/>
          <w:szCs w:val="24"/>
          <w:lang w:val="en-GB"/>
        </w:rPr>
        <w:t>)</w:t>
      </w:r>
      <w:r w:rsidR="00B555B1">
        <w:rPr>
          <w:rFonts w:ascii="Times New Roman" w:hAnsi="Times New Roman"/>
          <w:sz w:val="24"/>
          <w:szCs w:val="24"/>
          <w:lang w:val="en-GB"/>
        </w:rPr>
        <w:t xml:space="preserve">.  </w:t>
      </w:r>
      <w:r w:rsidR="0031788B">
        <w:rPr>
          <w:rFonts w:ascii="Times New Roman" w:hAnsi="Times New Roman"/>
          <w:sz w:val="24"/>
          <w:szCs w:val="24"/>
          <w:lang w:val="en-GB"/>
        </w:rPr>
        <w:t xml:space="preserve">This may </w:t>
      </w:r>
      <w:r w:rsidR="007744BD">
        <w:rPr>
          <w:rFonts w:ascii="Times New Roman" w:hAnsi="Times New Roman"/>
          <w:sz w:val="24"/>
          <w:szCs w:val="24"/>
          <w:lang w:val="en-GB"/>
        </w:rPr>
        <w:t>help</w:t>
      </w:r>
      <w:r w:rsidR="0031788B">
        <w:rPr>
          <w:rFonts w:ascii="Times New Roman" w:hAnsi="Times New Roman"/>
          <w:sz w:val="24"/>
          <w:szCs w:val="24"/>
          <w:lang w:val="en-GB"/>
        </w:rPr>
        <w:t xml:space="preserve"> witness</w:t>
      </w:r>
      <w:r w:rsidR="007744BD">
        <w:rPr>
          <w:rFonts w:ascii="Times New Roman" w:hAnsi="Times New Roman"/>
          <w:sz w:val="24"/>
          <w:szCs w:val="24"/>
          <w:lang w:val="en-GB"/>
        </w:rPr>
        <w:t>es correctly</w:t>
      </w:r>
      <w:r w:rsidR="0031788B">
        <w:rPr>
          <w:rFonts w:ascii="Times New Roman" w:hAnsi="Times New Roman"/>
          <w:sz w:val="24"/>
          <w:szCs w:val="24"/>
          <w:lang w:val="en-GB"/>
        </w:rPr>
        <w:t xml:space="preserve"> </w:t>
      </w:r>
      <w:r w:rsidRPr="00E04158">
        <w:rPr>
          <w:rFonts w:ascii="Times New Roman" w:hAnsi="Times New Roman"/>
          <w:sz w:val="24"/>
          <w:szCs w:val="24"/>
          <w:lang w:val="en-GB"/>
        </w:rPr>
        <w:t xml:space="preserve">attribute their memories to </w:t>
      </w:r>
      <w:r w:rsidR="007744BD">
        <w:rPr>
          <w:rFonts w:ascii="Times New Roman" w:hAnsi="Times New Roman"/>
          <w:sz w:val="24"/>
          <w:szCs w:val="24"/>
          <w:lang w:val="en-GB"/>
        </w:rPr>
        <w:t>the</w:t>
      </w:r>
      <w:r w:rsidR="007744BD" w:rsidRPr="00E04158">
        <w:rPr>
          <w:rFonts w:ascii="Times New Roman" w:hAnsi="Times New Roman"/>
          <w:sz w:val="24"/>
          <w:szCs w:val="24"/>
          <w:lang w:val="en-GB"/>
        </w:rPr>
        <w:t xml:space="preserve"> </w:t>
      </w:r>
      <w:r w:rsidRPr="00E04158">
        <w:rPr>
          <w:rFonts w:ascii="Times New Roman" w:hAnsi="Times New Roman"/>
          <w:sz w:val="24"/>
          <w:szCs w:val="24"/>
          <w:lang w:val="en-GB"/>
        </w:rPr>
        <w:t xml:space="preserve">corresponding events and to </w:t>
      </w:r>
      <w:r w:rsidR="007744BD">
        <w:rPr>
          <w:rFonts w:ascii="Times New Roman" w:hAnsi="Times New Roman"/>
          <w:sz w:val="24"/>
          <w:szCs w:val="24"/>
          <w:lang w:val="en-GB"/>
        </w:rPr>
        <w:t>identify unique details pertaining to an instance of a given event.</w:t>
      </w:r>
      <w:r w:rsidR="00AA1B8F">
        <w:rPr>
          <w:rFonts w:ascii="Times New Roman" w:hAnsi="Times New Roman"/>
          <w:sz w:val="24"/>
          <w:szCs w:val="24"/>
          <w:lang w:val="en-GB"/>
        </w:rPr>
        <w:t xml:space="preserve"> </w:t>
      </w:r>
      <w:r w:rsidR="007744BD">
        <w:rPr>
          <w:rFonts w:ascii="Times New Roman" w:hAnsi="Times New Roman"/>
          <w:sz w:val="24"/>
          <w:szCs w:val="24"/>
          <w:lang w:val="en-GB"/>
        </w:rPr>
        <w:t xml:space="preserve"> </w:t>
      </w:r>
      <w:r w:rsidR="0031788B" w:rsidRPr="00CC2C80">
        <w:rPr>
          <w:rFonts w:ascii="Times New Roman" w:hAnsi="Times New Roman"/>
          <w:sz w:val="24"/>
          <w:szCs w:val="24"/>
          <w:lang w:val="en-GB"/>
        </w:rPr>
        <w:t xml:space="preserve">Our findings </w:t>
      </w:r>
      <w:r w:rsidRPr="00CC2C80">
        <w:rPr>
          <w:rFonts w:ascii="Times New Roman" w:hAnsi="Times New Roman"/>
          <w:sz w:val="24"/>
          <w:szCs w:val="24"/>
          <w:lang w:val="en-GB"/>
        </w:rPr>
        <w:t xml:space="preserve">also </w:t>
      </w:r>
      <w:r w:rsidR="0031788B" w:rsidRPr="00CC2C80">
        <w:rPr>
          <w:rFonts w:ascii="Times New Roman" w:hAnsi="Times New Roman"/>
          <w:sz w:val="24"/>
          <w:szCs w:val="24"/>
          <w:lang w:val="en-GB"/>
        </w:rPr>
        <w:t xml:space="preserve">warn that </w:t>
      </w:r>
      <w:r w:rsidRPr="00CC2C80">
        <w:rPr>
          <w:rFonts w:ascii="Times New Roman" w:hAnsi="Times New Roman"/>
          <w:sz w:val="24"/>
          <w:szCs w:val="24"/>
          <w:lang w:val="en-GB"/>
        </w:rPr>
        <w:t xml:space="preserve">a more careful approach </w:t>
      </w:r>
      <w:r w:rsidR="0031788B" w:rsidRPr="00CC2C80">
        <w:rPr>
          <w:rFonts w:ascii="Times New Roman" w:hAnsi="Times New Roman"/>
          <w:sz w:val="24"/>
          <w:szCs w:val="24"/>
          <w:lang w:val="en-GB"/>
        </w:rPr>
        <w:t xml:space="preserve">may be needed </w:t>
      </w:r>
      <w:r w:rsidRPr="00CC2C80">
        <w:rPr>
          <w:rFonts w:ascii="Times New Roman" w:hAnsi="Times New Roman"/>
          <w:sz w:val="24"/>
          <w:szCs w:val="24"/>
          <w:lang w:val="en-GB"/>
        </w:rPr>
        <w:t>in interpreting witness reliability</w:t>
      </w:r>
      <w:r w:rsidR="00167E1F" w:rsidRPr="00CC2C80">
        <w:rPr>
          <w:rFonts w:ascii="Times New Roman" w:hAnsi="Times New Roman"/>
          <w:sz w:val="24"/>
          <w:szCs w:val="24"/>
          <w:lang w:val="en-GB"/>
        </w:rPr>
        <w:t xml:space="preserve"> and credibility </w:t>
      </w:r>
      <w:r w:rsidRPr="00CC2C80">
        <w:rPr>
          <w:rFonts w:ascii="Times New Roman" w:hAnsi="Times New Roman"/>
          <w:sz w:val="24"/>
          <w:szCs w:val="24"/>
          <w:lang w:val="en-GB"/>
        </w:rPr>
        <w:t xml:space="preserve">when </w:t>
      </w:r>
      <w:r w:rsidR="0031788B" w:rsidRPr="00CC2C80">
        <w:rPr>
          <w:rFonts w:ascii="Times New Roman" w:hAnsi="Times New Roman"/>
          <w:sz w:val="24"/>
          <w:szCs w:val="24"/>
          <w:lang w:val="en-GB"/>
        </w:rPr>
        <w:t xml:space="preserve">there is a history of </w:t>
      </w:r>
      <w:r w:rsidR="00523FED" w:rsidRPr="00CC2C80">
        <w:rPr>
          <w:rFonts w:ascii="Times New Roman" w:hAnsi="Times New Roman"/>
          <w:sz w:val="24"/>
          <w:szCs w:val="24"/>
          <w:lang w:val="en-GB"/>
        </w:rPr>
        <w:t xml:space="preserve">the witness or victim being party to other similar </w:t>
      </w:r>
      <w:r w:rsidRPr="00CC2C80">
        <w:rPr>
          <w:rFonts w:ascii="Times New Roman" w:hAnsi="Times New Roman"/>
          <w:sz w:val="24"/>
          <w:szCs w:val="24"/>
          <w:lang w:val="en-GB"/>
        </w:rPr>
        <w:t>events</w:t>
      </w:r>
      <w:r w:rsidR="00B555B1" w:rsidRPr="00CC2C80">
        <w:rPr>
          <w:rFonts w:ascii="Times New Roman" w:hAnsi="Times New Roman"/>
          <w:sz w:val="24"/>
          <w:szCs w:val="24"/>
          <w:lang w:val="en-GB"/>
        </w:rPr>
        <w:t>.</w:t>
      </w:r>
      <w:r w:rsidR="00B555B1">
        <w:rPr>
          <w:rFonts w:ascii="Times New Roman" w:hAnsi="Times New Roman"/>
          <w:sz w:val="24"/>
          <w:szCs w:val="24"/>
          <w:lang w:val="en-GB"/>
        </w:rPr>
        <w:t xml:space="preserve">  </w:t>
      </w:r>
      <w:r w:rsidR="00167E1F">
        <w:rPr>
          <w:rFonts w:ascii="Times New Roman" w:hAnsi="Times New Roman"/>
          <w:sz w:val="24"/>
          <w:szCs w:val="24"/>
          <w:lang w:val="en-GB"/>
        </w:rPr>
        <w:t xml:space="preserve">The expectations as to what we can expect from eyewitnesses in these situations should be adjusted.  For example, the </w:t>
      </w:r>
      <w:r w:rsidR="00621E72">
        <w:rPr>
          <w:rFonts w:ascii="Times New Roman" w:hAnsi="Times New Roman"/>
          <w:sz w:val="24"/>
          <w:szCs w:val="24"/>
          <w:lang w:val="en-GB"/>
        </w:rPr>
        <w:t>UK’s a</w:t>
      </w:r>
      <w:r w:rsidR="00167E1F">
        <w:rPr>
          <w:rFonts w:ascii="Times New Roman" w:hAnsi="Times New Roman"/>
          <w:sz w:val="24"/>
          <w:szCs w:val="24"/>
          <w:lang w:val="en-GB"/>
        </w:rPr>
        <w:t xml:space="preserve">sylum </w:t>
      </w:r>
      <w:r w:rsidR="00621E72">
        <w:rPr>
          <w:rFonts w:ascii="Times New Roman" w:hAnsi="Times New Roman"/>
          <w:sz w:val="24"/>
          <w:szCs w:val="24"/>
          <w:lang w:val="en-GB"/>
        </w:rPr>
        <w:t>p</w:t>
      </w:r>
      <w:r w:rsidR="00167E1F">
        <w:rPr>
          <w:rFonts w:ascii="Times New Roman" w:hAnsi="Times New Roman"/>
          <w:sz w:val="24"/>
          <w:szCs w:val="24"/>
          <w:lang w:val="en-GB"/>
        </w:rPr>
        <w:t xml:space="preserve">olicy </w:t>
      </w:r>
      <w:r w:rsidR="00621E72">
        <w:rPr>
          <w:rFonts w:ascii="Times New Roman" w:hAnsi="Times New Roman"/>
          <w:sz w:val="24"/>
          <w:szCs w:val="24"/>
          <w:lang w:val="en-GB"/>
        </w:rPr>
        <w:t>i</w:t>
      </w:r>
      <w:r w:rsidR="00167E1F">
        <w:rPr>
          <w:rFonts w:ascii="Times New Roman" w:hAnsi="Times New Roman"/>
          <w:sz w:val="24"/>
          <w:szCs w:val="24"/>
          <w:lang w:val="en-GB"/>
        </w:rPr>
        <w:t xml:space="preserve">nstructions </w:t>
      </w:r>
      <w:r w:rsidR="009C26F0">
        <w:rPr>
          <w:rFonts w:ascii="Times New Roman" w:hAnsi="Times New Roman"/>
          <w:sz w:val="24"/>
          <w:szCs w:val="24"/>
          <w:lang w:val="en-GB"/>
        </w:rPr>
        <w:t>(</w:t>
      </w:r>
      <w:r w:rsidR="00621E72">
        <w:rPr>
          <w:rFonts w:ascii="Times New Roman" w:hAnsi="Times New Roman"/>
          <w:sz w:val="24"/>
          <w:szCs w:val="24"/>
          <w:lang w:val="en-GB"/>
        </w:rPr>
        <w:t xml:space="preserve">UK Home Office, </w:t>
      </w:r>
      <w:r w:rsidR="00BA57F5">
        <w:rPr>
          <w:rFonts w:ascii="Times New Roman" w:hAnsi="Times New Roman"/>
          <w:sz w:val="24"/>
          <w:szCs w:val="24"/>
          <w:lang w:val="en-GB"/>
        </w:rPr>
        <w:t>2015</w:t>
      </w:r>
      <w:r w:rsidR="009C26F0">
        <w:rPr>
          <w:rFonts w:ascii="Times New Roman" w:hAnsi="Times New Roman"/>
          <w:sz w:val="24"/>
          <w:szCs w:val="24"/>
          <w:lang w:val="en-GB"/>
        </w:rPr>
        <w:t xml:space="preserve">) </w:t>
      </w:r>
      <w:r w:rsidR="00167E1F">
        <w:rPr>
          <w:rFonts w:ascii="Times New Roman" w:hAnsi="Times New Roman"/>
          <w:sz w:val="24"/>
          <w:szCs w:val="24"/>
          <w:lang w:val="en-GB"/>
        </w:rPr>
        <w:t>should be amended to make reference to reports based on repeated event experiences.</w:t>
      </w:r>
      <w:r w:rsidR="003260CF">
        <w:rPr>
          <w:rFonts w:ascii="Times New Roman" w:hAnsi="Times New Roman"/>
          <w:sz w:val="24"/>
          <w:szCs w:val="24"/>
          <w:lang w:val="en-GB"/>
        </w:rPr>
        <w:t xml:space="preserve">  </w:t>
      </w:r>
      <w:r w:rsidR="003260CF">
        <w:rPr>
          <w:rFonts w:ascii="Times New Roman" w:hAnsi="Times New Roman"/>
          <w:sz w:val="24"/>
          <w:szCs w:val="24"/>
          <w:lang w:val="en-GB"/>
        </w:rPr>
        <w:br/>
        <w:t xml:space="preserve"> </w:t>
      </w:r>
      <w:r w:rsidR="003260CF">
        <w:rPr>
          <w:rFonts w:ascii="Times New Roman" w:hAnsi="Times New Roman"/>
          <w:sz w:val="24"/>
          <w:szCs w:val="24"/>
          <w:lang w:val="en-GB"/>
        </w:rPr>
        <w:tab/>
      </w:r>
      <w:r w:rsidR="003260CF" w:rsidRPr="005569DF">
        <w:rPr>
          <w:rFonts w:ascii="Times New Roman" w:hAnsi="Times New Roman"/>
          <w:sz w:val="24"/>
          <w:szCs w:val="24"/>
        </w:rPr>
        <w:t xml:space="preserve">The practical significance of obtaining data on adult memory for repeated event experiences is important for several reasons. </w:t>
      </w:r>
      <w:r w:rsidR="003260CF">
        <w:rPr>
          <w:rFonts w:ascii="Times New Roman" w:hAnsi="Times New Roman"/>
          <w:sz w:val="24"/>
          <w:szCs w:val="24"/>
        </w:rPr>
        <w:t xml:space="preserve"> </w:t>
      </w:r>
      <w:r w:rsidR="003260CF" w:rsidRPr="005569DF">
        <w:rPr>
          <w:rFonts w:ascii="Times New Roman" w:hAnsi="Times New Roman"/>
          <w:sz w:val="24"/>
          <w:szCs w:val="24"/>
        </w:rPr>
        <w:t xml:space="preserve">One of the biggest challenges facing our legal </w:t>
      </w:r>
      <w:r w:rsidR="003260CF" w:rsidRPr="005569DF">
        <w:rPr>
          <w:rFonts w:ascii="Times New Roman" w:hAnsi="Times New Roman"/>
          <w:sz w:val="24"/>
          <w:szCs w:val="24"/>
        </w:rPr>
        <w:lastRenderedPageBreak/>
        <w:t xml:space="preserve">system today concerns the reliability of testimony given by complainants about repeated events in circumstances where no corroboration is available. </w:t>
      </w:r>
      <w:r w:rsidR="003260CF">
        <w:rPr>
          <w:rFonts w:ascii="Times New Roman" w:hAnsi="Times New Roman"/>
          <w:sz w:val="24"/>
          <w:szCs w:val="24"/>
        </w:rPr>
        <w:t xml:space="preserve"> </w:t>
      </w:r>
      <w:r w:rsidR="003260CF" w:rsidRPr="005569DF">
        <w:rPr>
          <w:rFonts w:ascii="Times New Roman" w:hAnsi="Times New Roman"/>
          <w:sz w:val="24"/>
          <w:szCs w:val="24"/>
        </w:rPr>
        <w:t>For example, in seeking legal protection, asylum seekers who are often the victims or witnesses of multiple and repeated atrocities have to explain why they cannot stay in their country in line with the Geneva Convention relating to the status of refugees (United Nations</w:t>
      </w:r>
      <w:r w:rsidR="004E5739">
        <w:rPr>
          <w:rFonts w:ascii="Times New Roman" w:hAnsi="Times New Roman"/>
          <w:sz w:val="24"/>
          <w:szCs w:val="24"/>
        </w:rPr>
        <w:t>,</w:t>
      </w:r>
      <w:r w:rsidR="003260CF" w:rsidRPr="005569DF">
        <w:rPr>
          <w:rFonts w:ascii="Times New Roman" w:hAnsi="Times New Roman"/>
          <w:sz w:val="24"/>
          <w:szCs w:val="24"/>
        </w:rPr>
        <w:t xml:space="preserve"> 1951). </w:t>
      </w:r>
      <w:r w:rsidR="003260CF">
        <w:rPr>
          <w:rFonts w:ascii="Times New Roman" w:hAnsi="Times New Roman"/>
          <w:sz w:val="24"/>
          <w:szCs w:val="24"/>
        </w:rPr>
        <w:t xml:space="preserve"> </w:t>
      </w:r>
      <w:r w:rsidR="003260CF" w:rsidRPr="005569DF">
        <w:rPr>
          <w:rFonts w:ascii="Times New Roman" w:hAnsi="Times New Roman"/>
          <w:sz w:val="24"/>
          <w:szCs w:val="24"/>
        </w:rPr>
        <w:t xml:space="preserve">Being able to give a credible account of repeated experiences is </w:t>
      </w:r>
      <w:r w:rsidR="008F28DE">
        <w:rPr>
          <w:rFonts w:ascii="Times New Roman" w:hAnsi="Times New Roman"/>
          <w:sz w:val="24"/>
          <w:szCs w:val="24"/>
        </w:rPr>
        <w:t xml:space="preserve">also of </w:t>
      </w:r>
      <w:r w:rsidR="003260CF" w:rsidRPr="005569DF">
        <w:rPr>
          <w:rFonts w:ascii="Times New Roman" w:hAnsi="Times New Roman"/>
          <w:sz w:val="24"/>
          <w:szCs w:val="24"/>
        </w:rPr>
        <w:t xml:space="preserve">crucial importance to victims of sexual trafficking. </w:t>
      </w:r>
      <w:r w:rsidR="003260CF">
        <w:rPr>
          <w:rFonts w:ascii="Times New Roman" w:hAnsi="Times New Roman"/>
          <w:sz w:val="24"/>
          <w:szCs w:val="24"/>
        </w:rPr>
        <w:t xml:space="preserve"> </w:t>
      </w:r>
      <w:r w:rsidR="003260CF" w:rsidRPr="005569DF">
        <w:rPr>
          <w:rFonts w:ascii="Times New Roman" w:hAnsi="Times New Roman"/>
          <w:sz w:val="24"/>
          <w:szCs w:val="24"/>
        </w:rPr>
        <w:t xml:space="preserve">Trafficking cases typically involve multiple instances of abuse and rape </w:t>
      </w:r>
      <w:r w:rsidR="00555025">
        <w:rPr>
          <w:rFonts w:ascii="Times New Roman" w:hAnsi="Times New Roman"/>
          <w:sz w:val="24"/>
          <w:szCs w:val="24"/>
        </w:rPr>
        <w:t>that</w:t>
      </w:r>
      <w:r w:rsidR="003260CF" w:rsidRPr="005569DF">
        <w:rPr>
          <w:rFonts w:ascii="Times New Roman" w:hAnsi="Times New Roman"/>
          <w:sz w:val="24"/>
          <w:szCs w:val="24"/>
        </w:rPr>
        <w:t xml:space="preserve"> may cover years (</w:t>
      </w:r>
      <w:proofErr w:type="spellStart"/>
      <w:r w:rsidR="003260CF" w:rsidRPr="005569DF">
        <w:rPr>
          <w:rFonts w:ascii="Times New Roman" w:hAnsi="Times New Roman"/>
          <w:sz w:val="24"/>
          <w:szCs w:val="24"/>
        </w:rPr>
        <w:t>Lehti</w:t>
      </w:r>
      <w:proofErr w:type="spellEnd"/>
      <w:r w:rsidR="003260CF" w:rsidRPr="005569DF">
        <w:rPr>
          <w:rFonts w:ascii="Times New Roman" w:hAnsi="Times New Roman"/>
          <w:sz w:val="24"/>
          <w:szCs w:val="24"/>
        </w:rPr>
        <w:t xml:space="preserve"> </w:t>
      </w:r>
      <w:r w:rsidR="001E1A3F">
        <w:rPr>
          <w:rFonts w:ascii="Times New Roman" w:hAnsi="Times New Roman"/>
          <w:sz w:val="24"/>
          <w:szCs w:val="24"/>
        </w:rPr>
        <w:t xml:space="preserve">&amp; </w:t>
      </w:r>
      <w:proofErr w:type="spellStart"/>
      <w:r w:rsidR="003260CF" w:rsidRPr="005569DF">
        <w:rPr>
          <w:rFonts w:ascii="Times New Roman" w:hAnsi="Times New Roman"/>
          <w:sz w:val="24"/>
          <w:szCs w:val="24"/>
        </w:rPr>
        <w:t>Aromaa</w:t>
      </w:r>
      <w:proofErr w:type="spellEnd"/>
      <w:r w:rsidR="003260CF" w:rsidRPr="005569DF">
        <w:rPr>
          <w:rFonts w:ascii="Times New Roman" w:hAnsi="Times New Roman"/>
          <w:sz w:val="24"/>
          <w:szCs w:val="24"/>
        </w:rPr>
        <w:t>, 2006; OSCE, 2013).</w:t>
      </w:r>
      <w:r w:rsidR="003260CF">
        <w:rPr>
          <w:rFonts w:ascii="Times New Roman" w:hAnsi="Times New Roman"/>
          <w:sz w:val="24"/>
          <w:szCs w:val="24"/>
        </w:rPr>
        <w:t xml:space="preserve"> </w:t>
      </w:r>
      <w:r w:rsidR="003260CF" w:rsidRPr="005569DF">
        <w:rPr>
          <w:rFonts w:ascii="Times New Roman" w:hAnsi="Times New Roman"/>
          <w:sz w:val="24"/>
          <w:szCs w:val="24"/>
        </w:rPr>
        <w:t xml:space="preserve"> There is ample evidence that asylum caseworkers and judges are influenced by the consistency of accounts</w:t>
      </w:r>
      <w:r w:rsidR="004F3F74">
        <w:rPr>
          <w:rFonts w:ascii="Times New Roman" w:hAnsi="Times New Roman"/>
          <w:sz w:val="24"/>
          <w:szCs w:val="24"/>
        </w:rPr>
        <w:t xml:space="preserve"> provided (</w:t>
      </w:r>
      <w:proofErr w:type="spellStart"/>
      <w:r w:rsidR="004F3F74">
        <w:rPr>
          <w:rFonts w:ascii="Times New Roman" w:hAnsi="Times New Roman"/>
          <w:sz w:val="24"/>
          <w:szCs w:val="24"/>
        </w:rPr>
        <w:t>Herlihy</w:t>
      </w:r>
      <w:proofErr w:type="spellEnd"/>
      <w:r w:rsidR="004F3F74">
        <w:rPr>
          <w:rFonts w:ascii="Times New Roman" w:hAnsi="Times New Roman"/>
          <w:sz w:val="24"/>
          <w:szCs w:val="24"/>
        </w:rPr>
        <w:t xml:space="preserve"> et al., 2012;</w:t>
      </w:r>
      <w:r w:rsidR="003260CF" w:rsidRPr="005569DF">
        <w:rPr>
          <w:rFonts w:ascii="Times New Roman" w:hAnsi="Times New Roman"/>
          <w:sz w:val="24"/>
          <w:szCs w:val="24"/>
        </w:rPr>
        <w:t xml:space="preserve"> UNHCR, 2013). </w:t>
      </w:r>
      <w:r w:rsidR="003260CF">
        <w:rPr>
          <w:rFonts w:ascii="Times New Roman" w:hAnsi="Times New Roman"/>
          <w:sz w:val="24"/>
          <w:szCs w:val="24"/>
        </w:rPr>
        <w:t xml:space="preserve"> </w:t>
      </w:r>
      <w:r w:rsidR="003260CF" w:rsidRPr="005569DF">
        <w:rPr>
          <w:rFonts w:ascii="Times New Roman" w:hAnsi="Times New Roman"/>
          <w:sz w:val="24"/>
          <w:szCs w:val="24"/>
        </w:rPr>
        <w:t xml:space="preserve">Hence it is critical that we understand what effect witnessing repeated events has on memory </w:t>
      </w:r>
      <w:r w:rsidR="003260CF">
        <w:rPr>
          <w:rFonts w:ascii="Times New Roman" w:hAnsi="Times New Roman"/>
          <w:sz w:val="24"/>
          <w:szCs w:val="24"/>
        </w:rPr>
        <w:t xml:space="preserve">accuracy, </w:t>
      </w:r>
      <w:r w:rsidR="003260CF" w:rsidRPr="005569DF">
        <w:rPr>
          <w:rFonts w:ascii="Times New Roman" w:hAnsi="Times New Roman"/>
          <w:sz w:val="24"/>
          <w:szCs w:val="24"/>
        </w:rPr>
        <w:t>completeness, and consistency</w:t>
      </w:r>
      <w:r w:rsidR="003260CF">
        <w:rPr>
          <w:rFonts w:ascii="Times New Roman" w:hAnsi="Times New Roman"/>
          <w:sz w:val="24"/>
          <w:szCs w:val="24"/>
        </w:rPr>
        <w:t xml:space="preserve">.  </w:t>
      </w:r>
      <w:r w:rsidRPr="00E04158">
        <w:rPr>
          <w:rFonts w:ascii="Times New Roman" w:hAnsi="Times New Roman"/>
          <w:sz w:val="24"/>
          <w:szCs w:val="24"/>
          <w:lang w:val="en-GB"/>
        </w:rPr>
        <w:br/>
        <w:t xml:space="preserve"> </w:t>
      </w:r>
      <w:r w:rsidRPr="00E04158">
        <w:rPr>
          <w:rFonts w:ascii="Times New Roman" w:hAnsi="Times New Roman"/>
          <w:sz w:val="24"/>
          <w:szCs w:val="24"/>
          <w:lang w:val="en-GB"/>
        </w:rPr>
        <w:tab/>
      </w:r>
      <w:r w:rsidRPr="009C26F0">
        <w:rPr>
          <w:rFonts w:ascii="Times New Roman" w:hAnsi="Times New Roman"/>
          <w:sz w:val="24"/>
          <w:szCs w:val="24"/>
          <w:lang w:val="en-GB"/>
        </w:rPr>
        <w:t xml:space="preserve">This study contributes to the understanding of human memory and provides insight about factors that can influence eyewitness memory and </w:t>
      </w:r>
      <w:r w:rsidRPr="00CC2C80">
        <w:rPr>
          <w:rFonts w:ascii="Times New Roman" w:hAnsi="Times New Roman"/>
          <w:sz w:val="24"/>
          <w:szCs w:val="24"/>
          <w:lang w:val="en-GB"/>
        </w:rPr>
        <w:t>testimonial performance</w:t>
      </w:r>
      <w:r w:rsidR="00B555B1" w:rsidRPr="00CC2C80">
        <w:rPr>
          <w:rFonts w:ascii="Times New Roman" w:hAnsi="Times New Roman"/>
          <w:sz w:val="24"/>
          <w:szCs w:val="24"/>
          <w:lang w:val="en-GB"/>
        </w:rPr>
        <w:t xml:space="preserve">.  </w:t>
      </w:r>
      <w:r w:rsidRPr="00CC2C80">
        <w:rPr>
          <w:rFonts w:ascii="Times New Roman" w:hAnsi="Times New Roman"/>
          <w:sz w:val="24"/>
          <w:szCs w:val="24"/>
          <w:lang w:val="en-GB"/>
        </w:rPr>
        <w:t xml:space="preserve">Few studies have focused on the </w:t>
      </w:r>
      <w:r w:rsidR="0031788B" w:rsidRPr="00CC2C80">
        <w:rPr>
          <w:rFonts w:ascii="Times New Roman" w:hAnsi="Times New Roman"/>
          <w:sz w:val="24"/>
          <w:szCs w:val="24"/>
          <w:lang w:val="en-GB"/>
        </w:rPr>
        <w:t xml:space="preserve">effect of having </w:t>
      </w:r>
      <w:r w:rsidRPr="00CC2C80">
        <w:rPr>
          <w:rFonts w:ascii="Times New Roman" w:hAnsi="Times New Roman"/>
          <w:sz w:val="24"/>
          <w:szCs w:val="24"/>
          <w:lang w:val="en-GB"/>
        </w:rPr>
        <w:t>experienc</w:t>
      </w:r>
      <w:r w:rsidR="0031788B" w:rsidRPr="00CC2C80">
        <w:rPr>
          <w:rFonts w:ascii="Times New Roman" w:hAnsi="Times New Roman"/>
          <w:sz w:val="24"/>
          <w:szCs w:val="24"/>
          <w:lang w:val="en-GB"/>
        </w:rPr>
        <w:t>ed</w:t>
      </w:r>
      <w:r w:rsidRPr="00CC2C80">
        <w:rPr>
          <w:rFonts w:ascii="Times New Roman" w:hAnsi="Times New Roman"/>
          <w:sz w:val="24"/>
          <w:szCs w:val="24"/>
          <w:lang w:val="en-GB"/>
        </w:rPr>
        <w:t xml:space="preserve"> </w:t>
      </w:r>
      <w:r w:rsidR="0031788B" w:rsidRPr="00CC2C80">
        <w:rPr>
          <w:rFonts w:ascii="Times New Roman" w:hAnsi="Times New Roman"/>
          <w:sz w:val="24"/>
          <w:szCs w:val="24"/>
          <w:lang w:val="en-GB"/>
        </w:rPr>
        <w:t xml:space="preserve">a series of related, similar </w:t>
      </w:r>
      <w:r w:rsidRPr="00CC2C80">
        <w:rPr>
          <w:rFonts w:ascii="Times New Roman" w:hAnsi="Times New Roman"/>
          <w:sz w:val="24"/>
          <w:szCs w:val="24"/>
          <w:lang w:val="en-GB"/>
        </w:rPr>
        <w:t xml:space="preserve">events on memory, and </w:t>
      </w:r>
      <w:r w:rsidR="0031788B" w:rsidRPr="00CC2C80">
        <w:rPr>
          <w:rFonts w:ascii="Times New Roman" w:hAnsi="Times New Roman"/>
          <w:sz w:val="24"/>
          <w:szCs w:val="24"/>
          <w:lang w:val="en-GB"/>
        </w:rPr>
        <w:t xml:space="preserve">to date, relevant research </w:t>
      </w:r>
      <w:r w:rsidRPr="00CC2C80">
        <w:rPr>
          <w:rFonts w:ascii="Times New Roman" w:hAnsi="Times New Roman"/>
          <w:sz w:val="24"/>
          <w:szCs w:val="24"/>
          <w:lang w:val="en-GB"/>
        </w:rPr>
        <w:t>has only been</w:t>
      </w:r>
      <w:r w:rsidR="00C25C55" w:rsidRPr="00CC2C80">
        <w:rPr>
          <w:rFonts w:ascii="Times New Roman" w:hAnsi="Times New Roman"/>
          <w:sz w:val="24"/>
          <w:szCs w:val="24"/>
          <w:lang w:val="en-GB"/>
        </w:rPr>
        <w:t xml:space="preserve"> </w:t>
      </w:r>
      <w:r w:rsidR="00FC4FD8" w:rsidRPr="00CC2C80">
        <w:rPr>
          <w:rFonts w:ascii="Times New Roman" w:hAnsi="Times New Roman"/>
          <w:sz w:val="24"/>
          <w:szCs w:val="24"/>
          <w:lang w:val="en-GB"/>
        </w:rPr>
        <w:t>conducted on</w:t>
      </w:r>
      <w:r w:rsidRPr="00CC2C80">
        <w:rPr>
          <w:rFonts w:ascii="Times New Roman" w:hAnsi="Times New Roman"/>
          <w:sz w:val="24"/>
          <w:szCs w:val="24"/>
          <w:lang w:val="en-GB"/>
        </w:rPr>
        <w:t xml:space="preserve"> </w:t>
      </w:r>
      <w:r w:rsidR="00FC4FD8" w:rsidRPr="00CC2C80">
        <w:rPr>
          <w:rFonts w:ascii="Times New Roman" w:hAnsi="Times New Roman"/>
          <w:sz w:val="24"/>
          <w:szCs w:val="24"/>
          <w:lang w:val="en-GB"/>
        </w:rPr>
        <w:t>child witnesses</w:t>
      </w:r>
      <w:r w:rsidR="00B555B1" w:rsidRPr="00CC2C80">
        <w:rPr>
          <w:rFonts w:ascii="Times New Roman" w:hAnsi="Times New Roman"/>
          <w:sz w:val="24"/>
          <w:szCs w:val="24"/>
          <w:lang w:val="en-GB"/>
        </w:rPr>
        <w:t xml:space="preserve">.  </w:t>
      </w:r>
      <w:r w:rsidR="00620F80" w:rsidRPr="00CC2C80">
        <w:rPr>
          <w:rFonts w:ascii="Times New Roman" w:hAnsi="Times New Roman"/>
          <w:sz w:val="24"/>
          <w:szCs w:val="24"/>
        </w:rPr>
        <w:t xml:space="preserve">Future research needs to establish whether our findings are specific to </w:t>
      </w:r>
      <w:r w:rsidR="00CF1849" w:rsidRPr="00CC2C80">
        <w:rPr>
          <w:rFonts w:ascii="Times New Roman" w:hAnsi="Times New Roman"/>
          <w:sz w:val="24"/>
          <w:szCs w:val="24"/>
        </w:rPr>
        <w:t xml:space="preserve">emotionally arousing </w:t>
      </w:r>
      <w:r w:rsidR="00620F80" w:rsidRPr="00CC2C80">
        <w:rPr>
          <w:rFonts w:ascii="Times New Roman" w:hAnsi="Times New Roman"/>
          <w:sz w:val="24"/>
          <w:szCs w:val="24"/>
        </w:rPr>
        <w:t xml:space="preserve">negative </w:t>
      </w:r>
      <w:r w:rsidR="00284818" w:rsidRPr="00CC2C80">
        <w:rPr>
          <w:rFonts w:ascii="Times New Roman" w:hAnsi="Times New Roman"/>
          <w:sz w:val="24"/>
          <w:szCs w:val="24"/>
        </w:rPr>
        <w:t xml:space="preserve">events </w:t>
      </w:r>
      <w:r w:rsidR="00CF1849" w:rsidRPr="00CC2C80">
        <w:rPr>
          <w:rFonts w:ascii="Times New Roman" w:hAnsi="Times New Roman"/>
          <w:sz w:val="24"/>
          <w:szCs w:val="24"/>
        </w:rPr>
        <w:t xml:space="preserve">or whether they apply to other types of arousing events including positive experiences. </w:t>
      </w:r>
      <w:r w:rsidR="00095C62" w:rsidRPr="00CC2C80">
        <w:rPr>
          <w:rFonts w:ascii="Times New Roman" w:hAnsi="Times New Roman"/>
          <w:sz w:val="24"/>
          <w:szCs w:val="24"/>
        </w:rPr>
        <w:t xml:space="preserve"> </w:t>
      </w:r>
      <w:r w:rsidR="00B875E7" w:rsidRPr="00CC2C80">
        <w:rPr>
          <w:rFonts w:ascii="Times New Roman" w:hAnsi="Times New Roman"/>
          <w:sz w:val="24"/>
          <w:szCs w:val="24"/>
        </w:rPr>
        <w:t xml:space="preserve">Moreover, research is needed to disentangle </w:t>
      </w:r>
      <w:r w:rsidR="00B90F11" w:rsidRPr="00CC2C80">
        <w:rPr>
          <w:rFonts w:ascii="Times New Roman" w:hAnsi="Times New Roman"/>
          <w:sz w:val="24"/>
          <w:szCs w:val="24"/>
        </w:rPr>
        <w:t xml:space="preserve">whether </w:t>
      </w:r>
      <w:r w:rsidR="00B875E7" w:rsidRPr="00CC2C80">
        <w:rPr>
          <w:rFonts w:ascii="Times New Roman" w:hAnsi="Times New Roman"/>
          <w:sz w:val="24"/>
          <w:szCs w:val="24"/>
        </w:rPr>
        <w:t xml:space="preserve">our findings can be attributed solely to viewing semantically related materials, or whether they can also be explained by repeated exposure </w:t>
      </w:r>
      <w:r w:rsidR="00523FED" w:rsidRPr="00CC2C80">
        <w:rPr>
          <w:rFonts w:ascii="Times New Roman" w:hAnsi="Times New Roman"/>
          <w:sz w:val="24"/>
          <w:szCs w:val="24"/>
        </w:rPr>
        <w:t xml:space="preserve">events that induce </w:t>
      </w:r>
      <w:r w:rsidR="00B90F11" w:rsidRPr="00CC2C80">
        <w:rPr>
          <w:rFonts w:ascii="Times New Roman" w:hAnsi="Times New Roman"/>
          <w:sz w:val="24"/>
          <w:szCs w:val="24"/>
        </w:rPr>
        <w:t>negative mood</w:t>
      </w:r>
      <w:r w:rsidR="00284818" w:rsidRPr="00CC2C80">
        <w:rPr>
          <w:rFonts w:ascii="Times New Roman" w:hAnsi="Times New Roman"/>
          <w:sz w:val="24"/>
          <w:szCs w:val="24"/>
        </w:rPr>
        <w:t xml:space="preserve">.  </w:t>
      </w:r>
      <w:r w:rsidR="00095C62" w:rsidRPr="00CC2C80">
        <w:rPr>
          <w:rFonts w:ascii="Times New Roman" w:hAnsi="Times New Roman"/>
          <w:sz w:val="24"/>
          <w:szCs w:val="24"/>
        </w:rPr>
        <w:t>There is some evidence</w:t>
      </w:r>
      <w:r w:rsidR="00095C62" w:rsidRPr="009C26F0">
        <w:rPr>
          <w:rFonts w:ascii="Times New Roman" w:hAnsi="Times New Roman"/>
          <w:sz w:val="24"/>
          <w:szCs w:val="24"/>
        </w:rPr>
        <w:t xml:space="preserve"> to suggest </w:t>
      </w:r>
      <w:r w:rsidR="0076642E" w:rsidRPr="009C26F0">
        <w:rPr>
          <w:rFonts w:ascii="Times New Roman" w:hAnsi="Times New Roman"/>
          <w:sz w:val="24"/>
          <w:szCs w:val="24"/>
        </w:rPr>
        <w:t>negative emotion conveys focal benefits on memory for detail</w:t>
      </w:r>
      <w:r w:rsidR="0044499C">
        <w:rPr>
          <w:rFonts w:ascii="Times New Roman" w:hAnsi="Times New Roman"/>
          <w:sz w:val="24"/>
          <w:szCs w:val="24"/>
        </w:rPr>
        <w:t>,</w:t>
      </w:r>
      <w:r w:rsidR="0076642E" w:rsidRPr="009C26F0">
        <w:rPr>
          <w:rFonts w:ascii="Times New Roman" w:hAnsi="Times New Roman"/>
          <w:sz w:val="24"/>
          <w:szCs w:val="24"/>
        </w:rPr>
        <w:t xml:space="preserve"> although this does not mean all event details will be accurately remembered </w:t>
      </w:r>
      <w:r w:rsidR="00201837">
        <w:rPr>
          <w:rFonts w:ascii="Times New Roman" w:hAnsi="Times New Roman"/>
          <w:sz w:val="24"/>
          <w:szCs w:val="24"/>
        </w:rPr>
        <w:t>(</w:t>
      </w:r>
      <w:r w:rsidR="002E0A35" w:rsidRPr="008A3F89">
        <w:rPr>
          <w:rFonts w:ascii="Times" w:eastAsia="Times New Roman" w:hAnsi="Times"/>
          <w:sz w:val="24"/>
          <w:szCs w:val="24"/>
          <w:lang w:val="en-GB"/>
        </w:rPr>
        <w:t xml:space="preserve">Steinmetz </w:t>
      </w:r>
      <w:r w:rsidR="002E0A35">
        <w:rPr>
          <w:rFonts w:ascii="Times" w:eastAsia="Times New Roman" w:hAnsi="Times"/>
          <w:sz w:val="24"/>
          <w:szCs w:val="24"/>
          <w:lang w:val="en-GB"/>
        </w:rPr>
        <w:t>&amp;</w:t>
      </w:r>
      <w:r w:rsidR="002E0A35" w:rsidRPr="008A3F89">
        <w:rPr>
          <w:rFonts w:ascii="Times" w:eastAsia="Times New Roman" w:hAnsi="Times"/>
          <w:sz w:val="24"/>
          <w:szCs w:val="24"/>
          <w:lang w:val="en-GB"/>
        </w:rPr>
        <w:t xml:space="preserve"> </w:t>
      </w:r>
      <w:proofErr w:type="spellStart"/>
      <w:r w:rsidR="002E0A35" w:rsidRPr="008A3F89">
        <w:rPr>
          <w:rFonts w:ascii="Times" w:eastAsia="Times New Roman" w:hAnsi="Times"/>
          <w:sz w:val="24"/>
          <w:szCs w:val="24"/>
          <w:lang w:val="en-GB"/>
        </w:rPr>
        <w:t>Kensinger</w:t>
      </w:r>
      <w:proofErr w:type="spellEnd"/>
      <w:r w:rsidR="002E0A35" w:rsidRPr="008A3F89">
        <w:rPr>
          <w:rFonts w:ascii="Times" w:eastAsia="Times New Roman" w:hAnsi="Times"/>
          <w:sz w:val="24"/>
          <w:szCs w:val="24"/>
          <w:lang w:val="en-GB"/>
        </w:rPr>
        <w:t>, 2009)</w:t>
      </w:r>
      <w:r w:rsidR="002E0A35">
        <w:rPr>
          <w:rFonts w:ascii="Times" w:eastAsia="Times New Roman" w:hAnsi="Times"/>
          <w:sz w:val="24"/>
          <w:szCs w:val="24"/>
          <w:lang w:val="en-GB"/>
        </w:rPr>
        <w:t xml:space="preserve">.  </w:t>
      </w:r>
      <w:r w:rsidR="00B917B3" w:rsidRPr="009C26F0">
        <w:rPr>
          <w:rFonts w:ascii="Times New Roman" w:hAnsi="Times New Roman"/>
          <w:sz w:val="24"/>
          <w:szCs w:val="24"/>
        </w:rPr>
        <w:t xml:space="preserve">Research has also shown that the </w:t>
      </w:r>
      <w:r w:rsidR="00B917B3" w:rsidRPr="008A3F89">
        <w:rPr>
          <w:rFonts w:ascii="Times" w:eastAsia="Times New Roman" w:hAnsi="Times"/>
          <w:sz w:val="24"/>
          <w:szCs w:val="24"/>
          <w:lang w:val="en-GB"/>
        </w:rPr>
        <w:t>types of encoding processes r</w:t>
      </w:r>
      <w:r w:rsidR="002E0A35">
        <w:rPr>
          <w:rFonts w:ascii="Times" w:eastAsia="Times New Roman" w:hAnsi="Times"/>
          <w:sz w:val="24"/>
          <w:szCs w:val="24"/>
          <w:lang w:val="en-GB"/>
        </w:rPr>
        <w:t>elating to memory (</w:t>
      </w:r>
      <w:r w:rsidR="001003D8">
        <w:rPr>
          <w:rFonts w:ascii="Times" w:eastAsia="Times New Roman" w:hAnsi="Times"/>
          <w:sz w:val="24"/>
          <w:szCs w:val="24"/>
          <w:lang w:val="en-GB"/>
        </w:rPr>
        <w:t>e.g.</w:t>
      </w:r>
      <w:r w:rsidR="002E0A35">
        <w:rPr>
          <w:rFonts w:ascii="Times" w:eastAsia="Times New Roman" w:hAnsi="Times"/>
          <w:sz w:val="24"/>
          <w:szCs w:val="24"/>
          <w:lang w:val="en-GB"/>
        </w:rPr>
        <w:t>,</w:t>
      </w:r>
      <w:r w:rsidR="00B917B3" w:rsidRPr="008A3F89">
        <w:rPr>
          <w:rFonts w:ascii="Times" w:eastAsia="Times New Roman" w:hAnsi="Times"/>
          <w:sz w:val="24"/>
          <w:szCs w:val="24"/>
          <w:lang w:val="en-GB"/>
        </w:rPr>
        <w:t xml:space="preserve"> perceptual vs. elaborative processing) can differ based on the affective </w:t>
      </w:r>
      <w:r w:rsidR="00B917B3" w:rsidRPr="008A3F89">
        <w:rPr>
          <w:rFonts w:ascii="Times" w:eastAsia="Times New Roman" w:hAnsi="Times"/>
          <w:sz w:val="24"/>
          <w:szCs w:val="24"/>
          <w:lang w:val="en-GB"/>
        </w:rPr>
        <w:lastRenderedPageBreak/>
        <w:t>qualities of the emotional information</w:t>
      </w:r>
      <w:r w:rsidR="002E0A35">
        <w:rPr>
          <w:rFonts w:ascii="Times" w:eastAsia="Times New Roman" w:hAnsi="Times"/>
          <w:sz w:val="24"/>
          <w:szCs w:val="24"/>
          <w:lang w:val="en-GB"/>
        </w:rPr>
        <w:t xml:space="preserve"> (Steinmetz &amp;</w:t>
      </w:r>
      <w:r w:rsidR="00B917B3" w:rsidRPr="008A3F89">
        <w:rPr>
          <w:rFonts w:ascii="Times" w:eastAsia="Times New Roman" w:hAnsi="Times"/>
          <w:sz w:val="24"/>
          <w:szCs w:val="24"/>
          <w:lang w:val="en-GB"/>
        </w:rPr>
        <w:t xml:space="preserve"> </w:t>
      </w:r>
      <w:proofErr w:type="spellStart"/>
      <w:r w:rsidR="00B917B3" w:rsidRPr="008A3F89">
        <w:rPr>
          <w:rFonts w:ascii="Times" w:eastAsia="Times New Roman" w:hAnsi="Times"/>
          <w:sz w:val="24"/>
          <w:szCs w:val="24"/>
          <w:lang w:val="en-GB"/>
        </w:rPr>
        <w:t>Kensinger</w:t>
      </w:r>
      <w:proofErr w:type="spellEnd"/>
      <w:r w:rsidR="00B917B3" w:rsidRPr="008A3F89">
        <w:rPr>
          <w:rFonts w:ascii="Times" w:eastAsia="Times New Roman" w:hAnsi="Times"/>
          <w:sz w:val="24"/>
          <w:szCs w:val="24"/>
          <w:lang w:val="en-GB"/>
        </w:rPr>
        <w:t>, 20</w:t>
      </w:r>
      <w:r w:rsidR="00DC7907" w:rsidRPr="008A3F89">
        <w:rPr>
          <w:rFonts w:ascii="Times" w:eastAsia="Times New Roman" w:hAnsi="Times"/>
          <w:sz w:val="24"/>
          <w:szCs w:val="24"/>
          <w:lang w:val="en-GB"/>
        </w:rPr>
        <w:t>09</w:t>
      </w:r>
      <w:r w:rsidR="00FC4FD8">
        <w:rPr>
          <w:rFonts w:ascii="Times" w:eastAsia="Times New Roman" w:hAnsi="Times"/>
          <w:sz w:val="24"/>
          <w:szCs w:val="24"/>
          <w:lang w:val="en-GB"/>
        </w:rPr>
        <w:t>)</w:t>
      </w:r>
      <w:r w:rsidR="0044499C">
        <w:rPr>
          <w:rFonts w:ascii="Times" w:eastAsia="Times New Roman" w:hAnsi="Times"/>
          <w:sz w:val="24"/>
          <w:szCs w:val="24"/>
          <w:lang w:val="en-GB"/>
        </w:rPr>
        <w:t>,</w:t>
      </w:r>
      <w:r w:rsidR="00FC4FD8">
        <w:rPr>
          <w:rFonts w:ascii="Times" w:eastAsia="Times New Roman" w:hAnsi="Times"/>
          <w:sz w:val="24"/>
          <w:szCs w:val="24"/>
          <w:lang w:val="en-GB"/>
        </w:rPr>
        <w:t xml:space="preserve"> as well as the reactions of individuals to such events </w:t>
      </w:r>
      <w:r w:rsidR="00CD40EB">
        <w:rPr>
          <w:rFonts w:ascii="Times" w:eastAsia="Times New Roman" w:hAnsi="Times"/>
          <w:sz w:val="24"/>
          <w:szCs w:val="24"/>
          <w:lang w:val="en-GB"/>
        </w:rPr>
        <w:t>(</w:t>
      </w:r>
      <w:proofErr w:type="spellStart"/>
      <w:r w:rsidR="00FC4FD8">
        <w:rPr>
          <w:rFonts w:ascii="Times" w:eastAsia="Times New Roman" w:hAnsi="Times"/>
          <w:sz w:val="24"/>
          <w:szCs w:val="24"/>
          <w:lang w:val="en-GB"/>
        </w:rPr>
        <w:t>Herlihy</w:t>
      </w:r>
      <w:proofErr w:type="spellEnd"/>
      <w:r w:rsidR="00FC4FD8">
        <w:rPr>
          <w:rFonts w:ascii="Times" w:eastAsia="Times New Roman" w:hAnsi="Times"/>
          <w:sz w:val="24"/>
          <w:szCs w:val="24"/>
          <w:lang w:val="en-GB"/>
        </w:rPr>
        <w:t xml:space="preserve"> et al.</w:t>
      </w:r>
      <w:r w:rsidR="00CD40EB">
        <w:rPr>
          <w:rFonts w:ascii="Times" w:eastAsia="Times New Roman" w:hAnsi="Times"/>
          <w:sz w:val="24"/>
          <w:szCs w:val="24"/>
          <w:lang w:val="en-GB"/>
        </w:rPr>
        <w:t>,</w:t>
      </w:r>
      <w:r w:rsidR="00FC4FD8">
        <w:rPr>
          <w:rFonts w:ascii="Times" w:eastAsia="Times New Roman" w:hAnsi="Times"/>
          <w:sz w:val="24"/>
          <w:szCs w:val="24"/>
          <w:lang w:val="en-GB"/>
        </w:rPr>
        <w:t xml:space="preserve"> 2012</w:t>
      </w:r>
      <w:r w:rsidR="00C33C6F">
        <w:rPr>
          <w:rFonts w:ascii="Times New Roman" w:hAnsi="Times New Roman"/>
          <w:sz w:val="24"/>
          <w:szCs w:val="24"/>
        </w:rPr>
        <w:t>)</w:t>
      </w:r>
      <w:r w:rsidR="00B555B1" w:rsidRPr="00CC2C80">
        <w:rPr>
          <w:rFonts w:ascii="Times New Roman" w:hAnsi="Times New Roman"/>
          <w:sz w:val="24"/>
          <w:szCs w:val="24"/>
          <w:lang w:val="en-GB"/>
        </w:rPr>
        <w:t>.</w:t>
      </w:r>
      <w:r w:rsidR="002E0A35" w:rsidRPr="00CC2C80">
        <w:rPr>
          <w:rFonts w:ascii="Times New Roman" w:hAnsi="Times New Roman"/>
          <w:sz w:val="24"/>
          <w:szCs w:val="24"/>
          <w:lang w:val="en-GB"/>
        </w:rPr>
        <w:t xml:space="preserve">  </w:t>
      </w:r>
      <w:r w:rsidR="00301BA5" w:rsidRPr="00CC2C80">
        <w:rPr>
          <w:rFonts w:ascii="Times New Roman" w:hAnsi="Times New Roman"/>
          <w:sz w:val="24"/>
          <w:szCs w:val="24"/>
          <w:lang w:val="en-GB"/>
        </w:rPr>
        <w:t xml:space="preserve">Moreover, future studies are needed to establish whether the changes in completeness </w:t>
      </w:r>
      <w:r w:rsidR="00CF1849" w:rsidRPr="00CC2C80">
        <w:rPr>
          <w:rFonts w:ascii="Times New Roman" w:hAnsi="Times New Roman"/>
          <w:sz w:val="24"/>
          <w:szCs w:val="24"/>
          <w:lang w:val="en-GB"/>
        </w:rPr>
        <w:t>are solely due to the passage of time and whether the retrieval environment and questioning technique can improve reports of memory for repeated events.</w:t>
      </w:r>
      <w:r w:rsidR="00301BA5" w:rsidRPr="006F7207">
        <w:rPr>
          <w:rFonts w:ascii="Times New Roman" w:hAnsi="Times New Roman"/>
          <w:b/>
          <w:sz w:val="24"/>
          <w:szCs w:val="24"/>
          <w:lang w:val="en-GB"/>
        </w:rPr>
        <w:t xml:space="preserve">  </w:t>
      </w:r>
    </w:p>
    <w:p w14:paraId="6185207F" w14:textId="77777777" w:rsidR="0019182A" w:rsidRDefault="0019182A">
      <w:pPr>
        <w:spacing w:after="0" w:line="240" w:lineRule="auto"/>
        <w:rPr>
          <w:rFonts w:ascii="Times New Roman" w:hAnsi="Times New Roman"/>
          <w:b/>
          <w:sz w:val="24"/>
          <w:szCs w:val="24"/>
          <w:lang w:val="en-GB"/>
        </w:rPr>
      </w:pPr>
      <w:r>
        <w:rPr>
          <w:rFonts w:ascii="Times New Roman" w:hAnsi="Times New Roman"/>
          <w:b/>
          <w:sz w:val="24"/>
          <w:szCs w:val="24"/>
          <w:lang w:val="en-GB"/>
        </w:rPr>
        <w:br w:type="page"/>
      </w:r>
    </w:p>
    <w:p w14:paraId="4B3C99A7" w14:textId="77777777" w:rsidR="00911892" w:rsidRPr="00B26B09" w:rsidRDefault="008B50DE" w:rsidP="00550497">
      <w:pPr>
        <w:spacing w:line="480" w:lineRule="auto"/>
        <w:jc w:val="center"/>
        <w:rPr>
          <w:rFonts w:ascii="Times New Roman" w:hAnsi="Times New Roman"/>
          <w:sz w:val="24"/>
          <w:szCs w:val="24"/>
        </w:rPr>
      </w:pPr>
      <w:r w:rsidRPr="00DC3FEA">
        <w:rPr>
          <w:rFonts w:ascii="Times New Roman" w:hAnsi="Times New Roman"/>
          <w:sz w:val="24"/>
          <w:szCs w:val="24"/>
          <w:lang w:val="en-GB"/>
        </w:rPr>
        <w:lastRenderedPageBreak/>
        <w:t>References</w:t>
      </w:r>
    </w:p>
    <w:p w14:paraId="575F96B6" w14:textId="2A2D5FAC" w:rsidR="00915D12" w:rsidRDefault="00915D12" w:rsidP="00550497">
      <w:pPr>
        <w:pStyle w:val="referentie"/>
        <w:spacing w:line="480" w:lineRule="auto"/>
        <w:rPr>
          <w:rFonts w:ascii="Times New Roman" w:hAnsi="Times New Roman" w:cs="Times New Roman"/>
          <w:sz w:val="24"/>
          <w:szCs w:val="24"/>
          <w:lang w:val="en-US"/>
        </w:rPr>
      </w:pPr>
      <w:proofErr w:type="spellStart"/>
      <w:r w:rsidRPr="00986DA9">
        <w:rPr>
          <w:rFonts w:ascii="Times New Roman" w:hAnsi="Times New Roman" w:cs="Times New Roman"/>
          <w:sz w:val="24"/>
          <w:szCs w:val="24"/>
          <w:lang w:val="en-US"/>
        </w:rPr>
        <w:t>Barenboym</w:t>
      </w:r>
      <w:proofErr w:type="spellEnd"/>
      <w:r w:rsidRPr="00986DA9">
        <w:rPr>
          <w:rFonts w:ascii="Times New Roman" w:hAnsi="Times New Roman" w:cs="Times New Roman"/>
          <w:sz w:val="24"/>
          <w:szCs w:val="24"/>
          <w:lang w:val="en-US"/>
        </w:rPr>
        <w:t xml:space="preserve">, D. A., Wurm, L. H., &amp; Cano, A. (2010). </w:t>
      </w:r>
      <w:r w:rsidRPr="00915D12">
        <w:rPr>
          <w:rFonts w:ascii="Times New Roman" w:hAnsi="Times New Roman" w:cs="Times New Roman"/>
          <w:sz w:val="24"/>
          <w:szCs w:val="24"/>
          <w:lang w:val="en-US"/>
        </w:rPr>
        <w:t>A comparison of stimulus ratings made online and in person: Gender and method effects.</w:t>
      </w:r>
      <w:r w:rsidRPr="00915D12">
        <w:rPr>
          <w:rFonts w:ascii="Times New Roman" w:hAnsi="Times New Roman" w:cs="Times New Roman"/>
          <w:i/>
          <w:iCs/>
          <w:sz w:val="24"/>
          <w:szCs w:val="24"/>
          <w:lang w:val="en-US"/>
        </w:rPr>
        <w:t xml:space="preserve"> Behavior Research Methods, 42</w:t>
      </w:r>
      <w:r w:rsidRPr="00915D12">
        <w:rPr>
          <w:rFonts w:ascii="Times New Roman" w:hAnsi="Times New Roman" w:cs="Times New Roman"/>
          <w:sz w:val="24"/>
          <w:szCs w:val="24"/>
          <w:lang w:val="en-US"/>
        </w:rPr>
        <w:t xml:space="preserve">, 273-285. </w:t>
      </w:r>
    </w:p>
    <w:p w14:paraId="6EDF7C9F" w14:textId="09259BA3" w:rsidR="000A5D36" w:rsidRPr="00F24F3E" w:rsidRDefault="000A5D36" w:rsidP="00550497">
      <w:pPr>
        <w:pStyle w:val="referentie"/>
        <w:spacing w:line="480" w:lineRule="auto"/>
        <w:rPr>
          <w:rFonts w:ascii="Times New Roman" w:hAnsi="Times New Roman" w:cs="Times New Roman"/>
          <w:sz w:val="24"/>
          <w:szCs w:val="24"/>
        </w:rPr>
      </w:pPr>
      <w:r w:rsidRPr="00F24F3E">
        <w:rPr>
          <w:rFonts w:ascii="Times New Roman" w:hAnsi="Times New Roman" w:cs="Times New Roman"/>
          <w:sz w:val="24"/>
          <w:szCs w:val="24"/>
        </w:rPr>
        <w:t xml:space="preserve">Brainerd, C. J., &amp; Reyna, V. F. (2002). </w:t>
      </w:r>
      <w:proofErr w:type="gramStart"/>
      <w:r w:rsidRPr="00F24F3E">
        <w:rPr>
          <w:rFonts w:ascii="Times New Roman" w:hAnsi="Times New Roman" w:cs="Times New Roman"/>
          <w:sz w:val="24"/>
          <w:szCs w:val="24"/>
        </w:rPr>
        <w:t>Fuzzy-trace theory and false memory.</w:t>
      </w:r>
      <w:proofErr w:type="gramEnd"/>
      <w:r w:rsidRPr="00F24F3E">
        <w:rPr>
          <w:rFonts w:ascii="Times New Roman" w:hAnsi="Times New Roman" w:cs="Times New Roman"/>
          <w:sz w:val="24"/>
          <w:szCs w:val="24"/>
        </w:rPr>
        <w:t xml:space="preserve"> </w:t>
      </w:r>
      <w:r w:rsidRPr="00F24F3E">
        <w:rPr>
          <w:rFonts w:ascii="Times New Roman" w:hAnsi="Times New Roman" w:cs="Times New Roman"/>
          <w:i/>
          <w:iCs/>
          <w:sz w:val="24"/>
          <w:szCs w:val="24"/>
        </w:rPr>
        <w:t>Current Directions in Psychological Science</w:t>
      </w:r>
      <w:r w:rsidRPr="00F24F3E">
        <w:rPr>
          <w:rFonts w:ascii="Times New Roman" w:hAnsi="Times New Roman" w:cs="Times New Roman"/>
          <w:sz w:val="24"/>
          <w:szCs w:val="24"/>
        </w:rPr>
        <w:t>,</w:t>
      </w:r>
      <w:r w:rsidRPr="00F24F3E">
        <w:rPr>
          <w:rStyle w:val="apple-converted-space"/>
          <w:rFonts w:ascii="Times New Roman" w:hAnsi="Times New Roman"/>
          <w:sz w:val="24"/>
          <w:szCs w:val="24"/>
        </w:rPr>
        <w:t> </w:t>
      </w:r>
      <w:r w:rsidRPr="00F24F3E">
        <w:rPr>
          <w:rFonts w:ascii="Times New Roman" w:hAnsi="Times New Roman" w:cs="Times New Roman"/>
          <w:i/>
          <w:iCs/>
          <w:sz w:val="24"/>
          <w:szCs w:val="24"/>
        </w:rPr>
        <w:t>11</w:t>
      </w:r>
      <w:r w:rsidRPr="00F24F3E">
        <w:rPr>
          <w:rFonts w:ascii="Times New Roman" w:hAnsi="Times New Roman" w:cs="Times New Roman"/>
          <w:sz w:val="24"/>
          <w:szCs w:val="24"/>
        </w:rPr>
        <w:t xml:space="preserve">, 164-169. </w:t>
      </w:r>
    </w:p>
    <w:p w14:paraId="0EBCE19E" w14:textId="77777777" w:rsidR="000A5D36" w:rsidRPr="00F24F3E" w:rsidRDefault="000A5D36" w:rsidP="00550497">
      <w:pPr>
        <w:pStyle w:val="referentie"/>
        <w:spacing w:line="480" w:lineRule="auto"/>
        <w:rPr>
          <w:rFonts w:ascii="Times New Roman" w:hAnsi="Times New Roman" w:cs="Times New Roman"/>
          <w:sz w:val="24"/>
          <w:szCs w:val="24"/>
        </w:rPr>
      </w:pPr>
      <w:r w:rsidRPr="00F24F3E">
        <w:rPr>
          <w:rFonts w:ascii="Times New Roman" w:hAnsi="Times New Roman" w:cs="Times New Roman"/>
          <w:sz w:val="24"/>
          <w:szCs w:val="24"/>
        </w:rPr>
        <w:t xml:space="preserve">Brainerd, C. J., Howe, M.L., &amp;. Reyna, V. F. (1996). </w:t>
      </w:r>
      <w:proofErr w:type="gramStart"/>
      <w:r w:rsidRPr="00F24F3E">
        <w:rPr>
          <w:rFonts w:ascii="Times New Roman" w:hAnsi="Times New Roman" w:cs="Times New Roman"/>
          <w:sz w:val="24"/>
          <w:szCs w:val="24"/>
        </w:rPr>
        <w:t>Fuzzy-trace theory and the development of recall.</w:t>
      </w:r>
      <w:proofErr w:type="gramEnd"/>
      <w:r w:rsidRPr="00F24F3E">
        <w:rPr>
          <w:rFonts w:ascii="Times New Roman" w:hAnsi="Times New Roman" w:cs="Times New Roman"/>
          <w:sz w:val="24"/>
          <w:szCs w:val="24"/>
        </w:rPr>
        <w:t xml:space="preserve"> Manuscript submitted for publication.</w:t>
      </w:r>
    </w:p>
    <w:p w14:paraId="7F2815A1" w14:textId="77777777" w:rsidR="000A5D36" w:rsidRPr="00F24F3E" w:rsidRDefault="000A5D36" w:rsidP="00550497">
      <w:pPr>
        <w:pStyle w:val="referentie"/>
        <w:spacing w:line="480" w:lineRule="auto"/>
        <w:rPr>
          <w:rFonts w:ascii="Times New Roman" w:hAnsi="Times New Roman" w:cs="Times New Roman"/>
          <w:sz w:val="24"/>
          <w:szCs w:val="24"/>
        </w:rPr>
      </w:pPr>
      <w:proofErr w:type="gramStart"/>
      <w:r w:rsidRPr="00F24F3E">
        <w:rPr>
          <w:rFonts w:ascii="Times New Roman" w:hAnsi="Times New Roman" w:cs="Times New Roman"/>
          <w:sz w:val="24"/>
          <w:szCs w:val="24"/>
        </w:rPr>
        <w:t>Brewin, C. R., &amp; Saunders, J. (2001).</w:t>
      </w:r>
      <w:proofErr w:type="gramEnd"/>
      <w:r w:rsidRPr="00F24F3E">
        <w:rPr>
          <w:rFonts w:ascii="Times New Roman" w:hAnsi="Times New Roman" w:cs="Times New Roman"/>
          <w:sz w:val="24"/>
          <w:szCs w:val="24"/>
        </w:rPr>
        <w:t xml:space="preserve"> </w:t>
      </w:r>
      <w:proofErr w:type="gramStart"/>
      <w:r w:rsidRPr="00F24F3E">
        <w:rPr>
          <w:rFonts w:ascii="Times New Roman" w:hAnsi="Times New Roman" w:cs="Times New Roman"/>
          <w:sz w:val="24"/>
          <w:szCs w:val="24"/>
        </w:rPr>
        <w:t>The effect of dissociation at encoding on intrusive memories for a stressful film.</w:t>
      </w:r>
      <w:proofErr w:type="gramEnd"/>
      <w:r w:rsidRPr="00F24F3E">
        <w:rPr>
          <w:rFonts w:ascii="Times New Roman" w:hAnsi="Times New Roman" w:cs="Times New Roman"/>
          <w:sz w:val="24"/>
          <w:szCs w:val="24"/>
        </w:rPr>
        <w:t xml:space="preserve"> </w:t>
      </w:r>
      <w:r w:rsidRPr="00F24F3E">
        <w:rPr>
          <w:rFonts w:ascii="Times New Roman" w:hAnsi="Times New Roman" w:cs="Times New Roman"/>
          <w:i/>
          <w:sz w:val="24"/>
          <w:szCs w:val="24"/>
        </w:rPr>
        <w:t xml:space="preserve">British Journal of Medical Psychology, 74, </w:t>
      </w:r>
      <w:r w:rsidRPr="00F24F3E">
        <w:rPr>
          <w:rFonts w:ascii="Times New Roman" w:hAnsi="Times New Roman" w:cs="Times New Roman"/>
          <w:sz w:val="24"/>
          <w:szCs w:val="24"/>
        </w:rPr>
        <w:t>467-472.</w:t>
      </w:r>
    </w:p>
    <w:p w14:paraId="3FD2BA46" w14:textId="77777777" w:rsidR="00042BAA" w:rsidRPr="00F24F3E" w:rsidRDefault="000A5D36" w:rsidP="00550497">
      <w:pPr>
        <w:pStyle w:val="referentie"/>
        <w:spacing w:line="480" w:lineRule="auto"/>
        <w:rPr>
          <w:rFonts w:ascii="Times New Roman" w:hAnsi="Times New Roman" w:cs="Times New Roman"/>
          <w:sz w:val="24"/>
          <w:szCs w:val="24"/>
        </w:rPr>
      </w:pPr>
      <w:proofErr w:type="spellStart"/>
      <w:r w:rsidRPr="00F24F3E">
        <w:rPr>
          <w:rFonts w:ascii="Times New Roman" w:hAnsi="Times New Roman" w:cs="Times New Roman"/>
          <w:sz w:val="24"/>
          <w:szCs w:val="24"/>
        </w:rPr>
        <w:t>Brubacher</w:t>
      </w:r>
      <w:proofErr w:type="spellEnd"/>
      <w:r w:rsidRPr="00F24F3E">
        <w:rPr>
          <w:rFonts w:ascii="Times New Roman" w:hAnsi="Times New Roman" w:cs="Times New Roman"/>
          <w:sz w:val="24"/>
          <w:szCs w:val="24"/>
        </w:rPr>
        <w:t>, S. P., Roberts, K. P., &amp; Powell, M. (2011). Effects of practicing episodic versus</w:t>
      </w:r>
      <w:r w:rsidR="00680B39">
        <w:rPr>
          <w:rFonts w:ascii="Times New Roman" w:hAnsi="Times New Roman" w:cs="Times New Roman"/>
          <w:sz w:val="24"/>
          <w:szCs w:val="24"/>
        </w:rPr>
        <w:t xml:space="preserve"> </w:t>
      </w:r>
      <w:r w:rsidRPr="00F24F3E">
        <w:rPr>
          <w:rFonts w:ascii="Times New Roman" w:hAnsi="Times New Roman" w:cs="Times New Roman"/>
          <w:sz w:val="24"/>
          <w:szCs w:val="24"/>
        </w:rPr>
        <w:t>scripted recall on children's subsequent narratives of a repeated event. </w:t>
      </w:r>
      <w:proofErr w:type="gramStart"/>
      <w:r w:rsidRPr="00F24F3E">
        <w:rPr>
          <w:rFonts w:ascii="Times New Roman" w:hAnsi="Times New Roman" w:cs="Times New Roman"/>
          <w:i/>
          <w:iCs/>
          <w:sz w:val="24"/>
          <w:szCs w:val="24"/>
        </w:rPr>
        <w:t>Psychology,</w:t>
      </w:r>
      <w:r w:rsidR="00680B39">
        <w:rPr>
          <w:rFonts w:ascii="Times New Roman" w:hAnsi="Times New Roman" w:cs="Times New Roman"/>
          <w:i/>
          <w:iCs/>
          <w:sz w:val="24"/>
          <w:szCs w:val="24"/>
        </w:rPr>
        <w:t xml:space="preserve"> </w:t>
      </w:r>
      <w:r w:rsidRPr="00F24F3E">
        <w:rPr>
          <w:rFonts w:ascii="Times New Roman" w:hAnsi="Times New Roman" w:cs="Times New Roman"/>
          <w:i/>
          <w:iCs/>
          <w:sz w:val="24"/>
          <w:szCs w:val="24"/>
        </w:rPr>
        <w:t>Public Policy, and Law</w:t>
      </w:r>
      <w:r w:rsidRPr="00F24F3E">
        <w:rPr>
          <w:rFonts w:ascii="Times New Roman" w:hAnsi="Times New Roman" w:cs="Times New Roman"/>
          <w:sz w:val="24"/>
          <w:szCs w:val="24"/>
        </w:rPr>
        <w:t>, </w:t>
      </w:r>
      <w:r w:rsidRPr="00F24F3E">
        <w:rPr>
          <w:rFonts w:ascii="Times New Roman" w:hAnsi="Times New Roman" w:cs="Times New Roman"/>
          <w:i/>
          <w:iCs/>
          <w:sz w:val="24"/>
          <w:szCs w:val="24"/>
        </w:rPr>
        <w:t>17</w:t>
      </w:r>
      <w:r w:rsidRPr="00F24F3E">
        <w:rPr>
          <w:rFonts w:ascii="Times New Roman" w:hAnsi="Times New Roman" w:cs="Times New Roman"/>
          <w:sz w:val="24"/>
          <w:szCs w:val="24"/>
        </w:rPr>
        <w:t>, 286.</w:t>
      </w:r>
      <w:proofErr w:type="gramEnd"/>
    </w:p>
    <w:p w14:paraId="1240E1C7" w14:textId="77777777" w:rsidR="000A5D36" w:rsidRPr="00F24F3E" w:rsidRDefault="00042BAA" w:rsidP="00550497">
      <w:pPr>
        <w:pStyle w:val="referentie"/>
        <w:spacing w:line="480" w:lineRule="auto"/>
        <w:rPr>
          <w:rFonts w:ascii="Times New Roman" w:hAnsi="Times New Roman" w:cs="Times New Roman"/>
          <w:sz w:val="24"/>
          <w:szCs w:val="24"/>
        </w:rPr>
      </w:pPr>
      <w:proofErr w:type="spellStart"/>
      <w:r w:rsidRPr="00F24F3E">
        <w:rPr>
          <w:rFonts w:ascii="Times New Roman" w:hAnsi="Times New Roman" w:cs="Times New Roman"/>
          <w:sz w:val="24"/>
          <w:szCs w:val="24"/>
          <w:lang w:val="en-US"/>
        </w:rPr>
        <w:t>Brubacher</w:t>
      </w:r>
      <w:proofErr w:type="spellEnd"/>
      <w:r w:rsidRPr="00F24F3E">
        <w:rPr>
          <w:rFonts w:ascii="Times New Roman" w:hAnsi="Times New Roman" w:cs="Times New Roman"/>
          <w:sz w:val="24"/>
          <w:szCs w:val="24"/>
          <w:lang w:val="en-US"/>
        </w:rPr>
        <w:t xml:space="preserve">, S. P., Roberts, K. P., &amp; Powell, M. (2012). Retrieval of episodic versus generic information: Does the order of recall affect the amount and accuracy of details reported by children about repeated events? </w:t>
      </w:r>
      <w:r w:rsidRPr="00F24F3E">
        <w:rPr>
          <w:rFonts w:ascii="Times New Roman" w:hAnsi="Times New Roman" w:cs="Times New Roman"/>
          <w:i/>
          <w:iCs/>
          <w:sz w:val="24"/>
          <w:szCs w:val="24"/>
          <w:lang w:val="en-US"/>
        </w:rPr>
        <w:t xml:space="preserve">Developmental </w:t>
      </w:r>
      <w:r w:rsidR="00680B39">
        <w:rPr>
          <w:rFonts w:ascii="Times New Roman" w:hAnsi="Times New Roman" w:cs="Times New Roman"/>
          <w:i/>
          <w:iCs/>
          <w:sz w:val="24"/>
          <w:szCs w:val="24"/>
          <w:lang w:val="en-US"/>
        </w:rPr>
        <w:t>P</w:t>
      </w:r>
      <w:r w:rsidRPr="00F24F3E">
        <w:rPr>
          <w:rFonts w:ascii="Times New Roman" w:hAnsi="Times New Roman" w:cs="Times New Roman"/>
          <w:i/>
          <w:iCs/>
          <w:sz w:val="24"/>
          <w:szCs w:val="24"/>
          <w:lang w:val="en-US"/>
        </w:rPr>
        <w:t>sychology</w:t>
      </w:r>
      <w:r w:rsidRPr="00F24F3E">
        <w:rPr>
          <w:rFonts w:ascii="Times New Roman" w:hAnsi="Times New Roman" w:cs="Times New Roman"/>
          <w:sz w:val="24"/>
          <w:szCs w:val="24"/>
          <w:lang w:val="en-US"/>
        </w:rPr>
        <w:t>, </w:t>
      </w:r>
      <w:r w:rsidRPr="00F24F3E">
        <w:rPr>
          <w:rFonts w:ascii="Times New Roman" w:hAnsi="Times New Roman" w:cs="Times New Roman"/>
          <w:i/>
          <w:iCs/>
          <w:sz w:val="24"/>
          <w:szCs w:val="24"/>
          <w:lang w:val="en-US"/>
        </w:rPr>
        <w:t>48</w:t>
      </w:r>
      <w:r w:rsidRPr="00F24F3E">
        <w:rPr>
          <w:rFonts w:ascii="Times New Roman" w:hAnsi="Times New Roman" w:cs="Times New Roman"/>
          <w:sz w:val="24"/>
          <w:szCs w:val="24"/>
          <w:lang w:val="en-US"/>
        </w:rPr>
        <w:t>, 111</w:t>
      </w:r>
      <w:r w:rsidR="006141C8" w:rsidRPr="00F24F3E">
        <w:rPr>
          <w:rFonts w:ascii="Times New Roman" w:hAnsi="Times New Roman" w:cs="Times New Roman"/>
          <w:sz w:val="24"/>
          <w:szCs w:val="24"/>
          <w:lang w:val="en-US"/>
        </w:rPr>
        <w:t>-122</w:t>
      </w:r>
      <w:r w:rsidRPr="00F24F3E">
        <w:rPr>
          <w:rFonts w:ascii="Times New Roman" w:hAnsi="Times New Roman" w:cs="Times New Roman"/>
          <w:sz w:val="24"/>
          <w:szCs w:val="24"/>
          <w:lang w:val="en-US"/>
        </w:rPr>
        <w:t>.</w:t>
      </w:r>
    </w:p>
    <w:p w14:paraId="3C6042A2" w14:textId="0BF95782" w:rsidR="002A3697" w:rsidRDefault="002A3697" w:rsidP="002A3697">
      <w:pPr>
        <w:pStyle w:val="referentie"/>
        <w:spacing w:line="480" w:lineRule="auto"/>
        <w:rPr>
          <w:rFonts w:ascii="Times New Roman" w:hAnsi="Times New Roman" w:cs="Times New Roman"/>
          <w:sz w:val="24"/>
          <w:szCs w:val="24"/>
          <w:lang w:val="en-US"/>
        </w:rPr>
      </w:pPr>
      <w:r w:rsidRPr="003301AA">
        <w:rPr>
          <w:rFonts w:ascii="Times New Roman" w:hAnsi="Times New Roman" w:cs="Times New Roman"/>
          <w:sz w:val="24"/>
          <w:szCs w:val="24"/>
          <w:lang w:val="en-US"/>
        </w:rPr>
        <w:t xml:space="preserve">Campbell, J., </w:t>
      </w:r>
      <w:proofErr w:type="spellStart"/>
      <w:r w:rsidRPr="003301AA">
        <w:rPr>
          <w:rFonts w:ascii="Times New Roman" w:hAnsi="Times New Roman" w:cs="Times New Roman"/>
          <w:sz w:val="24"/>
          <w:szCs w:val="24"/>
          <w:lang w:val="en-US"/>
        </w:rPr>
        <w:t>Nadel</w:t>
      </w:r>
      <w:proofErr w:type="spellEnd"/>
      <w:r w:rsidRPr="003301AA">
        <w:rPr>
          <w:rFonts w:ascii="Times New Roman" w:hAnsi="Times New Roman" w:cs="Times New Roman"/>
          <w:sz w:val="24"/>
          <w:szCs w:val="24"/>
          <w:lang w:val="en-US"/>
        </w:rPr>
        <w:t xml:space="preserve">, L., Duke, D., &amp; Ryan, L. (2011). Remembering all that and then some: Recollection of autobiographical memories after a 1-year delay. </w:t>
      </w:r>
      <w:r w:rsidRPr="003301AA">
        <w:rPr>
          <w:rFonts w:ascii="Times New Roman" w:hAnsi="Times New Roman" w:cs="Times New Roman"/>
          <w:i/>
          <w:sz w:val="24"/>
          <w:szCs w:val="24"/>
          <w:lang w:val="en-US"/>
        </w:rPr>
        <w:t>Memory, 19</w:t>
      </w:r>
      <w:r w:rsidRPr="003301AA">
        <w:rPr>
          <w:rFonts w:ascii="Times New Roman" w:hAnsi="Times New Roman" w:cs="Times New Roman"/>
          <w:sz w:val="24"/>
          <w:szCs w:val="24"/>
          <w:lang w:val="en-US"/>
        </w:rPr>
        <w:t xml:space="preserve">, 406-415. </w:t>
      </w:r>
    </w:p>
    <w:p w14:paraId="5E225AAB" w14:textId="79AE9CD3" w:rsidR="000A5D36" w:rsidRPr="00F24F3E" w:rsidRDefault="000A5D36" w:rsidP="00550497">
      <w:pPr>
        <w:pStyle w:val="referentie"/>
        <w:spacing w:line="480" w:lineRule="auto"/>
        <w:rPr>
          <w:rFonts w:ascii="Times New Roman" w:hAnsi="Times New Roman" w:cs="Times New Roman"/>
          <w:color w:val="FF0000"/>
          <w:sz w:val="24"/>
          <w:szCs w:val="24"/>
          <w:lang w:val="en-US"/>
        </w:rPr>
      </w:pPr>
      <w:r w:rsidRPr="00F24F3E">
        <w:rPr>
          <w:rFonts w:ascii="Times New Roman" w:hAnsi="Times New Roman" w:cs="Times New Roman"/>
          <w:sz w:val="24"/>
          <w:szCs w:val="24"/>
          <w:lang w:val="en-US"/>
        </w:rPr>
        <w:t xml:space="preserve">Connolly, D. A., &amp; Price, H. L. (2006). Children’s suggestibility for an instance of a repeated event versus a unique event: The effect of degree of association between variable details. </w:t>
      </w:r>
      <w:r w:rsidRPr="00F24F3E">
        <w:rPr>
          <w:rFonts w:ascii="Times New Roman" w:hAnsi="Times New Roman" w:cs="Times New Roman"/>
          <w:i/>
          <w:iCs/>
          <w:sz w:val="24"/>
          <w:szCs w:val="24"/>
          <w:lang w:val="en-US"/>
        </w:rPr>
        <w:t>Journal of Experimental Child Psychology</w:t>
      </w:r>
      <w:r w:rsidRPr="00F24F3E">
        <w:rPr>
          <w:rFonts w:ascii="Times New Roman" w:hAnsi="Times New Roman" w:cs="Times New Roman"/>
          <w:sz w:val="24"/>
          <w:szCs w:val="24"/>
          <w:lang w:val="en-US"/>
        </w:rPr>
        <w:t xml:space="preserve">, </w:t>
      </w:r>
      <w:r w:rsidRPr="00F24F3E">
        <w:rPr>
          <w:rFonts w:ascii="Times New Roman" w:hAnsi="Times New Roman" w:cs="Times New Roman"/>
          <w:i/>
          <w:iCs/>
          <w:sz w:val="24"/>
          <w:szCs w:val="24"/>
          <w:lang w:val="en-US"/>
        </w:rPr>
        <w:t>93</w:t>
      </w:r>
      <w:r w:rsidRPr="00F24F3E">
        <w:rPr>
          <w:rFonts w:ascii="Times New Roman" w:hAnsi="Times New Roman" w:cs="Times New Roman"/>
          <w:sz w:val="24"/>
          <w:szCs w:val="24"/>
          <w:lang w:val="en-US"/>
        </w:rPr>
        <w:t>, 207-223</w:t>
      </w:r>
      <w:r w:rsidRPr="00F24F3E">
        <w:rPr>
          <w:rFonts w:ascii="Times New Roman" w:hAnsi="Times New Roman" w:cs="Times New Roman"/>
          <w:color w:val="FF0000"/>
          <w:sz w:val="24"/>
          <w:szCs w:val="24"/>
          <w:lang w:val="en-US"/>
        </w:rPr>
        <w:t>.</w:t>
      </w:r>
      <w:r w:rsidR="003615D3">
        <w:rPr>
          <w:rFonts w:ascii="Times New Roman" w:hAnsi="Times New Roman" w:cs="Times New Roman"/>
          <w:color w:val="FF0000"/>
          <w:sz w:val="24"/>
          <w:szCs w:val="24"/>
          <w:lang w:val="en-US"/>
        </w:rPr>
        <w:t xml:space="preserve"> </w:t>
      </w:r>
    </w:p>
    <w:p w14:paraId="66FD47FB" w14:textId="77777777" w:rsidR="00E0680E" w:rsidRPr="00F24F3E" w:rsidRDefault="00E0680E" w:rsidP="00550497">
      <w:pPr>
        <w:pStyle w:val="referentie"/>
        <w:spacing w:line="480" w:lineRule="auto"/>
        <w:rPr>
          <w:rFonts w:ascii="Times New Roman" w:hAnsi="Times New Roman" w:cs="Times New Roman"/>
          <w:sz w:val="24"/>
          <w:szCs w:val="24"/>
          <w:lang w:val="en-US"/>
        </w:rPr>
      </w:pPr>
      <w:r w:rsidRPr="00F24F3E">
        <w:rPr>
          <w:rFonts w:ascii="Times New Roman" w:hAnsi="Times New Roman" w:cs="Times New Roman"/>
          <w:sz w:val="24"/>
          <w:szCs w:val="24"/>
          <w:lang w:val="en-US"/>
        </w:rPr>
        <w:lastRenderedPageBreak/>
        <w:t xml:space="preserve">Connolly, D. A., &amp; Price, H. L. (2013). Repeated Interviews About Repeated Trauma from the Distant Past: A Study of Report Consistency. </w:t>
      </w:r>
      <w:proofErr w:type="gramStart"/>
      <w:r w:rsidRPr="00F24F3E">
        <w:rPr>
          <w:rFonts w:ascii="Times New Roman" w:hAnsi="Times New Roman" w:cs="Times New Roman"/>
          <w:sz w:val="24"/>
          <w:szCs w:val="24"/>
          <w:lang w:val="en-US"/>
        </w:rPr>
        <w:t>In </w:t>
      </w:r>
      <w:r w:rsidRPr="00F24F3E">
        <w:rPr>
          <w:rFonts w:ascii="Times New Roman" w:hAnsi="Times New Roman" w:cs="Times New Roman"/>
          <w:i/>
          <w:iCs/>
          <w:sz w:val="24"/>
          <w:szCs w:val="24"/>
          <w:lang w:val="en-US"/>
        </w:rPr>
        <w:t>Applied Issues in Investigative Interviewing, Eyewitness Memory, and Credibility Assessment</w:t>
      </w:r>
      <w:r w:rsidRPr="00F24F3E">
        <w:rPr>
          <w:rFonts w:ascii="Times New Roman" w:hAnsi="Times New Roman" w:cs="Times New Roman"/>
          <w:sz w:val="24"/>
          <w:szCs w:val="24"/>
          <w:lang w:val="en-US"/>
        </w:rPr>
        <w:t> (pp. 191-217).</w:t>
      </w:r>
      <w:proofErr w:type="gramEnd"/>
      <w:r w:rsidRPr="00F24F3E">
        <w:rPr>
          <w:rFonts w:ascii="Times New Roman" w:hAnsi="Times New Roman" w:cs="Times New Roman"/>
          <w:sz w:val="24"/>
          <w:szCs w:val="24"/>
          <w:lang w:val="en-US"/>
        </w:rPr>
        <w:t xml:space="preserve"> </w:t>
      </w:r>
      <w:proofErr w:type="gramStart"/>
      <w:r w:rsidRPr="00F24F3E">
        <w:rPr>
          <w:rFonts w:ascii="Times New Roman" w:hAnsi="Times New Roman" w:cs="Times New Roman"/>
          <w:sz w:val="24"/>
          <w:szCs w:val="24"/>
          <w:lang w:val="en-US"/>
        </w:rPr>
        <w:t>Springer New York.</w:t>
      </w:r>
      <w:proofErr w:type="gramEnd"/>
    </w:p>
    <w:p w14:paraId="1DBF5DAC" w14:textId="77777777" w:rsidR="000A5D36" w:rsidRPr="00F24F3E" w:rsidRDefault="000A5D36" w:rsidP="00550497">
      <w:pPr>
        <w:pStyle w:val="referentie"/>
        <w:spacing w:line="480" w:lineRule="auto"/>
        <w:rPr>
          <w:rFonts w:ascii="Times New Roman" w:hAnsi="Times New Roman" w:cs="Times New Roman"/>
          <w:sz w:val="24"/>
          <w:szCs w:val="24"/>
        </w:rPr>
      </w:pPr>
      <w:r w:rsidRPr="00F24F3E">
        <w:rPr>
          <w:rFonts w:ascii="Times New Roman" w:hAnsi="Times New Roman" w:cs="Times New Roman"/>
          <w:sz w:val="24"/>
          <w:szCs w:val="24"/>
        </w:rPr>
        <w:t xml:space="preserve">Connolly, D. A., Price, H. L., Lavoie, J. A., &amp; Gordon, H. M. (2008). </w:t>
      </w:r>
      <w:proofErr w:type="gramStart"/>
      <w:r w:rsidRPr="00F24F3E">
        <w:rPr>
          <w:rFonts w:ascii="Times New Roman" w:hAnsi="Times New Roman" w:cs="Times New Roman"/>
          <w:sz w:val="24"/>
          <w:szCs w:val="24"/>
        </w:rPr>
        <w:t xml:space="preserve">Perceptions and predictors of children’s credibility of a unique event and an instance of a repeated </w:t>
      </w:r>
      <w:r w:rsidRPr="00F24F3E">
        <w:rPr>
          <w:rFonts w:ascii="Times New Roman" w:hAnsi="Times New Roman" w:cs="Times New Roman"/>
          <w:sz w:val="24"/>
          <w:szCs w:val="24"/>
        </w:rPr>
        <w:br/>
        <w:t>event.</w:t>
      </w:r>
      <w:proofErr w:type="gramEnd"/>
      <w:r w:rsidRPr="00F24F3E">
        <w:rPr>
          <w:rStyle w:val="apple-converted-space"/>
          <w:rFonts w:ascii="Times New Roman" w:hAnsi="Times New Roman"/>
          <w:sz w:val="24"/>
          <w:szCs w:val="24"/>
        </w:rPr>
        <w:t> </w:t>
      </w:r>
      <w:r w:rsidRPr="00F24F3E">
        <w:rPr>
          <w:rFonts w:ascii="Times New Roman" w:hAnsi="Times New Roman" w:cs="Times New Roman"/>
          <w:i/>
          <w:iCs/>
          <w:sz w:val="24"/>
          <w:szCs w:val="24"/>
        </w:rPr>
        <w:t xml:space="preserve">Law and </w:t>
      </w:r>
      <w:r w:rsidR="00084389">
        <w:rPr>
          <w:rFonts w:ascii="Times New Roman" w:hAnsi="Times New Roman" w:cs="Times New Roman"/>
          <w:i/>
          <w:iCs/>
          <w:sz w:val="24"/>
          <w:szCs w:val="24"/>
        </w:rPr>
        <w:t>H</w:t>
      </w:r>
      <w:r w:rsidRPr="00F24F3E">
        <w:rPr>
          <w:rFonts w:ascii="Times New Roman" w:hAnsi="Times New Roman" w:cs="Times New Roman"/>
          <w:i/>
          <w:iCs/>
          <w:sz w:val="24"/>
          <w:szCs w:val="24"/>
        </w:rPr>
        <w:t xml:space="preserve">uman </w:t>
      </w:r>
      <w:proofErr w:type="spellStart"/>
      <w:r w:rsidR="00084389">
        <w:rPr>
          <w:rFonts w:ascii="Times New Roman" w:hAnsi="Times New Roman" w:cs="Times New Roman"/>
          <w:i/>
          <w:iCs/>
          <w:sz w:val="24"/>
          <w:szCs w:val="24"/>
        </w:rPr>
        <w:t>B</w:t>
      </w:r>
      <w:r w:rsidRPr="00F24F3E">
        <w:rPr>
          <w:rFonts w:ascii="Times New Roman" w:hAnsi="Times New Roman" w:cs="Times New Roman"/>
          <w:i/>
          <w:iCs/>
          <w:sz w:val="24"/>
          <w:szCs w:val="24"/>
        </w:rPr>
        <w:t>ehavior</w:t>
      </w:r>
      <w:proofErr w:type="spellEnd"/>
      <w:r w:rsidRPr="00F24F3E">
        <w:rPr>
          <w:rFonts w:ascii="Times New Roman" w:hAnsi="Times New Roman" w:cs="Times New Roman"/>
          <w:sz w:val="24"/>
          <w:szCs w:val="24"/>
        </w:rPr>
        <w:t>,</w:t>
      </w:r>
      <w:r w:rsidRPr="00F24F3E">
        <w:rPr>
          <w:rStyle w:val="apple-converted-space"/>
          <w:rFonts w:ascii="Times New Roman" w:hAnsi="Times New Roman"/>
          <w:sz w:val="24"/>
          <w:szCs w:val="24"/>
        </w:rPr>
        <w:t> </w:t>
      </w:r>
      <w:r w:rsidRPr="00F24F3E">
        <w:rPr>
          <w:rFonts w:ascii="Times New Roman" w:hAnsi="Times New Roman" w:cs="Times New Roman"/>
          <w:i/>
          <w:iCs/>
          <w:sz w:val="24"/>
          <w:szCs w:val="24"/>
        </w:rPr>
        <w:t>32</w:t>
      </w:r>
      <w:r w:rsidRPr="00F24F3E">
        <w:rPr>
          <w:rFonts w:ascii="Times New Roman" w:hAnsi="Times New Roman" w:cs="Times New Roman"/>
          <w:sz w:val="24"/>
          <w:szCs w:val="24"/>
        </w:rPr>
        <w:t>, 92-112.</w:t>
      </w:r>
    </w:p>
    <w:p w14:paraId="51796221" w14:textId="77777777" w:rsidR="000D7024" w:rsidRPr="00F24F3E" w:rsidRDefault="000D7024" w:rsidP="00550497">
      <w:pPr>
        <w:pStyle w:val="referentie"/>
        <w:spacing w:line="480" w:lineRule="auto"/>
        <w:rPr>
          <w:rFonts w:ascii="Times New Roman" w:hAnsi="Times New Roman" w:cs="Times New Roman"/>
          <w:sz w:val="24"/>
          <w:szCs w:val="24"/>
        </w:rPr>
      </w:pPr>
      <w:r w:rsidRPr="00F24F3E">
        <w:rPr>
          <w:rFonts w:ascii="Times New Roman" w:hAnsi="Times New Roman" w:cs="Times New Roman"/>
          <w:sz w:val="24"/>
          <w:szCs w:val="24"/>
          <w:lang w:val="en-US"/>
        </w:rPr>
        <w:t>Connolly, D. A., &amp; Read, J. D. (2006). Delayed prosecutions of historic child sexual abuse: Analyses of 2064 Canadian criminal complaints. </w:t>
      </w:r>
      <w:r w:rsidRPr="00F24F3E">
        <w:rPr>
          <w:rFonts w:ascii="Times New Roman" w:hAnsi="Times New Roman" w:cs="Times New Roman"/>
          <w:i/>
          <w:iCs/>
          <w:sz w:val="24"/>
          <w:szCs w:val="24"/>
          <w:lang w:val="en-US"/>
        </w:rPr>
        <w:t xml:space="preserve">Law and </w:t>
      </w:r>
      <w:r w:rsidR="00E75C9B">
        <w:rPr>
          <w:rFonts w:ascii="Times New Roman" w:hAnsi="Times New Roman" w:cs="Times New Roman"/>
          <w:i/>
          <w:iCs/>
          <w:sz w:val="24"/>
          <w:szCs w:val="24"/>
          <w:lang w:val="en-US"/>
        </w:rPr>
        <w:t>H</w:t>
      </w:r>
      <w:r w:rsidRPr="00F24F3E">
        <w:rPr>
          <w:rFonts w:ascii="Times New Roman" w:hAnsi="Times New Roman" w:cs="Times New Roman"/>
          <w:i/>
          <w:iCs/>
          <w:sz w:val="24"/>
          <w:szCs w:val="24"/>
          <w:lang w:val="en-US"/>
        </w:rPr>
        <w:t xml:space="preserve">uman </w:t>
      </w:r>
      <w:r w:rsidR="00E75C9B">
        <w:rPr>
          <w:rFonts w:ascii="Times New Roman" w:hAnsi="Times New Roman" w:cs="Times New Roman"/>
          <w:i/>
          <w:iCs/>
          <w:sz w:val="24"/>
          <w:szCs w:val="24"/>
          <w:lang w:val="en-US"/>
        </w:rPr>
        <w:t>B</w:t>
      </w:r>
      <w:r w:rsidRPr="00F24F3E">
        <w:rPr>
          <w:rFonts w:ascii="Times New Roman" w:hAnsi="Times New Roman" w:cs="Times New Roman"/>
          <w:i/>
          <w:iCs/>
          <w:sz w:val="24"/>
          <w:szCs w:val="24"/>
          <w:lang w:val="en-US"/>
        </w:rPr>
        <w:t>ehavior</w:t>
      </w:r>
      <w:r w:rsidRPr="00F24F3E">
        <w:rPr>
          <w:rFonts w:ascii="Times New Roman" w:hAnsi="Times New Roman" w:cs="Times New Roman"/>
          <w:sz w:val="24"/>
          <w:szCs w:val="24"/>
          <w:lang w:val="en-US"/>
        </w:rPr>
        <w:t>, </w:t>
      </w:r>
      <w:r w:rsidRPr="00F24F3E">
        <w:rPr>
          <w:rFonts w:ascii="Times New Roman" w:hAnsi="Times New Roman" w:cs="Times New Roman"/>
          <w:i/>
          <w:iCs/>
          <w:sz w:val="24"/>
          <w:szCs w:val="24"/>
          <w:lang w:val="en-US"/>
        </w:rPr>
        <w:t>30</w:t>
      </w:r>
      <w:r w:rsidRPr="00F24F3E">
        <w:rPr>
          <w:rFonts w:ascii="Times New Roman" w:hAnsi="Times New Roman" w:cs="Times New Roman"/>
          <w:sz w:val="24"/>
          <w:szCs w:val="24"/>
          <w:lang w:val="en-US"/>
        </w:rPr>
        <w:t>, 409-434.</w:t>
      </w:r>
    </w:p>
    <w:p w14:paraId="38B6733E" w14:textId="77777777" w:rsidR="00743CAA" w:rsidRPr="00F24F3E" w:rsidRDefault="00743CAA" w:rsidP="00550497">
      <w:pPr>
        <w:pStyle w:val="referentie"/>
        <w:spacing w:line="480" w:lineRule="auto"/>
        <w:rPr>
          <w:rFonts w:ascii="Times New Roman" w:hAnsi="Times New Roman" w:cs="Times New Roman"/>
          <w:sz w:val="24"/>
          <w:szCs w:val="24"/>
        </w:rPr>
      </w:pPr>
      <w:r w:rsidRPr="00F24F3E">
        <w:rPr>
          <w:rFonts w:ascii="Times New Roman" w:hAnsi="Times New Roman" w:cs="Times New Roman"/>
          <w:sz w:val="24"/>
          <w:szCs w:val="24"/>
          <w:lang w:val="en-US"/>
        </w:rPr>
        <w:t xml:space="preserve">Fisher, R. P., &amp; </w:t>
      </w:r>
      <w:proofErr w:type="spellStart"/>
      <w:r w:rsidRPr="00F24F3E">
        <w:rPr>
          <w:rFonts w:ascii="Times New Roman" w:hAnsi="Times New Roman" w:cs="Times New Roman"/>
          <w:sz w:val="24"/>
          <w:szCs w:val="24"/>
          <w:lang w:val="en-US"/>
        </w:rPr>
        <w:t>Geiselman</w:t>
      </w:r>
      <w:proofErr w:type="spellEnd"/>
      <w:r w:rsidRPr="00F24F3E">
        <w:rPr>
          <w:rFonts w:ascii="Times New Roman" w:hAnsi="Times New Roman" w:cs="Times New Roman"/>
          <w:sz w:val="24"/>
          <w:szCs w:val="24"/>
          <w:lang w:val="en-US"/>
        </w:rPr>
        <w:t>, R. E. (1992). </w:t>
      </w:r>
      <w:r w:rsidRPr="00F24F3E">
        <w:rPr>
          <w:rFonts w:ascii="Times New Roman" w:hAnsi="Times New Roman" w:cs="Times New Roman"/>
          <w:i/>
          <w:iCs/>
          <w:sz w:val="24"/>
          <w:szCs w:val="24"/>
          <w:lang w:val="en-US"/>
        </w:rPr>
        <w:t>Memory-enhancing techniques for investigative interviewing: The cognitive interview</w:t>
      </w:r>
      <w:r w:rsidRPr="00F24F3E">
        <w:rPr>
          <w:rFonts w:ascii="Times New Roman" w:hAnsi="Times New Roman" w:cs="Times New Roman"/>
          <w:sz w:val="24"/>
          <w:szCs w:val="24"/>
          <w:lang w:val="en-US"/>
        </w:rPr>
        <w:t>. Charles C Thomas, Publisher.</w:t>
      </w:r>
    </w:p>
    <w:p w14:paraId="4A6FD08A" w14:textId="77777777" w:rsidR="000A5D36" w:rsidRPr="00F24F3E" w:rsidRDefault="000A5D36" w:rsidP="00550497">
      <w:pPr>
        <w:pStyle w:val="referentie"/>
        <w:spacing w:line="480" w:lineRule="auto"/>
        <w:rPr>
          <w:rFonts w:ascii="Times New Roman" w:hAnsi="Times New Roman" w:cs="Times New Roman"/>
          <w:sz w:val="24"/>
          <w:szCs w:val="24"/>
        </w:rPr>
      </w:pPr>
      <w:proofErr w:type="spellStart"/>
      <w:r w:rsidRPr="00F24F3E">
        <w:rPr>
          <w:rFonts w:ascii="Times New Roman" w:hAnsi="Times New Roman" w:cs="Times New Roman"/>
          <w:sz w:val="24"/>
          <w:szCs w:val="24"/>
        </w:rPr>
        <w:t>Fulero</w:t>
      </w:r>
      <w:proofErr w:type="spellEnd"/>
      <w:r w:rsidRPr="00F24F3E">
        <w:rPr>
          <w:rFonts w:ascii="Times New Roman" w:hAnsi="Times New Roman" w:cs="Times New Roman"/>
          <w:sz w:val="24"/>
          <w:szCs w:val="24"/>
        </w:rPr>
        <w:t>, S. M. (2012). System and estimator variables in eyewitness identification: A review. </w:t>
      </w:r>
      <w:r w:rsidRPr="00F24F3E">
        <w:rPr>
          <w:rFonts w:ascii="Times New Roman" w:hAnsi="Times New Roman" w:cs="Times New Roman"/>
          <w:i/>
          <w:iCs/>
          <w:sz w:val="24"/>
          <w:szCs w:val="24"/>
        </w:rPr>
        <w:t>Psychological Expertise in Court: Psychology in the Courtroom, Volume II</w:t>
      </w:r>
      <w:r w:rsidRPr="00F24F3E">
        <w:rPr>
          <w:rFonts w:ascii="Times New Roman" w:hAnsi="Times New Roman" w:cs="Times New Roman"/>
          <w:sz w:val="24"/>
          <w:szCs w:val="24"/>
        </w:rPr>
        <w:t>, </w:t>
      </w:r>
      <w:r w:rsidRPr="00F24F3E">
        <w:rPr>
          <w:rFonts w:ascii="Times New Roman" w:hAnsi="Times New Roman" w:cs="Times New Roman"/>
          <w:i/>
          <w:iCs/>
          <w:sz w:val="24"/>
          <w:szCs w:val="24"/>
        </w:rPr>
        <w:t>2</w:t>
      </w:r>
      <w:r w:rsidRPr="00F24F3E">
        <w:rPr>
          <w:rFonts w:ascii="Times New Roman" w:hAnsi="Times New Roman" w:cs="Times New Roman"/>
          <w:sz w:val="24"/>
          <w:szCs w:val="24"/>
        </w:rPr>
        <w:t>, 57.</w:t>
      </w:r>
    </w:p>
    <w:p w14:paraId="3EA00EC2" w14:textId="77777777" w:rsidR="000A5D36" w:rsidRPr="00F24F3E" w:rsidRDefault="000A5D36" w:rsidP="00550497">
      <w:pPr>
        <w:pStyle w:val="referentie"/>
        <w:spacing w:line="480" w:lineRule="auto"/>
        <w:rPr>
          <w:rFonts w:ascii="Times New Roman" w:hAnsi="Times New Roman" w:cs="Times New Roman"/>
          <w:sz w:val="24"/>
          <w:szCs w:val="24"/>
        </w:rPr>
      </w:pPr>
      <w:proofErr w:type="spellStart"/>
      <w:r w:rsidRPr="00F24F3E">
        <w:rPr>
          <w:rFonts w:ascii="Times New Roman" w:hAnsi="Times New Roman" w:cs="Times New Roman"/>
          <w:sz w:val="24"/>
          <w:szCs w:val="24"/>
          <w:lang w:val="en-US"/>
        </w:rPr>
        <w:t>Gabbert</w:t>
      </w:r>
      <w:proofErr w:type="spellEnd"/>
      <w:r w:rsidRPr="00F24F3E">
        <w:rPr>
          <w:rFonts w:ascii="Times New Roman" w:hAnsi="Times New Roman" w:cs="Times New Roman"/>
          <w:sz w:val="24"/>
          <w:szCs w:val="24"/>
          <w:lang w:val="en-US"/>
        </w:rPr>
        <w:t xml:space="preserve">, F., Hope, L., &amp; Fisher, R. P. (2009). Protecting eyewitness evidence. </w:t>
      </w:r>
      <w:r w:rsidRPr="00F24F3E">
        <w:rPr>
          <w:rFonts w:ascii="Times New Roman" w:hAnsi="Times New Roman" w:cs="Times New Roman"/>
          <w:i/>
          <w:iCs/>
          <w:sz w:val="24"/>
          <w:szCs w:val="24"/>
          <w:lang w:val="en-US"/>
        </w:rPr>
        <w:t>Law and Human Behavior</w:t>
      </w:r>
      <w:r w:rsidRPr="00F24F3E">
        <w:rPr>
          <w:rFonts w:ascii="Times New Roman" w:hAnsi="Times New Roman" w:cs="Times New Roman"/>
          <w:sz w:val="24"/>
          <w:szCs w:val="24"/>
          <w:lang w:val="en-US"/>
        </w:rPr>
        <w:t>, </w:t>
      </w:r>
      <w:r w:rsidRPr="00F24F3E">
        <w:rPr>
          <w:rFonts w:ascii="Times New Roman" w:hAnsi="Times New Roman" w:cs="Times New Roman"/>
          <w:i/>
          <w:iCs/>
          <w:sz w:val="24"/>
          <w:szCs w:val="24"/>
          <w:lang w:val="en-US"/>
        </w:rPr>
        <w:t>33</w:t>
      </w:r>
      <w:r w:rsidRPr="00F24F3E">
        <w:rPr>
          <w:rFonts w:ascii="Times New Roman" w:hAnsi="Times New Roman" w:cs="Times New Roman"/>
          <w:sz w:val="24"/>
          <w:szCs w:val="24"/>
          <w:lang w:val="en-US"/>
        </w:rPr>
        <w:t>, 298-307.</w:t>
      </w:r>
    </w:p>
    <w:p w14:paraId="1D62ED0A" w14:textId="77777777" w:rsidR="000A5D36" w:rsidRPr="00F24F3E" w:rsidRDefault="000A5D36" w:rsidP="00550497">
      <w:pPr>
        <w:pStyle w:val="referentie"/>
        <w:spacing w:line="480" w:lineRule="auto"/>
        <w:rPr>
          <w:rFonts w:ascii="Times New Roman" w:hAnsi="Times New Roman" w:cs="Times New Roman"/>
          <w:sz w:val="24"/>
          <w:szCs w:val="24"/>
        </w:rPr>
      </w:pPr>
      <w:proofErr w:type="spellStart"/>
      <w:r w:rsidRPr="00F24F3E">
        <w:rPr>
          <w:rFonts w:ascii="Times New Roman" w:hAnsi="Times New Roman" w:cs="Times New Roman"/>
          <w:sz w:val="24"/>
          <w:szCs w:val="24"/>
        </w:rPr>
        <w:t>Gudjonsson</w:t>
      </w:r>
      <w:proofErr w:type="spellEnd"/>
      <w:r w:rsidRPr="00F24F3E">
        <w:rPr>
          <w:rFonts w:ascii="Times New Roman" w:hAnsi="Times New Roman" w:cs="Times New Roman"/>
          <w:sz w:val="24"/>
          <w:szCs w:val="24"/>
        </w:rPr>
        <w:t xml:space="preserve">, G. H., &amp; Clare, I. C. H. (1995). </w:t>
      </w:r>
      <w:proofErr w:type="gramStart"/>
      <w:r w:rsidRPr="00F24F3E">
        <w:rPr>
          <w:rFonts w:ascii="Times New Roman" w:hAnsi="Times New Roman" w:cs="Times New Roman"/>
          <w:sz w:val="24"/>
          <w:szCs w:val="24"/>
        </w:rPr>
        <w:t xml:space="preserve">The relationship between confabulation and </w:t>
      </w:r>
      <w:r w:rsidRPr="00F24F3E">
        <w:rPr>
          <w:rFonts w:ascii="Times New Roman" w:hAnsi="Times New Roman" w:cs="Times New Roman"/>
          <w:sz w:val="24"/>
          <w:szCs w:val="24"/>
        </w:rPr>
        <w:br/>
        <w:t>intellectual ability, memory, interrogative suggestibility and acquiescence.</w:t>
      </w:r>
      <w:proofErr w:type="gramEnd"/>
      <w:r w:rsidRPr="00F24F3E">
        <w:rPr>
          <w:rFonts w:ascii="Times New Roman" w:hAnsi="Times New Roman" w:cs="Times New Roman"/>
          <w:sz w:val="24"/>
          <w:szCs w:val="24"/>
        </w:rPr>
        <w:t xml:space="preserve">  </w:t>
      </w:r>
      <w:r w:rsidRPr="00F24F3E">
        <w:rPr>
          <w:rFonts w:ascii="Times New Roman" w:hAnsi="Times New Roman" w:cs="Times New Roman"/>
          <w:sz w:val="24"/>
          <w:szCs w:val="24"/>
        </w:rPr>
        <w:br/>
      </w:r>
      <w:r w:rsidRPr="00F24F3E">
        <w:rPr>
          <w:rFonts w:ascii="Times New Roman" w:hAnsi="Times New Roman" w:cs="Times New Roman"/>
          <w:i/>
          <w:iCs/>
          <w:sz w:val="24"/>
          <w:szCs w:val="24"/>
        </w:rPr>
        <w:t xml:space="preserve">Personality and Individual Differences, 19, </w:t>
      </w:r>
      <w:r w:rsidRPr="00F24F3E">
        <w:rPr>
          <w:rFonts w:ascii="Times New Roman" w:hAnsi="Times New Roman" w:cs="Times New Roman"/>
          <w:sz w:val="24"/>
          <w:szCs w:val="24"/>
        </w:rPr>
        <w:t>333–338.</w:t>
      </w:r>
    </w:p>
    <w:p w14:paraId="772C53D3" w14:textId="77777777" w:rsidR="000A5D36" w:rsidRPr="00F24F3E" w:rsidRDefault="000A5D36" w:rsidP="00550497">
      <w:pPr>
        <w:pStyle w:val="referentie"/>
        <w:spacing w:line="480" w:lineRule="auto"/>
        <w:rPr>
          <w:rFonts w:ascii="Times New Roman" w:hAnsi="Times New Roman" w:cs="Times New Roman"/>
          <w:sz w:val="24"/>
          <w:szCs w:val="24"/>
        </w:rPr>
      </w:pPr>
      <w:r w:rsidRPr="00F24F3E">
        <w:rPr>
          <w:rFonts w:ascii="Times New Roman" w:hAnsi="Times New Roman" w:cs="Times New Roman"/>
          <w:sz w:val="24"/>
          <w:szCs w:val="24"/>
        </w:rPr>
        <w:lastRenderedPageBreak/>
        <w:t>Henry, J. D., &amp; Crawford, J. R. (2005). The short</w:t>
      </w:r>
      <w:r w:rsidRPr="00F24F3E">
        <w:rPr>
          <w:rFonts w:ascii="Cambria Math" w:hAnsi="Cambria Math" w:cs="Cambria Math"/>
          <w:sz w:val="24"/>
          <w:szCs w:val="24"/>
        </w:rPr>
        <w:t>‐</w:t>
      </w:r>
      <w:r w:rsidRPr="00F24F3E">
        <w:rPr>
          <w:rFonts w:ascii="Times New Roman" w:hAnsi="Times New Roman" w:cs="Times New Roman"/>
          <w:sz w:val="24"/>
          <w:szCs w:val="24"/>
        </w:rPr>
        <w:t xml:space="preserve">form version of the Depression Anxiety </w:t>
      </w:r>
      <w:r w:rsidRPr="00F24F3E">
        <w:rPr>
          <w:rFonts w:ascii="Times New Roman" w:hAnsi="Times New Roman" w:cs="Times New Roman"/>
          <w:sz w:val="24"/>
          <w:szCs w:val="24"/>
        </w:rPr>
        <w:br/>
        <w:t>Stress Scales (DASS</w:t>
      </w:r>
      <w:r w:rsidRPr="00F24F3E">
        <w:rPr>
          <w:rFonts w:ascii="Cambria Math" w:hAnsi="Cambria Math" w:cs="Cambria Math"/>
          <w:sz w:val="24"/>
          <w:szCs w:val="24"/>
        </w:rPr>
        <w:t>‐</w:t>
      </w:r>
      <w:r w:rsidRPr="00F24F3E">
        <w:rPr>
          <w:rFonts w:ascii="Times New Roman" w:hAnsi="Times New Roman" w:cs="Times New Roman"/>
          <w:sz w:val="24"/>
          <w:szCs w:val="24"/>
        </w:rPr>
        <w:t>21): Construct validity and normative data in a large non</w:t>
      </w:r>
      <w:r w:rsidRPr="00F24F3E">
        <w:rPr>
          <w:rFonts w:ascii="Cambria Math" w:hAnsi="Cambria Math" w:cs="Cambria Math"/>
          <w:sz w:val="24"/>
          <w:szCs w:val="24"/>
        </w:rPr>
        <w:t>‐</w:t>
      </w:r>
      <w:r w:rsidRPr="00F24F3E">
        <w:rPr>
          <w:rFonts w:ascii="Times New Roman" w:hAnsi="Times New Roman" w:cs="Times New Roman"/>
          <w:sz w:val="24"/>
          <w:szCs w:val="24"/>
        </w:rPr>
        <w:br/>
        <w:t>clinical sample. </w:t>
      </w:r>
      <w:r w:rsidRPr="00F24F3E">
        <w:rPr>
          <w:rFonts w:ascii="Times New Roman" w:hAnsi="Times New Roman" w:cs="Times New Roman"/>
          <w:i/>
          <w:iCs/>
          <w:sz w:val="24"/>
          <w:szCs w:val="24"/>
        </w:rPr>
        <w:t>British Journal of Clinical Psychology</w:t>
      </w:r>
      <w:r w:rsidRPr="00F24F3E">
        <w:rPr>
          <w:rFonts w:ascii="Times New Roman" w:hAnsi="Times New Roman" w:cs="Times New Roman"/>
          <w:sz w:val="24"/>
          <w:szCs w:val="24"/>
        </w:rPr>
        <w:t>, </w:t>
      </w:r>
      <w:r w:rsidRPr="00F24F3E">
        <w:rPr>
          <w:rFonts w:ascii="Times New Roman" w:hAnsi="Times New Roman" w:cs="Times New Roman"/>
          <w:i/>
          <w:iCs/>
          <w:sz w:val="24"/>
          <w:szCs w:val="24"/>
        </w:rPr>
        <w:t>44</w:t>
      </w:r>
      <w:r w:rsidRPr="00F24F3E">
        <w:rPr>
          <w:rFonts w:ascii="Times New Roman" w:hAnsi="Times New Roman" w:cs="Times New Roman"/>
          <w:sz w:val="24"/>
          <w:szCs w:val="24"/>
        </w:rPr>
        <w:t>, 227-239.</w:t>
      </w:r>
    </w:p>
    <w:p w14:paraId="7A98B285" w14:textId="77777777" w:rsidR="00197475" w:rsidRPr="00F24F3E" w:rsidRDefault="00197475" w:rsidP="002E0A35">
      <w:pPr>
        <w:pStyle w:val="referentie"/>
        <w:spacing w:line="480" w:lineRule="auto"/>
        <w:rPr>
          <w:rFonts w:ascii="Times New Roman" w:hAnsi="Times New Roman" w:cs="Times New Roman"/>
          <w:sz w:val="24"/>
          <w:szCs w:val="24"/>
        </w:rPr>
      </w:pPr>
      <w:proofErr w:type="spellStart"/>
      <w:r w:rsidRPr="00F24F3E">
        <w:rPr>
          <w:rFonts w:ascii="Times New Roman" w:hAnsi="Times New Roman" w:cs="Times New Roman"/>
          <w:sz w:val="24"/>
          <w:szCs w:val="24"/>
          <w:lang w:val="en-US"/>
        </w:rPr>
        <w:t>Herlihy</w:t>
      </w:r>
      <w:proofErr w:type="spellEnd"/>
      <w:r w:rsidRPr="00F24F3E">
        <w:rPr>
          <w:rFonts w:ascii="Times New Roman" w:hAnsi="Times New Roman" w:cs="Times New Roman"/>
          <w:sz w:val="24"/>
          <w:szCs w:val="24"/>
          <w:lang w:val="en-US"/>
        </w:rPr>
        <w:t>, J., Jobson, L., &amp; Turner, S. (2012). Just tell us what happened to you: Autobiographical memory and seeking asylum. </w:t>
      </w:r>
      <w:r w:rsidRPr="00F24F3E">
        <w:rPr>
          <w:rFonts w:ascii="Times New Roman" w:hAnsi="Times New Roman" w:cs="Times New Roman"/>
          <w:i/>
          <w:iCs/>
          <w:sz w:val="24"/>
          <w:szCs w:val="24"/>
          <w:lang w:val="en-US"/>
        </w:rPr>
        <w:t>Applied Cognitive Psychology</w:t>
      </w:r>
      <w:r w:rsidRPr="00F24F3E">
        <w:rPr>
          <w:rFonts w:ascii="Times New Roman" w:hAnsi="Times New Roman" w:cs="Times New Roman"/>
          <w:sz w:val="24"/>
          <w:szCs w:val="24"/>
          <w:lang w:val="en-US"/>
        </w:rPr>
        <w:t xml:space="preserve">, </w:t>
      </w:r>
      <w:r w:rsidRPr="00F24F3E">
        <w:rPr>
          <w:rFonts w:ascii="Times New Roman" w:hAnsi="Times New Roman" w:cs="Times New Roman"/>
          <w:i/>
          <w:iCs/>
          <w:sz w:val="24"/>
          <w:szCs w:val="24"/>
          <w:lang w:val="en-US"/>
        </w:rPr>
        <w:t>26</w:t>
      </w:r>
      <w:r w:rsidRPr="00F24F3E">
        <w:rPr>
          <w:rFonts w:ascii="Times New Roman" w:hAnsi="Times New Roman" w:cs="Times New Roman"/>
          <w:sz w:val="24"/>
          <w:szCs w:val="24"/>
          <w:lang w:val="en-US"/>
        </w:rPr>
        <w:t>, 661-676.</w:t>
      </w:r>
    </w:p>
    <w:p w14:paraId="4F0595AC" w14:textId="77777777" w:rsidR="00A6094F" w:rsidRPr="00F24F3E" w:rsidRDefault="000A5D36" w:rsidP="002E0A35">
      <w:pPr>
        <w:pStyle w:val="referentie"/>
        <w:spacing w:line="480" w:lineRule="auto"/>
        <w:rPr>
          <w:rFonts w:ascii="Times New Roman" w:hAnsi="Times New Roman" w:cs="Times New Roman"/>
          <w:sz w:val="24"/>
          <w:szCs w:val="24"/>
        </w:rPr>
      </w:pPr>
      <w:r w:rsidRPr="00F24F3E">
        <w:rPr>
          <w:rFonts w:ascii="Times New Roman" w:hAnsi="Times New Roman" w:cs="Times New Roman"/>
          <w:sz w:val="24"/>
          <w:szCs w:val="24"/>
        </w:rPr>
        <w:t xml:space="preserve">Holmes, E. A., Brewin, C. R., &amp; Hennessy, R. G. (2004). Trauma films, information </w:t>
      </w:r>
      <w:r w:rsidRPr="00F24F3E">
        <w:rPr>
          <w:rFonts w:ascii="Times New Roman" w:hAnsi="Times New Roman" w:cs="Times New Roman"/>
          <w:sz w:val="24"/>
          <w:szCs w:val="24"/>
        </w:rPr>
        <w:br/>
        <w:t>processing, and intrusive memory development. </w:t>
      </w:r>
      <w:r w:rsidRPr="00F24F3E">
        <w:rPr>
          <w:rFonts w:ascii="Times New Roman" w:hAnsi="Times New Roman" w:cs="Times New Roman"/>
          <w:i/>
          <w:iCs/>
          <w:sz w:val="24"/>
          <w:szCs w:val="24"/>
        </w:rPr>
        <w:t xml:space="preserve">Journal of Experimental Psychology: </w:t>
      </w:r>
      <w:r w:rsidRPr="00F24F3E">
        <w:rPr>
          <w:rFonts w:ascii="Times New Roman" w:hAnsi="Times New Roman" w:cs="Times New Roman"/>
          <w:i/>
          <w:iCs/>
          <w:sz w:val="24"/>
          <w:szCs w:val="24"/>
        </w:rPr>
        <w:br/>
        <w:t>General</w:t>
      </w:r>
      <w:r w:rsidRPr="00F24F3E">
        <w:rPr>
          <w:rFonts w:ascii="Times New Roman" w:hAnsi="Times New Roman" w:cs="Times New Roman"/>
          <w:sz w:val="24"/>
          <w:szCs w:val="24"/>
        </w:rPr>
        <w:t>, </w:t>
      </w:r>
      <w:r w:rsidRPr="00F24F3E">
        <w:rPr>
          <w:rFonts w:ascii="Times New Roman" w:hAnsi="Times New Roman" w:cs="Times New Roman"/>
          <w:i/>
          <w:iCs/>
          <w:sz w:val="24"/>
          <w:szCs w:val="24"/>
        </w:rPr>
        <w:t>133</w:t>
      </w:r>
      <w:r w:rsidRPr="00F24F3E">
        <w:rPr>
          <w:rFonts w:ascii="Times New Roman" w:hAnsi="Times New Roman" w:cs="Times New Roman"/>
          <w:sz w:val="24"/>
          <w:szCs w:val="24"/>
        </w:rPr>
        <w:t>, 3.</w:t>
      </w:r>
    </w:p>
    <w:p w14:paraId="244BBCFB" w14:textId="77777777" w:rsidR="002E0A35" w:rsidRPr="00F24F3E" w:rsidRDefault="002E0A35" w:rsidP="002E0A35">
      <w:pPr>
        <w:pStyle w:val="referentie"/>
        <w:spacing w:line="480" w:lineRule="auto"/>
        <w:rPr>
          <w:rFonts w:ascii="Times New Roman" w:hAnsi="Times New Roman" w:cs="Times New Roman"/>
          <w:sz w:val="24"/>
          <w:szCs w:val="24"/>
        </w:rPr>
      </w:pPr>
      <w:r w:rsidRPr="00F24F3E">
        <w:rPr>
          <w:rFonts w:ascii="Times New Roman" w:hAnsi="Times New Roman" w:cs="Times New Roman"/>
          <w:sz w:val="24"/>
          <w:szCs w:val="24"/>
        </w:rPr>
        <w:t>Home Office: Asylum policy instructions. (2015). Retrieved 18 March 2016, from https://www.gov.uk/government/uploads/system/uploads/attachment_data/file/410098/Asylum_Interviews_AI.pdf</w:t>
      </w:r>
    </w:p>
    <w:p w14:paraId="089DA654" w14:textId="77777777" w:rsidR="000A5D36" w:rsidRPr="00F24F3E" w:rsidRDefault="000A5D36" w:rsidP="00550497">
      <w:pPr>
        <w:pStyle w:val="referentie"/>
        <w:spacing w:line="480" w:lineRule="auto"/>
        <w:rPr>
          <w:rFonts w:ascii="Times New Roman" w:hAnsi="Times New Roman" w:cs="Times New Roman"/>
          <w:sz w:val="24"/>
          <w:szCs w:val="24"/>
        </w:rPr>
      </w:pPr>
      <w:proofErr w:type="spellStart"/>
      <w:proofErr w:type="gramStart"/>
      <w:r w:rsidRPr="00F24F3E">
        <w:rPr>
          <w:rFonts w:ascii="Times New Roman" w:hAnsi="Times New Roman" w:cs="Times New Roman"/>
          <w:sz w:val="24"/>
          <w:szCs w:val="24"/>
        </w:rPr>
        <w:t>Koutstaal</w:t>
      </w:r>
      <w:proofErr w:type="spellEnd"/>
      <w:r w:rsidRPr="00F24F3E">
        <w:rPr>
          <w:rFonts w:ascii="Times New Roman" w:hAnsi="Times New Roman" w:cs="Times New Roman"/>
          <w:sz w:val="24"/>
          <w:szCs w:val="24"/>
        </w:rPr>
        <w:t>, W., &amp; Cavendish, M. (2006).</w:t>
      </w:r>
      <w:proofErr w:type="gramEnd"/>
      <w:r w:rsidRPr="00F24F3E">
        <w:rPr>
          <w:rFonts w:ascii="Times New Roman" w:hAnsi="Times New Roman" w:cs="Times New Roman"/>
          <w:sz w:val="24"/>
          <w:szCs w:val="24"/>
        </w:rPr>
        <w:t xml:space="preserve"> Using what we know: Consequences of intentionally </w:t>
      </w:r>
      <w:r w:rsidRPr="00F24F3E">
        <w:rPr>
          <w:rFonts w:ascii="Times New Roman" w:hAnsi="Times New Roman" w:cs="Times New Roman"/>
          <w:sz w:val="24"/>
          <w:szCs w:val="24"/>
        </w:rPr>
        <w:br/>
        <w:t>retrieving gist versus item-specific information. </w:t>
      </w:r>
      <w:r w:rsidRPr="00F24F3E">
        <w:rPr>
          <w:rFonts w:ascii="Times New Roman" w:hAnsi="Times New Roman" w:cs="Times New Roman"/>
          <w:i/>
          <w:iCs/>
          <w:sz w:val="24"/>
          <w:szCs w:val="24"/>
        </w:rPr>
        <w:t xml:space="preserve">Journal of Experimental Psychology: </w:t>
      </w:r>
      <w:r w:rsidRPr="00F24F3E">
        <w:rPr>
          <w:rFonts w:ascii="Times New Roman" w:hAnsi="Times New Roman" w:cs="Times New Roman"/>
          <w:i/>
          <w:iCs/>
          <w:sz w:val="24"/>
          <w:szCs w:val="24"/>
        </w:rPr>
        <w:br/>
        <w:t>Learning, Memory, and Cognition</w:t>
      </w:r>
      <w:r w:rsidRPr="00F24F3E">
        <w:rPr>
          <w:rFonts w:ascii="Times New Roman" w:hAnsi="Times New Roman" w:cs="Times New Roman"/>
          <w:sz w:val="24"/>
          <w:szCs w:val="24"/>
        </w:rPr>
        <w:t>, </w:t>
      </w:r>
      <w:r w:rsidRPr="00F24F3E">
        <w:rPr>
          <w:rFonts w:ascii="Times New Roman" w:hAnsi="Times New Roman" w:cs="Times New Roman"/>
          <w:i/>
          <w:iCs/>
          <w:sz w:val="24"/>
          <w:szCs w:val="24"/>
        </w:rPr>
        <w:t>32</w:t>
      </w:r>
      <w:r w:rsidRPr="00F24F3E">
        <w:rPr>
          <w:rFonts w:ascii="Times New Roman" w:hAnsi="Times New Roman" w:cs="Times New Roman"/>
          <w:sz w:val="24"/>
          <w:szCs w:val="24"/>
        </w:rPr>
        <w:t>, 778.</w:t>
      </w:r>
    </w:p>
    <w:p w14:paraId="590423AD" w14:textId="5E6DC294" w:rsidR="00D539BA" w:rsidRDefault="00D539BA" w:rsidP="00550497">
      <w:pPr>
        <w:pStyle w:val="referentie"/>
        <w:spacing w:line="480" w:lineRule="auto"/>
        <w:rPr>
          <w:rFonts w:ascii="Times New Roman" w:hAnsi="Times New Roman" w:cs="Times New Roman"/>
          <w:sz w:val="24"/>
          <w:szCs w:val="24"/>
          <w:lang w:val="en-US"/>
        </w:rPr>
      </w:pPr>
      <w:proofErr w:type="spellStart"/>
      <w:proofErr w:type="gramStart"/>
      <w:r w:rsidRPr="003301AA">
        <w:rPr>
          <w:rFonts w:ascii="Times New Roman" w:hAnsi="Times New Roman" w:cs="Times New Roman"/>
          <w:sz w:val="24"/>
          <w:szCs w:val="24"/>
          <w:lang w:val="en-US"/>
        </w:rPr>
        <w:t>Krix</w:t>
      </w:r>
      <w:proofErr w:type="spellEnd"/>
      <w:r w:rsidRPr="003301AA">
        <w:rPr>
          <w:rFonts w:ascii="Times New Roman" w:hAnsi="Times New Roman" w:cs="Times New Roman"/>
          <w:sz w:val="24"/>
          <w:szCs w:val="24"/>
          <w:lang w:val="en-US"/>
        </w:rPr>
        <w:t xml:space="preserve">, A. C., </w:t>
      </w:r>
      <w:proofErr w:type="spellStart"/>
      <w:r w:rsidRPr="003301AA">
        <w:rPr>
          <w:rFonts w:ascii="Times New Roman" w:hAnsi="Times New Roman" w:cs="Times New Roman"/>
          <w:sz w:val="24"/>
          <w:szCs w:val="24"/>
          <w:lang w:val="en-US"/>
        </w:rPr>
        <w:t>Sauerland</w:t>
      </w:r>
      <w:proofErr w:type="spellEnd"/>
      <w:r w:rsidRPr="003301AA">
        <w:rPr>
          <w:rFonts w:ascii="Times New Roman" w:hAnsi="Times New Roman" w:cs="Times New Roman"/>
          <w:sz w:val="24"/>
          <w:szCs w:val="24"/>
          <w:lang w:val="en-US"/>
        </w:rPr>
        <w:t xml:space="preserve">, M., </w:t>
      </w:r>
      <w:proofErr w:type="spellStart"/>
      <w:r w:rsidRPr="003301AA">
        <w:rPr>
          <w:rFonts w:ascii="Times New Roman" w:hAnsi="Times New Roman" w:cs="Times New Roman"/>
          <w:sz w:val="24"/>
          <w:szCs w:val="24"/>
          <w:lang w:val="en-US"/>
        </w:rPr>
        <w:t>Gabbert</w:t>
      </w:r>
      <w:proofErr w:type="spellEnd"/>
      <w:r w:rsidRPr="003301AA">
        <w:rPr>
          <w:rFonts w:ascii="Times New Roman" w:hAnsi="Times New Roman" w:cs="Times New Roman"/>
          <w:sz w:val="24"/>
          <w:szCs w:val="24"/>
          <w:lang w:val="en-US"/>
        </w:rPr>
        <w:t>, F., &amp; Hope, L. (2014).</w:t>
      </w:r>
      <w:proofErr w:type="gramEnd"/>
      <w:r w:rsidRPr="003301AA">
        <w:rPr>
          <w:rFonts w:ascii="Times New Roman" w:hAnsi="Times New Roman" w:cs="Times New Roman"/>
          <w:sz w:val="24"/>
          <w:szCs w:val="24"/>
          <w:lang w:val="en-US"/>
        </w:rPr>
        <w:t xml:space="preserve"> Providing eyewitnesses with initial retrieval support: What works at immediate and subsequent recall? </w:t>
      </w:r>
      <w:r w:rsidRPr="003301AA">
        <w:rPr>
          <w:rFonts w:ascii="Times New Roman" w:hAnsi="Times New Roman" w:cs="Times New Roman"/>
          <w:i/>
          <w:sz w:val="24"/>
          <w:szCs w:val="24"/>
          <w:lang w:val="en-US"/>
        </w:rPr>
        <w:t>Psychology, Crime &amp; Law, 20</w:t>
      </w:r>
      <w:r w:rsidRPr="003301AA">
        <w:rPr>
          <w:rFonts w:ascii="Times New Roman" w:hAnsi="Times New Roman" w:cs="Times New Roman"/>
          <w:sz w:val="24"/>
          <w:szCs w:val="24"/>
          <w:lang w:val="en-US"/>
        </w:rPr>
        <w:t xml:space="preserve">, 1005-1027. </w:t>
      </w:r>
    </w:p>
    <w:p w14:paraId="2302A063" w14:textId="597AD9D8" w:rsidR="00075778" w:rsidRPr="00F24F3E" w:rsidRDefault="00075778" w:rsidP="00550497">
      <w:pPr>
        <w:pStyle w:val="referentie"/>
        <w:spacing w:line="480" w:lineRule="auto"/>
        <w:rPr>
          <w:rFonts w:ascii="Times New Roman" w:hAnsi="Times New Roman" w:cs="Times New Roman"/>
          <w:sz w:val="24"/>
          <w:szCs w:val="24"/>
        </w:rPr>
      </w:pPr>
      <w:proofErr w:type="spellStart"/>
      <w:proofErr w:type="gramStart"/>
      <w:r w:rsidRPr="00F24F3E">
        <w:rPr>
          <w:rFonts w:ascii="Times New Roman" w:hAnsi="Times New Roman" w:cs="Times New Roman"/>
          <w:sz w:val="24"/>
          <w:szCs w:val="24"/>
          <w:lang w:val="en-US"/>
        </w:rPr>
        <w:t>Krix</w:t>
      </w:r>
      <w:proofErr w:type="spellEnd"/>
      <w:r w:rsidRPr="00F24F3E">
        <w:rPr>
          <w:rFonts w:ascii="Times New Roman" w:hAnsi="Times New Roman" w:cs="Times New Roman"/>
          <w:sz w:val="24"/>
          <w:szCs w:val="24"/>
          <w:lang w:val="en-US"/>
        </w:rPr>
        <w:t xml:space="preserve">, A. C., </w:t>
      </w:r>
      <w:proofErr w:type="spellStart"/>
      <w:r w:rsidRPr="00F24F3E">
        <w:rPr>
          <w:rFonts w:ascii="Times New Roman" w:hAnsi="Times New Roman" w:cs="Times New Roman"/>
          <w:sz w:val="24"/>
          <w:szCs w:val="24"/>
          <w:lang w:val="en-US"/>
        </w:rPr>
        <w:t>Sauerland</w:t>
      </w:r>
      <w:proofErr w:type="spellEnd"/>
      <w:r w:rsidRPr="00F24F3E">
        <w:rPr>
          <w:rFonts w:ascii="Times New Roman" w:hAnsi="Times New Roman" w:cs="Times New Roman"/>
          <w:sz w:val="24"/>
          <w:szCs w:val="24"/>
          <w:lang w:val="en-US"/>
        </w:rPr>
        <w:t xml:space="preserve">, M., </w:t>
      </w:r>
      <w:proofErr w:type="spellStart"/>
      <w:r w:rsidRPr="00F24F3E">
        <w:rPr>
          <w:rFonts w:ascii="Times New Roman" w:hAnsi="Times New Roman" w:cs="Times New Roman"/>
          <w:sz w:val="24"/>
          <w:szCs w:val="24"/>
          <w:lang w:val="en-US"/>
        </w:rPr>
        <w:t>Raymaekers</w:t>
      </w:r>
      <w:proofErr w:type="spellEnd"/>
      <w:r w:rsidRPr="00F24F3E">
        <w:rPr>
          <w:rFonts w:ascii="Times New Roman" w:hAnsi="Times New Roman" w:cs="Times New Roman"/>
          <w:sz w:val="24"/>
          <w:szCs w:val="24"/>
          <w:lang w:val="en-US"/>
        </w:rPr>
        <w:t xml:space="preserve">, L. H., Memon, A., </w:t>
      </w:r>
      <w:proofErr w:type="spellStart"/>
      <w:r w:rsidRPr="00F24F3E">
        <w:rPr>
          <w:rFonts w:ascii="Times New Roman" w:hAnsi="Times New Roman" w:cs="Times New Roman"/>
          <w:sz w:val="24"/>
          <w:szCs w:val="24"/>
          <w:lang w:val="en-US"/>
        </w:rPr>
        <w:t>Quaedflieg</w:t>
      </w:r>
      <w:proofErr w:type="spellEnd"/>
      <w:r w:rsidRPr="00F24F3E">
        <w:rPr>
          <w:rFonts w:ascii="Times New Roman" w:hAnsi="Times New Roman" w:cs="Times New Roman"/>
          <w:sz w:val="24"/>
          <w:szCs w:val="24"/>
          <w:lang w:val="en-US"/>
        </w:rPr>
        <w:t>, C. W., &amp;</w:t>
      </w:r>
      <w:r w:rsidR="003322C1" w:rsidRPr="00F24F3E">
        <w:rPr>
          <w:rFonts w:ascii="Times New Roman" w:hAnsi="Times New Roman" w:cs="Times New Roman"/>
          <w:sz w:val="24"/>
          <w:szCs w:val="24"/>
          <w:lang w:val="en-US"/>
        </w:rPr>
        <w:t xml:space="preserve"> </w:t>
      </w:r>
      <w:proofErr w:type="spellStart"/>
      <w:r w:rsidR="003322C1" w:rsidRPr="00F24F3E">
        <w:rPr>
          <w:rFonts w:ascii="Times New Roman" w:hAnsi="Times New Roman" w:cs="Times New Roman"/>
          <w:sz w:val="24"/>
          <w:szCs w:val="24"/>
          <w:lang w:val="en-US"/>
        </w:rPr>
        <w:t>Smeets</w:t>
      </w:r>
      <w:proofErr w:type="spellEnd"/>
      <w:r w:rsidR="003322C1" w:rsidRPr="00F24F3E">
        <w:rPr>
          <w:rFonts w:ascii="Times New Roman" w:hAnsi="Times New Roman" w:cs="Times New Roman"/>
          <w:sz w:val="24"/>
          <w:szCs w:val="24"/>
          <w:lang w:val="en-US"/>
        </w:rPr>
        <w:t>, T. (201</w:t>
      </w:r>
      <w:r w:rsidR="003629E6" w:rsidRPr="00F24F3E">
        <w:rPr>
          <w:rFonts w:ascii="Times New Roman" w:hAnsi="Times New Roman" w:cs="Times New Roman"/>
          <w:sz w:val="24"/>
          <w:szCs w:val="24"/>
          <w:lang w:val="en-US"/>
        </w:rPr>
        <w:t>6</w:t>
      </w:r>
      <w:r w:rsidR="003322C1" w:rsidRPr="00F24F3E">
        <w:rPr>
          <w:rFonts w:ascii="Times New Roman" w:hAnsi="Times New Roman" w:cs="Times New Roman"/>
          <w:sz w:val="24"/>
          <w:szCs w:val="24"/>
          <w:lang w:val="en-US"/>
        </w:rPr>
        <w:t>).</w:t>
      </w:r>
      <w:proofErr w:type="gramEnd"/>
      <w:r w:rsidR="003322C1" w:rsidRPr="00F24F3E">
        <w:rPr>
          <w:rFonts w:ascii="Times New Roman" w:hAnsi="Times New Roman" w:cs="Times New Roman"/>
          <w:sz w:val="24"/>
          <w:szCs w:val="24"/>
          <w:lang w:val="en-US"/>
        </w:rPr>
        <w:t xml:space="preserve"> Eyewitness evidence o</w:t>
      </w:r>
      <w:r w:rsidRPr="00F24F3E">
        <w:rPr>
          <w:rFonts w:ascii="Times New Roman" w:hAnsi="Times New Roman" w:cs="Times New Roman"/>
          <w:sz w:val="24"/>
          <w:szCs w:val="24"/>
          <w:lang w:val="en-US"/>
        </w:rPr>
        <w:t xml:space="preserve">btained with the </w:t>
      </w:r>
      <w:r w:rsidR="003322C1" w:rsidRPr="00F24F3E">
        <w:rPr>
          <w:rFonts w:ascii="Times New Roman" w:hAnsi="Times New Roman" w:cs="Times New Roman"/>
          <w:sz w:val="24"/>
          <w:szCs w:val="24"/>
          <w:lang w:val="en-US"/>
        </w:rPr>
        <w:t>S</w:t>
      </w:r>
      <w:r w:rsidRPr="00F24F3E">
        <w:rPr>
          <w:rFonts w:ascii="Times New Roman" w:hAnsi="Times New Roman" w:cs="Times New Roman"/>
          <w:sz w:val="24"/>
          <w:szCs w:val="24"/>
          <w:lang w:val="en-US"/>
        </w:rPr>
        <w:t>elf</w:t>
      </w:r>
      <w:r w:rsidRPr="00F24F3E">
        <w:rPr>
          <w:rFonts w:ascii="Cambria Math" w:hAnsi="Cambria Math" w:cs="Cambria Math"/>
          <w:sz w:val="24"/>
          <w:szCs w:val="24"/>
          <w:lang w:val="en-US"/>
        </w:rPr>
        <w:t>‐</w:t>
      </w:r>
      <w:r w:rsidRPr="00F24F3E">
        <w:rPr>
          <w:rFonts w:ascii="Times New Roman" w:hAnsi="Times New Roman" w:cs="Times New Roman"/>
          <w:sz w:val="24"/>
          <w:szCs w:val="24"/>
          <w:lang w:val="en-US"/>
        </w:rPr>
        <w:t>Administered Interview</w:t>
      </w:r>
      <w:r w:rsidR="003322C1" w:rsidRPr="00F24F3E">
        <w:rPr>
          <w:rFonts w:ascii="Times New Roman" w:hAnsi="Times New Roman" w:cs="Times New Roman"/>
          <w:sz w:val="24"/>
          <w:szCs w:val="24"/>
          <w:lang w:val="en-US"/>
        </w:rPr>
        <w:t xml:space="preserve"> is u</w:t>
      </w:r>
      <w:r w:rsidRPr="00F24F3E">
        <w:rPr>
          <w:rFonts w:ascii="Times New Roman" w:hAnsi="Times New Roman" w:cs="Times New Roman"/>
          <w:sz w:val="24"/>
          <w:szCs w:val="24"/>
          <w:lang w:val="en-US"/>
        </w:rPr>
        <w:t>naffected by Stress. </w:t>
      </w:r>
      <w:r w:rsidRPr="00F24F3E">
        <w:rPr>
          <w:rFonts w:ascii="Times New Roman" w:hAnsi="Times New Roman" w:cs="Times New Roman"/>
          <w:i/>
          <w:iCs/>
          <w:sz w:val="24"/>
          <w:szCs w:val="24"/>
          <w:lang w:val="en-US"/>
        </w:rPr>
        <w:t>Applied Cognitive Psychology</w:t>
      </w:r>
      <w:r w:rsidR="003322C1" w:rsidRPr="00F24F3E">
        <w:rPr>
          <w:rFonts w:ascii="Times New Roman" w:hAnsi="Times New Roman" w:cs="Times New Roman"/>
          <w:i/>
          <w:sz w:val="24"/>
          <w:szCs w:val="24"/>
          <w:lang w:val="en-US"/>
        </w:rPr>
        <w:t>, 30,</w:t>
      </w:r>
      <w:r w:rsidR="003322C1" w:rsidRPr="00F24F3E">
        <w:rPr>
          <w:rFonts w:ascii="Times New Roman" w:hAnsi="Times New Roman" w:cs="Times New Roman"/>
          <w:sz w:val="24"/>
          <w:szCs w:val="24"/>
          <w:lang w:val="en-US"/>
        </w:rPr>
        <w:t xml:space="preserve"> 103-112.</w:t>
      </w:r>
    </w:p>
    <w:p w14:paraId="36CFAE76" w14:textId="77777777" w:rsidR="000A5D36" w:rsidRPr="00F24F3E" w:rsidRDefault="000A5D36" w:rsidP="00550497">
      <w:pPr>
        <w:pStyle w:val="referentie"/>
        <w:spacing w:line="480" w:lineRule="auto"/>
        <w:rPr>
          <w:rFonts w:ascii="Times New Roman" w:hAnsi="Times New Roman" w:cs="Times New Roman"/>
          <w:sz w:val="24"/>
          <w:szCs w:val="24"/>
          <w:lang w:val="en-US"/>
        </w:rPr>
      </w:pPr>
      <w:proofErr w:type="gramStart"/>
      <w:r w:rsidRPr="00F24F3E">
        <w:rPr>
          <w:rFonts w:ascii="Times New Roman" w:hAnsi="Times New Roman" w:cs="Times New Roman"/>
          <w:sz w:val="24"/>
          <w:szCs w:val="24"/>
          <w:lang w:val="en-US"/>
        </w:rPr>
        <w:t xml:space="preserve">Lazarus, R. S., </w:t>
      </w:r>
      <w:proofErr w:type="spellStart"/>
      <w:r w:rsidRPr="00F24F3E">
        <w:rPr>
          <w:rFonts w:ascii="Times New Roman" w:hAnsi="Times New Roman" w:cs="Times New Roman"/>
          <w:sz w:val="24"/>
          <w:szCs w:val="24"/>
          <w:lang w:val="en-US"/>
        </w:rPr>
        <w:t>Opton</w:t>
      </w:r>
      <w:proofErr w:type="spellEnd"/>
      <w:r w:rsidRPr="00F24F3E">
        <w:rPr>
          <w:rFonts w:ascii="Times New Roman" w:hAnsi="Times New Roman" w:cs="Times New Roman"/>
          <w:sz w:val="24"/>
          <w:szCs w:val="24"/>
          <w:lang w:val="en-US"/>
        </w:rPr>
        <w:t xml:space="preserve">, E. M., </w:t>
      </w:r>
      <w:proofErr w:type="spellStart"/>
      <w:r w:rsidRPr="00F24F3E">
        <w:rPr>
          <w:rFonts w:ascii="Times New Roman" w:hAnsi="Times New Roman" w:cs="Times New Roman"/>
          <w:sz w:val="24"/>
          <w:szCs w:val="24"/>
          <w:lang w:val="en-US"/>
        </w:rPr>
        <w:t>Nomikos</w:t>
      </w:r>
      <w:proofErr w:type="spellEnd"/>
      <w:r w:rsidRPr="00F24F3E">
        <w:rPr>
          <w:rFonts w:ascii="Times New Roman" w:hAnsi="Times New Roman" w:cs="Times New Roman"/>
          <w:sz w:val="24"/>
          <w:szCs w:val="24"/>
          <w:lang w:val="en-US"/>
        </w:rPr>
        <w:t>, M. S., &amp; Rankin, N. O. (1965).</w:t>
      </w:r>
      <w:proofErr w:type="gramEnd"/>
      <w:r w:rsidRPr="00F24F3E">
        <w:rPr>
          <w:rFonts w:ascii="Times New Roman" w:hAnsi="Times New Roman" w:cs="Times New Roman"/>
          <w:sz w:val="24"/>
          <w:szCs w:val="24"/>
          <w:lang w:val="en-US"/>
        </w:rPr>
        <w:t xml:space="preserve"> The principle of short-circuiting of threat: Further evidence. </w:t>
      </w:r>
      <w:r w:rsidRPr="00F24F3E">
        <w:rPr>
          <w:rFonts w:ascii="Times New Roman" w:hAnsi="Times New Roman" w:cs="Times New Roman"/>
          <w:i/>
          <w:sz w:val="24"/>
          <w:szCs w:val="24"/>
          <w:lang w:val="en-US"/>
        </w:rPr>
        <w:t xml:space="preserve">Journal of Personality, 33, </w:t>
      </w:r>
      <w:r w:rsidRPr="00F24F3E">
        <w:rPr>
          <w:rFonts w:ascii="Times New Roman" w:hAnsi="Times New Roman" w:cs="Times New Roman"/>
          <w:sz w:val="24"/>
          <w:szCs w:val="24"/>
          <w:lang w:val="en-US"/>
        </w:rPr>
        <w:t>622–635.</w:t>
      </w:r>
    </w:p>
    <w:p w14:paraId="5864BD0E" w14:textId="77777777" w:rsidR="0065049D" w:rsidRPr="00F24F3E" w:rsidRDefault="0065049D" w:rsidP="002E0A35">
      <w:pPr>
        <w:pStyle w:val="referentie"/>
        <w:spacing w:line="480" w:lineRule="auto"/>
        <w:rPr>
          <w:rFonts w:ascii="Times New Roman" w:hAnsi="Times New Roman" w:cs="Times New Roman"/>
          <w:sz w:val="24"/>
          <w:szCs w:val="24"/>
          <w:shd w:val="clear" w:color="auto" w:fill="auto"/>
          <w:lang w:val="en-US"/>
        </w:rPr>
      </w:pPr>
      <w:proofErr w:type="spellStart"/>
      <w:proofErr w:type="gramStart"/>
      <w:r w:rsidRPr="00F24F3E">
        <w:rPr>
          <w:rFonts w:ascii="Times New Roman" w:hAnsi="Times New Roman" w:cs="Times New Roman"/>
          <w:sz w:val="24"/>
          <w:szCs w:val="24"/>
          <w:shd w:val="clear" w:color="auto" w:fill="auto"/>
          <w:lang w:val="en-US"/>
        </w:rPr>
        <w:t>Lehti</w:t>
      </w:r>
      <w:proofErr w:type="spellEnd"/>
      <w:r w:rsidRPr="00F24F3E">
        <w:rPr>
          <w:rFonts w:ascii="Times New Roman" w:hAnsi="Times New Roman" w:cs="Times New Roman"/>
          <w:sz w:val="24"/>
          <w:szCs w:val="24"/>
          <w:shd w:val="clear" w:color="auto" w:fill="auto"/>
          <w:lang w:val="en-US"/>
        </w:rPr>
        <w:t xml:space="preserve">, M., &amp; </w:t>
      </w:r>
      <w:proofErr w:type="spellStart"/>
      <w:r w:rsidRPr="00F24F3E">
        <w:rPr>
          <w:rFonts w:ascii="Times New Roman" w:hAnsi="Times New Roman" w:cs="Times New Roman"/>
          <w:sz w:val="24"/>
          <w:szCs w:val="24"/>
          <w:shd w:val="clear" w:color="auto" w:fill="auto"/>
          <w:lang w:val="en-US"/>
        </w:rPr>
        <w:t>Aromaa</w:t>
      </w:r>
      <w:proofErr w:type="spellEnd"/>
      <w:r w:rsidRPr="00F24F3E">
        <w:rPr>
          <w:rFonts w:ascii="Times New Roman" w:hAnsi="Times New Roman" w:cs="Times New Roman"/>
          <w:sz w:val="24"/>
          <w:szCs w:val="24"/>
          <w:shd w:val="clear" w:color="auto" w:fill="auto"/>
          <w:lang w:val="en-US"/>
        </w:rPr>
        <w:t>, K. (2006).</w:t>
      </w:r>
      <w:proofErr w:type="gramEnd"/>
      <w:r w:rsidRPr="00F24F3E">
        <w:rPr>
          <w:rFonts w:ascii="Times New Roman" w:hAnsi="Times New Roman" w:cs="Times New Roman"/>
          <w:sz w:val="24"/>
          <w:szCs w:val="24"/>
          <w:shd w:val="clear" w:color="auto" w:fill="auto"/>
          <w:lang w:val="en-US"/>
        </w:rPr>
        <w:t xml:space="preserve"> Trafficking for sexual exploitation. </w:t>
      </w:r>
      <w:r w:rsidRPr="00F24F3E">
        <w:rPr>
          <w:rFonts w:ascii="Times New Roman" w:hAnsi="Times New Roman" w:cs="Times New Roman"/>
          <w:i/>
          <w:iCs/>
          <w:sz w:val="24"/>
          <w:szCs w:val="24"/>
          <w:shd w:val="clear" w:color="auto" w:fill="auto"/>
          <w:lang w:val="en-US"/>
        </w:rPr>
        <w:t>Crime and Justice</w:t>
      </w:r>
      <w:r w:rsidRPr="00F24F3E">
        <w:rPr>
          <w:rFonts w:ascii="Times New Roman" w:hAnsi="Times New Roman" w:cs="Times New Roman"/>
          <w:sz w:val="24"/>
          <w:szCs w:val="24"/>
          <w:shd w:val="clear" w:color="auto" w:fill="auto"/>
          <w:lang w:val="en-US"/>
        </w:rPr>
        <w:t>, </w:t>
      </w:r>
      <w:r w:rsidRPr="00F24F3E">
        <w:rPr>
          <w:rFonts w:ascii="Times New Roman" w:hAnsi="Times New Roman" w:cs="Times New Roman"/>
          <w:i/>
          <w:iCs/>
          <w:sz w:val="24"/>
          <w:szCs w:val="24"/>
          <w:shd w:val="clear" w:color="auto" w:fill="auto"/>
          <w:lang w:val="en-US"/>
        </w:rPr>
        <w:t>34</w:t>
      </w:r>
      <w:r w:rsidRPr="00F24F3E">
        <w:rPr>
          <w:rFonts w:ascii="Times New Roman" w:hAnsi="Times New Roman" w:cs="Times New Roman"/>
          <w:sz w:val="24"/>
          <w:szCs w:val="24"/>
          <w:shd w:val="clear" w:color="auto" w:fill="auto"/>
          <w:lang w:val="en-US"/>
        </w:rPr>
        <w:t>, 133-227.</w:t>
      </w:r>
    </w:p>
    <w:p w14:paraId="2BB5BA46" w14:textId="77777777" w:rsidR="000A5D36" w:rsidRPr="00F24F3E" w:rsidRDefault="000A5D36" w:rsidP="002E0A35">
      <w:pPr>
        <w:pStyle w:val="referentie"/>
        <w:spacing w:line="480" w:lineRule="auto"/>
        <w:rPr>
          <w:rFonts w:ascii="Times New Roman" w:hAnsi="Times New Roman" w:cs="Times New Roman"/>
          <w:sz w:val="24"/>
          <w:szCs w:val="24"/>
        </w:rPr>
      </w:pPr>
      <w:proofErr w:type="spellStart"/>
      <w:r w:rsidRPr="00F24F3E">
        <w:rPr>
          <w:rFonts w:ascii="Times New Roman" w:hAnsi="Times New Roman" w:cs="Times New Roman"/>
          <w:sz w:val="24"/>
          <w:szCs w:val="24"/>
        </w:rPr>
        <w:t>Lovibond</w:t>
      </w:r>
      <w:proofErr w:type="spellEnd"/>
      <w:r w:rsidRPr="00F24F3E">
        <w:rPr>
          <w:rFonts w:ascii="Times New Roman" w:hAnsi="Times New Roman" w:cs="Times New Roman"/>
          <w:sz w:val="24"/>
          <w:szCs w:val="24"/>
        </w:rPr>
        <w:t xml:space="preserve">, P. F., &amp; </w:t>
      </w:r>
      <w:proofErr w:type="spellStart"/>
      <w:r w:rsidRPr="00F24F3E">
        <w:rPr>
          <w:rFonts w:ascii="Times New Roman" w:hAnsi="Times New Roman" w:cs="Times New Roman"/>
          <w:sz w:val="24"/>
          <w:szCs w:val="24"/>
        </w:rPr>
        <w:t>Lovibond</w:t>
      </w:r>
      <w:proofErr w:type="spellEnd"/>
      <w:r w:rsidRPr="00F24F3E">
        <w:rPr>
          <w:rFonts w:ascii="Times New Roman" w:hAnsi="Times New Roman" w:cs="Times New Roman"/>
          <w:sz w:val="24"/>
          <w:szCs w:val="24"/>
        </w:rPr>
        <w:t xml:space="preserve">, S. H. (1995). The structure of negative emotional states: </w:t>
      </w:r>
      <w:r w:rsidRPr="00F24F3E">
        <w:rPr>
          <w:rFonts w:ascii="Times New Roman" w:hAnsi="Times New Roman" w:cs="Times New Roman"/>
          <w:sz w:val="24"/>
          <w:szCs w:val="24"/>
        </w:rPr>
        <w:br/>
        <w:t xml:space="preserve">Comparison of the Depression Anxiety Stress Scales (DASS) with the Beck </w:t>
      </w:r>
      <w:r w:rsidRPr="00F24F3E">
        <w:rPr>
          <w:rFonts w:ascii="Times New Roman" w:hAnsi="Times New Roman" w:cs="Times New Roman"/>
          <w:sz w:val="24"/>
          <w:szCs w:val="24"/>
        </w:rPr>
        <w:br/>
        <w:t>Depression and Anxiety Inventories. </w:t>
      </w:r>
      <w:r w:rsidRPr="00F24F3E">
        <w:rPr>
          <w:rFonts w:ascii="Times New Roman" w:hAnsi="Times New Roman" w:cs="Times New Roman"/>
          <w:i/>
          <w:iCs/>
          <w:sz w:val="24"/>
          <w:szCs w:val="24"/>
        </w:rPr>
        <w:t xml:space="preserve">Behaviour </w:t>
      </w:r>
      <w:r w:rsidR="004B78C7">
        <w:rPr>
          <w:rFonts w:ascii="Times New Roman" w:hAnsi="Times New Roman" w:cs="Times New Roman"/>
          <w:i/>
          <w:iCs/>
          <w:sz w:val="24"/>
          <w:szCs w:val="24"/>
        </w:rPr>
        <w:t>Research and T</w:t>
      </w:r>
      <w:r w:rsidRPr="00F24F3E">
        <w:rPr>
          <w:rFonts w:ascii="Times New Roman" w:hAnsi="Times New Roman" w:cs="Times New Roman"/>
          <w:i/>
          <w:iCs/>
          <w:sz w:val="24"/>
          <w:szCs w:val="24"/>
        </w:rPr>
        <w:t>herapy</w:t>
      </w:r>
      <w:r w:rsidRPr="00F24F3E">
        <w:rPr>
          <w:rFonts w:ascii="Times New Roman" w:hAnsi="Times New Roman" w:cs="Times New Roman"/>
          <w:sz w:val="24"/>
          <w:szCs w:val="24"/>
        </w:rPr>
        <w:t>, </w:t>
      </w:r>
      <w:r w:rsidRPr="00F24F3E">
        <w:rPr>
          <w:rFonts w:ascii="Times New Roman" w:hAnsi="Times New Roman" w:cs="Times New Roman"/>
          <w:i/>
          <w:iCs/>
          <w:sz w:val="24"/>
          <w:szCs w:val="24"/>
        </w:rPr>
        <w:t>33</w:t>
      </w:r>
      <w:r w:rsidRPr="00F24F3E">
        <w:rPr>
          <w:rFonts w:ascii="Times New Roman" w:hAnsi="Times New Roman" w:cs="Times New Roman"/>
          <w:sz w:val="24"/>
          <w:szCs w:val="24"/>
        </w:rPr>
        <w:t>, 335-343.</w:t>
      </w:r>
    </w:p>
    <w:p w14:paraId="75B7D064" w14:textId="77777777" w:rsidR="00C763D0" w:rsidRPr="00F24F3E" w:rsidRDefault="00C763D0" w:rsidP="002E0A35">
      <w:pPr>
        <w:pStyle w:val="referentie"/>
        <w:spacing w:line="480" w:lineRule="auto"/>
        <w:rPr>
          <w:rFonts w:ascii="Times New Roman" w:hAnsi="Times New Roman" w:cs="Times New Roman"/>
          <w:sz w:val="24"/>
          <w:szCs w:val="24"/>
          <w:lang w:val="en-US"/>
        </w:rPr>
      </w:pPr>
      <w:r w:rsidRPr="00F24F3E">
        <w:rPr>
          <w:rFonts w:ascii="Times New Roman" w:hAnsi="Times New Roman" w:cs="Times New Roman"/>
          <w:sz w:val="24"/>
          <w:szCs w:val="24"/>
          <w:lang w:val="en-US"/>
        </w:rPr>
        <w:t>Memon, A., Meissner, C. A., &amp; Fraser, J. (2010). The Cognitive Interview: A meta-analytic review and study space analysis of the past 25 years. </w:t>
      </w:r>
      <w:proofErr w:type="gramStart"/>
      <w:r w:rsidRPr="00F24F3E">
        <w:rPr>
          <w:rFonts w:ascii="Times New Roman" w:hAnsi="Times New Roman" w:cs="Times New Roman"/>
          <w:i/>
          <w:iCs/>
          <w:sz w:val="24"/>
          <w:szCs w:val="24"/>
          <w:lang w:val="en-US"/>
        </w:rPr>
        <w:t>Psychology, Public Policy, and Law</w:t>
      </w:r>
      <w:r w:rsidRPr="00F24F3E">
        <w:rPr>
          <w:rFonts w:ascii="Times New Roman" w:hAnsi="Times New Roman" w:cs="Times New Roman"/>
          <w:sz w:val="24"/>
          <w:szCs w:val="24"/>
          <w:lang w:val="en-US"/>
        </w:rPr>
        <w:t>, </w:t>
      </w:r>
      <w:r w:rsidRPr="00F24F3E">
        <w:rPr>
          <w:rFonts w:ascii="Times New Roman" w:hAnsi="Times New Roman" w:cs="Times New Roman"/>
          <w:i/>
          <w:iCs/>
          <w:sz w:val="24"/>
          <w:szCs w:val="24"/>
          <w:lang w:val="en-US"/>
        </w:rPr>
        <w:t>16</w:t>
      </w:r>
      <w:r w:rsidRPr="00F24F3E">
        <w:rPr>
          <w:rFonts w:ascii="Times New Roman" w:hAnsi="Times New Roman" w:cs="Times New Roman"/>
          <w:sz w:val="24"/>
          <w:szCs w:val="24"/>
          <w:lang w:val="en-US"/>
        </w:rPr>
        <w:t>, 340.</w:t>
      </w:r>
      <w:proofErr w:type="gramEnd"/>
    </w:p>
    <w:p w14:paraId="27C278AD" w14:textId="77777777" w:rsidR="000A5D36" w:rsidRPr="00F24F3E" w:rsidRDefault="000A5D36" w:rsidP="00550497">
      <w:pPr>
        <w:pStyle w:val="referentie"/>
        <w:spacing w:line="480" w:lineRule="auto"/>
        <w:rPr>
          <w:rFonts w:ascii="Times New Roman" w:hAnsi="Times New Roman" w:cs="Times New Roman"/>
          <w:sz w:val="24"/>
          <w:szCs w:val="24"/>
          <w:lang w:val="en-US"/>
        </w:rPr>
      </w:pPr>
      <w:proofErr w:type="gramStart"/>
      <w:r w:rsidRPr="00F24F3E">
        <w:rPr>
          <w:rFonts w:ascii="Times New Roman" w:hAnsi="Times New Roman" w:cs="Times New Roman"/>
          <w:sz w:val="24"/>
          <w:szCs w:val="24"/>
          <w:lang w:val="en-US"/>
        </w:rPr>
        <w:t xml:space="preserve">Meyer, T., </w:t>
      </w:r>
      <w:proofErr w:type="spellStart"/>
      <w:r w:rsidRPr="00F24F3E">
        <w:rPr>
          <w:rFonts w:ascii="Times New Roman" w:hAnsi="Times New Roman" w:cs="Times New Roman"/>
          <w:sz w:val="24"/>
          <w:szCs w:val="24"/>
          <w:lang w:val="en-US"/>
        </w:rPr>
        <w:t>Quaedflieg</w:t>
      </w:r>
      <w:proofErr w:type="spellEnd"/>
      <w:r w:rsidRPr="00F24F3E">
        <w:rPr>
          <w:rFonts w:ascii="Times New Roman" w:hAnsi="Times New Roman" w:cs="Times New Roman"/>
          <w:sz w:val="24"/>
          <w:szCs w:val="24"/>
          <w:lang w:val="en-US"/>
        </w:rPr>
        <w:t xml:space="preserve">, C. W. E. M., </w:t>
      </w:r>
      <w:proofErr w:type="spellStart"/>
      <w:r w:rsidRPr="00F24F3E">
        <w:rPr>
          <w:rFonts w:ascii="Times New Roman" w:hAnsi="Times New Roman" w:cs="Times New Roman"/>
          <w:sz w:val="24"/>
          <w:szCs w:val="24"/>
          <w:lang w:val="en-US"/>
        </w:rPr>
        <w:t>Giesbrecht</w:t>
      </w:r>
      <w:proofErr w:type="spellEnd"/>
      <w:r w:rsidRPr="00F24F3E">
        <w:rPr>
          <w:rFonts w:ascii="Times New Roman" w:hAnsi="Times New Roman" w:cs="Times New Roman"/>
          <w:sz w:val="24"/>
          <w:szCs w:val="24"/>
          <w:lang w:val="en-US"/>
        </w:rPr>
        <w:t xml:space="preserve">, T., Meijer, E., </w:t>
      </w:r>
      <w:proofErr w:type="spellStart"/>
      <w:r w:rsidRPr="00F24F3E">
        <w:rPr>
          <w:rFonts w:ascii="Times New Roman" w:hAnsi="Times New Roman" w:cs="Times New Roman"/>
          <w:sz w:val="24"/>
          <w:szCs w:val="24"/>
          <w:lang w:val="en-US"/>
        </w:rPr>
        <w:t>Abiad</w:t>
      </w:r>
      <w:proofErr w:type="spellEnd"/>
      <w:r w:rsidRPr="00F24F3E">
        <w:rPr>
          <w:rFonts w:ascii="Times New Roman" w:hAnsi="Times New Roman" w:cs="Times New Roman"/>
          <w:sz w:val="24"/>
          <w:szCs w:val="24"/>
          <w:lang w:val="en-US"/>
        </w:rPr>
        <w:t xml:space="preserve">, S., &amp; </w:t>
      </w:r>
      <w:proofErr w:type="spellStart"/>
      <w:r w:rsidRPr="00F24F3E">
        <w:rPr>
          <w:rFonts w:ascii="Times New Roman" w:hAnsi="Times New Roman" w:cs="Times New Roman"/>
          <w:sz w:val="24"/>
          <w:szCs w:val="24"/>
          <w:lang w:val="en-US"/>
        </w:rPr>
        <w:t>Smeets</w:t>
      </w:r>
      <w:proofErr w:type="spellEnd"/>
      <w:r w:rsidRPr="00F24F3E">
        <w:rPr>
          <w:rFonts w:ascii="Times New Roman" w:hAnsi="Times New Roman" w:cs="Times New Roman"/>
          <w:sz w:val="24"/>
          <w:szCs w:val="24"/>
          <w:lang w:val="en-US"/>
        </w:rPr>
        <w:t>, T. (2014).</w:t>
      </w:r>
      <w:proofErr w:type="gramEnd"/>
      <w:r w:rsidRPr="00F24F3E">
        <w:rPr>
          <w:rFonts w:ascii="Times New Roman" w:hAnsi="Times New Roman" w:cs="Times New Roman"/>
          <w:sz w:val="24"/>
          <w:szCs w:val="24"/>
          <w:lang w:val="en-US"/>
        </w:rPr>
        <w:t xml:space="preserve"> </w:t>
      </w:r>
      <w:proofErr w:type="gramStart"/>
      <w:r w:rsidRPr="00F24F3E">
        <w:rPr>
          <w:rFonts w:ascii="Times New Roman" w:hAnsi="Times New Roman" w:cs="Times New Roman"/>
          <w:sz w:val="24"/>
          <w:szCs w:val="24"/>
          <w:lang w:val="en-US"/>
        </w:rPr>
        <w:t>Frontal EEG asymmetry as predictor of physiological responses to aversive memories.</w:t>
      </w:r>
      <w:proofErr w:type="gramEnd"/>
      <w:r w:rsidRPr="00F24F3E">
        <w:rPr>
          <w:rFonts w:ascii="Times New Roman" w:hAnsi="Times New Roman" w:cs="Times New Roman"/>
          <w:sz w:val="24"/>
          <w:szCs w:val="24"/>
          <w:lang w:val="en-US"/>
        </w:rPr>
        <w:t xml:space="preserve"> </w:t>
      </w:r>
      <w:r w:rsidRPr="00F24F3E">
        <w:rPr>
          <w:rFonts w:ascii="Times New Roman" w:hAnsi="Times New Roman" w:cs="Times New Roman"/>
          <w:i/>
          <w:iCs/>
          <w:sz w:val="24"/>
          <w:szCs w:val="24"/>
          <w:lang w:val="en-US"/>
        </w:rPr>
        <w:t>Psychophysiology, 51</w:t>
      </w:r>
      <w:r w:rsidRPr="00F24F3E">
        <w:rPr>
          <w:rFonts w:ascii="Times New Roman" w:hAnsi="Times New Roman" w:cs="Times New Roman"/>
          <w:sz w:val="24"/>
          <w:szCs w:val="24"/>
          <w:lang w:val="en-US"/>
        </w:rPr>
        <w:t xml:space="preserve">, 853–865. </w:t>
      </w:r>
    </w:p>
    <w:p w14:paraId="6A9C517F" w14:textId="77777777" w:rsidR="000A5D36" w:rsidRPr="00F24F3E" w:rsidRDefault="000A5D36" w:rsidP="00550497">
      <w:pPr>
        <w:pStyle w:val="referentie"/>
        <w:spacing w:line="480" w:lineRule="auto"/>
        <w:rPr>
          <w:rFonts w:ascii="Times New Roman" w:hAnsi="Times New Roman" w:cs="Times New Roman"/>
          <w:sz w:val="24"/>
          <w:szCs w:val="24"/>
          <w:lang w:val="en-US"/>
        </w:rPr>
      </w:pPr>
      <w:proofErr w:type="gramStart"/>
      <w:r w:rsidRPr="00F24F3E">
        <w:rPr>
          <w:rFonts w:ascii="Times New Roman" w:hAnsi="Times New Roman" w:cs="Times New Roman"/>
          <w:sz w:val="24"/>
          <w:szCs w:val="24"/>
          <w:lang w:val="en-US"/>
        </w:rPr>
        <w:t xml:space="preserve">Meyer, T., </w:t>
      </w:r>
      <w:proofErr w:type="spellStart"/>
      <w:r w:rsidRPr="00F24F3E">
        <w:rPr>
          <w:rFonts w:ascii="Times New Roman" w:hAnsi="Times New Roman" w:cs="Times New Roman"/>
          <w:sz w:val="24"/>
          <w:szCs w:val="24"/>
          <w:lang w:val="en-US"/>
        </w:rPr>
        <w:t>Smeets</w:t>
      </w:r>
      <w:proofErr w:type="spellEnd"/>
      <w:r w:rsidRPr="00F24F3E">
        <w:rPr>
          <w:rFonts w:ascii="Times New Roman" w:hAnsi="Times New Roman" w:cs="Times New Roman"/>
          <w:sz w:val="24"/>
          <w:szCs w:val="24"/>
          <w:lang w:val="en-US"/>
        </w:rPr>
        <w:t xml:space="preserve">, T., </w:t>
      </w:r>
      <w:proofErr w:type="spellStart"/>
      <w:r w:rsidRPr="00F24F3E">
        <w:rPr>
          <w:rFonts w:ascii="Times New Roman" w:hAnsi="Times New Roman" w:cs="Times New Roman"/>
          <w:sz w:val="24"/>
          <w:szCs w:val="24"/>
          <w:lang w:val="en-US"/>
        </w:rPr>
        <w:t>Giesbrecht</w:t>
      </w:r>
      <w:proofErr w:type="spellEnd"/>
      <w:r w:rsidRPr="00F24F3E">
        <w:rPr>
          <w:rFonts w:ascii="Times New Roman" w:hAnsi="Times New Roman" w:cs="Times New Roman"/>
          <w:sz w:val="24"/>
          <w:szCs w:val="24"/>
          <w:lang w:val="en-US"/>
        </w:rPr>
        <w:t xml:space="preserve">, T., </w:t>
      </w:r>
      <w:proofErr w:type="spellStart"/>
      <w:r w:rsidRPr="00F24F3E">
        <w:rPr>
          <w:rFonts w:ascii="Times New Roman" w:hAnsi="Times New Roman" w:cs="Times New Roman"/>
          <w:sz w:val="24"/>
          <w:szCs w:val="24"/>
          <w:lang w:val="en-US"/>
        </w:rPr>
        <w:t>Quaedflieg</w:t>
      </w:r>
      <w:proofErr w:type="spellEnd"/>
      <w:r w:rsidRPr="00F24F3E">
        <w:rPr>
          <w:rFonts w:ascii="Times New Roman" w:hAnsi="Times New Roman" w:cs="Times New Roman"/>
          <w:sz w:val="24"/>
          <w:szCs w:val="24"/>
          <w:lang w:val="en-US"/>
        </w:rPr>
        <w:t xml:space="preserve">, C. E. M., </w:t>
      </w:r>
      <w:proofErr w:type="spellStart"/>
      <w:r w:rsidRPr="00F24F3E">
        <w:rPr>
          <w:rFonts w:ascii="Times New Roman" w:hAnsi="Times New Roman" w:cs="Times New Roman"/>
          <w:sz w:val="24"/>
          <w:szCs w:val="24"/>
          <w:lang w:val="en-US"/>
        </w:rPr>
        <w:t>Girardelli</w:t>
      </w:r>
      <w:proofErr w:type="spellEnd"/>
      <w:r w:rsidRPr="00F24F3E">
        <w:rPr>
          <w:rFonts w:ascii="Times New Roman" w:hAnsi="Times New Roman" w:cs="Times New Roman"/>
          <w:sz w:val="24"/>
          <w:szCs w:val="24"/>
          <w:lang w:val="en-US"/>
        </w:rPr>
        <w:t xml:space="preserve">, M., Mackay, G. N., &amp; </w:t>
      </w:r>
      <w:proofErr w:type="spellStart"/>
      <w:r w:rsidRPr="00F24F3E">
        <w:rPr>
          <w:rFonts w:ascii="Times New Roman" w:hAnsi="Times New Roman" w:cs="Times New Roman"/>
          <w:sz w:val="24"/>
          <w:szCs w:val="24"/>
          <w:lang w:val="en-US"/>
        </w:rPr>
        <w:t>Merckelbach</w:t>
      </w:r>
      <w:proofErr w:type="spellEnd"/>
      <w:r w:rsidRPr="00F24F3E">
        <w:rPr>
          <w:rFonts w:ascii="Times New Roman" w:hAnsi="Times New Roman" w:cs="Times New Roman"/>
          <w:sz w:val="24"/>
          <w:szCs w:val="24"/>
          <w:lang w:val="en-US"/>
        </w:rPr>
        <w:t>, H. (2013).</w:t>
      </w:r>
      <w:proofErr w:type="gramEnd"/>
      <w:r w:rsidRPr="00F24F3E">
        <w:rPr>
          <w:rFonts w:ascii="Times New Roman" w:hAnsi="Times New Roman" w:cs="Times New Roman"/>
          <w:sz w:val="24"/>
          <w:szCs w:val="24"/>
          <w:lang w:val="en-US"/>
        </w:rPr>
        <w:t xml:space="preserve"> Individual differences in spatial configuration learning predict the occurrence of intrusive memories. </w:t>
      </w:r>
      <w:r w:rsidRPr="00F24F3E">
        <w:rPr>
          <w:rFonts w:ascii="Times New Roman" w:hAnsi="Times New Roman" w:cs="Times New Roman"/>
          <w:i/>
          <w:iCs/>
          <w:sz w:val="24"/>
          <w:szCs w:val="24"/>
          <w:lang w:val="en-US"/>
        </w:rPr>
        <w:t>Cognitive, Affective, &amp; Behavioral Neuroscience, 13</w:t>
      </w:r>
      <w:r w:rsidRPr="00F24F3E">
        <w:rPr>
          <w:rFonts w:ascii="Times New Roman" w:hAnsi="Times New Roman" w:cs="Times New Roman"/>
          <w:sz w:val="24"/>
          <w:szCs w:val="24"/>
          <w:lang w:val="en-US"/>
        </w:rPr>
        <w:t>, 186-196.</w:t>
      </w:r>
    </w:p>
    <w:p w14:paraId="09EF6E60" w14:textId="77777777" w:rsidR="000A5D36" w:rsidRPr="00F24F3E" w:rsidRDefault="000A5D36" w:rsidP="00550497">
      <w:pPr>
        <w:pStyle w:val="referentie"/>
        <w:spacing w:line="480" w:lineRule="auto"/>
        <w:rPr>
          <w:rFonts w:ascii="Times New Roman" w:hAnsi="Times New Roman" w:cs="Times New Roman"/>
          <w:sz w:val="24"/>
          <w:szCs w:val="24"/>
        </w:rPr>
      </w:pPr>
      <w:r w:rsidRPr="00F24F3E">
        <w:rPr>
          <w:rFonts w:ascii="Times New Roman" w:hAnsi="Times New Roman" w:cs="Times New Roman"/>
          <w:sz w:val="24"/>
          <w:szCs w:val="24"/>
        </w:rPr>
        <w:t xml:space="preserve">Murphy, G. L., &amp; Shapiro, A. M. (1994). Forgetting of verbatim information in discourse. </w:t>
      </w:r>
      <w:r w:rsidRPr="00F24F3E">
        <w:rPr>
          <w:rFonts w:ascii="Times New Roman" w:hAnsi="Times New Roman" w:cs="Times New Roman"/>
          <w:sz w:val="24"/>
          <w:szCs w:val="24"/>
        </w:rPr>
        <w:br/>
      </w:r>
      <w:r w:rsidRPr="00F24F3E">
        <w:rPr>
          <w:rFonts w:ascii="Times New Roman" w:hAnsi="Times New Roman" w:cs="Times New Roman"/>
          <w:i/>
          <w:iCs/>
          <w:sz w:val="24"/>
          <w:szCs w:val="24"/>
        </w:rPr>
        <w:t>Memory and Cognition,</w:t>
      </w:r>
      <w:r w:rsidRPr="00F24F3E">
        <w:rPr>
          <w:rFonts w:ascii="Times New Roman" w:hAnsi="Times New Roman" w:cs="Times New Roman"/>
          <w:sz w:val="24"/>
          <w:szCs w:val="24"/>
        </w:rPr>
        <w:t> </w:t>
      </w:r>
      <w:r w:rsidRPr="00F24F3E">
        <w:rPr>
          <w:rFonts w:ascii="Times New Roman" w:hAnsi="Times New Roman" w:cs="Times New Roman"/>
          <w:bCs/>
          <w:i/>
          <w:sz w:val="24"/>
          <w:szCs w:val="24"/>
        </w:rPr>
        <w:t>22</w:t>
      </w:r>
      <w:r w:rsidRPr="00F24F3E">
        <w:rPr>
          <w:rFonts w:ascii="Times New Roman" w:hAnsi="Times New Roman" w:cs="Times New Roman"/>
          <w:i/>
          <w:sz w:val="24"/>
          <w:szCs w:val="24"/>
        </w:rPr>
        <w:t>,</w:t>
      </w:r>
      <w:r w:rsidRPr="00F24F3E">
        <w:rPr>
          <w:rFonts w:ascii="Times New Roman" w:hAnsi="Times New Roman" w:cs="Times New Roman"/>
          <w:sz w:val="24"/>
          <w:szCs w:val="24"/>
        </w:rPr>
        <w:t xml:space="preserve"> 85–94. </w:t>
      </w:r>
    </w:p>
    <w:p w14:paraId="416A084E" w14:textId="77777777" w:rsidR="004B0116" w:rsidRPr="00F24F3E" w:rsidRDefault="004B0116" w:rsidP="004B0116">
      <w:pPr>
        <w:pStyle w:val="referentie"/>
        <w:spacing w:line="480" w:lineRule="auto"/>
        <w:rPr>
          <w:rFonts w:ascii="Times New Roman" w:hAnsi="Times New Roman" w:cs="Times New Roman"/>
          <w:sz w:val="24"/>
          <w:szCs w:val="24"/>
        </w:rPr>
      </w:pPr>
      <w:r w:rsidRPr="00F24F3E">
        <w:rPr>
          <w:rFonts w:ascii="Times New Roman" w:hAnsi="Times New Roman" w:cs="Times New Roman"/>
          <w:sz w:val="24"/>
          <w:szCs w:val="24"/>
        </w:rPr>
        <w:t xml:space="preserve">OSCE Office of the Special Representative and Co-ordinator for Combating Trafficking in Human Beings in partnership with the Ludwig Boltzmann Institute of Human Rights and the Helen </w:t>
      </w:r>
      <w:proofErr w:type="spellStart"/>
      <w:r w:rsidRPr="00F24F3E">
        <w:rPr>
          <w:rFonts w:ascii="Times New Roman" w:hAnsi="Times New Roman" w:cs="Times New Roman"/>
          <w:sz w:val="24"/>
          <w:szCs w:val="24"/>
        </w:rPr>
        <w:t>Bamber</w:t>
      </w:r>
      <w:proofErr w:type="spellEnd"/>
      <w:r w:rsidRPr="00F24F3E">
        <w:rPr>
          <w:rFonts w:ascii="Times New Roman" w:hAnsi="Times New Roman" w:cs="Times New Roman"/>
          <w:sz w:val="24"/>
          <w:szCs w:val="24"/>
        </w:rPr>
        <w:t xml:space="preserve"> Foundation, </w:t>
      </w:r>
      <w:r w:rsidRPr="00F24F3E">
        <w:rPr>
          <w:rFonts w:ascii="Times New Roman" w:hAnsi="Times New Roman" w:cs="Times New Roman"/>
          <w:i/>
          <w:iCs/>
          <w:sz w:val="24"/>
          <w:szCs w:val="24"/>
        </w:rPr>
        <w:t xml:space="preserve">Trafficking in Human Beings Amounting to Torture and other Forms of Ill-treatment, </w:t>
      </w:r>
      <w:r w:rsidRPr="00F24F3E">
        <w:rPr>
          <w:rFonts w:ascii="Times New Roman" w:hAnsi="Times New Roman" w:cs="Times New Roman"/>
          <w:sz w:val="24"/>
          <w:szCs w:val="24"/>
        </w:rPr>
        <w:t>Occasional Paper Series no. 5 (June 2013).</w:t>
      </w:r>
    </w:p>
    <w:p w14:paraId="1BCD715A" w14:textId="77777777" w:rsidR="000A5D36" w:rsidRPr="00F24F3E" w:rsidRDefault="000A5D36" w:rsidP="00550497">
      <w:pPr>
        <w:pStyle w:val="referentie"/>
        <w:spacing w:line="480" w:lineRule="auto"/>
        <w:rPr>
          <w:rFonts w:ascii="Times New Roman" w:hAnsi="Times New Roman" w:cs="Times New Roman"/>
          <w:sz w:val="24"/>
          <w:szCs w:val="24"/>
          <w:lang w:val="en-US"/>
        </w:rPr>
      </w:pPr>
      <w:r w:rsidRPr="00F24F3E">
        <w:rPr>
          <w:rFonts w:ascii="Times New Roman" w:hAnsi="Times New Roman" w:cs="Times New Roman"/>
          <w:sz w:val="24"/>
          <w:szCs w:val="24"/>
          <w:lang w:val="de-DE"/>
        </w:rPr>
        <w:t xml:space="preserve">Payne, D. G., Elie, C. J., Blackwell, J. M., &amp; Neuschatz, J. S. (1996). </w:t>
      </w:r>
      <w:r w:rsidRPr="00F24F3E">
        <w:rPr>
          <w:rFonts w:ascii="Times New Roman" w:hAnsi="Times New Roman" w:cs="Times New Roman"/>
          <w:sz w:val="24"/>
          <w:szCs w:val="24"/>
          <w:lang w:val="en-US"/>
        </w:rPr>
        <w:t xml:space="preserve">Memory illusions: Recalling, recognizing, and recollecting events that never occurred. </w:t>
      </w:r>
      <w:r w:rsidRPr="00F24F3E">
        <w:rPr>
          <w:rFonts w:ascii="Times New Roman" w:hAnsi="Times New Roman" w:cs="Times New Roman"/>
          <w:i/>
          <w:iCs/>
          <w:sz w:val="24"/>
          <w:szCs w:val="24"/>
          <w:lang w:val="en-US"/>
        </w:rPr>
        <w:t>Journal of Memory and Language</w:t>
      </w:r>
      <w:r w:rsidRPr="00F24F3E">
        <w:rPr>
          <w:rFonts w:ascii="Times New Roman" w:hAnsi="Times New Roman" w:cs="Times New Roman"/>
          <w:sz w:val="24"/>
          <w:szCs w:val="24"/>
          <w:lang w:val="en-US"/>
        </w:rPr>
        <w:t>, </w:t>
      </w:r>
      <w:r w:rsidRPr="00F24F3E">
        <w:rPr>
          <w:rFonts w:ascii="Times New Roman" w:hAnsi="Times New Roman" w:cs="Times New Roman"/>
          <w:i/>
          <w:iCs/>
          <w:sz w:val="24"/>
          <w:szCs w:val="24"/>
          <w:lang w:val="en-US"/>
        </w:rPr>
        <w:t>35</w:t>
      </w:r>
      <w:r w:rsidRPr="00F24F3E">
        <w:rPr>
          <w:rFonts w:ascii="Times New Roman" w:hAnsi="Times New Roman" w:cs="Times New Roman"/>
          <w:sz w:val="24"/>
          <w:szCs w:val="24"/>
          <w:lang w:val="en-US"/>
        </w:rPr>
        <w:t>, 261-285.</w:t>
      </w:r>
    </w:p>
    <w:p w14:paraId="33825B71" w14:textId="77777777" w:rsidR="009A5DC9" w:rsidRPr="00F24F3E" w:rsidRDefault="009A5DC9" w:rsidP="00550497">
      <w:pPr>
        <w:pStyle w:val="referentie"/>
        <w:spacing w:line="480" w:lineRule="auto"/>
        <w:rPr>
          <w:rFonts w:ascii="Times New Roman" w:hAnsi="Times New Roman" w:cs="Times New Roman"/>
          <w:sz w:val="24"/>
          <w:szCs w:val="24"/>
          <w:lang w:val="en-US"/>
        </w:rPr>
      </w:pPr>
      <w:r w:rsidRPr="00F24F3E">
        <w:rPr>
          <w:rFonts w:ascii="Times New Roman" w:hAnsi="Times New Roman" w:cs="Times New Roman"/>
          <w:sz w:val="24"/>
          <w:szCs w:val="24"/>
          <w:lang w:val="en-US"/>
        </w:rPr>
        <w:t>Powell, M. B., &amp; Thomson, D. M. (1996). Children's memory of an occurrence of a repeated event: Effects of age, repetition, and retention interval across three question types. </w:t>
      </w:r>
      <w:r w:rsidRPr="00F24F3E">
        <w:rPr>
          <w:rFonts w:ascii="Times New Roman" w:hAnsi="Times New Roman" w:cs="Times New Roman"/>
          <w:i/>
          <w:iCs/>
          <w:sz w:val="24"/>
          <w:szCs w:val="24"/>
          <w:lang w:val="en-US"/>
        </w:rPr>
        <w:t>Child Development</w:t>
      </w:r>
      <w:r w:rsidRPr="00F24F3E">
        <w:rPr>
          <w:rFonts w:ascii="Times New Roman" w:hAnsi="Times New Roman" w:cs="Times New Roman"/>
          <w:sz w:val="24"/>
          <w:szCs w:val="24"/>
          <w:lang w:val="en-US"/>
        </w:rPr>
        <w:t>, </w:t>
      </w:r>
      <w:r w:rsidRPr="00F24F3E">
        <w:rPr>
          <w:rFonts w:ascii="Times New Roman" w:hAnsi="Times New Roman" w:cs="Times New Roman"/>
          <w:i/>
          <w:iCs/>
          <w:sz w:val="24"/>
          <w:szCs w:val="24"/>
          <w:lang w:val="en-US"/>
        </w:rPr>
        <w:t>67</w:t>
      </w:r>
      <w:r w:rsidRPr="00F24F3E">
        <w:rPr>
          <w:rFonts w:ascii="Times New Roman" w:hAnsi="Times New Roman" w:cs="Times New Roman"/>
          <w:sz w:val="24"/>
          <w:szCs w:val="24"/>
          <w:lang w:val="en-US"/>
        </w:rPr>
        <w:t>, 1988-2004.</w:t>
      </w:r>
    </w:p>
    <w:p w14:paraId="2AFADE69" w14:textId="77777777" w:rsidR="000A5D36" w:rsidRPr="00F24F3E" w:rsidRDefault="000A5D36" w:rsidP="00550497">
      <w:pPr>
        <w:pStyle w:val="referentie"/>
        <w:spacing w:line="480" w:lineRule="auto"/>
        <w:rPr>
          <w:rFonts w:ascii="Times New Roman" w:hAnsi="Times New Roman" w:cs="Times New Roman"/>
          <w:sz w:val="24"/>
          <w:szCs w:val="24"/>
        </w:rPr>
      </w:pPr>
      <w:bookmarkStart w:id="5" w:name="OLE_LINK4"/>
      <w:bookmarkStart w:id="6" w:name="OLE_LINK3"/>
      <w:r w:rsidRPr="00F24F3E">
        <w:rPr>
          <w:rFonts w:ascii="Times New Roman" w:hAnsi="Times New Roman" w:cs="Times New Roman"/>
          <w:sz w:val="24"/>
          <w:szCs w:val="24"/>
        </w:rPr>
        <w:t xml:space="preserve">Reyna, V. F., &amp; Brainerd, C. J. (1995). Fuzzy-trace theory: Some foundational </w:t>
      </w:r>
      <w:r w:rsidRPr="00F24F3E">
        <w:rPr>
          <w:rFonts w:ascii="Times New Roman" w:hAnsi="Times New Roman" w:cs="Times New Roman"/>
          <w:sz w:val="24"/>
          <w:szCs w:val="24"/>
        </w:rPr>
        <w:br/>
        <w:t>issues. </w:t>
      </w:r>
      <w:r w:rsidRPr="00F24F3E">
        <w:rPr>
          <w:rFonts w:ascii="Times New Roman" w:hAnsi="Times New Roman" w:cs="Times New Roman"/>
          <w:i/>
          <w:iCs/>
          <w:sz w:val="24"/>
          <w:szCs w:val="24"/>
        </w:rPr>
        <w:t>Learning and Individual differences</w:t>
      </w:r>
      <w:r w:rsidRPr="00F24F3E">
        <w:rPr>
          <w:rFonts w:ascii="Times New Roman" w:hAnsi="Times New Roman" w:cs="Times New Roman"/>
          <w:sz w:val="24"/>
          <w:szCs w:val="24"/>
        </w:rPr>
        <w:t>, </w:t>
      </w:r>
      <w:r w:rsidRPr="00F24F3E">
        <w:rPr>
          <w:rFonts w:ascii="Times New Roman" w:hAnsi="Times New Roman" w:cs="Times New Roman"/>
          <w:i/>
          <w:iCs/>
          <w:sz w:val="24"/>
          <w:szCs w:val="24"/>
        </w:rPr>
        <w:t>7</w:t>
      </w:r>
      <w:r w:rsidRPr="00F24F3E">
        <w:rPr>
          <w:rFonts w:ascii="Times New Roman" w:hAnsi="Times New Roman" w:cs="Times New Roman"/>
          <w:sz w:val="24"/>
          <w:szCs w:val="24"/>
        </w:rPr>
        <w:t>, 145-162.</w:t>
      </w:r>
      <w:bookmarkEnd w:id="5"/>
      <w:bookmarkEnd w:id="6"/>
    </w:p>
    <w:p w14:paraId="75332C3F" w14:textId="77777777" w:rsidR="000A5D36" w:rsidRPr="00F24F3E" w:rsidRDefault="000A5D36" w:rsidP="00550497">
      <w:pPr>
        <w:pStyle w:val="referentie"/>
        <w:spacing w:line="480" w:lineRule="auto"/>
        <w:rPr>
          <w:rFonts w:ascii="Times New Roman" w:hAnsi="Times New Roman" w:cs="Times New Roman"/>
          <w:sz w:val="24"/>
          <w:szCs w:val="24"/>
        </w:rPr>
      </w:pPr>
      <w:r w:rsidRPr="00F24F3E">
        <w:rPr>
          <w:rFonts w:ascii="Times New Roman" w:hAnsi="Times New Roman" w:cs="Times New Roman"/>
          <w:sz w:val="24"/>
          <w:szCs w:val="24"/>
        </w:rPr>
        <w:t xml:space="preserve">Reyna, V. F., &amp; Lloyd, F. (1997). </w:t>
      </w:r>
      <w:proofErr w:type="gramStart"/>
      <w:r w:rsidRPr="00F24F3E">
        <w:rPr>
          <w:rFonts w:ascii="Times New Roman" w:hAnsi="Times New Roman" w:cs="Times New Roman"/>
          <w:sz w:val="24"/>
          <w:szCs w:val="24"/>
        </w:rPr>
        <w:t>Theories of false memory in children and adults.</w:t>
      </w:r>
      <w:proofErr w:type="gramEnd"/>
      <w:r w:rsidRPr="00F24F3E">
        <w:rPr>
          <w:rFonts w:ascii="Times New Roman" w:hAnsi="Times New Roman" w:cs="Times New Roman"/>
          <w:sz w:val="24"/>
          <w:szCs w:val="24"/>
        </w:rPr>
        <w:t> </w:t>
      </w:r>
      <w:r w:rsidR="004B78C7">
        <w:rPr>
          <w:rFonts w:ascii="Times New Roman" w:hAnsi="Times New Roman" w:cs="Times New Roman"/>
          <w:i/>
          <w:iCs/>
          <w:sz w:val="24"/>
          <w:szCs w:val="24"/>
        </w:rPr>
        <w:t xml:space="preserve">Learning </w:t>
      </w:r>
      <w:r w:rsidR="004B78C7">
        <w:rPr>
          <w:rFonts w:ascii="Times New Roman" w:hAnsi="Times New Roman" w:cs="Times New Roman"/>
          <w:i/>
          <w:iCs/>
          <w:sz w:val="24"/>
          <w:szCs w:val="24"/>
        </w:rPr>
        <w:br/>
        <w:t>and I</w:t>
      </w:r>
      <w:r w:rsidRPr="00F24F3E">
        <w:rPr>
          <w:rFonts w:ascii="Times New Roman" w:hAnsi="Times New Roman" w:cs="Times New Roman"/>
          <w:i/>
          <w:iCs/>
          <w:sz w:val="24"/>
          <w:szCs w:val="24"/>
        </w:rPr>
        <w:t>ndividual</w:t>
      </w:r>
      <w:r w:rsidR="004B78C7">
        <w:rPr>
          <w:rFonts w:ascii="Times New Roman" w:hAnsi="Times New Roman" w:cs="Times New Roman"/>
          <w:i/>
          <w:iCs/>
          <w:sz w:val="24"/>
          <w:szCs w:val="24"/>
        </w:rPr>
        <w:t xml:space="preserve"> D</w:t>
      </w:r>
      <w:r w:rsidRPr="00F24F3E">
        <w:rPr>
          <w:rFonts w:ascii="Times New Roman" w:hAnsi="Times New Roman" w:cs="Times New Roman"/>
          <w:i/>
          <w:iCs/>
          <w:sz w:val="24"/>
          <w:szCs w:val="24"/>
        </w:rPr>
        <w:t>ifferences</w:t>
      </w:r>
      <w:r w:rsidRPr="00F24F3E">
        <w:rPr>
          <w:rFonts w:ascii="Times New Roman" w:hAnsi="Times New Roman" w:cs="Times New Roman"/>
          <w:sz w:val="24"/>
          <w:szCs w:val="24"/>
        </w:rPr>
        <w:t>, </w:t>
      </w:r>
      <w:r w:rsidRPr="00F24F3E">
        <w:rPr>
          <w:rFonts w:ascii="Times New Roman" w:hAnsi="Times New Roman" w:cs="Times New Roman"/>
          <w:i/>
          <w:iCs/>
          <w:sz w:val="24"/>
          <w:szCs w:val="24"/>
        </w:rPr>
        <w:t>9</w:t>
      </w:r>
      <w:r w:rsidRPr="00F24F3E">
        <w:rPr>
          <w:rFonts w:ascii="Times New Roman" w:hAnsi="Times New Roman" w:cs="Times New Roman"/>
          <w:sz w:val="24"/>
          <w:szCs w:val="24"/>
        </w:rPr>
        <w:t>, 95-123.</w:t>
      </w:r>
    </w:p>
    <w:p w14:paraId="47355F61" w14:textId="77777777" w:rsidR="000A5D36" w:rsidRPr="00F24F3E" w:rsidRDefault="000A5D36" w:rsidP="00550497">
      <w:pPr>
        <w:pStyle w:val="referentie"/>
        <w:spacing w:line="480" w:lineRule="auto"/>
        <w:rPr>
          <w:rFonts w:ascii="Times New Roman" w:hAnsi="Times New Roman" w:cs="Times New Roman"/>
          <w:sz w:val="24"/>
          <w:szCs w:val="24"/>
        </w:rPr>
      </w:pPr>
      <w:r w:rsidRPr="00F24F3E">
        <w:rPr>
          <w:rFonts w:ascii="Times New Roman" w:hAnsi="Times New Roman" w:cs="Times New Roman"/>
          <w:sz w:val="24"/>
          <w:szCs w:val="24"/>
        </w:rPr>
        <w:t xml:space="preserve">Schneider, L., Price, H. L., Roberts, K. P., &amp; Hedrick, A. M. (2011). </w:t>
      </w:r>
      <w:proofErr w:type="gramStart"/>
      <w:r w:rsidRPr="00F24F3E">
        <w:rPr>
          <w:rFonts w:ascii="Times New Roman" w:hAnsi="Times New Roman" w:cs="Times New Roman"/>
          <w:sz w:val="24"/>
          <w:szCs w:val="24"/>
        </w:rPr>
        <w:t xml:space="preserve">Children's episodic and </w:t>
      </w:r>
      <w:r w:rsidRPr="00F24F3E">
        <w:rPr>
          <w:rFonts w:ascii="Times New Roman" w:hAnsi="Times New Roman" w:cs="Times New Roman"/>
          <w:sz w:val="24"/>
          <w:szCs w:val="24"/>
        </w:rPr>
        <w:br/>
        <w:t>generic reports of alleged abuse.</w:t>
      </w:r>
      <w:proofErr w:type="gramEnd"/>
      <w:r w:rsidRPr="00F24F3E">
        <w:rPr>
          <w:rFonts w:ascii="Times New Roman" w:hAnsi="Times New Roman" w:cs="Times New Roman"/>
          <w:sz w:val="24"/>
          <w:szCs w:val="24"/>
        </w:rPr>
        <w:t> </w:t>
      </w:r>
      <w:r w:rsidRPr="00F24F3E">
        <w:rPr>
          <w:rFonts w:ascii="Times New Roman" w:hAnsi="Times New Roman" w:cs="Times New Roman"/>
          <w:i/>
          <w:iCs/>
          <w:sz w:val="24"/>
          <w:szCs w:val="24"/>
        </w:rPr>
        <w:t>Applied Cognitive Psychology</w:t>
      </w:r>
      <w:r w:rsidRPr="00F24F3E">
        <w:rPr>
          <w:rFonts w:ascii="Times New Roman" w:hAnsi="Times New Roman" w:cs="Times New Roman"/>
          <w:sz w:val="24"/>
          <w:szCs w:val="24"/>
        </w:rPr>
        <w:t xml:space="preserve">, </w:t>
      </w:r>
      <w:r w:rsidRPr="00F24F3E">
        <w:rPr>
          <w:rFonts w:ascii="Times New Roman" w:hAnsi="Times New Roman" w:cs="Times New Roman"/>
          <w:i/>
          <w:iCs/>
          <w:sz w:val="24"/>
          <w:szCs w:val="24"/>
        </w:rPr>
        <w:t>25</w:t>
      </w:r>
      <w:r w:rsidRPr="00F24F3E">
        <w:rPr>
          <w:rFonts w:ascii="Times New Roman" w:hAnsi="Times New Roman" w:cs="Times New Roman"/>
          <w:sz w:val="24"/>
          <w:szCs w:val="24"/>
        </w:rPr>
        <w:t>, 862-870.</w:t>
      </w:r>
    </w:p>
    <w:p w14:paraId="6598D4B1" w14:textId="77777777" w:rsidR="000A5D36" w:rsidRPr="00F24F3E" w:rsidRDefault="000A5D36" w:rsidP="00550497">
      <w:pPr>
        <w:pStyle w:val="referentie"/>
        <w:spacing w:line="480" w:lineRule="auto"/>
        <w:rPr>
          <w:rFonts w:ascii="Times New Roman" w:hAnsi="Times New Roman" w:cs="Times New Roman"/>
          <w:sz w:val="24"/>
          <w:szCs w:val="24"/>
        </w:rPr>
      </w:pPr>
      <w:proofErr w:type="spellStart"/>
      <w:proofErr w:type="gramStart"/>
      <w:r w:rsidRPr="00F24F3E">
        <w:rPr>
          <w:rFonts w:ascii="Times New Roman" w:hAnsi="Times New Roman" w:cs="Times New Roman"/>
          <w:sz w:val="24"/>
          <w:szCs w:val="24"/>
        </w:rPr>
        <w:t>Smeets</w:t>
      </w:r>
      <w:proofErr w:type="spellEnd"/>
      <w:r w:rsidRPr="00F24F3E">
        <w:rPr>
          <w:rFonts w:ascii="Times New Roman" w:hAnsi="Times New Roman" w:cs="Times New Roman"/>
          <w:sz w:val="24"/>
          <w:szCs w:val="24"/>
        </w:rPr>
        <w:t xml:space="preserve">, T., </w:t>
      </w:r>
      <w:proofErr w:type="spellStart"/>
      <w:r w:rsidRPr="00F24F3E">
        <w:rPr>
          <w:rFonts w:ascii="Times New Roman" w:hAnsi="Times New Roman" w:cs="Times New Roman"/>
          <w:sz w:val="24"/>
          <w:szCs w:val="24"/>
        </w:rPr>
        <w:t>Candel</w:t>
      </w:r>
      <w:proofErr w:type="spellEnd"/>
      <w:r w:rsidRPr="00F24F3E">
        <w:rPr>
          <w:rFonts w:ascii="Times New Roman" w:hAnsi="Times New Roman" w:cs="Times New Roman"/>
          <w:sz w:val="24"/>
          <w:szCs w:val="24"/>
        </w:rPr>
        <w:t xml:space="preserve">, I., &amp; </w:t>
      </w:r>
      <w:proofErr w:type="spellStart"/>
      <w:r w:rsidRPr="00F24F3E">
        <w:rPr>
          <w:rFonts w:ascii="Times New Roman" w:hAnsi="Times New Roman" w:cs="Times New Roman"/>
          <w:sz w:val="24"/>
          <w:szCs w:val="24"/>
        </w:rPr>
        <w:t>Merckelbach</w:t>
      </w:r>
      <w:proofErr w:type="spellEnd"/>
      <w:r w:rsidRPr="00F24F3E">
        <w:rPr>
          <w:rFonts w:ascii="Times New Roman" w:hAnsi="Times New Roman" w:cs="Times New Roman"/>
          <w:sz w:val="24"/>
          <w:szCs w:val="24"/>
        </w:rPr>
        <w:t>, H. (2004).</w:t>
      </w:r>
      <w:proofErr w:type="gramEnd"/>
      <w:r w:rsidRPr="00F24F3E">
        <w:rPr>
          <w:rFonts w:ascii="Times New Roman" w:hAnsi="Times New Roman" w:cs="Times New Roman"/>
          <w:sz w:val="24"/>
          <w:szCs w:val="24"/>
        </w:rPr>
        <w:t xml:space="preserve"> </w:t>
      </w:r>
      <w:proofErr w:type="gramStart"/>
      <w:r w:rsidRPr="00F24F3E">
        <w:rPr>
          <w:rFonts w:ascii="Times New Roman" w:hAnsi="Times New Roman" w:cs="Times New Roman"/>
          <w:sz w:val="24"/>
          <w:szCs w:val="24"/>
        </w:rPr>
        <w:t xml:space="preserve">Accuracy, completeness, and consistency </w:t>
      </w:r>
      <w:r w:rsidRPr="00F24F3E">
        <w:rPr>
          <w:rFonts w:ascii="Times New Roman" w:hAnsi="Times New Roman" w:cs="Times New Roman"/>
          <w:sz w:val="24"/>
          <w:szCs w:val="24"/>
        </w:rPr>
        <w:br/>
        <w:t>of emotional memories.</w:t>
      </w:r>
      <w:proofErr w:type="gramEnd"/>
      <w:r w:rsidRPr="00F24F3E">
        <w:rPr>
          <w:rFonts w:ascii="Times New Roman" w:hAnsi="Times New Roman" w:cs="Times New Roman"/>
          <w:sz w:val="24"/>
          <w:szCs w:val="24"/>
        </w:rPr>
        <w:t xml:space="preserve"> </w:t>
      </w:r>
      <w:r w:rsidRPr="00F24F3E">
        <w:rPr>
          <w:rFonts w:ascii="Times New Roman" w:hAnsi="Times New Roman" w:cs="Times New Roman"/>
          <w:i/>
          <w:sz w:val="24"/>
          <w:szCs w:val="24"/>
        </w:rPr>
        <w:t>American Journal of Psychology, 117</w:t>
      </w:r>
      <w:r w:rsidRPr="00F24F3E">
        <w:rPr>
          <w:rFonts w:ascii="Times New Roman" w:hAnsi="Times New Roman" w:cs="Times New Roman"/>
          <w:sz w:val="24"/>
          <w:szCs w:val="24"/>
        </w:rPr>
        <w:t>, 595-609.</w:t>
      </w:r>
    </w:p>
    <w:p w14:paraId="33247CF1" w14:textId="77777777" w:rsidR="00C81096" w:rsidRPr="00F24F3E" w:rsidRDefault="000A5D36" w:rsidP="00550497">
      <w:pPr>
        <w:pStyle w:val="referentie"/>
        <w:spacing w:line="480" w:lineRule="auto"/>
        <w:rPr>
          <w:rFonts w:ascii="Times New Roman" w:hAnsi="Times New Roman" w:cs="Times New Roman"/>
          <w:sz w:val="24"/>
          <w:szCs w:val="24"/>
        </w:rPr>
      </w:pPr>
      <w:proofErr w:type="spellStart"/>
      <w:r w:rsidRPr="00F24F3E">
        <w:rPr>
          <w:rFonts w:ascii="Times New Roman" w:hAnsi="Times New Roman" w:cs="Times New Roman"/>
          <w:sz w:val="24"/>
          <w:szCs w:val="24"/>
        </w:rPr>
        <w:t>Steil</w:t>
      </w:r>
      <w:proofErr w:type="spellEnd"/>
      <w:r w:rsidRPr="00F24F3E">
        <w:rPr>
          <w:rFonts w:ascii="Times New Roman" w:hAnsi="Times New Roman" w:cs="Times New Roman"/>
          <w:sz w:val="24"/>
          <w:szCs w:val="24"/>
        </w:rPr>
        <w:t xml:space="preserve">, R. I. (1996). </w:t>
      </w:r>
      <w:proofErr w:type="spellStart"/>
      <w:r w:rsidRPr="00F24F3E">
        <w:rPr>
          <w:rFonts w:ascii="Times New Roman" w:hAnsi="Times New Roman" w:cs="Times New Roman"/>
          <w:i/>
          <w:iCs/>
          <w:sz w:val="24"/>
          <w:szCs w:val="24"/>
        </w:rPr>
        <w:t>Posttraumatische</w:t>
      </w:r>
      <w:proofErr w:type="spellEnd"/>
      <w:r w:rsidRPr="00F24F3E">
        <w:rPr>
          <w:rFonts w:ascii="Times New Roman" w:hAnsi="Times New Roman" w:cs="Times New Roman"/>
          <w:i/>
          <w:iCs/>
          <w:sz w:val="24"/>
          <w:szCs w:val="24"/>
        </w:rPr>
        <w:t xml:space="preserve"> </w:t>
      </w:r>
      <w:proofErr w:type="spellStart"/>
      <w:r w:rsidRPr="00F24F3E">
        <w:rPr>
          <w:rFonts w:ascii="Times New Roman" w:hAnsi="Times New Roman" w:cs="Times New Roman"/>
          <w:i/>
          <w:iCs/>
          <w:sz w:val="24"/>
          <w:szCs w:val="24"/>
        </w:rPr>
        <w:t>Intrusionen</w:t>
      </w:r>
      <w:proofErr w:type="spellEnd"/>
      <w:r w:rsidRPr="00F24F3E">
        <w:rPr>
          <w:rFonts w:ascii="Times New Roman" w:hAnsi="Times New Roman" w:cs="Times New Roman"/>
          <w:i/>
          <w:iCs/>
          <w:sz w:val="24"/>
          <w:szCs w:val="24"/>
        </w:rPr>
        <w:t xml:space="preserve"> </w:t>
      </w:r>
      <w:proofErr w:type="spellStart"/>
      <w:r w:rsidRPr="00F24F3E">
        <w:rPr>
          <w:rFonts w:ascii="Times New Roman" w:hAnsi="Times New Roman" w:cs="Times New Roman"/>
          <w:i/>
          <w:iCs/>
          <w:sz w:val="24"/>
          <w:szCs w:val="24"/>
        </w:rPr>
        <w:t>nach</w:t>
      </w:r>
      <w:proofErr w:type="spellEnd"/>
      <w:r w:rsidRPr="00F24F3E">
        <w:rPr>
          <w:rFonts w:ascii="Times New Roman" w:hAnsi="Times New Roman" w:cs="Times New Roman"/>
          <w:i/>
          <w:iCs/>
          <w:sz w:val="24"/>
          <w:szCs w:val="24"/>
        </w:rPr>
        <w:t xml:space="preserve"> </w:t>
      </w:r>
      <w:proofErr w:type="spellStart"/>
      <w:r w:rsidRPr="00F24F3E">
        <w:rPr>
          <w:rFonts w:ascii="Times New Roman" w:hAnsi="Times New Roman" w:cs="Times New Roman"/>
          <w:i/>
          <w:iCs/>
          <w:sz w:val="24"/>
          <w:szCs w:val="24"/>
        </w:rPr>
        <w:t>Verkehrsunfällen</w:t>
      </w:r>
      <w:proofErr w:type="spellEnd"/>
      <w:r w:rsidRPr="00F24F3E">
        <w:rPr>
          <w:rFonts w:ascii="Times New Roman" w:hAnsi="Times New Roman" w:cs="Times New Roman"/>
          <w:i/>
          <w:iCs/>
          <w:sz w:val="24"/>
          <w:szCs w:val="24"/>
        </w:rPr>
        <w:t xml:space="preserve"> </w:t>
      </w:r>
      <w:r w:rsidRPr="00F24F3E">
        <w:rPr>
          <w:rFonts w:ascii="Times New Roman" w:hAnsi="Times New Roman" w:cs="Times New Roman"/>
          <w:sz w:val="24"/>
          <w:szCs w:val="24"/>
        </w:rPr>
        <w:t xml:space="preserve">[Posttraumatic </w:t>
      </w:r>
      <w:r w:rsidRPr="00F24F3E">
        <w:rPr>
          <w:rFonts w:ascii="Times New Roman" w:hAnsi="Times New Roman" w:cs="Times New Roman"/>
          <w:sz w:val="24"/>
          <w:szCs w:val="24"/>
        </w:rPr>
        <w:br/>
        <w:t>intrusions after road traffic accidents]. Frankfurt, Germany: Peter Lang.</w:t>
      </w:r>
    </w:p>
    <w:p w14:paraId="19D9FFF2" w14:textId="1553D96F" w:rsidR="000F55C6" w:rsidRDefault="000F55C6" w:rsidP="000F55C6">
      <w:pPr>
        <w:pStyle w:val="referentie"/>
        <w:spacing w:line="480" w:lineRule="auto"/>
        <w:rPr>
          <w:rFonts w:ascii="Times New Roman" w:hAnsi="Times New Roman" w:cs="Times New Roman"/>
          <w:sz w:val="24"/>
          <w:szCs w:val="24"/>
        </w:rPr>
      </w:pPr>
      <w:r w:rsidRPr="00F24F3E">
        <w:rPr>
          <w:rFonts w:ascii="Times New Roman" w:hAnsi="Times New Roman" w:cs="Times New Roman"/>
          <w:sz w:val="24"/>
          <w:szCs w:val="24"/>
          <w:lang w:val="de-DE"/>
        </w:rPr>
        <w:t xml:space="preserve">Steinmetz, K. M., &amp; </w:t>
      </w:r>
      <w:proofErr w:type="spellStart"/>
      <w:r w:rsidRPr="00F24F3E">
        <w:rPr>
          <w:rFonts w:ascii="Times New Roman" w:hAnsi="Times New Roman" w:cs="Times New Roman"/>
          <w:sz w:val="24"/>
          <w:szCs w:val="24"/>
          <w:lang w:val="de-DE"/>
        </w:rPr>
        <w:t>Kensinger</w:t>
      </w:r>
      <w:proofErr w:type="spellEnd"/>
      <w:r w:rsidRPr="00F24F3E">
        <w:rPr>
          <w:rFonts w:ascii="Times New Roman" w:hAnsi="Times New Roman" w:cs="Times New Roman"/>
          <w:sz w:val="24"/>
          <w:szCs w:val="24"/>
          <w:lang w:val="de-DE"/>
        </w:rPr>
        <w:t xml:space="preserve">, E. (2013). </w:t>
      </w:r>
      <w:r w:rsidRPr="00F24F3E">
        <w:rPr>
          <w:rFonts w:ascii="Times New Roman" w:hAnsi="Times New Roman" w:cs="Times New Roman"/>
          <w:sz w:val="24"/>
          <w:szCs w:val="24"/>
        </w:rPr>
        <w:t xml:space="preserve">The emotion-induced memory trade-off: More than an effect of overt attention? </w:t>
      </w:r>
      <w:r w:rsidRPr="00F24F3E">
        <w:rPr>
          <w:rFonts w:ascii="Times New Roman" w:hAnsi="Times New Roman" w:cs="Times New Roman"/>
          <w:i/>
          <w:iCs/>
          <w:sz w:val="24"/>
          <w:szCs w:val="24"/>
        </w:rPr>
        <w:t>Memory &amp; Cognition, 41</w:t>
      </w:r>
      <w:r w:rsidRPr="00F24F3E">
        <w:rPr>
          <w:rFonts w:ascii="Times New Roman" w:hAnsi="Times New Roman" w:cs="Times New Roman"/>
          <w:sz w:val="24"/>
          <w:szCs w:val="24"/>
        </w:rPr>
        <w:t xml:space="preserve">, 69-81. </w:t>
      </w:r>
    </w:p>
    <w:p w14:paraId="4CC928B4" w14:textId="0996C3F9" w:rsidR="002A221C" w:rsidRPr="00F24F3E" w:rsidRDefault="002A221C" w:rsidP="000F55C6">
      <w:pPr>
        <w:pStyle w:val="referentie"/>
        <w:spacing w:line="480" w:lineRule="auto"/>
        <w:rPr>
          <w:rFonts w:ascii="Times New Roman" w:hAnsi="Times New Roman" w:cs="Times New Roman"/>
          <w:sz w:val="24"/>
          <w:szCs w:val="24"/>
        </w:rPr>
      </w:pPr>
      <w:proofErr w:type="spellStart"/>
      <w:r w:rsidRPr="003301AA">
        <w:rPr>
          <w:rFonts w:ascii="Times New Roman" w:hAnsi="Times New Roman" w:cs="Times New Roman"/>
          <w:sz w:val="24"/>
          <w:szCs w:val="24"/>
        </w:rPr>
        <w:t>Toglia</w:t>
      </w:r>
      <w:proofErr w:type="spellEnd"/>
      <w:r w:rsidRPr="003301AA">
        <w:rPr>
          <w:rFonts w:ascii="Times New Roman" w:hAnsi="Times New Roman" w:cs="Times New Roman"/>
          <w:sz w:val="24"/>
          <w:szCs w:val="24"/>
        </w:rPr>
        <w:t xml:space="preserve">, M. P. (1999). Recall </w:t>
      </w:r>
      <w:r>
        <w:rPr>
          <w:rFonts w:ascii="Times New Roman" w:hAnsi="Times New Roman" w:cs="Times New Roman"/>
          <w:sz w:val="24"/>
          <w:szCs w:val="24"/>
        </w:rPr>
        <w:t>a</w:t>
      </w:r>
      <w:r w:rsidRPr="003301AA">
        <w:rPr>
          <w:rFonts w:ascii="Times New Roman" w:hAnsi="Times New Roman" w:cs="Times New Roman"/>
          <w:sz w:val="24"/>
          <w:szCs w:val="24"/>
        </w:rPr>
        <w:t xml:space="preserve">ccuracy and </w:t>
      </w:r>
      <w:r>
        <w:rPr>
          <w:rFonts w:ascii="Times New Roman" w:hAnsi="Times New Roman" w:cs="Times New Roman"/>
          <w:sz w:val="24"/>
          <w:szCs w:val="24"/>
        </w:rPr>
        <w:t>i</w:t>
      </w:r>
      <w:r w:rsidRPr="003301AA">
        <w:rPr>
          <w:rFonts w:ascii="Times New Roman" w:hAnsi="Times New Roman" w:cs="Times New Roman"/>
          <w:sz w:val="24"/>
          <w:szCs w:val="24"/>
        </w:rPr>
        <w:t xml:space="preserve">llusory </w:t>
      </w:r>
      <w:r>
        <w:rPr>
          <w:rFonts w:ascii="Times New Roman" w:hAnsi="Times New Roman" w:cs="Times New Roman"/>
          <w:sz w:val="24"/>
          <w:szCs w:val="24"/>
        </w:rPr>
        <w:t>m</w:t>
      </w:r>
      <w:r w:rsidRPr="003301AA">
        <w:rPr>
          <w:rFonts w:ascii="Times New Roman" w:hAnsi="Times New Roman" w:cs="Times New Roman"/>
          <w:sz w:val="24"/>
          <w:szCs w:val="24"/>
        </w:rPr>
        <w:t xml:space="preserve">emories: When </w:t>
      </w:r>
      <w:r>
        <w:rPr>
          <w:rFonts w:ascii="Times New Roman" w:hAnsi="Times New Roman" w:cs="Times New Roman"/>
          <w:sz w:val="24"/>
          <w:szCs w:val="24"/>
        </w:rPr>
        <w:t>m</w:t>
      </w:r>
      <w:r w:rsidRPr="003301AA">
        <w:rPr>
          <w:rFonts w:ascii="Times New Roman" w:hAnsi="Times New Roman" w:cs="Times New Roman"/>
          <w:sz w:val="24"/>
          <w:szCs w:val="24"/>
        </w:rPr>
        <w:t xml:space="preserve">ore is </w:t>
      </w:r>
      <w:r>
        <w:rPr>
          <w:rFonts w:ascii="Times New Roman" w:hAnsi="Times New Roman" w:cs="Times New Roman"/>
          <w:sz w:val="24"/>
          <w:szCs w:val="24"/>
        </w:rPr>
        <w:t>l</w:t>
      </w:r>
      <w:r w:rsidRPr="003301AA">
        <w:rPr>
          <w:rFonts w:ascii="Times New Roman" w:hAnsi="Times New Roman" w:cs="Times New Roman"/>
          <w:sz w:val="24"/>
          <w:szCs w:val="24"/>
        </w:rPr>
        <w:t xml:space="preserve">ess. </w:t>
      </w:r>
      <w:r w:rsidRPr="003301AA">
        <w:rPr>
          <w:rFonts w:ascii="Times New Roman" w:hAnsi="Times New Roman" w:cs="Times New Roman"/>
          <w:i/>
          <w:sz w:val="24"/>
          <w:szCs w:val="24"/>
        </w:rPr>
        <w:t>Memory, 7</w:t>
      </w:r>
      <w:r w:rsidRPr="003301AA">
        <w:rPr>
          <w:rFonts w:ascii="Times New Roman" w:hAnsi="Times New Roman" w:cs="Times New Roman"/>
          <w:sz w:val="24"/>
          <w:szCs w:val="24"/>
        </w:rPr>
        <w:t xml:space="preserve">, 233-256. </w:t>
      </w:r>
    </w:p>
    <w:p w14:paraId="5B3CAAF3" w14:textId="77777777" w:rsidR="00A14AFF" w:rsidRDefault="00A14AFF" w:rsidP="004B0116">
      <w:pPr>
        <w:pStyle w:val="referentie"/>
        <w:spacing w:line="480" w:lineRule="auto"/>
        <w:rPr>
          <w:rFonts w:ascii="Times New Roman" w:hAnsi="Times New Roman" w:cs="Times New Roman"/>
          <w:sz w:val="24"/>
          <w:szCs w:val="24"/>
        </w:rPr>
      </w:pPr>
      <w:proofErr w:type="gramStart"/>
      <w:r w:rsidRPr="00A14AFF">
        <w:rPr>
          <w:rFonts w:ascii="Times New Roman" w:hAnsi="Times New Roman" w:cs="Times New Roman"/>
          <w:sz w:val="24"/>
          <w:szCs w:val="24"/>
        </w:rPr>
        <w:t>UK Home Office (2015).</w:t>
      </w:r>
      <w:proofErr w:type="gramEnd"/>
      <w:r w:rsidRPr="00A14AFF">
        <w:rPr>
          <w:rFonts w:ascii="Times New Roman" w:hAnsi="Times New Roman" w:cs="Times New Roman"/>
          <w:sz w:val="24"/>
          <w:szCs w:val="24"/>
        </w:rPr>
        <w:t xml:space="preserve"> Asylum policy instruction: Assessing credibility and refugee</w:t>
      </w:r>
      <w:r>
        <w:rPr>
          <w:rFonts w:ascii="Times New Roman" w:hAnsi="Times New Roman" w:cs="Times New Roman"/>
          <w:sz w:val="24"/>
          <w:szCs w:val="24"/>
        </w:rPr>
        <w:t xml:space="preserve"> status. Retrieved from </w:t>
      </w:r>
      <w:r w:rsidRPr="00A14AFF">
        <w:rPr>
          <w:rFonts w:ascii="Times New Roman" w:hAnsi="Times New Roman" w:cs="Times New Roman"/>
          <w:sz w:val="24"/>
          <w:szCs w:val="24"/>
        </w:rPr>
        <w:t>www.gov.uk/government/uploads/system/uploads/attachment_data/file/397778/ASSESSING_CREDIBILITY_AND_REFUGEE_STATUS_V9_0.pdf.</w:t>
      </w:r>
    </w:p>
    <w:p w14:paraId="4177036B" w14:textId="77777777" w:rsidR="002F51B4" w:rsidRDefault="00A14AFF" w:rsidP="004B0116">
      <w:pPr>
        <w:pStyle w:val="referentie"/>
        <w:spacing w:line="480" w:lineRule="auto"/>
        <w:rPr>
          <w:rFonts w:ascii="Times New Roman" w:hAnsi="Times New Roman" w:cs="Times New Roman"/>
          <w:sz w:val="24"/>
          <w:szCs w:val="24"/>
        </w:rPr>
      </w:pPr>
      <w:r w:rsidRPr="00A14AFF">
        <w:rPr>
          <w:rFonts w:ascii="Times New Roman" w:hAnsi="Times New Roman" w:cs="Times New Roman"/>
          <w:sz w:val="24"/>
          <w:szCs w:val="24"/>
        </w:rPr>
        <w:t xml:space="preserve">United Nations (1951). </w:t>
      </w:r>
      <w:proofErr w:type="gramStart"/>
      <w:r w:rsidRPr="00A14AFF">
        <w:rPr>
          <w:rFonts w:ascii="Times New Roman" w:hAnsi="Times New Roman" w:cs="Times New Roman"/>
          <w:i/>
          <w:sz w:val="24"/>
          <w:szCs w:val="24"/>
        </w:rPr>
        <w:t>Convention relating to the status of refugees</w:t>
      </w:r>
      <w:r w:rsidRPr="00A14AFF">
        <w:rPr>
          <w:rFonts w:ascii="Times New Roman" w:hAnsi="Times New Roman" w:cs="Times New Roman"/>
          <w:sz w:val="24"/>
          <w:szCs w:val="24"/>
        </w:rPr>
        <w:t>.</w:t>
      </w:r>
      <w:proofErr w:type="gramEnd"/>
      <w:r w:rsidRPr="00A14AFF">
        <w:rPr>
          <w:rFonts w:ascii="Times New Roman" w:hAnsi="Times New Roman" w:cs="Times New Roman"/>
          <w:sz w:val="24"/>
          <w:szCs w:val="24"/>
        </w:rPr>
        <w:t xml:space="preserve"> Geneva: UN.</w:t>
      </w:r>
      <w:r w:rsidR="008F28DE" w:rsidRPr="008F28DE">
        <w:t xml:space="preserve"> </w:t>
      </w:r>
      <w:r w:rsidR="008F28DE" w:rsidRPr="008F28DE">
        <w:rPr>
          <w:rFonts w:ascii="Times New Roman" w:hAnsi="Times New Roman" w:cs="Times New Roman"/>
          <w:sz w:val="24"/>
          <w:szCs w:val="24"/>
        </w:rPr>
        <w:t>http://www.unhcr.org/pages/49da0e466.html</w:t>
      </w:r>
      <w:r w:rsidR="002F51B4">
        <w:rPr>
          <w:rFonts w:ascii="Times New Roman" w:hAnsi="Times New Roman" w:cs="Times New Roman"/>
          <w:sz w:val="24"/>
          <w:szCs w:val="24"/>
        </w:rPr>
        <w:t xml:space="preserve"> </w:t>
      </w:r>
    </w:p>
    <w:p w14:paraId="0DCB033B" w14:textId="77777777" w:rsidR="004B0116" w:rsidRPr="00F24F3E" w:rsidRDefault="004B0116" w:rsidP="004B0116">
      <w:pPr>
        <w:pStyle w:val="referentie"/>
        <w:spacing w:line="480" w:lineRule="auto"/>
        <w:rPr>
          <w:rFonts w:ascii="Times New Roman" w:hAnsi="Times New Roman" w:cs="Times New Roman"/>
          <w:sz w:val="24"/>
          <w:szCs w:val="24"/>
        </w:rPr>
      </w:pPr>
      <w:proofErr w:type="gramStart"/>
      <w:r w:rsidRPr="00F24F3E">
        <w:rPr>
          <w:rFonts w:ascii="Times New Roman" w:hAnsi="Times New Roman" w:cs="Times New Roman"/>
          <w:sz w:val="24"/>
          <w:szCs w:val="24"/>
        </w:rPr>
        <w:t>United Nations High Commission for Refugees.</w:t>
      </w:r>
      <w:proofErr w:type="gramEnd"/>
      <w:r w:rsidRPr="00F24F3E">
        <w:rPr>
          <w:rFonts w:ascii="Times New Roman" w:hAnsi="Times New Roman" w:cs="Times New Roman"/>
          <w:sz w:val="24"/>
          <w:szCs w:val="24"/>
        </w:rPr>
        <w:t xml:space="preserve"> (2013). Beyond Proof: Credibility Assessment in EU Asylum Systems. Brussels.</w:t>
      </w:r>
    </w:p>
    <w:p w14:paraId="40479C5D" w14:textId="77777777" w:rsidR="000A5D36" w:rsidRPr="00F24F3E" w:rsidRDefault="000A5D36" w:rsidP="00550497">
      <w:pPr>
        <w:pStyle w:val="referentie"/>
        <w:spacing w:line="480" w:lineRule="auto"/>
        <w:rPr>
          <w:rFonts w:ascii="Times New Roman" w:hAnsi="Times New Roman" w:cs="Times New Roman"/>
          <w:sz w:val="24"/>
          <w:szCs w:val="24"/>
        </w:rPr>
      </w:pPr>
      <w:r w:rsidRPr="00F24F3E">
        <w:rPr>
          <w:rFonts w:ascii="Times New Roman" w:hAnsi="Times New Roman" w:cs="Times New Roman"/>
          <w:sz w:val="24"/>
          <w:szCs w:val="24"/>
        </w:rPr>
        <w:t xml:space="preserve">Watson, D., Clark, L. A., &amp; </w:t>
      </w:r>
      <w:proofErr w:type="spellStart"/>
      <w:r w:rsidRPr="00F24F3E">
        <w:rPr>
          <w:rFonts w:ascii="Times New Roman" w:hAnsi="Times New Roman" w:cs="Times New Roman"/>
          <w:sz w:val="24"/>
          <w:szCs w:val="24"/>
        </w:rPr>
        <w:t>Tellegen</w:t>
      </w:r>
      <w:proofErr w:type="spellEnd"/>
      <w:r w:rsidRPr="00F24F3E">
        <w:rPr>
          <w:rFonts w:ascii="Times New Roman" w:hAnsi="Times New Roman" w:cs="Times New Roman"/>
          <w:sz w:val="24"/>
          <w:szCs w:val="24"/>
        </w:rPr>
        <w:t>, A. (1988). Development and validation of brief measures of positive and negative affect: the PANAS scales.</w:t>
      </w:r>
      <w:r w:rsidRPr="00F24F3E">
        <w:rPr>
          <w:rStyle w:val="apple-converted-space"/>
          <w:rFonts w:ascii="Times New Roman" w:hAnsi="Times New Roman"/>
          <w:sz w:val="24"/>
          <w:szCs w:val="24"/>
        </w:rPr>
        <w:t> </w:t>
      </w:r>
      <w:r w:rsidRPr="00F24F3E">
        <w:rPr>
          <w:rFonts w:ascii="Times New Roman" w:hAnsi="Times New Roman" w:cs="Times New Roman"/>
          <w:i/>
          <w:iCs/>
          <w:sz w:val="24"/>
          <w:szCs w:val="24"/>
        </w:rPr>
        <w:t xml:space="preserve">Journal of </w:t>
      </w:r>
      <w:r w:rsidR="0059049E">
        <w:rPr>
          <w:rFonts w:ascii="Times New Roman" w:hAnsi="Times New Roman" w:cs="Times New Roman"/>
          <w:i/>
          <w:iCs/>
          <w:sz w:val="24"/>
          <w:szCs w:val="24"/>
        </w:rPr>
        <w:t>P</w:t>
      </w:r>
      <w:r w:rsidRPr="00F24F3E">
        <w:rPr>
          <w:rFonts w:ascii="Times New Roman" w:hAnsi="Times New Roman" w:cs="Times New Roman"/>
          <w:i/>
          <w:iCs/>
          <w:sz w:val="24"/>
          <w:szCs w:val="24"/>
        </w:rPr>
        <w:t xml:space="preserve">ersonality and </w:t>
      </w:r>
      <w:r w:rsidR="0059049E">
        <w:rPr>
          <w:rFonts w:ascii="Times New Roman" w:hAnsi="Times New Roman" w:cs="Times New Roman"/>
          <w:i/>
          <w:iCs/>
          <w:sz w:val="24"/>
          <w:szCs w:val="24"/>
        </w:rPr>
        <w:t>S</w:t>
      </w:r>
      <w:r w:rsidRPr="00F24F3E">
        <w:rPr>
          <w:rFonts w:ascii="Times New Roman" w:hAnsi="Times New Roman" w:cs="Times New Roman"/>
          <w:i/>
          <w:iCs/>
          <w:sz w:val="24"/>
          <w:szCs w:val="24"/>
        </w:rPr>
        <w:t>ocial psychology</w:t>
      </w:r>
      <w:r w:rsidRPr="00F24F3E">
        <w:rPr>
          <w:rFonts w:ascii="Times New Roman" w:hAnsi="Times New Roman" w:cs="Times New Roman"/>
          <w:sz w:val="24"/>
          <w:szCs w:val="24"/>
        </w:rPr>
        <w:t>,</w:t>
      </w:r>
      <w:r w:rsidRPr="00F24F3E">
        <w:rPr>
          <w:rStyle w:val="apple-converted-space"/>
          <w:rFonts w:ascii="Times New Roman" w:hAnsi="Times New Roman"/>
          <w:sz w:val="24"/>
          <w:szCs w:val="24"/>
        </w:rPr>
        <w:t> </w:t>
      </w:r>
      <w:r w:rsidRPr="00F24F3E">
        <w:rPr>
          <w:rFonts w:ascii="Times New Roman" w:hAnsi="Times New Roman" w:cs="Times New Roman"/>
          <w:i/>
          <w:iCs/>
          <w:sz w:val="24"/>
          <w:szCs w:val="24"/>
        </w:rPr>
        <w:t>54</w:t>
      </w:r>
      <w:r w:rsidRPr="00F24F3E">
        <w:rPr>
          <w:rFonts w:ascii="Times New Roman" w:hAnsi="Times New Roman" w:cs="Times New Roman"/>
          <w:sz w:val="24"/>
          <w:szCs w:val="24"/>
        </w:rPr>
        <w:t>, 1063.</w:t>
      </w:r>
    </w:p>
    <w:p w14:paraId="164682E4" w14:textId="77777777" w:rsidR="00FC5889" w:rsidRPr="00F24F3E" w:rsidRDefault="00FC5889" w:rsidP="00550497">
      <w:pPr>
        <w:pStyle w:val="referentie"/>
        <w:spacing w:line="480" w:lineRule="auto"/>
        <w:rPr>
          <w:rFonts w:ascii="Times New Roman" w:hAnsi="Times New Roman" w:cs="Times New Roman"/>
          <w:sz w:val="24"/>
          <w:szCs w:val="24"/>
          <w:lang w:val="en-US"/>
        </w:rPr>
      </w:pPr>
      <w:proofErr w:type="spellStart"/>
      <w:r w:rsidRPr="00646A17">
        <w:rPr>
          <w:rFonts w:ascii="Times New Roman" w:hAnsi="Times New Roman" w:cs="Times New Roman"/>
          <w:sz w:val="24"/>
          <w:szCs w:val="24"/>
          <w:lang w:val="nl-NL"/>
        </w:rPr>
        <w:t>Wixted</w:t>
      </w:r>
      <w:proofErr w:type="spellEnd"/>
      <w:r w:rsidRPr="00646A17">
        <w:rPr>
          <w:rFonts w:ascii="Times New Roman" w:hAnsi="Times New Roman" w:cs="Times New Roman"/>
          <w:sz w:val="24"/>
          <w:szCs w:val="24"/>
          <w:lang w:val="nl-NL"/>
        </w:rPr>
        <w:t xml:space="preserve">, J. T., &amp; </w:t>
      </w:r>
      <w:proofErr w:type="spellStart"/>
      <w:r w:rsidRPr="00646A17">
        <w:rPr>
          <w:rFonts w:ascii="Times New Roman" w:hAnsi="Times New Roman" w:cs="Times New Roman"/>
          <w:sz w:val="24"/>
          <w:szCs w:val="24"/>
          <w:lang w:val="nl-NL"/>
        </w:rPr>
        <w:t>Ebbesen</w:t>
      </w:r>
      <w:proofErr w:type="spellEnd"/>
      <w:r w:rsidRPr="00646A17">
        <w:rPr>
          <w:rFonts w:ascii="Times New Roman" w:hAnsi="Times New Roman" w:cs="Times New Roman"/>
          <w:sz w:val="24"/>
          <w:szCs w:val="24"/>
          <w:lang w:val="nl-NL"/>
        </w:rPr>
        <w:t xml:space="preserve">, E. B. (1991). </w:t>
      </w:r>
      <w:proofErr w:type="gramStart"/>
      <w:r w:rsidRPr="00F24F3E">
        <w:rPr>
          <w:rFonts w:ascii="Times New Roman" w:hAnsi="Times New Roman" w:cs="Times New Roman"/>
          <w:sz w:val="24"/>
          <w:szCs w:val="24"/>
          <w:lang w:val="en-US"/>
        </w:rPr>
        <w:t>On the form of forgetting.</w:t>
      </w:r>
      <w:proofErr w:type="gramEnd"/>
      <w:r w:rsidRPr="00F24F3E">
        <w:rPr>
          <w:rFonts w:ascii="Times New Roman" w:hAnsi="Times New Roman" w:cs="Times New Roman"/>
          <w:sz w:val="24"/>
          <w:szCs w:val="24"/>
          <w:lang w:val="en-US"/>
        </w:rPr>
        <w:t xml:space="preserve"> </w:t>
      </w:r>
      <w:r w:rsidRPr="00F24F3E">
        <w:rPr>
          <w:rFonts w:ascii="Times New Roman" w:hAnsi="Times New Roman" w:cs="Times New Roman"/>
          <w:i/>
          <w:iCs/>
          <w:sz w:val="24"/>
          <w:szCs w:val="24"/>
          <w:lang w:val="en-US"/>
        </w:rPr>
        <w:t xml:space="preserve">Psychological </w:t>
      </w:r>
      <w:r w:rsidR="0059049E">
        <w:rPr>
          <w:rFonts w:ascii="Times New Roman" w:hAnsi="Times New Roman" w:cs="Times New Roman"/>
          <w:i/>
          <w:iCs/>
          <w:sz w:val="24"/>
          <w:szCs w:val="24"/>
          <w:lang w:val="en-US"/>
        </w:rPr>
        <w:t>S</w:t>
      </w:r>
      <w:r w:rsidRPr="00F24F3E">
        <w:rPr>
          <w:rFonts w:ascii="Times New Roman" w:hAnsi="Times New Roman" w:cs="Times New Roman"/>
          <w:i/>
          <w:iCs/>
          <w:sz w:val="24"/>
          <w:szCs w:val="24"/>
          <w:lang w:val="en-US"/>
        </w:rPr>
        <w:t>cience</w:t>
      </w:r>
      <w:r w:rsidRPr="00F24F3E">
        <w:rPr>
          <w:rFonts w:ascii="Times New Roman" w:hAnsi="Times New Roman" w:cs="Times New Roman"/>
          <w:sz w:val="24"/>
          <w:szCs w:val="24"/>
          <w:lang w:val="en-US"/>
        </w:rPr>
        <w:t>, </w:t>
      </w:r>
      <w:r w:rsidRPr="00F24F3E">
        <w:rPr>
          <w:rFonts w:ascii="Times New Roman" w:hAnsi="Times New Roman" w:cs="Times New Roman"/>
          <w:i/>
          <w:iCs/>
          <w:sz w:val="24"/>
          <w:szCs w:val="24"/>
          <w:lang w:val="en-US"/>
        </w:rPr>
        <w:t>2,</w:t>
      </w:r>
      <w:r w:rsidRPr="00F24F3E">
        <w:rPr>
          <w:rFonts w:ascii="Times New Roman" w:hAnsi="Times New Roman" w:cs="Times New Roman"/>
          <w:sz w:val="24"/>
          <w:szCs w:val="24"/>
          <w:lang w:val="en-US"/>
        </w:rPr>
        <w:t xml:space="preserve"> 409-415.</w:t>
      </w:r>
    </w:p>
    <w:p w14:paraId="2A1815E8" w14:textId="77777777" w:rsidR="00E0351E" w:rsidRPr="00F24F3E" w:rsidRDefault="000A5D36" w:rsidP="00550497">
      <w:pPr>
        <w:pStyle w:val="referentie"/>
        <w:spacing w:line="480" w:lineRule="auto"/>
        <w:rPr>
          <w:rFonts w:ascii="Times New Roman" w:hAnsi="Times New Roman" w:cs="Times New Roman"/>
          <w:sz w:val="24"/>
          <w:szCs w:val="24"/>
          <w:lang w:val="en-US"/>
        </w:rPr>
      </w:pPr>
      <w:r w:rsidRPr="00F24F3E">
        <w:rPr>
          <w:rFonts w:ascii="Times New Roman" w:hAnsi="Times New Roman" w:cs="Times New Roman"/>
          <w:sz w:val="24"/>
          <w:szCs w:val="24"/>
          <w:lang w:val="en-US"/>
        </w:rPr>
        <w:t xml:space="preserve">Wolfe, C. R., Reyna, V. F., &amp; Brainerd, C. J. (2005). Fuzzy-trace theory: Implications for transfer in teaching and learning. </w:t>
      </w:r>
      <w:r w:rsidRPr="00F24F3E">
        <w:rPr>
          <w:rFonts w:ascii="Times New Roman" w:hAnsi="Times New Roman" w:cs="Times New Roman"/>
          <w:i/>
          <w:iCs/>
          <w:sz w:val="24"/>
          <w:szCs w:val="24"/>
          <w:lang w:val="en-US"/>
        </w:rPr>
        <w:t>Transfer of learning from a modern multidisciplinary perspective</w:t>
      </w:r>
      <w:r w:rsidRPr="00F24F3E">
        <w:rPr>
          <w:rFonts w:ascii="Times New Roman" w:hAnsi="Times New Roman" w:cs="Times New Roman"/>
          <w:sz w:val="24"/>
          <w:szCs w:val="24"/>
          <w:lang w:val="en-US"/>
        </w:rPr>
        <w:t>, 53-88.</w:t>
      </w:r>
    </w:p>
    <w:p w14:paraId="1DAE880D" w14:textId="54CE318D" w:rsidR="00457E42" w:rsidRDefault="00E0351E">
      <w:pPr>
        <w:spacing w:after="0" w:line="240" w:lineRule="auto"/>
        <w:rPr>
          <w:rFonts w:ascii="Times New Roman" w:hAnsi="Times New Roman" w:cs="Arial"/>
          <w:b/>
          <w:sz w:val="24"/>
          <w:szCs w:val="24"/>
          <w:shd w:val="clear" w:color="auto" w:fill="FFFFFF"/>
          <w:lang w:val="en-GB"/>
        </w:rPr>
      </w:pPr>
      <w:r>
        <w:br w:type="page"/>
      </w:r>
    </w:p>
    <w:p w14:paraId="4BA62E58" w14:textId="77777777" w:rsidR="00612194" w:rsidRDefault="00612194">
      <w:pPr>
        <w:spacing w:after="0" w:line="240" w:lineRule="auto"/>
        <w:rPr>
          <w:rFonts w:ascii="Verdana" w:hAnsi="Verdana" w:cs="Arial"/>
          <w:sz w:val="20"/>
          <w:szCs w:val="20"/>
          <w:shd w:val="clear" w:color="auto" w:fill="FFFFFF"/>
        </w:rPr>
      </w:pPr>
    </w:p>
    <w:p w14:paraId="414CB4B8" w14:textId="77777777" w:rsidR="00612194" w:rsidRPr="00E0351E" w:rsidRDefault="00612194" w:rsidP="00612194">
      <w:pPr>
        <w:spacing w:after="0" w:line="240" w:lineRule="auto"/>
        <w:jc w:val="center"/>
        <w:rPr>
          <w:rFonts w:ascii="Verdana" w:hAnsi="Verdana"/>
          <w:b/>
          <w:bCs/>
          <w:sz w:val="20"/>
          <w:szCs w:val="20"/>
        </w:rPr>
      </w:pPr>
      <w:r w:rsidRPr="00E0351E">
        <w:rPr>
          <w:rFonts w:ascii="Verdana" w:hAnsi="Verdana"/>
          <w:b/>
          <w:bCs/>
          <w:sz w:val="20"/>
          <w:szCs w:val="20"/>
        </w:rPr>
        <w:t>Appendix A</w:t>
      </w:r>
    </w:p>
    <w:p w14:paraId="36BDCD03" w14:textId="77777777" w:rsidR="00612194" w:rsidRPr="00612194" w:rsidRDefault="00612194" w:rsidP="00612194">
      <w:pPr>
        <w:pStyle w:val="UM-standaard"/>
        <w:spacing w:line="240" w:lineRule="auto"/>
        <w:jc w:val="center"/>
        <w:rPr>
          <w:rFonts w:ascii="Verdana" w:hAnsi="Verdana" w:cs="Times New Roman"/>
          <w:bCs/>
          <w:sz w:val="26"/>
          <w:szCs w:val="26"/>
        </w:rPr>
      </w:pPr>
    </w:p>
    <w:p w14:paraId="2A6EC196" w14:textId="77777777" w:rsidR="00612194" w:rsidRPr="00612194" w:rsidRDefault="00612194" w:rsidP="00612194">
      <w:pPr>
        <w:pStyle w:val="UM-standaard"/>
        <w:spacing w:line="240" w:lineRule="auto"/>
        <w:jc w:val="center"/>
        <w:rPr>
          <w:rFonts w:ascii="Calibri" w:hAnsi="Calibri" w:cs="Times New Roman"/>
          <w:bCs/>
          <w:sz w:val="18"/>
          <w:szCs w:val="24"/>
        </w:rPr>
      </w:pPr>
      <w:r w:rsidRPr="00612194">
        <w:rPr>
          <w:rFonts w:ascii="Verdana" w:hAnsi="Verdana" w:cs="Times New Roman"/>
          <w:bCs/>
          <w:sz w:val="20"/>
        </w:rPr>
        <w:t>Coding Manual</w:t>
      </w:r>
    </w:p>
    <w:p w14:paraId="760554A1" w14:textId="77777777" w:rsidR="00612194" w:rsidRDefault="00612194" w:rsidP="00612194">
      <w:pPr>
        <w:pStyle w:val="UM-standaard"/>
        <w:spacing w:line="240" w:lineRule="auto"/>
        <w:jc w:val="center"/>
        <w:rPr>
          <w:rFonts w:ascii="Calibri" w:hAnsi="Calibri" w:cs="Times New Roman"/>
          <w:bCs/>
          <w:szCs w:val="24"/>
        </w:rPr>
      </w:pPr>
    </w:p>
    <w:p w14:paraId="458CAD15" w14:textId="77777777" w:rsidR="00612194" w:rsidRDefault="00612194" w:rsidP="00612194">
      <w:pPr>
        <w:pStyle w:val="UM-standaard"/>
        <w:spacing w:line="240" w:lineRule="auto"/>
        <w:jc w:val="center"/>
        <w:rPr>
          <w:rFonts w:ascii="Calibri" w:hAnsi="Calibri" w:cs="Times New Roman"/>
          <w:bCs/>
          <w:szCs w:val="24"/>
        </w:rPr>
      </w:pPr>
      <w:r>
        <w:rPr>
          <w:noProof/>
          <w:lang w:val="en-US"/>
        </w:rPr>
        <w:drawing>
          <wp:inline distT="0" distB="0" distL="0" distR="0" wp14:anchorId="2C26BF57" wp14:editId="65872B65">
            <wp:extent cx="2159000" cy="641350"/>
            <wp:effectExtent l="0" t="0" r="0" b="6350"/>
            <wp:docPr id="19" name="Afbeelding 19" descr="RHUL logo CMYK 75x22mm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UL logo CMYK 75x22mm 300dp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0" cy="641350"/>
                    </a:xfrm>
                    <a:prstGeom prst="rect">
                      <a:avLst/>
                    </a:prstGeom>
                    <a:noFill/>
                    <a:ln>
                      <a:noFill/>
                    </a:ln>
                  </pic:spPr>
                </pic:pic>
              </a:graphicData>
            </a:graphic>
          </wp:inline>
        </w:drawing>
      </w:r>
    </w:p>
    <w:p w14:paraId="40D8DD90" w14:textId="77777777" w:rsidR="00612194" w:rsidRPr="0048393D" w:rsidRDefault="00612194" w:rsidP="0048393D">
      <w:pPr>
        <w:tabs>
          <w:tab w:val="right" w:pos="9407"/>
        </w:tabs>
        <w:spacing w:after="11" w:line="240" w:lineRule="auto"/>
        <w:ind w:right="-15"/>
        <w:jc w:val="center"/>
        <w:rPr>
          <w:szCs w:val="18"/>
        </w:rPr>
      </w:pPr>
      <w:r>
        <w:rPr>
          <w:szCs w:val="18"/>
        </w:rPr>
        <w:t>Department of Psychology, Eyewitness Research Group</w:t>
      </w:r>
      <w:r w:rsidR="0048393D">
        <w:rPr>
          <w:szCs w:val="18"/>
        </w:rPr>
        <w:br/>
      </w:r>
      <w:r w:rsidR="0048393D">
        <w:rPr>
          <w:szCs w:val="18"/>
        </w:rPr>
        <w:br/>
      </w:r>
      <w:hyperlink r:id="rId11" w:history="1">
        <w:r w:rsidR="0048393D" w:rsidRPr="000021EF">
          <w:rPr>
            <w:rStyle w:val="Hyperlink"/>
          </w:rPr>
          <w:t>http://www.pc.rhul.ac.uk/sites/rheg/</w:t>
        </w:r>
      </w:hyperlink>
      <w:r w:rsidR="0048393D">
        <w:t xml:space="preserve"> </w:t>
      </w:r>
      <w:r w:rsidR="0048393D">
        <w:br/>
      </w:r>
      <w:r>
        <w:rPr>
          <w:b/>
        </w:rPr>
        <w:t>Eyewitness Memory for Single versus Repeated Traumatic Events</w:t>
      </w:r>
    </w:p>
    <w:p w14:paraId="5AB8BC78" w14:textId="77777777" w:rsidR="00612194" w:rsidRDefault="00612194" w:rsidP="00612194">
      <w:pPr>
        <w:jc w:val="center"/>
        <w:rPr>
          <w:u w:val="single"/>
        </w:rPr>
      </w:pPr>
      <w:r>
        <w:rPr>
          <w:b/>
        </w:rPr>
        <w:t>Coding Manual</w:t>
      </w:r>
      <w:r>
        <w:rPr>
          <w:b/>
        </w:rPr>
        <w:br/>
      </w:r>
      <w:r>
        <w:rPr>
          <w:b/>
        </w:rPr>
        <w:br/>
      </w:r>
    </w:p>
    <w:p w14:paraId="7C233BA8" w14:textId="77777777" w:rsidR="00612194" w:rsidRDefault="00612194" w:rsidP="00612194">
      <w:r>
        <w:rPr>
          <w:u w:val="single"/>
        </w:rPr>
        <w:t>Primary Goals:</w:t>
      </w:r>
    </w:p>
    <w:p w14:paraId="6EB483BB" w14:textId="77777777" w:rsidR="00612194" w:rsidRDefault="00612194" w:rsidP="00612194">
      <w:pPr>
        <w:pStyle w:val="ListParagraph"/>
        <w:numPr>
          <w:ilvl w:val="0"/>
          <w:numId w:val="24"/>
        </w:numPr>
        <w:spacing w:after="200" w:line="276" w:lineRule="auto"/>
      </w:pPr>
      <w:r>
        <w:t>To examine</w:t>
      </w:r>
      <w:r>
        <w:rPr>
          <w:lang w:val="en-GB"/>
        </w:rPr>
        <w:t xml:space="preserve"> differences between reports from adults who have been subjected to witness repeated events and reports from adults who have been subjected to a single event in accuracy, completeness and consistency.</w:t>
      </w:r>
    </w:p>
    <w:p w14:paraId="1E2E85C3" w14:textId="77777777" w:rsidR="00612194" w:rsidRDefault="00612194" w:rsidP="00612194">
      <w:pPr>
        <w:pStyle w:val="ListParagraph"/>
        <w:numPr>
          <w:ilvl w:val="0"/>
          <w:numId w:val="24"/>
        </w:numPr>
        <w:spacing w:after="200" w:line="276" w:lineRule="auto"/>
      </w:pPr>
      <w:r>
        <w:rPr>
          <w:lang w:val="en-GB"/>
        </w:rPr>
        <w:t>Check for possible external intrusions in the repeated event condition.</w:t>
      </w:r>
    </w:p>
    <w:p w14:paraId="79CE41CF" w14:textId="77777777" w:rsidR="00612194" w:rsidRDefault="00612194" w:rsidP="00612194">
      <w:pPr>
        <w:pStyle w:val="ListParagraph"/>
      </w:pPr>
    </w:p>
    <w:p w14:paraId="78BF9656" w14:textId="77777777" w:rsidR="00612194" w:rsidRDefault="00612194" w:rsidP="00612194">
      <w:r>
        <w:rPr>
          <w:u w:val="single"/>
        </w:rPr>
        <w:t>Coding Instructions</w:t>
      </w:r>
    </w:p>
    <w:p w14:paraId="68F7500F" w14:textId="77777777" w:rsidR="00612194" w:rsidRDefault="00612194" w:rsidP="00612194">
      <w:r>
        <w:t>You have received 7 files attached in an e-mail:</w:t>
      </w:r>
      <w:r>
        <w:br/>
        <w:t xml:space="preserve">- </w:t>
      </w:r>
      <w:r>
        <w:rPr>
          <w:b/>
        </w:rPr>
        <w:t>‘Coding Manual’</w:t>
      </w:r>
      <w:r>
        <w:t xml:space="preserve"> </w:t>
      </w:r>
      <w:r>
        <w:rPr>
          <w:i/>
        </w:rPr>
        <w:t>(which is this one)</w:t>
      </w:r>
      <w:r>
        <w:br/>
        <w:t xml:space="preserve"> </w:t>
      </w:r>
      <w:r>
        <w:tab/>
      </w:r>
      <w:proofErr w:type="gramStart"/>
      <w:r>
        <w:t>This</w:t>
      </w:r>
      <w:proofErr w:type="gramEnd"/>
      <w:r>
        <w:t xml:space="preserve"> manual includes all instructions for coding and processing participants’ data.</w:t>
      </w:r>
      <w:r>
        <w:br/>
      </w:r>
      <w:r>
        <w:rPr>
          <w:b/>
        </w:rPr>
        <w:t xml:space="preserve">- ‘Participants reports’ </w:t>
      </w:r>
      <w:r>
        <w:rPr>
          <w:b/>
        </w:rPr>
        <w:br/>
        <w:t xml:space="preserve"> </w:t>
      </w:r>
      <w:r>
        <w:rPr>
          <w:b/>
        </w:rPr>
        <w:tab/>
      </w:r>
      <w:proofErr w:type="gramStart"/>
      <w:r>
        <w:t>This</w:t>
      </w:r>
      <w:proofErr w:type="gramEnd"/>
      <w:r>
        <w:t xml:space="preserve"> document includes the reports of participants you will be coding.</w:t>
      </w:r>
      <w:r>
        <w:rPr>
          <w:b/>
        </w:rPr>
        <w:br/>
        <w:t>- ‘CODING TEMPLATE’</w:t>
      </w:r>
      <w:r>
        <w:t xml:space="preserve"> </w:t>
      </w:r>
      <w:r>
        <w:br/>
        <w:t xml:space="preserve"> </w:t>
      </w:r>
      <w:r>
        <w:tab/>
        <w:t xml:space="preserve">This Excel file is the template you will use for coding the participants’ reports. </w:t>
      </w:r>
      <w:r>
        <w:br/>
      </w:r>
      <w:r>
        <w:rPr>
          <w:b/>
        </w:rPr>
        <w:t>- ‘OUTPUT EXCEL’</w:t>
      </w:r>
      <w:r>
        <w:br/>
        <w:t xml:space="preserve"> </w:t>
      </w:r>
      <w:r>
        <w:tab/>
        <w:t>This Excel file is the output file in which you will copy the results for every single participant.</w:t>
      </w:r>
      <w:r>
        <w:br/>
      </w:r>
      <w:r>
        <w:rPr>
          <w:b/>
        </w:rPr>
        <w:t>- ‘VIDEO 1 Aftermath + headsurgery.mp4’</w:t>
      </w:r>
      <w:r>
        <w:br/>
        <w:t xml:space="preserve"> </w:t>
      </w:r>
      <w:r>
        <w:tab/>
      </w:r>
      <w:proofErr w:type="gramStart"/>
      <w:r>
        <w:t>This</w:t>
      </w:r>
      <w:proofErr w:type="gramEnd"/>
      <w:r>
        <w:t xml:space="preserve"> is a video you will use for coding for possible intrusions from video 1 (v1).</w:t>
      </w:r>
      <w:r>
        <w:br/>
      </w:r>
      <w:r>
        <w:rPr>
          <w:b/>
        </w:rPr>
        <w:t xml:space="preserve">- ‘VIDEO 2 Aftermath + </w:t>
      </w:r>
      <w:proofErr w:type="gramStart"/>
      <w:r>
        <w:rPr>
          <w:b/>
        </w:rPr>
        <w:t>wounded knee</w:t>
      </w:r>
      <w:proofErr w:type="gramEnd"/>
      <w:r>
        <w:rPr>
          <w:b/>
        </w:rPr>
        <w:t xml:space="preserve"> + moving bodies.mp4’</w:t>
      </w:r>
      <w:r>
        <w:t xml:space="preserve">    </w:t>
      </w:r>
      <w:r>
        <w:br/>
        <w:t xml:space="preserve"> </w:t>
      </w:r>
      <w:r>
        <w:tab/>
        <w:t>This is a video you will use for coding for possible intrusions from video 2 (v2).</w:t>
      </w:r>
      <w:r>
        <w:br/>
      </w:r>
      <w:r>
        <w:rPr>
          <w:b/>
        </w:rPr>
        <w:t>- ‘TARGET VIDEO.wmv’</w:t>
      </w:r>
      <w:r>
        <w:br/>
        <w:t xml:space="preserve"> </w:t>
      </w:r>
      <w:r>
        <w:tab/>
        <w:t xml:space="preserve">This is the video you will use for coding ‘Accuracy’, ‘Distortions’, ‘Commissions’ and </w:t>
      </w:r>
      <w:r>
        <w:br/>
        <w:t xml:space="preserve"> </w:t>
      </w:r>
      <w:r>
        <w:tab/>
        <w:t xml:space="preserve">‘Discrepancies’. These terms will be explained later on. </w:t>
      </w:r>
    </w:p>
    <w:p w14:paraId="72C74229" w14:textId="77777777" w:rsidR="00612194" w:rsidRDefault="00612194" w:rsidP="00612194">
      <w:r>
        <w:t>In this study all participants had to report their memory twice of a watched video, namely ‘TARGET VIDEO.wmv’. From now on this video will be referred to as the ‘target video’. Half of the participants watched 2 other videos beforehand watching the target video, namely ‘</w:t>
      </w:r>
      <w:r>
        <w:rPr>
          <w:b/>
        </w:rPr>
        <w:t xml:space="preserve">‘VIDEO 1 Aftermath + headsurgery.mp4’ </w:t>
      </w:r>
      <w:r>
        <w:t>and</w:t>
      </w:r>
      <w:r>
        <w:rPr>
          <w:b/>
        </w:rPr>
        <w:t xml:space="preserve"> ‘VIDEO 2 Aftermath + wounded knee + moving bodies’. </w:t>
      </w:r>
      <w:r>
        <w:t xml:space="preserve">From now on these videos will be referred to as ‘video 1’ and ‘video 2’. </w:t>
      </w:r>
      <w:r>
        <w:br/>
      </w:r>
      <w:r>
        <w:br/>
        <w:t xml:space="preserve">The coders’ task is to code for ‘Accuracy’, ‘Distortions’, ‘Commissions’ and ‘Discrepancies’ of both the participants’ reports. In addition, the coder will check for possible incorrect reported information that could be an external intrusion elicited by video 1 or video 2. </w:t>
      </w:r>
    </w:p>
    <w:p w14:paraId="6142229E" w14:textId="77777777" w:rsidR="00612194" w:rsidRDefault="00612194" w:rsidP="00612194">
      <w:r>
        <w:t>A coding template (</w:t>
      </w:r>
      <w:r>
        <w:rPr>
          <w:b/>
        </w:rPr>
        <w:t xml:space="preserve">‘CODING TEMPLATE’) </w:t>
      </w:r>
      <w:r>
        <w:t xml:space="preserve">was created which includes lists of units of information that already have been identified as correctly occurring in the target video. When coding for Accuracy, Distortions, Commissions and Discrepancies, these lists of units of information are of help when deciding whether a reported unit did or did not occur in the target video. </w:t>
      </w:r>
      <w:r>
        <w:br/>
      </w:r>
    </w:p>
    <w:p w14:paraId="4136EDD3" w14:textId="77777777" w:rsidR="00612194" w:rsidRDefault="00612194" w:rsidP="00612194">
      <w:pPr>
        <w:jc w:val="center"/>
        <w:rPr>
          <w:b/>
        </w:rPr>
      </w:pPr>
      <w:r>
        <w:rPr>
          <w:b/>
          <w:color w:val="FF0000"/>
        </w:rPr>
        <w:t>STEP 1</w:t>
      </w:r>
    </w:p>
    <w:p w14:paraId="734E9D1A" w14:textId="77777777" w:rsidR="00612194" w:rsidRDefault="00612194" w:rsidP="00612194">
      <w:r>
        <w:t>Firstly watch the three video clips and read their descriptions (Appendix A) carefully and multiple times. You already are familiar with the ‘TARGET VIDEO’. The content of the TARGET VIDEO is most important as all participants reported on the target video. This target video is then the source on which you have to base your judgement on when coding the reported information. All videos are approximately 00:02:40 minutes long.  Once you are satisfied you sufficiently remember the content and features of these videos and descriptions you can go on with Step 2. Note that you can always watch the videos again when required.</w:t>
      </w:r>
    </w:p>
    <w:p w14:paraId="29EDEC67" w14:textId="77777777" w:rsidR="00612194" w:rsidRDefault="00612194" w:rsidP="00612194">
      <w:pPr>
        <w:jc w:val="center"/>
        <w:rPr>
          <w:b/>
          <w:color w:val="FF0000"/>
        </w:rPr>
      </w:pPr>
      <w:r>
        <w:rPr>
          <w:b/>
          <w:color w:val="FF0000"/>
        </w:rPr>
        <w:t>STEP 2</w:t>
      </w:r>
    </w:p>
    <w:p w14:paraId="2792EBEF" w14:textId="77777777" w:rsidR="00612194" w:rsidRDefault="00612194" w:rsidP="00612194">
      <w:r>
        <w:rPr>
          <w:noProof/>
        </w:rPr>
        <w:drawing>
          <wp:anchor distT="0" distB="0" distL="114300" distR="114300" simplePos="0" relativeHeight="251649536" behindDoc="1" locked="0" layoutInCell="1" allowOverlap="1" wp14:anchorId="0D98A3C7" wp14:editId="33CFB3DA">
            <wp:simplePos x="0" y="0"/>
            <wp:positionH relativeFrom="column">
              <wp:posOffset>3500120</wp:posOffset>
            </wp:positionH>
            <wp:positionV relativeFrom="paragraph">
              <wp:posOffset>203200</wp:posOffset>
            </wp:positionV>
            <wp:extent cx="2546985" cy="2763520"/>
            <wp:effectExtent l="0" t="0" r="5715" b="0"/>
            <wp:wrapSquare wrapText="bothSides"/>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r="48775" b="1178"/>
                    <a:stretch>
                      <a:fillRect/>
                    </a:stretch>
                  </pic:blipFill>
                  <pic:spPr bwMode="auto">
                    <a:xfrm>
                      <a:off x="0" y="0"/>
                      <a:ext cx="2546985" cy="2763520"/>
                    </a:xfrm>
                    <a:prstGeom prst="rect">
                      <a:avLst/>
                    </a:prstGeom>
                    <a:noFill/>
                  </pic:spPr>
                </pic:pic>
              </a:graphicData>
            </a:graphic>
          </wp:anchor>
        </w:drawing>
      </w:r>
      <w:r>
        <w:br/>
        <w:t xml:space="preserve">Open the </w:t>
      </w:r>
      <w:r>
        <w:rPr>
          <w:b/>
        </w:rPr>
        <w:t xml:space="preserve">‘CODING TEMPLATE’ </w:t>
      </w:r>
      <w:r>
        <w:t>file.</w:t>
      </w:r>
      <w:r>
        <w:rPr>
          <w:b/>
        </w:rPr>
        <w:br/>
      </w:r>
      <w:r>
        <w:t xml:space="preserve">In this coding template excel file you will find several sheet tabs consisting different types of information:   </w:t>
      </w:r>
      <w:r>
        <w:br/>
      </w:r>
      <w:r>
        <w:br/>
        <w:t xml:space="preserve">The first sheet tab displayed when opening the file is the </w:t>
      </w:r>
      <w:r>
        <w:rPr>
          <w:b/>
        </w:rPr>
        <w:t>Clarification &amp; Instruction</w:t>
      </w:r>
      <w:r>
        <w:t xml:space="preserve"> sheet which explains the symbols you’ll find on the other coding sheet tabs. </w:t>
      </w:r>
    </w:p>
    <w:p w14:paraId="4A71F25C" w14:textId="77777777" w:rsidR="00612194" w:rsidRDefault="00B26B09" w:rsidP="00612194">
      <w:r>
        <w:rPr>
          <w:noProof/>
        </w:rPr>
        <mc:AlternateContent>
          <mc:Choice Requires="wps">
            <w:drawing>
              <wp:anchor distT="0" distB="0" distL="114300" distR="114300" simplePos="0" relativeHeight="251650560" behindDoc="0" locked="0" layoutInCell="1" allowOverlap="1" wp14:anchorId="423392A1" wp14:editId="4F8CFB8F">
                <wp:simplePos x="0" y="0"/>
                <wp:positionH relativeFrom="column">
                  <wp:posOffset>3500120</wp:posOffset>
                </wp:positionH>
                <wp:positionV relativeFrom="paragraph">
                  <wp:posOffset>1142365</wp:posOffset>
                </wp:positionV>
                <wp:extent cx="2548255" cy="176530"/>
                <wp:effectExtent l="0" t="0" r="17145" b="26670"/>
                <wp:wrapSquare wrapText="bothSides"/>
                <wp:docPr id="35" name="Ovaal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8255" cy="176530"/>
                        </a:xfrm>
                        <a:prstGeom prst="ellipse">
                          <a:avLst/>
                        </a:prstGeom>
                        <a:noFill/>
                      </wps:spPr>
                      <wps:style>
                        <a:lnRef idx="2">
                          <a:schemeClr val="accent6"/>
                        </a:lnRef>
                        <a:fillRef idx="1">
                          <a:schemeClr val="lt1"/>
                        </a:fillRef>
                        <a:effectRef idx="0">
                          <a:schemeClr val="accent6"/>
                        </a:effectRef>
                        <a:fontRef idx="minor">
                          <a:schemeClr val="dk1"/>
                        </a:fontRef>
                      </wps:style>
                      <wps:txbx>
                        <w:txbxContent>
                          <w:p w14:paraId="6C47D751" w14:textId="77777777" w:rsidR="00523FED" w:rsidRDefault="00523FED" w:rsidP="006121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35" o:spid="_x0000_s1026" style="position:absolute;margin-left:275.6pt;margin-top:89.95pt;width:200.65pt;height:13.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" filled="f" strokecolor="#f79646 [3209]" strokeweight="2pt">
                <v:path arrowok="t"/>
                <v:textbox>
                  <w:txbxContent>
                    <w:p w14:paraId="6C47D751" w14:textId="77777777" w:rsidR="00523FED" w:rsidRDefault="00523FED" w:rsidP="00612194">
                      <w:pPr>
                        <w:jc w:val="center"/>
                      </w:pPr>
                    </w:p>
                  </w:txbxContent>
                </v:textbox>
                <w10:wrap type="square"/>
              </v:oval>
            </w:pict>
          </mc:Fallback>
        </mc:AlternateContent>
      </w:r>
      <w:r w:rsidR="00612194">
        <w:t xml:space="preserve">The other coding sheet tabs include </w:t>
      </w:r>
      <w:r w:rsidR="00612194">
        <w:rPr>
          <w:b/>
        </w:rPr>
        <w:t>‘General’, ‘Actions’, ‘People’, ‘Vehicles’,</w:t>
      </w:r>
      <w:r w:rsidR="00612194">
        <w:t xml:space="preserve"> and ‘</w:t>
      </w:r>
      <w:r w:rsidR="00612194">
        <w:rPr>
          <w:b/>
        </w:rPr>
        <w:t>Objects’</w:t>
      </w:r>
      <w:r w:rsidR="00612194">
        <w:t xml:space="preserve">. These sections represent 5 categories to which the reported units of information are to be assigned to. These 5 sheet tabs are the tabs you will use to code the units of information stated within the participant’s reports. </w:t>
      </w:r>
      <w:r w:rsidR="00612194">
        <w:br/>
        <w:t>When browsing over these sheets you will note that all have the same structure:</w:t>
      </w:r>
    </w:p>
    <w:p w14:paraId="106B98A7" w14:textId="77777777" w:rsidR="00612194" w:rsidRDefault="00B26B09" w:rsidP="00612194">
      <w:r>
        <w:rPr>
          <w:noProof/>
        </w:rPr>
        <mc:AlternateContent>
          <mc:Choice Requires="wps">
            <w:drawing>
              <wp:anchor distT="0" distB="0" distL="114300" distR="114300" simplePos="0" relativeHeight="251651584" behindDoc="0" locked="0" layoutInCell="1" allowOverlap="1" wp14:anchorId="6E9B8B51" wp14:editId="603C919E">
                <wp:simplePos x="0" y="0"/>
                <wp:positionH relativeFrom="column">
                  <wp:posOffset>762000</wp:posOffset>
                </wp:positionH>
                <wp:positionV relativeFrom="paragraph">
                  <wp:posOffset>287655</wp:posOffset>
                </wp:positionV>
                <wp:extent cx="1981200" cy="67310"/>
                <wp:effectExtent l="0" t="25400" r="50800" b="135890"/>
                <wp:wrapNone/>
                <wp:docPr id="34" name="Rechte verbindingslijn met pijl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67310"/>
                        </a:xfrm>
                        <a:prstGeom prst="straightConnector1">
                          <a:avLst/>
                        </a:prstGeom>
                        <a:ln>
                          <a:solidFill>
                            <a:srgbClr val="FF000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mv="urn:schemas-microsoft-com:mac:vml" xmlns:mo="http://schemas.microsoft.com/office/mac/office/2008/main">
            <w:pict>
              <v:shapetype w14:anchorId="6918B2CC" id="_x0000_t32" coordsize="21600,21600" o:spt="32" o:oned="t" path="m,l21600,21600e" filled="f">
                <v:path arrowok="t" fillok="f" o:connecttype="none"/>
                <o:lock v:ext="edit" shapetype="t"/>
              </v:shapetype>
              <v:shape id="Rechte verbindingslijn met pijl 34" o:spid="_x0000_s1026" type="#_x0000_t32" style="position:absolute;margin-left:60pt;margin-top:22.65pt;width:156pt;height:5.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" strokecolor="red">
                <v:stroke endarrow="open"/>
                <o:lock v:ext="edit" shapetype="f"/>
              </v:shape>
            </w:pict>
          </mc:Fallback>
        </mc:AlternateContent>
      </w:r>
      <w:r w:rsidR="00612194">
        <w:rPr>
          <w:noProof/>
        </w:rPr>
        <w:drawing>
          <wp:anchor distT="0" distB="0" distL="114300" distR="114300" simplePos="0" relativeHeight="251652608" behindDoc="0" locked="0" layoutInCell="1" allowOverlap="1" wp14:anchorId="0EAB4985" wp14:editId="5C30351A">
            <wp:simplePos x="0" y="0"/>
            <wp:positionH relativeFrom="column">
              <wp:posOffset>2689860</wp:posOffset>
            </wp:positionH>
            <wp:positionV relativeFrom="paragraph">
              <wp:posOffset>47625</wp:posOffset>
            </wp:positionV>
            <wp:extent cx="3462655" cy="3225800"/>
            <wp:effectExtent l="0" t="0" r="4445" b="0"/>
            <wp:wrapSquare wrapText="bothSides"/>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r="39587" b="-52"/>
                    <a:stretch>
                      <a:fillRect/>
                    </a:stretch>
                  </pic:blipFill>
                  <pic:spPr bwMode="auto">
                    <a:xfrm>
                      <a:off x="0" y="0"/>
                      <a:ext cx="3462655" cy="3225800"/>
                    </a:xfrm>
                    <a:prstGeom prst="rect">
                      <a:avLst/>
                    </a:prstGeom>
                    <a:noFill/>
                  </pic:spPr>
                </pic:pic>
              </a:graphicData>
            </a:graphic>
          </wp:anchor>
        </w:drawing>
      </w:r>
      <w:r>
        <w:rPr>
          <w:noProof/>
        </w:rPr>
        <mc:AlternateContent>
          <mc:Choice Requires="wps">
            <w:drawing>
              <wp:anchor distT="0" distB="0" distL="114300" distR="114300" simplePos="0" relativeHeight="251653632" behindDoc="0" locked="0" layoutInCell="1" allowOverlap="1" wp14:anchorId="407212B8" wp14:editId="7344E260">
                <wp:simplePos x="0" y="0"/>
                <wp:positionH relativeFrom="column">
                  <wp:posOffset>2599055</wp:posOffset>
                </wp:positionH>
                <wp:positionV relativeFrom="paragraph">
                  <wp:posOffset>177800</wp:posOffset>
                </wp:positionV>
                <wp:extent cx="829310" cy="2032000"/>
                <wp:effectExtent l="0" t="0" r="34290" b="25400"/>
                <wp:wrapNone/>
                <wp:docPr id="32" name="Ovaa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9310" cy="2032000"/>
                        </a:xfrm>
                        <a:prstGeom prst="ellipse">
                          <a:avLst/>
                        </a:prstGeom>
                        <a:noFill/>
                        <a:ln w="127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1DE4361" w14:textId="77777777" w:rsidR="00523FED" w:rsidRDefault="00523FED" w:rsidP="006121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32" o:spid="_x0000_s1027" style="position:absolute;margin-left:204.65pt;margin-top:14pt;width:65.3pt;height:16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" filled="f" strokecolor="red" strokeweight="1pt">
                <v:path arrowok="t"/>
                <v:textbox>
                  <w:txbxContent>
                    <w:p w14:paraId="21DE4361" w14:textId="77777777" w:rsidR="00523FED" w:rsidRDefault="00523FED" w:rsidP="00612194">
                      <w:pPr>
                        <w:jc w:val="center"/>
                      </w:pPr>
                    </w:p>
                  </w:txbxContent>
                </v:textbox>
              </v:oval>
            </w:pict>
          </mc:Fallback>
        </mc:AlternateContent>
      </w:r>
      <w:r w:rsidR="00612194">
        <w:t>On the left you will find the list of units of information</w:t>
      </w:r>
    </w:p>
    <w:p w14:paraId="0ACC015C" w14:textId="77777777" w:rsidR="00612194" w:rsidRDefault="00B26B09" w:rsidP="00612194">
      <w:r>
        <w:rPr>
          <w:noProof/>
        </w:rPr>
        <mc:AlternateContent>
          <mc:Choice Requires="wps">
            <w:drawing>
              <wp:anchor distT="0" distB="0" distL="114300" distR="114300" simplePos="0" relativeHeight="251654656" behindDoc="0" locked="0" layoutInCell="1" allowOverlap="1" wp14:anchorId="34AD6C4B" wp14:editId="7C2056FA">
                <wp:simplePos x="0" y="0"/>
                <wp:positionH relativeFrom="column">
                  <wp:posOffset>2731770</wp:posOffset>
                </wp:positionH>
                <wp:positionV relativeFrom="paragraph">
                  <wp:posOffset>575945</wp:posOffset>
                </wp:positionV>
                <wp:extent cx="581660" cy="144145"/>
                <wp:effectExtent l="0" t="0" r="27940" b="33655"/>
                <wp:wrapNone/>
                <wp:docPr id="31" name="Rechthoek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660" cy="144145"/>
                        </a:xfrm>
                        <a:prstGeom prst="rect">
                          <a:avLst/>
                        </a:prstGeom>
                        <a:noFill/>
                        <a:ln w="9525">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2BA3BD02" w14:textId="77777777" w:rsidR="00523FED" w:rsidRDefault="00523FED" w:rsidP="006121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hoek 31" o:spid="_x0000_s1028" style="position:absolute;margin-left:215.1pt;margin-top:45.35pt;width:45.8pt;height:1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" filled="f" strokecolor="#0070c0">
                <v:path arrowok="t"/>
                <v:textbox>
                  <w:txbxContent>
                    <w:p w14:paraId="2BA3BD02" w14:textId="77777777" w:rsidR="00523FED" w:rsidRDefault="00523FED" w:rsidP="00612194">
                      <w:pPr>
                        <w:jc w:val="center"/>
                      </w:pPr>
                    </w:p>
                  </w:txbxContent>
                </v:textbox>
              </v:rect>
            </w:pict>
          </mc:Fallback>
        </mc:AlternateContent>
      </w:r>
      <w:r>
        <w:rPr>
          <w:noProof/>
        </w:rPr>
        <mc:AlternateContent>
          <mc:Choice Requires="wps">
            <w:drawing>
              <wp:anchor distT="0" distB="0" distL="114300" distR="114300" simplePos="0" relativeHeight="251655680" behindDoc="0" locked="0" layoutInCell="1" allowOverlap="1" wp14:anchorId="7FB5BDEF" wp14:editId="7A44899C">
                <wp:simplePos x="0" y="0"/>
                <wp:positionH relativeFrom="column">
                  <wp:posOffset>1258570</wp:posOffset>
                </wp:positionH>
                <wp:positionV relativeFrom="paragraph">
                  <wp:posOffset>723265</wp:posOffset>
                </wp:positionV>
                <wp:extent cx="1546860" cy="2297430"/>
                <wp:effectExtent l="0" t="50800" r="78740" b="39370"/>
                <wp:wrapNone/>
                <wp:docPr id="30" name="Rechte verbindingslijn met pij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46860" cy="2297430"/>
                        </a:xfrm>
                        <a:prstGeom prst="straightConnector1">
                          <a:avLst/>
                        </a:prstGeom>
                        <a:ln>
                          <a:solidFill>
                            <a:srgbClr val="00206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mv="urn:schemas-microsoft-com:mac:vml" xmlns:mo="http://schemas.microsoft.com/office/mac/office/2008/main">
            <w:pict>
              <v:shape w14:anchorId="4E8CA229" id="Rechte verbindingslijn met pijl 30" o:spid="_x0000_s1026" type="#_x0000_t32" style="position:absolute;margin-left:99.1pt;margin-top:56.95pt;width:121.8pt;height:180.9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" strokecolor="#002060">
                <v:stroke endarrow="open"/>
                <o:lock v:ext="edit" shapetype="f"/>
              </v:shape>
            </w:pict>
          </mc:Fallback>
        </mc:AlternateContent>
      </w:r>
      <w:r w:rsidR="00612194">
        <w:t xml:space="preserve">Units of information are sentences or parts that are independent of all other information units </w:t>
      </w:r>
      <w:r w:rsidR="00612194">
        <w:rPr>
          <w:i/>
        </w:rPr>
        <w:t xml:space="preserve">e.g. ’the woman with long blond hair’ are 3 independent units of information namely: ‘woman’, ‘long hair’, and ‘blond hair’. </w:t>
      </w:r>
      <w:r w:rsidR="00612194">
        <w:t>As you can see the units of information displayed in this ‘General’ section mostly all display information that does not really fit any of the other sections as they do not display specific actions, people, vehicles or objects. The ‘General’ section therefore is a residual category in which you can assign units of information too that are informative but do not fit in any of the other 4 sections.</w:t>
      </w:r>
      <w:r w:rsidR="00612194">
        <w:br/>
        <w:t xml:space="preserve"> </w:t>
      </w:r>
      <w:r w:rsidR="00612194">
        <w:tab/>
        <w:t xml:space="preserve">If a unit of information is aligned after an indentation </w:t>
      </w:r>
      <w:r w:rsidR="00612194">
        <w:tab/>
        <w:t>this unit of information then is describing the first not indented unit of information that is displayed above it. In the example above you see the unit of information displayed after the tab space describes that ‘2 -</w:t>
      </w:r>
      <w:r w:rsidR="00612194">
        <w:rPr>
          <w:i/>
        </w:rPr>
        <w:t>of the 3 female students</w:t>
      </w:r>
      <w:r w:rsidR="00612194">
        <w:t>- died.’</w:t>
      </w:r>
    </w:p>
    <w:p w14:paraId="4F5CCCDC" w14:textId="77777777" w:rsidR="00612194" w:rsidRDefault="00612194" w:rsidP="00612194">
      <w:r>
        <w:rPr>
          <w:noProof/>
        </w:rPr>
        <w:drawing>
          <wp:anchor distT="0" distB="0" distL="114300" distR="114300" simplePos="0" relativeHeight="251656704" behindDoc="0" locked="0" layoutInCell="1" allowOverlap="1" wp14:anchorId="32601564" wp14:editId="2B217093">
            <wp:simplePos x="0" y="0"/>
            <wp:positionH relativeFrom="column">
              <wp:posOffset>3008630</wp:posOffset>
            </wp:positionH>
            <wp:positionV relativeFrom="paragraph">
              <wp:posOffset>43815</wp:posOffset>
            </wp:positionV>
            <wp:extent cx="1445260" cy="609600"/>
            <wp:effectExtent l="0" t="0" r="2540" b="0"/>
            <wp:wrapSquare wrapText="bothSides"/>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t="12000" r="74773" b="73817"/>
                    <a:stretch>
                      <a:fillRect/>
                    </a:stretch>
                  </pic:blipFill>
                  <pic:spPr bwMode="auto">
                    <a:xfrm>
                      <a:off x="0" y="0"/>
                      <a:ext cx="1445260" cy="609600"/>
                    </a:xfrm>
                    <a:prstGeom prst="rect">
                      <a:avLst/>
                    </a:prstGeom>
                    <a:noFill/>
                  </pic:spPr>
                </pic:pic>
              </a:graphicData>
            </a:graphic>
          </wp:anchor>
        </w:drawing>
      </w:r>
      <w:r>
        <w:t xml:space="preserve"> </w:t>
      </w:r>
      <w:r>
        <w:rPr>
          <w:i/>
        </w:rPr>
        <w:t>e.g. ’the woman with long blond hair’ will be:</w:t>
      </w:r>
      <w:r>
        <w:rPr>
          <w:i/>
        </w:rPr>
        <w:br/>
      </w:r>
    </w:p>
    <w:p w14:paraId="362BF4BB" w14:textId="77777777" w:rsidR="00612194" w:rsidRDefault="00612194" w:rsidP="00612194"/>
    <w:p w14:paraId="4F58777C" w14:textId="77777777" w:rsidR="00612194" w:rsidRDefault="00612194" w:rsidP="00612194"/>
    <w:p w14:paraId="0FECA9D0" w14:textId="77777777" w:rsidR="00612194" w:rsidRDefault="00612194" w:rsidP="00612194">
      <w:pPr>
        <w:jc w:val="center"/>
        <w:rPr>
          <w:b/>
        </w:rPr>
      </w:pPr>
      <w:r>
        <w:rPr>
          <w:b/>
          <w:color w:val="FF0000"/>
        </w:rPr>
        <w:t>STEP 3</w:t>
      </w:r>
    </w:p>
    <w:p w14:paraId="053B5B45" w14:textId="77777777" w:rsidR="00612194" w:rsidRDefault="00612194" w:rsidP="00612194">
      <w:r>
        <w:t xml:space="preserve">Open the </w:t>
      </w:r>
      <w:r>
        <w:rPr>
          <w:b/>
        </w:rPr>
        <w:t xml:space="preserve">‘Participants reports’ </w:t>
      </w:r>
      <w:r>
        <w:t>file.</w:t>
      </w:r>
      <w:r>
        <w:br/>
      </w:r>
      <w:r>
        <w:br/>
        <w:t>Here you will find the participants reports. These reports consist of 4 sections. The first section (1) is a free recall participants stated of the events that happened in the target video. The second section (2 People) is about what participants could remember of the people involved in the video. The third section (3 Vehicles) is about vehicles and the fourth section (4 Objects) is about objects. As expected you will mostly find the same categorical units of information in the category section they have been reported in. However it is possible that these sections contain units of information of other sections as well.</w:t>
      </w:r>
    </w:p>
    <w:p w14:paraId="51291D37" w14:textId="77777777" w:rsidR="00612194" w:rsidRDefault="00612194" w:rsidP="00612194">
      <w:pPr>
        <w:rPr>
          <w:u w:val="single"/>
        </w:rPr>
      </w:pPr>
      <w:r>
        <w:t xml:space="preserve">You will find two reports per participant as they have reported twice on the same video. </w:t>
      </w:r>
      <w:r>
        <w:br/>
        <w:t xml:space="preserve">First reports are titled: </w:t>
      </w:r>
      <w:r>
        <w:tab/>
      </w:r>
      <w:r>
        <w:tab/>
      </w:r>
      <w:r>
        <w:rPr>
          <w:b/>
        </w:rPr>
        <w:t>‘Measure:</w:t>
      </w:r>
      <w:r>
        <w:rPr>
          <w:b/>
        </w:rPr>
        <w:tab/>
        <w:t>S4 - SAI_1’</w:t>
      </w:r>
      <w:r>
        <w:t xml:space="preserve"> </w:t>
      </w:r>
      <w:r>
        <w:br/>
        <w:t xml:space="preserve">Second reports are titled: </w:t>
      </w:r>
      <w:r>
        <w:tab/>
      </w:r>
      <w:r>
        <w:rPr>
          <w:b/>
        </w:rPr>
        <w:t>‘Measure:</w:t>
      </w:r>
      <w:r>
        <w:rPr>
          <w:b/>
        </w:rPr>
        <w:tab/>
        <w:t>S5 - SAI_2’</w:t>
      </w:r>
      <w:r>
        <w:t xml:space="preserve">. </w:t>
      </w:r>
      <w:r>
        <w:br/>
      </w:r>
      <w:r>
        <w:rPr>
          <w:u w:val="single"/>
        </w:rPr>
        <w:t>It is very important not to confuse these!</w:t>
      </w:r>
    </w:p>
    <w:p w14:paraId="315294D5" w14:textId="77777777" w:rsidR="00612194" w:rsidRDefault="00612194" w:rsidP="00612194">
      <w:pPr>
        <w:jc w:val="center"/>
        <w:rPr>
          <w:b/>
        </w:rPr>
      </w:pPr>
      <w:r>
        <w:rPr>
          <w:b/>
          <w:color w:val="FF0000"/>
        </w:rPr>
        <w:t>STEP 4</w:t>
      </w:r>
    </w:p>
    <w:p w14:paraId="48247EA7" w14:textId="77777777" w:rsidR="00612194" w:rsidRDefault="00612194" w:rsidP="00612194">
      <w:r>
        <w:t xml:space="preserve">For </w:t>
      </w:r>
      <w:r>
        <w:rPr>
          <w:b/>
          <w:u w:val="single"/>
        </w:rPr>
        <w:t>one</w:t>
      </w:r>
      <w:r>
        <w:t xml:space="preserve"> participant: copy the first report (Measure: S4 - SAI_1) of the </w:t>
      </w:r>
      <w:r>
        <w:rPr>
          <w:b/>
        </w:rPr>
        <w:t xml:space="preserve">‘Participants reports’ </w:t>
      </w:r>
      <w:r>
        <w:t xml:space="preserve">file into the ‘Report 1’ sheet tab of the </w:t>
      </w:r>
      <w:r>
        <w:rPr>
          <w:b/>
        </w:rPr>
        <w:t xml:space="preserve">‘CODING TEMPLATE’ </w:t>
      </w:r>
      <w:r>
        <w:t xml:space="preserve">file. Copy the second report (Measure: S5 - SAI_2)  of the </w:t>
      </w:r>
      <w:r>
        <w:rPr>
          <w:b/>
        </w:rPr>
        <w:t xml:space="preserve">‘Participants reports’ </w:t>
      </w:r>
      <w:r>
        <w:t xml:space="preserve">file into the ‘Report 2’ sheet tab of the </w:t>
      </w:r>
      <w:r>
        <w:rPr>
          <w:b/>
        </w:rPr>
        <w:t xml:space="preserve">‘CODING TEMPLATE’ </w:t>
      </w:r>
      <w:r>
        <w:t xml:space="preserve">file. </w:t>
      </w:r>
      <w:proofErr w:type="gramStart"/>
      <w:r>
        <w:t xml:space="preserve">After this, write the participants number in the ‘Total results’ sheet tab under SUBJECT NUMBER </w:t>
      </w:r>
      <w:r>
        <w:rPr>
          <w:i/>
        </w:rPr>
        <w:t>(cell H2).</w:t>
      </w:r>
      <w:proofErr w:type="gramEnd"/>
      <w:r>
        <w:t xml:space="preserve"> Then save the Excel file in a map under the following name: </w:t>
      </w:r>
      <w:proofErr w:type="gramStart"/>
      <w:r>
        <w:t>‘Participant ..</w:t>
      </w:r>
      <w:proofErr w:type="gramEnd"/>
      <w:r>
        <w:t xml:space="preserve">’ and write the participant’s number on the ‘..’ space. </w:t>
      </w:r>
    </w:p>
    <w:p w14:paraId="3B1BAD40" w14:textId="77777777" w:rsidR="00612194" w:rsidRDefault="00612194" w:rsidP="00612194">
      <w:r>
        <w:t>This way the new created file ‘</w:t>
      </w:r>
      <w:r>
        <w:rPr>
          <w:b/>
        </w:rPr>
        <w:t>Participant X’</w:t>
      </w:r>
      <w:r>
        <w:t xml:space="preserve"> is ready for coding and the Template File will remain empty for the next participant. All coding preparations for this participant are now done.</w:t>
      </w:r>
    </w:p>
    <w:p w14:paraId="2FD24F43" w14:textId="77777777" w:rsidR="00612194" w:rsidRDefault="00612194" w:rsidP="00612194">
      <w:pPr>
        <w:jc w:val="center"/>
        <w:rPr>
          <w:b/>
          <w:color w:val="FF0000"/>
        </w:rPr>
      </w:pPr>
    </w:p>
    <w:p w14:paraId="32377D1B" w14:textId="77777777" w:rsidR="00612194" w:rsidRDefault="00612194" w:rsidP="00612194">
      <w:pPr>
        <w:jc w:val="center"/>
      </w:pPr>
      <w:r>
        <w:rPr>
          <w:noProof/>
        </w:rPr>
        <w:drawing>
          <wp:anchor distT="0" distB="0" distL="114300" distR="114300" simplePos="0" relativeHeight="251657728" behindDoc="0" locked="0" layoutInCell="1" allowOverlap="1" wp14:anchorId="3CE889AD" wp14:editId="3FF67642">
            <wp:simplePos x="0" y="0"/>
            <wp:positionH relativeFrom="column">
              <wp:posOffset>705485</wp:posOffset>
            </wp:positionH>
            <wp:positionV relativeFrom="paragraph">
              <wp:posOffset>1630045</wp:posOffset>
            </wp:positionV>
            <wp:extent cx="1475740" cy="102235"/>
            <wp:effectExtent l="0" t="0" r="0" b="0"/>
            <wp:wrapSquare wrapText="bothSides"/>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l="12244" t="16402" r="70447" b="81458"/>
                    <a:stretch>
                      <a:fillRect/>
                    </a:stretch>
                  </pic:blipFill>
                  <pic:spPr bwMode="auto">
                    <a:xfrm>
                      <a:off x="0" y="0"/>
                      <a:ext cx="1475740" cy="102235"/>
                    </a:xfrm>
                    <a:prstGeom prst="rect">
                      <a:avLst/>
                    </a:prstGeom>
                    <a:noFill/>
                  </pic:spPr>
                </pic:pic>
              </a:graphicData>
            </a:graphic>
          </wp:anchor>
        </w:drawing>
      </w:r>
      <w:r>
        <w:rPr>
          <w:b/>
          <w:color w:val="FF0000"/>
        </w:rPr>
        <w:t>STEP 5</w:t>
      </w:r>
      <w:r>
        <w:rPr>
          <w:color w:val="FF0000"/>
        </w:rPr>
        <w:t xml:space="preserve"> </w:t>
      </w:r>
    </w:p>
    <w:p w14:paraId="15C73E64" w14:textId="77777777" w:rsidR="00612194" w:rsidRDefault="00612194" w:rsidP="00612194">
      <w:r>
        <w:t xml:space="preserve">When coding a report, </w:t>
      </w:r>
      <w:proofErr w:type="spellStart"/>
      <w:r>
        <w:t>analyse</w:t>
      </w:r>
      <w:proofErr w:type="spellEnd"/>
      <w:r>
        <w:t xml:space="preserve"> the report for independent units of information and look whether the unit of information occurs in one of the sections </w:t>
      </w:r>
      <w:r>
        <w:rPr>
          <w:i/>
        </w:rPr>
        <w:t>(general, actions, people, vehicles, objects)</w:t>
      </w:r>
      <w:r>
        <w:t>. If the unit of information is not occurring in any of the lists: add it to the list by copying or writing down the unit of information into the coding sheet under the right section</w:t>
      </w:r>
      <w:r>
        <w:rPr>
          <w:u w:val="single"/>
        </w:rPr>
        <w:t>. It does not matter whether the reported unit of information is correct or not!</w:t>
      </w:r>
      <w:r>
        <w:t xml:space="preserve"> Automatically, a new row of coding cells should appear:</w:t>
      </w:r>
    </w:p>
    <w:p w14:paraId="17B1440B" w14:textId="77777777" w:rsidR="00612194" w:rsidRDefault="00612194" w:rsidP="00612194">
      <w:r>
        <w:rPr>
          <w:noProof/>
        </w:rPr>
        <w:drawing>
          <wp:anchor distT="0" distB="0" distL="114300" distR="114300" simplePos="0" relativeHeight="251658752" behindDoc="0" locked="0" layoutInCell="1" allowOverlap="1" wp14:anchorId="6D239598" wp14:editId="092EDD56">
            <wp:simplePos x="0" y="0"/>
            <wp:positionH relativeFrom="column">
              <wp:posOffset>3247390</wp:posOffset>
            </wp:positionH>
            <wp:positionV relativeFrom="paragraph">
              <wp:posOffset>405765</wp:posOffset>
            </wp:positionV>
            <wp:extent cx="2920365" cy="3060065"/>
            <wp:effectExtent l="0" t="0" r="0" b="6985"/>
            <wp:wrapSquare wrapText="bothSides"/>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t="-2" r="69347" b="42894"/>
                    <a:stretch>
                      <a:fillRect/>
                    </a:stretch>
                  </pic:blipFill>
                  <pic:spPr bwMode="auto">
                    <a:xfrm>
                      <a:off x="0" y="0"/>
                      <a:ext cx="2920365" cy="3060065"/>
                    </a:xfrm>
                    <a:prstGeom prst="rect">
                      <a:avLst/>
                    </a:prstGeom>
                    <a:noFill/>
                  </pic:spPr>
                </pic:pic>
              </a:graphicData>
            </a:graphic>
          </wp:anchor>
        </w:drawing>
      </w:r>
      <w:r>
        <w:br/>
      </w:r>
      <w:r>
        <w:br/>
      </w:r>
    </w:p>
    <w:p w14:paraId="068C18F1" w14:textId="77777777" w:rsidR="00612194" w:rsidRDefault="00B26B09" w:rsidP="00612194">
      <w:r>
        <w:rPr>
          <w:noProof/>
        </w:rPr>
        <mc:AlternateContent>
          <mc:Choice Requires="wps">
            <w:drawing>
              <wp:anchor distT="0" distB="0" distL="114300" distR="114300" simplePos="0" relativeHeight="251659776" behindDoc="0" locked="0" layoutInCell="1" allowOverlap="1" wp14:anchorId="65EDDC1F" wp14:editId="71226DB8">
                <wp:simplePos x="0" y="0"/>
                <wp:positionH relativeFrom="column">
                  <wp:posOffset>4355465</wp:posOffset>
                </wp:positionH>
                <wp:positionV relativeFrom="paragraph">
                  <wp:posOffset>505460</wp:posOffset>
                </wp:positionV>
                <wp:extent cx="1727835" cy="201295"/>
                <wp:effectExtent l="0" t="0" r="24765" b="27305"/>
                <wp:wrapNone/>
                <wp:docPr id="26" name="Ova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835" cy="201295"/>
                        </a:xfrm>
                        <a:prstGeom prst="ellipse">
                          <a:avLst/>
                        </a:prstGeom>
                        <a:noFill/>
                        <a:ln w="127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72AD2F4" w14:textId="77777777" w:rsidR="00523FED" w:rsidRDefault="00523FED" w:rsidP="006121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al 26" o:spid="_x0000_s1029" style="position:absolute;margin-left:342.95pt;margin-top:39.8pt;width:136.05pt;height:1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" filled="f" strokecolor="red" strokeweight="1pt">
                <v:path arrowok="t"/>
                <v:textbox>
                  <w:txbxContent>
                    <w:p w14:paraId="072AD2F4" w14:textId="77777777" w:rsidR="00523FED" w:rsidRDefault="00523FED" w:rsidP="00612194">
                      <w:pPr>
                        <w:jc w:val="center"/>
                      </w:pPr>
                    </w:p>
                  </w:txbxContent>
                </v:textbox>
              </v:oval>
            </w:pict>
          </mc:Fallback>
        </mc:AlternateContent>
      </w:r>
      <w:r w:rsidR="00612194">
        <w:t xml:space="preserve">Coding is done by either or not changing the ‘0’ to a ‘1’ under the following sections: </w:t>
      </w:r>
    </w:p>
    <w:tbl>
      <w:tblPr>
        <w:tblStyle w:val="TableGrid"/>
        <w:tblW w:w="0" w:type="auto"/>
        <w:tblLook w:val="04A0" w:firstRow="1" w:lastRow="0" w:firstColumn="1" w:lastColumn="0" w:noHBand="0" w:noVBand="1"/>
      </w:tblPr>
      <w:tblGrid>
        <w:gridCol w:w="1668"/>
        <w:gridCol w:w="3434"/>
      </w:tblGrid>
      <w:tr w:rsidR="00612194" w14:paraId="20C6F5FD" w14:textId="77777777" w:rsidTr="00612194">
        <w:trPr>
          <w:trHeight w:val="300"/>
        </w:trPr>
        <w:tc>
          <w:tcPr>
            <w:tcW w:w="1668" w:type="dxa"/>
            <w:tcBorders>
              <w:top w:val="single" w:sz="4" w:space="0" w:color="auto"/>
              <w:left w:val="single" w:sz="4" w:space="0" w:color="auto"/>
              <w:bottom w:val="single" w:sz="4" w:space="0" w:color="auto"/>
              <w:right w:val="single" w:sz="4" w:space="0" w:color="auto"/>
            </w:tcBorders>
            <w:noWrap/>
            <w:hideMark/>
          </w:tcPr>
          <w:p w14:paraId="47A578D8" w14:textId="77777777" w:rsidR="00612194" w:rsidRDefault="00B26B09">
            <w:pPr>
              <w:rPr>
                <w:b/>
                <w:bCs/>
              </w:rPr>
            </w:pPr>
            <w:r>
              <w:rPr>
                <w:noProof/>
              </w:rPr>
              <mc:AlternateContent>
                <mc:Choice Requires="wps">
                  <w:drawing>
                    <wp:anchor distT="0" distB="0" distL="114300" distR="114300" simplePos="0" relativeHeight="251660800" behindDoc="0" locked="0" layoutInCell="1" allowOverlap="1" wp14:anchorId="50D83197" wp14:editId="10F3508A">
                      <wp:simplePos x="0" y="0"/>
                      <wp:positionH relativeFrom="column">
                        <wp:posOffset>-93345</wp:posOffset>
                      </wp:positionH>
                      <wp:positionV relativeFrom="paragraph">
                        <wp:posOffset>8255</wp:posOffset>
                      </wp:positionV>
                      <wp:extent cx="1082040" cy="3188335"/>
                      <wp:effectExtent l="0" t="0" r="35560" b="37465"/>
                      <wp:wrapNone/>
                      <wp:docPr id="25" name="Rechthoek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2040" cy="3188335"/>
                              </a:xfrm>
                              <a:prstGeom prst="rect">
                                <a:avLst/>
                              </a:prstGeom>
                              <a:noFill/>
                              <a:ln w="127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6DA9087" w14:textId="77777777" w:rsidR="00523FED" w:rsidRDefault="00523FED" w:rsidP="006121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hoek 25" o:spid="_x0000_s1030" style="position:absolute;margin-left:-7.35pt;margin-top:.65pt;width:85.2pt;height:25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" filled="f" strokecolor="red" strokeweight="1pt">
                      <v:path arrowok="t"/>
                      <v:textbox>
                        <w:txbxContent>
                          <w:p w14:paraId="36DA9087" w14:textId="77777777" w:rsidR="00523FED" w:rsidRDefault="00523FED" w:rsidP="00612194">
                            <w:pPr>
                              <w:jc w:val="center"/>
                            </w:pPr>
                          </w:p>
                        </w:txbxContent>
                      </v:textbox>
                    </v:rect>
                  </w:pict>
                </mc:Fallback>
              </mc:AlternateContent>
            </w:r>
            <w:r>
              <w:rPr>
                <w:noProof/>
              </w:rPr>
              <mc:AlternateContent>
                <mc:Choice Requires="wps">
                  <w:drawing>
                    <wp:anchor distT="0" distB="0" distL="114300" distR="114300" simplePos="0" relativeHeight="251661824" behindDoc="0" locked="0" layoutInCell="1" allowOverlap="1" wp14:anchorId="61657A13" wp14:editId="0D0910BC">
                      <wp:simplePos x="0" y="0"/>
                      <wp:positionH relativeFrom="column">
                        <wp:posOffset>988060</wp:posOffset>
                      </wp:positionH>
                      <wp:positionV relativeFrom="paragraph">
                        <wp:posOffset>8255</wp:posOffset>
                      </wp:positionV>
                      <wp:extent cx="3360420" cy="62230"/>
                      <wp:effectExtent l="0" t="50800" r="43180" b="115570"/>
                      <wp:wrapNone/>
                      <wp:docPr id="24" name="Rechte verbindingslijn met pij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0420" cy="6223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mv="urn:schemas-microsoft-com:mac:vml" xmlns:mo="http://schemas.microsoft.com/office/mac/office/2008/main">
                  <w:pict>
                    <v:shape w14:anchorId="232BA20E" id="Rechte verbindingslijn met pijl 24" o:spid="_x0000_s1026" type="#_x0000_t32" style="position:absolute;margin-left:77.8pt;margin-top:.65pt;width:264.6pt;height:4.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" strokecolor="red">
                      <v:stroke endarrow="open"/>
                      <o:lock v:ext="edit" shapetype="f"/>
                    </v:shape>
                  </w:pict>
                </mc:Fallback>
              </mc:AlternateContent>
            </w:r>
            <w:r w:rsidR="00612194">
              <w:rPr>
                <w:b/>
                <w:bCs/>
              </w:rPr>
              <w:t>Descriptions</w:t>
            </w:r>
          </w:p>
        </w:tc>
        <w:tc>
          <w:tcPr>
            <w:tcW w:w="3434" w:type="dxa"/>
            <w:tcBorders>
              <w:top w:val="single" w:sz="4" w:space="0" w:color="auto"/>
              <w:left w:val="single" w:sz="4" w:space="0" w:color="auto"/>
              <w:bottom w:val="single" w:sz="4" w:space="0" w:color="auto"/>
              <w:right w:val="single" w:sz="4" w:space="0" w:color="auto"/>
            </w:tcBorders>
            <w:noWrap/>
            <w:hideMark/>
          </w:tcPr>
          <w:p w14:paraId="3219BF26" w14:textId="77777777" w:rsidR="00612194" w:rsidRDefault="00612194">
            <w:pPr>
              <w:rPr>
                <w:b/>
                <w:bCs/>
              </w:rPr>
            </w:pPr>
            <w:r>
              <w:rPr>
                <w:b/>
                <w:bCs/>
              </w:rPr>
              <w:t>Instruction:</w:t>
            </w:r>
          </w:p>
        </w:tc>
      </w:tr>
      <w:tr w:rsidR="00612194" w14:paraId="15B680B2" w14:textId="77777777" w:rsidTr="00612194">
        <w:trPr>
          <w:trHeight w:val="300"/>
        </w:trPr>
        <w:tc>
          <w:tcPr>
            <w:tcW w:w="1668" w:type="dxa"/>
            <w:tcBorders>
              <w:top w:val="single" w:sz="4" w:space="0" w:color="auto"/>
              <w:left w:val="single" w:sz="4" w:space="0" w:color="auto"/>
              <w:bottom w:val="single" w:sz="4" w:space="0" w:color="auto"/>
              <w:right w:val="single" w:sz="4" w:space="0" w:color="auto"/>
            </w:tcBorders>
            <w:noWrap/>
            <w:hideMark/>
          </w:tcPr>
          <w:p w14:paraId="0BD7B4F1" w14:textId="77777777" w:rsidR="00612194" w:rsidRDefault="00612194">
            <w:pPr>
              <w:rPr>
                <w:sz w:val="16"/>
              </w:rPr>
            </w:pPr>
            <w:r>
              <w:rPr>
                <w:sz w:val="16"/>
              </w:rPr>
              <w:t>C' = correctly reported:</w:t>
            </w:r>
          </w:p>
        </w:tc>
        <w:tc>
          <w:tcPr>
            <w:tcW w:w="3434" w:type="dxa"/>
            <w:tcBorders>
              <w:top w:val="single" w:sz="4" w:space="0" w:color="auto"/>
              <w:left w:val="single" w:sz="4" w:space="0" w:color="auto"/>
              <w:bottom w:val="single" w:sz="4" w:space="0" w:color="auto"/>
              <w:right w:val="single" w:sz="4" w:space="0" w:color="auto"/>
            </w:tcBorders>
            <w:noWrap/>
            <w:hideMark/>
          </w:tcPr>
          <w:p w14:paraId="6D4546B5" w14:textId="77777777" w:rsidR="00612194" w:rsidRDefault="00612194">
            <w:pPr>
              <w:rPr>
                <w:sz w:val="16"/>
              </w:rPr>
            </w:pPr>
            <w:r>
              <w:rPr>
                <w:sz w:val="16"/>
              </w:rPr>
              <w:t xml:space="preserve">A unit of information is correctly reported when it occurs in the target video or in its description AND is reported without distortion. </w:t>
            </w:r>
          </w:p>
        </w:tc>
      </w:tr>
      <w:tr w:rsidR="00612194" w14:paraId="735DC946" w14:textId="77777777" w:rsidTr="00612194">
        <w:trPr>
          <w:trHeight w:val="300"/>
        </w:trPr>
        <w:tc>
          <w:tcPr>
            <w:tcW w:w="1668" w:type="dxa"/>
            <w:tcBorders>
              <w:top w:val="single" w:sz="4" w:space="0" w:color="auto"/>
              <w:left w:val="single" w:sz="4" w:space="0" w:color="auto"/>
              <w:bottom w:val="single" w:sz="4" w:space="0" w:color="auto"/>
              <w:right w:val="single" w:sz="4" w:space="0" w:color="auto"/>
            </w:tcBorders>
            <w:noWrap/>
            <w:hideMark/>
          </w:tcPr>
          <w:p w14:paraId="1573F8B8" w14:textId="77777777" w:rsidR="00612194" w:rsidRDefault="00612194">
            <w:pPr>
              <w:rPr>
                <w:sz w:val="16"/>
              </w:rPr>
            </w:pPr>
            <w:r>
              <w:rPr>
                <w:sz w:val="16"/>
              </w:rPr>
              <w:t>D' = Distortion:</w:t>
            </w:r>
          </w:p>
        </w:tc>
        <w:tc>
          <w:tcPr>
            <w:tcW w:w="3434" w:type="dxa"/>
            <w:tcBorders>
              <w:top w:val="single" w:sz="4" w:space="0" w:color="auto"/>
              <w:left w:val="single" w:sz="4" w:space="0" w:color="auto"/>
              <w:bottom w:val="single" w:sz="4" w:space="0" w:color="auto"/>
              <w:right w:val="single" w:sz="4" w:space="0" w:color="auto"/>
            </w:tcBorders>
            <w:noWrap/>
            <w:hideMark/>
          </w:tcPr>
          <w:p w14:paraId="1D196C55" w14:textId="77777777" w:rsidR="00612194" w:rsidRDefault="00B26B09">
            <w:pPr>
              <w:rPr>
                <w:sz w:val="16"/>
              </w:rPr>
            </w:pPr>
            <w:r>
              <w:rPr>
                <w:noProof/>
              </w:rPr>
              <mc:AlternateContent>
                <mc:Choice Requires="wps">
                  <w:drawing>
                    <wp:anchor distT="0" distB="0" distL="114300" distR="114300" simplePos="0" relativeHeight="251662848" behindDoc="0" locked="0" layoutInCell="1" allowOverlap="1" wp14:anchorId="2FD3AA01" wp14:editId="662DBA8F">
                      <wp:simplePos x="0" y="0"/>
                      <wp:positionH relativeFrom="column">
                        <wp:posOffset>1120775</wp:posOffset>
                      </wp:positionH>
                      <wp:positionV relativeFrom="paragraph">
                        <wp:posOffset>440690</wp:posOffset>
                      </wp:positionV>
                      <wp:extent cx="2352040" cy="54610"/>
                      <wp:effectExtent l="0" t="50800" r="60960" b="123190"/>
                      <wp:wrapNone/>
                      <wp:docPr id="23" name="Rechte verbindingslijn met pijl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2040" cy="5461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mv="urn:schemas-microsoft-com:mac:vml" xmlns:mo="http://schemas.microsoft.com/office/mac/office/2008/main">
                  <w:pict>
                    <v:shape w14:anchorId="2177F337" id="Rechte verbindingslijn met pijl 23" o:spid="_x0000_s1026" type="#_x0000_t32" style="position:absolute;margin-left:88.25pt;margin-top:34.7pt;width:185.2pt;height: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" strokecolor="red">
                      <v:stroke endarrow="open"/>
                      <o:lock v:ext="edit" shapetype="f"/>
                    </v:shape>
                  </w:pict>
                </mc:Fallback>
              </mc:AlternateContent>
            </w:r>
            <w:r>
              <w:rPr>
                <w:noProof/>
              </w:rPr>
              <mc:AlternateContent>
                <mc:Choice Requires="wps">
                  <w:drawing>
                    <wp:anchor distT="0" distB="0" distL="114300" distR="114300" simplePos="0" relativeHeight="251663872" behindDoc="0" locked="0" layoutInCell="1" allowOverlap="1" wp14:anchorId="035AE3C2" wp14:editId="50E03ADB">
                      <wp:simplePos x="0" y="0"/>
                      <wp:positionH relativeFrom="column">
                        <wp:posOffset>3472180</wp:posOffset>
                      </wp:positionH>
                      <wp:positionV relativeFrom="paragraph">
                        <wp:posOffset>442595</wp:posOffset>
                      </wp:positionV>
                      <wp:extent cx="135255" cy="101600"/>
                      <wp:effectExtent l="0" t="0" r="17145" b="25400"/>
                      <wp:wrapNone/>
                      <wp:docPr id="22" name="Ovaa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 cy="101600"/>
                              </a:xfrm>
                              <a:prstGeom prst="ellipse">
                                <a:avLst/>
                              </a:prstGeom>
                              <a:noFill/>
                              <a:ln w="1270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3E945293" w14:textId="77777777" w:rsidR="00523FED" w:rsidRDefault="00523FED" w:rsidP="006121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al 22" o:spid="_x0000_s1031" style="position:absolute;margin-left:273.4pt;margin-top:34.85pt;width:10.65pt;height: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" filled="f" strokecolor="red" strokeweight="1pt">
                      <v:path arrowok="t"/>
                      <v:textbox>
                        <w:txbxContent>
                          <w:p w14:paraId="3E945293" w14:textId="77777777" w:rsidR="00523FED" w:rsidRDefault="00523FED" w:rsidP="00612194">
                            <w:pPr>
                              <w:jc w:val="center"/>
                            </w:pPr>
                          </w:p>
                        </w:txbxContent>
                      </v:textbox>
                    </v:oval>
                  </w:pict>
                </mc:Fallback>
              </mc:AlternateContent>
            </w:r>
            <w:r w:rsidR="00612194">
              <w:rPr>
                <w:sz w:val="16"/>
              </w:rPr>
              <w:t xml:space="preserve">A distortion is a major detail change of an existing correct element </w:t>
            </w:r>
            <w:r w:rsidR="00612194">
              <w:rPr>
                <w:i/>
                <w:sz w:val="16"/>
              </w:rPr>
              <w:t>e.g. when a participant reports ‘5 victims’ (instead of the correct 8 victims) this is a distortion.</w:t>
            </w:r>
          </w:p>
        </w:tc>
      </w:tr>
      <w:tr w:rsidR="00612194" w14:paraId="11BA9FB9" w14:textId="77777777" w:rsidTr="00612194">
        <w:trPr>
          <w:trHeight w:val="300"/>
        </w:trPr>
        <w:tc>
          <w:tcPr>
            <w:tcW w:w="1668" w:type="dxa"/>
            <w:tcBorders>
              <w:top w:val="single" w:sz="4" w:space="0" w:color="auto"/>
              <w:left w:val="single" w:sz="4" w:space="0" w:color="auto"/>
              <w:bottom w:val="single" w:sz="4" w:space="0" w:color="auto"/>
              <w:right w:val="single" w:sz="4" w:space="0" w:color="auto"/>
            </w:tcBorders>
            <w:noWrap/>
            <w:hideMark/>
          </w:tcPr>
          <w:p w14:paraId="6FFF7ECF" w14:textId="77777777" w:rsidR="00612194" w:rsidRDefault="00612194">
            <w:pPr>
              <w:rPr>
                <w:sz w:val="16"/>
              </w:rPr>
            </w:pPr>
            <w:r>
              <w:rPr>
                <w:sz w:val="16"/>
              </w:rPr>
              <w:t xml:space="preserve">Com' = </w:t>
            </w:r>
            <w:proofErr w:type="spellStart"/>
            <w:r>
              <w:rPr>
                <w:sz w:val="16"/>
              </w:rPr>
              <w:t>Comission</w:t>
            </w:r>
            <w:proofErr w:type="spellEnd"/>
            <w:r>
              <w:rPr>
                <w:sz w:val="16"/>
              </w:rPr>
              <w:t>:</w:t>
            </w:r>
          </w:p>
        </w:tc>
        <w:tc>
          <w:tcPr>
            <w:tcW w:w="3434" w:type="dxa"/>
            <w:tcBorders>
              <w:top w:val="single" w:sz="4" w:space="0" w:color="auto"/>
              <w:left w:val="single" w:sz="4" w:space="0" w:color="auto"/>
              <w:bottom w:val="single" w:sz="4" w:space="0" w:color="auto"/>
              <w:right w:val="single" w:sz="4" w:space="0" w:color="auto"/>
            </w:tcBorders>
            <w:noWrap/>
            <w:hideMark/>
          </w:tcPr>
          <w:p w14:paraId="37B0B91F" w14:textId="77777777" w:rsidR="00612194" w:rsidRDefault="00612194">
            <w:pPr>
              <w:rPr>
                <w:sz w:val="16"/>
              </w:rPr>
            </w:pPr>
            <w:r>
              <w:rPr>
                <w:sz w:val="16"/>
              </w:rPr>
              <w:t xml:space="preserve">A commission error is the introduction of a completely new element that is not occurring in the target video </w:t>
            </w:r>
            <w:r>
              <w:rPr>
                <w:i/>
                <w:sz w:val="16"/>
              </w:rPr>
              <w:t>e.g. ‘a dog in car 2’</w:t>
            </w:r>
          </w:p>
        </w:tc>
      </w:tr>
      <w:tr w:rsidR="00612194" w14:paraId="33DFD8F5" w14:textId="77777777" w:rsidTr="00612194">
        <w:trPr>
          <w:trHeight w:val="300"/>
        </w:trPr>
        <w:tc>
          <w:tcPr>
            <w:tcW w:w="1668" w:type="dxa"/>
            <w:tcBorders>
              <w:top w:val="single" w:sz="4" w:space="0" w:color="auto"/>
              <w:left w:val="single" w:sz="4" w:space="0" w:color="auto"/>
              <w:bottom w:val="single" w:sz="4" w:space="0" w:color="auto"/>
              <w:right w:val="single" w:sz="4" w:space="0" w:color="auto"/>
            </w:tcBorders>
            <w:noWrap/>
            <w:hideMark/>
          </w:tcPr>
          <w:p w14:paraId="3F8E3E4B" w14:textId="77777777" w:rsidR="00612194" w:rsidRDefault="00612194">
            <w:pPr>
              <w:rPr>
                <w:sz w:val="16"/>
              </w:rPr>
            </w:pPr>
            <w:r>
              <w:rPr>
                <w:sz w:val="16"/>
              </w:rPr>
              <w:t xml:space="preserve">V1 = intrusion from video 1: </w:t>
            </w:r>
          </w:p>
        </w:tc>
        <w:tc>
          <w:tcPr>
            <w:tcW w:w="3434" w:type="dxa"/>
            <w:tcBorders>
              <w:top w:val="single" w:sz="4" w:space="0" w:color="auto"/>
              <w:left w:val="single" w:sz="4" w:space="0" w:color="auto"/>
              <w:bottom w:val="single" w:sz="4" w:space="0" w:color="auto"/>
              <w:right w:val="single" w:sz="4" w:space="0" w:color="auto"/>
            </w:tcBorders>
            <w:noWrap/>
            <w:hideMark/>
          </w:tcPr>
          <w:p w14:paraId="4EF8A507" w14:textId="77777777" w:rsidR="00612194" w:rsidRDefault="00612194">
            <w:pPr>
              <w:rPr>
                <w:sz w:val="16"/>
              </w:rPr>
            </w:pPr>
            <w:r>
              <w:rPr>
                <w:sz w:val="16"/>
              </w:rPr>
              <w:t xml:space="preserve">An intrusion from video 1 would be a distorted reported unit of information or reported commission that is occurring in video 1 </w:t>
            </w:r>
            <w:r>
              <w:rPr>
                <w:i/>
                <w:sz w:val="16"/>
              </w:rPr>
              <w:t>e.g. ‘the woman had head surgery on the spot’.</w:t>
            </w:r>
          </w:p>
        </w:tc>
      </w:tr>
      <w:tr w:rsidR="00612194" w14:paraId="1CD994C6" w14:textId="77777777" w:rsidTr="00612194">
        <w:trPr>
          <w:trHeight w:val="300"/>
        </w:trPr>
        <w:tc>
          <w:tcPr>
            <w:tcW w:w="1668" w:type="dxa"/>
            <w:tcBorders>
              <w:top w:val="single" w:sz="4" w:space="0" w:color="auto"/>
              <w:left w:val="single" w:sz="4" w:space="0" w:color="auto"/>
              <w:bottom w:val="single" w:sz="4" w:space="0" w:color="auto"/>
              <w:right w:val="single" w:sz="4" w:space="0" w:color="auto"/>
            </w:tcBorders>
            <w:noWrap/>
            <w:hideMark/>
          </w:tcPr>
          <w:p w14:paraId="2D92F98F" w14:textId="77777777" w:rsidR="00612194" w:rsidRDefault="00612194">
            <w:pPr>
              <w:rPr>
                <w:sz w:val="16"/>
              </w:rPr>
            </w:pPr>
            <w:r>
              <w:rPr>
                <w:sz w:val="16"/>
              </w:rPr>
              <w:t>V2 = intrusion from video 2:</w:t>
            </w:r>
          </w:p>
        </w:tc>
        <w:tc>
          <w:tcPr>
            <w:tcW w:w="3434" w:type="dxa"/>
            <w:tcBorders>
              <w:top w:val="single" w:sz="4" w:space="0" w:color="auto"/>
              <w:left w:val="single" w:sz="4" w:space="0" w:color="auto"/>
              <w:bottom w:val="single" w:sz="4" w:space="0" w:color="auto"/>
              <w:right w:val="single" w:sz="4" w:space="0" w:color="auto"/>
            </w:tcBorders>
            <w:noWrap/>
            <w:hideMark/>
          </w:tcPr>
          <w:p w14:paraId="7A7CB285" w14:textId="77777777" w:rsidR="00612194" w:rsidRDefault="00612194">
            <w:pPr>
              <w:rPr>
                <w:sz w:val="16"/>
              </w:rPr>
            </w:pPr>
            <w:r>
              <w:rPr>
                <w:sz w:val="16"/>
              </w:rPr>
              <w:t xml:space="preserve">An intrusion from video 2 would be a distorted reported unit of information or reported commission that is occurring in video 2 </w:t>
            </w:r>
            <w:r>
              <w:rPr>
                <w:i/>
                <w:sz w:val="16"/>
              </w:rPr>
              <w:t>e.g. ‘close up and taking care of the men’s wounded knee’.</w:t>
            </w:r>
          </w:p>
        </w:tc>
      </w:tr>
      <w:tr w:rsidR="00612194" w14:paraId="2092DDF4" w14:textId="77777777" w:rsidTr="00612194">
        <w:trPr>
          <w:trHeight w:val="300"/>
        </w:trPr>
        <w:tc>
          <w:tcPr>
            <w:tcW w:w="1668" w:type="dxa"/>
            <w:tcBorders>
              <w:top w:val="single" w:sz="4" w:space="0" w:color="auto"/>
              <w:left w:val="single" w:sz="4" w:space="0" w:color="auto"/>
              <w:bottom w:val="single" w:sz="4" w:space="0" w:color="auto"/>
              <w:right w:val="single" w:sz="4" w:space="0" w:color="auto"/>
            </w:tcBorders>
            <w:noWrap/>
            <w:hideMark/>
          </w:tcPr>
          <w:p w14:paraId="622D3E87" w14:textId="77777777" w:rsidR="00612194" w:rsidRDefault="00612194">
            <w:pPr>
              <w:rPr>
                <w:sz w:val="16"/>
              </w:rPr>
            </w:pPr>
            <w:r>
              <w:rPr>
                <w:sz w:val="16"/>
              </w:rPr>
              <w:t>&gt;D&lt; = Discrepancy :</w:t>
            </w:r>
          </w:p>
        </w:tc>
        <w:tc>
          <w:tcPr>
            <w:tcW w:w="3434" w:type="dxa"/>
            <w:tcBorders>
              <w:top w:val="single" w:sz="4" w:space="0" w:color="auto"/>
              <w:left w:val="single" w:sz="4" w:space="0" w:color="auto"/>
              <w:bottom w:val="single" w:sz="4" w:space="0" w:color="auto"/>
              <w:right w:val="single" w:sz="4" w:space="0" w:color="auto"/>
            </w:tcBorders>
            <w:noWrap/>
            <w:hideMark/>
          </w:tcPr>
          <w:p w14:paraId="7CC4AFA2" w14:textId="77777777" w:rsidR="00612194" w:rsidRDefault="00612194">
            <w:pPr>
              <w:rPr>
                <w:sz w:val="16"/>
              </w:rPr>
            </w:pPr>
            <w:r>
              <w:rPr>
                <w:sz w:val="16"/>
              </w:rPr>
              <w:t xml:space="preserve">A discrepancy occurs when a reported unit reported in 'session 1' is conflicting with a reported unit in 'session 2' </w:t>
            </w:r>
            <w:r>
              <w:rPr>
                <w:sz w:val="16"/>
              </w:rPr>
              <w:br/>
            </w:r>
            <w:r>
              <w:rPr>
                <w:i/>
                <w:sz w:val="16"/>
              </w:rPr>
              <w:t xml:space="preserve">e.g. session 1:’The woman in car 2  had brown hair’- is conflicting with:-  session 2:’ The woman in car 2 had blonde hair’ </w:t>
            </w:r>
          </w:p>
        </w:tc>
      </w:tr>
    </w:tbl>
    <w:p w14:paraId="3D59961C" w14:textId="77777777" w:rsidR="00612194" w:rsidRDefault="00612194" w:rsidP="00612194">
      <w:pPr>
        <w:rPr>
          <w:sz w:val="12"/>
        </w:rPr>
      </w:pPr>
      <w:r>
        <w:rPr>
          <w:sz w:val="12"/>
        </w:rPr>
        <w:t>Instructions can also be found under the sheet tab section ‘Clarification &amp; Instruction’.</w:t>
      </w:r>
    </w:p>
    <w:p w14:paraId="30E07A0D" w14:textId="77777777" w:rsidR="00612194" w:rsidRDefault="00612194" w:rsidP="00612194">
      <w:r>
        <w:rPr>
          <w:b/>
        </w:rPr>
        <w:t>C</w:t>
      </w:r>
      <w:r>
        <w:t xml:space="preserve">: When a unit of information is correctly reported; meaning that the reported unit of information occurs in the target video or in its description </w:t>
      </w:r>
      <w:r>
        <w:rPr>
          <w:i/>
        </w:rPr>
        <w:t xml:space="preserve">(see appendix A), </w:t>
      </w:r>
      <w:r>
        <w:t xml:space="preserve">Replace the ‘0’ in the row of the unit of information under the column </w:t>
      </w:r>
      <w:r>
        <w:rPr>
          <w:b/>
        </w:rPr>
        <w:t xml:space="preserve">C </w:t>
      </w:r>
      <w:r>
        <w:t xml:space="preserve">by a ‘1’. The background </w:t>
      </w:r>
      <w:proofErr w:type="spellStart"/>
      <w:r>
        <w:t>colour</w:t>
      </w:r>
      <w:proofErr w:type="spellEnd"/>
      <w:r>
        <w:t xml:space="preserve"> for this cell will automatically turn </w:t>
      </w:r>
      <w:r>
        <w:rPr>
          <w:color w:val="00B050"/>
        </w:rPr>
        <w:t xml:space="preserve">green. </w:t>
      </w:r>
      <w:r>
        <w:t xml:space="preserve">When a unit of information is incorrectly reported </w:t>
      </w:r>
      <w:r>
        <w:rPr>
          <w:u w:val="single"/>
        </w:rPr>
        <w:t>OR has a distortion</w:t>
      </w:r>
      <w:r>
        <w:t xml:space="preserve"> leave the ‘0’ as a ‘0’.</w:t>
      </w:r>
      <w:r>
        <w:rPr>
          <w:color w:val="00B050"/>
        </w:rPr>
        <w:br/>
      </w:r>
      <w:r>
        <w:rPr>
          <w:b/>
          <w:color w:val="C00000"/>
        </w:rPr>
        <w:br/>
      </w:r>
      <w:r>
        <w:rPr>
          <w:b/>
        </w:rPr>
        <w:t>D</w:t>
      </w:r>
      <w:r>
        <w:t>: When a unit of information is distorted; meaning that a major detail has been changed and therefore is incorrect,  replace the ‘0’ in the row of the unit of information under the column ‘</w:t>
      </w:r>
      <w:r>
        <w:rPr>
          <w:b/>
        </w:rPr>
        <w:t xml:space="preserve">D’ </w:t>
      </w:r>
      <w:r>
        <w:t xml:space="preserve">by a ‘1’. The background </w:t>
      </w:r>
      <w:proofErr w:type="spellStart"/>
      <w:r>
        <w:t>colour</w:t>
      </w:r>
      <w:proofErr w:type="spellEnd"/>
      <w:r>
        <w:t xml:space="preserve"> for this cell will automatically turn </w:t>
      </w:r>
      <w:r>
        <w:rPr>
          <w:color w:val="FF0000"/>
        </w:rPr>
        <w:t xml:space="preserve">red. </w:t>
      </w:r>
      <w:r>
        <w:t>When a unit of information is correctly reported leave the ‘0’ as a ‘0’.</w:t>
      </w:r>
      <w:r>
        <w:rPr>
          <w:color w:val="FF0000"/>
        </w:rPr>
        <w:br/>
      </w:r>
      <w:r>
        <w:rPr>
          <w:color w:val="00B050"/>
        </w:rPr>
        <w:br/>
      </w:r>
      <w:r>
        <w:rPr>
          <w:b/>
        </w:rPr>
        <w:t>Com</w:t>
      </w:r>
      <w:r>
        <w:rPr>
          <w:color w:val="C00000"/>
        </w:rPr>
        <w:t xml:space="preserve">: </w:t>
      </w:r>
      <w:r>
        <w:t>When a unit of information is reported but is not occurring in the target video or its description replace the ‘0’ in the row of the unit of information under the column ‘</w:t>
      </w:r>
      <w:r>
        <w:rPr>
          <w:b/>
        </w:rPr>
        <w:t xml:space="preserve">Com’ </w:t>
      </w:r>
      <w:r>
        <w:t xml:space="preserve">by a ‘1’. The background </w:t>
      </w:r>
      <w:proofErr w:type="spellStart"/>
      <w:r>
        <w:t>colour</w:t>
      </w:r>
      <w:proofErr w:type="spellEnd"/>
      <w:r>
        <w:t xml:space="preserve"> for this cell will automatically turn </w:t>
      </w:r>
      <w:r>
        <w:rPr>
          <w:color w:val="FF0000"/>
        </w:rPr>
        <w:t xml:space="preserve">red. </w:t>
      </w:r>
      <w:r>
        <w:t>When the reported unit of information is occurring in the target video or its description, leave the ‘0’ as a ‘0’.</w:t>
      </w:r>
    </w:p>
    <w:p w14:paraId="2EB7224F" w14:textId="77777777" w:rsidR="00612194" w:rsidRDefault="00612194" w:rsidP="00612194">
      <w:pPr>
        <w:rPr>
          <w:b/>
          <w:color w:val="C00000"/>
        </w:rPr>
      </w:pPr>
      <w:r>
        <w:rPr>
          <w:b/>
        </w:rPr>
        <w:t>V1:</w:t>
      </w:r>
      <w:r>
        <w:t xml:space="preserve"> When a reported unit of information is not occurring in the target video or its description but is occurring in video 1 replace the ‘0’ in the row of the unit of information under the column ‘</w:t>
      </w:r>
      <w:r>
        <w:rPr>
          <w:b/>
        </w:rPr>
        <w:t xml:space="preserve">V1’ </w:t>
      </w:r>
      <w:r>
        <w:t xml:space="preserve">by a ‘1’. The background </w:t>
      </w:r>
      <w:proofErr w:type="spellStart"/>
      <w:r>
        <w:t>colour</w:t>
      </w:r>
      <w:proofErr w:type="spellEnd"/>
      <w:r>
        <w:t xml:space="preserve"> for this cell will automatically turn </w:t>
      </w:r>
      <w:r>
        <w:rPr>
          <w:color w:val="FFC000"/>
        </w:rPr>
        <w:t xml:space="preserve">yellow. </w:t>
      </w:r>
      <w:r>
        <w:t>When the unit of information is not occurring in video 1 leave the ‘0’ as a ‘0’.</w:t>
      </w:r>
      <w:r>
        <w:rPr>
          <w:color w:val="FFC000"/>
        </w:rPr>
        <w:t xml:space="preserve"> </w:t>
      </w:r>
      <w:r>
        <w:rPr>
          <w:color w:val="FFC000"/>
        </w:rPr>
        <w:br/>
      </w:r>
      <w:r>
        <w:rPr>
          <w:u w:val="single"/>
        </w:rPr>
        <w:t>Note: only apply when the unit of information is incorrect, distorted or a commission!</w:t>
      </w:r>
      <w:r>
        <w:rPr>
          <w:b/>
          <w:color w:val="FF0000"/>
        </w:rPr>
        <w:br/>
      </w:r>
    </w:p>
    <w:p w14:paraId="42AC0585" w14:textId="77777777" w:rsidR="00612194" w:rsidRDefault="00612194" w:rsidP="00612194">
      <w:r>
        <w:rPr>
          <w:b/>
        </w:rPr>
        <w:t>V2:</w:t>
      </w:r>
      <w:r>
        <w:t xml:space="preserve"> When a reported unit of information is not occurring in the target video or its description but is occurring in video 2 replace the ‘0’ in the row of the unit of information under the column ‘</w:t>
      </w:r>
      <w:r>
        <w:rPr>
          <w:b/>
        </w:rPr>
        <w:t xml:space="preserve">V2’ </w:t>
      </w:r>
      <w:r>
        <w:t xml:space="preserve">by a ‘1’. The background </w:t>
      </w:r>
      <w:proofErr w:type="spellStart"/>
      <w:r>
        <w:t>colour</w:t>
      </w:r>
      <w:proofErr w:type="spellEnd"/>
      <w:r>
        <w:t xml:space="preserve"> for this cell will automatically turn </w:t>
      </w:r>
      <w:r>
        <w:rPr>
          <w:color w:val="FFC000"/>
        </w:rPr>
        <w:t xml:space="preserve">yellow. </w:t>
      </w:r>
      <w:r>
        <w:t xml:space="preserve">When the unit of information is not occurring in video 2 leave the ‘0’ as a ‘0’ </w:t>
      </w:r>
      <w:r>
        <w:br/>
      </w:r>
      <w:r>
        <w:rPr>
          <w:u w:val="single"/>
        </w:rPr>
        <w:t>Note: only apply when the unit of information is incorrect, distorted or a commission!</w:t>
      </w:r>
    </w:p>
    <w:p w14:paraId="5C5C8A78" w14:textId="77777777" w:rsidR="00612194" w:rsidRDefault="00612194" w:rsidP="00612194">
      <w:r>
        <w:rPr>
          <w:b/>
        </w:rPr>
        <w:t>&gt;D&lt;</w:t>
      </w:r>
      <w:r>
        <w:t>: When a reported unit of information in session 1 is conflicting with another reported unit in session 2 replace the empty space in the row of the unit of information under the column ‘</w:t>
      </w:r>
      <w:r>
        <w:rPr>
          <w:b/>
        </w:rPr>
        <w:t xml:space="preserve">&gt;D&lt;’ </w:t>
      </w:r>
      <w:r>
        <w:t xml:space="preserve">by a ‘1’. The background </w:t>
      </w:r>
      <w:proofErr w:type="spellStart"/>
      <w:r>
        <w:t>colour</w:t>
      </w:r>
      <w:proofErr w:type="spellEnd"/>
      <w:r>
        <w:t xml:space="preserve"> for this cell will automatically turn </w:t>
      </w:r>
      <w:r>
        <w:rPr>
          <w:color w:val="FF0000"/>
        </w:rPr>
        <w:t>red.</w:t>
      </w:r>
      <w:r>
        <w:rPr>
          <w:color w:val="FFC000"/>
        </w:rPr>
        <w:t xml:space="preserve"> </w:t>
      </w:r>
      <w:r>
        <w:t>When the unit of information is not conflicting throughout reporting sessions leave the empty space as it is.</w:t>
      </w:r>
      <w:r>
        <w:br/>
      </w:r>
    </w:p>
    <w:p w14:paraId="6538FE8D" w14:textId="77777777" w:rsidR="00612194" w:rsidRDefault="00612194" w:rsidP="00612194">
      <w:r>
        <w:t>Make sure you code the units of information of report 1 under the ‘</w:t>
      </w:r>
      <w:r>
        <w:rPr>
          <w:b/>
        </w:rPr>
        <w:t>Report session 1’</w:t>
      </w:r>
      <w:r>
        <w:t xml:space="preserve"> section and the units of information of report 2 under the ‘</w:t>
      </w:r>
      <w:r>
        <w:rPr>
          <w:b/>
        </w:rPr>
        <w:t>Report session 2’</w:t>
      </w:r>
      <w:r>
        <w:t xml:space="preserve"> section. </w:t>
      </w:r>
      <w:r>
        <w:br/>
      </w:r>
      <w:r>
        <w:br/>
        <w:t>When done with coding both report 1 and report 2 for one participant, save the ‘Participant X’ file.</w:t>
      </w:r>
    </w:p>
    <w:p w14:paraId="568A42B6" w14:textId="77777777" w:rsidR="00612194" w:rsidRDefault="00612194" w:rsidP="00612194">
      <w:pPr>
        <w:jc w:val="center"/>
        <w:rPr>
          <w:b/>
          <w:color w:val="FF0000"/>
        </w:rPr>
      </w:pPr>
      <w:r>
        <w:rPr>
          <w:b/>
          <w:color w:val="FF0000"/>
        </w:rPr>
        <w:br/>
        <w:t>STEP 6</w:t>
      </w:r>
    </w:p>
    <w:p w14:paraId="112E11A4" w14:textId="77777777" w:rsidR="00612194" w:rsidRDefault="00612194" w:rsidP="00612194">
      <w:r>
        <w:rPr>
          <w:noProof/>
        </w:rPr>
        <w:drawing>
          <wp:anchor distT="0" distB="0" distL="114300" distR="114300" simplePos="0" relativeHeight="251664896" behindDoc="0" locked="0" layoutInCell="1" allowOverlap="1" wp14:anchorId="453EB1EF" wp14:editId="113CF784">
            <wp:simplePos x="0" y="0"/>
            <wp:positionH relativeFrom="column">
              <wp:posOffset>685165</wp:posOffset>
            </wp:positionH>
            <wp:positionV relativeFrom="paragraph">
              <wp:posOffset>577215</wp:posOffset>
            </wp:positionV>
            <wp:extent cx="4462145" cy="1468755"/>
            <wp:effectExtent l="0" t="0" r="0" b="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t="26546" r="22137" b="39273"/>
                    <a:stretch>
                      <a:fillRect/>
                    </a:stretch>
                  </pic:blipFill>
                  <pic:spPr bwMode="auto">
                    <a:xfrm>
                      <a:off x="0" y="0"/>
                      <a:ext cx="4462145" cy="1468755"/>
                    </a:xfrm>
                    <a:prstGeom prst="rect">
                      <a:avLst/>
                    </a:prstGeom>
                    <a:noFill/>
                  </pic:spPr>
                </pic:pic>
              </a:graphicData>
            </a:graphic>
          </wp:anchor>
        </w:drawing>
      </w:r>
      <w:r>
        <w:t xml:space="preserve">Open the </w:t>
      </w:r>
      <w:r>
        <w:rPr>
          <w:b/>
        </w:rPr>
        <w:t xml:space="preserve">‘OUTPUT EXCEL’ </w:t>
      </w:r>
      <w:r>
        <w:t xml:space="preserve">file. You will see an empty </w:t>
      </w:r>
      <w:r>
        <w:rPr>
          <w:b/>
        </w:rPr>
        <w:t xml:space="preserve">OUTPUT DATA </w:t>
      </w:r>
      <w:r>
        <w:t>tab sheet with a row of categories in the top row.</w:t>
      </w:r>
      <w:r>
        <w:br/>
      </w:r>
    </w:p>
    <w:p w14:paraId="2F678C08" w14:textId="77777777" w:rsidR="00612194" w:rsidRDefault="00612194" w:rsidP="00612194"/>
    <w:p w14:paraId="3273E560" w14:textId="77777777" w:rsidR="00612194" w:rsidRDefault="00612194" w:rsidP="00612194">
      <w:r>
        <w:br/>
      </w:r>
      <w:r>
        <w:br/>
      </w:r>
    </w:p>
    <w:p w14:paraId="23335EE1" w14:textId="77777777" w:rsidR="00612194" w:rsidRDefault="00612194" w:rsidP="00612194"/>
    <w:p w14:paraId="04CBB0C3" w14:textId="77777777" w:rsidR="00612194" w:rsidRDefault="00612194" w:rsidP="00612194"/>
    <w:p w14:paraId="1548E636" w14:textId="77777777" w:rsidR="00612194" w:rsidRDefault="00612194" w:rsidP="00612194">
      <w:r>
        <w:t xml:space="preserve">In the </w:t>
      </w:r>
      <w:r>
        <w:rPr>
          <w:b/>
        </w:rPr>
        <w:t xml:space="preserve">Participant X </w:t>
      </w:r>
      <w:r>
        <w:t xml:space="preserve">file under the tab section </w:t>
      </w:r>
      <w:r>
        <w:rPr>
          <w:b/>
        </w:rPr>
        <w:t>OUTPUT</w:t>
      </w:r>
      <w:r>
        <w:t xml:space="preserve"> you will find a similar view with the same categories only with 12 rows of data beneath it. These are the results automatically calculated during coding. Check if these result data comply with your coding work. Under category SUBJECT the participant number should appear you have filled in under the SUBJECT NUMBER </w:t>
      </w:r>
      <w:r>
        <w:rPr>
          <w:i/>
        </w:rPr>
        <w:t>(cell H2)</w:t>
      </w:r>
      <w:r>
        <w:t xml:space="preserve"> in the Total Results tab sheet. </w:t>
      </w:r>
    </w:p>
    <w:p w14:paraId="28B45007" w14:textId="77777777" w:rsidR="00612194" w:rsidRDefault="00612194" w:rsidP="00612194">
      <w:r>
        <w:t xml:space="preserve">Copy these 12 rows of data from the </w:t>
      </w:r>
      <w:r>
        <w:rPr>
          <w:b/>
        </w:rPr>
        <w:t xml:space="preserve">Participant X </w:t>
      </w:r>
      <w:r>
        <w:t xml:space="preserve">file into the </w:t>
      </w:r>
      <w:r>
        <w:rPr>
          <w:b/>
        </w:rPr>
        <w:t>OUTPUT</w:t>
      </w:r>
      <w:r>
        <w:t xml:space="preserve"> file under the corresponding categories. After this save the </w:t>
      </w:r>
      <w:r>
        <w:rPr>
          <w:b/>
        </w:rPr>
        <w:t xml:space="preserve">OUTPUT </w:t>
      </w:r>
      <w:r>
        <w:t xml:space="preserve">file. For each next participant simply copy the 12 rows of output under the output of the previous participant in the </w:t>
      </w:r>
      <w:r>
        <w:rPr>
          <w:b/>
        </w:rPr>
        <w:t>OUTPUT</w:t>
      </w:r>
      <w:r>
        <w:t xml:space="preserve"> file.</w:t>
      </w:r>
    </w:p>
    <w:p w14:paraId="286EEF0A" w14:textId="77777777" w:rsidR="00612194" w:rsidRDefault="00612194" w:rsidP="00612194"/>
    <w:p w14:paraId="42D52BF3" w14:textId="77777777" w:rsidR="00612194" w:rsidRDefault="00612194" w:rsidP="00612194">
      <w:pPr>
        <w:rPr>
          <w:color w:val="FF0000"/>
        </w:rPr>
      </w:pPr>
      <w:r>
        <w:rPr>
          <w:color w:val="FF0000"/>
        </w:rPr>
        <w:t xml:space="preserve">Repeat these steps for each participant. When done please send all the Participants X files and the OUTPUT file back to me: </w:t>
      </w:r>
      <w:hyperlink r:id="rId16" w:history="1">
        <w:r>
          <w:rPr>
            <w:rStyle w:val="Hyperlink"/>
          </w:rPr>
          <w:t>Tjeu.Theunissen.2013@live.rhul.ac.uk</w:t>
        </w:r>
      </w:hyperlink>
      <w:r>
        <w:rPr>
          <w:color w:val="FF0000"/>
        </w:rPr>
        <w:t>. Feel free to contact this email address with any questions or comments regarding this coding task.</w:t>
      </w:r>
    </w:p>
    <w:p w14:paraId="0703D08A" w14:textId="77777777" w:rsidR="00612194" w:rsidRDefault="00612194" w:rsidP="00612194">
      <w:pPr>
        <w:rPr>
          <w:color w:val="FF0000"/>
        </w:rPr>
      </w:pPr>
      <w:r>
        <w:rPr>
          <w:color w:val="FF0000"/>
        </w:rPr>
        <w:br w:type="page"/>
      </w:r>
    </w:p>
    <w:p w14:paraId="3863E7A5" w14:textId="77777777" w:rsidR="00612194" w:rsidRDefault="008B50DE" w:rsidP="00612194">
      <w:pPr>
        <w:jc w:val="center"/>
        <w:rPr>
          <w:b/>
          <w:color w:val="FF0000"/>
        </w:rPr>
      </w:pPr>
      <w:r>
        <w:rPr>
          <w:b/>
          <w:color w:val="FF0000"/>
        </w:rPr>
        <w:t>Additional instructions</w:t>
      </w:r>
    </w:p>
    <w:p w14:paraId="6BBA708B" w14:textId="77777777" w:rsidR="00612194" w:rsidRDefault="00612194" w:rsidP="00612194">
      <w:pPr>
        <w:pStyle w:val="ListParagraph"/>
        <w:numPr>
          <w:ilvl w:val="0"/>
          <w:numId w:val="25"/>
        </w:numPr>
        <w:spacing w:after="200" w:line="276" w:lineRule="auto"/>
        <w:rPr>
          <w:color w:val="FF0000"/>
        </w:rPr>
      </w:pPr>
      <w:r>
        <w:t>Make sure you do not state and code a unit of information twice! For instance in different categorical sections.</w:t>
      </w:r>
    </w:p>
    <w:p w14:paraId="6A7C68E6" w14:textId="77777777" w:rsidR="00612194" w:rsidRDefault="00612194" w:rsidP="00612194">
      <w:pPr>
        <w:pStyle w:val="ListParagraph"/>
        <w:numPr>
          <w:ilvl w:val="0"/>
          <w:numId w:val="25"/>
        </w:numPr>
        <w:spacing w:after="200" w:line="276" w:lineRule="auto"/>
        <w:rPr>
          <w:color w:val="FF0000"/>
        </w:rPr>
      </w:pPr>
      <w:r>
        <w:t xml:space="preserve">Try to avoid cutting or copying whole lists of rows, this can disorder underlying cell formulas. </w:t>
      </w:r>
    </w:p>
    <w:p w14:paraId="41D128AE" w14:textId="77777777" w:rsidR="00612194" w:rsidRDefault="00612194" w:rsidP="00612194">
      <w:pPr>
        <w:pStyle w:val="ListParagraph"/>
        <w:numPr>
          <w:ilvl w:val="0"/>
          <w:numId w:val="25"/>
        </w:numPr>
        <w:spacing w:after="200" w:line="276" w:lineRule="auto"/>
        <w:rPr>
          <w:color w:val="FF0000"/>
        </w:rPr>
      </w:pPr>
      <w:r>
        <w:t>During coding it might be handy to highlight the reported units of information you have coded. This way you will always know where you have left off.</w:t>
      </w:r>
    </w:p>
    <w:p w14:paraId="10126EFC" w14:textId="77777777" w:rsidR="00612194" w:rsidRDefault="00612194" w:rsidP="00612194">
      <w:pPr>
        <w:pStyle w:val="ListParagraph"/>
        <w:numPr>
          <w:ilvl w:val="0"/>
          <w:numId w:val="25"/>
        </w:numPr>
        <w:spacing w:after="200" w:line="276" w:lineRule="auto"/>
        <w:rPr>
          <w:color w:val="FF0000"/>
        </w:rPr>
      </w:pPr>
      <w:r>
        <w:t>It can be handy to analyze a report for units of information by category and go to the next category when coding for the current category is done.</w:t>
      </w:r>
    </w:p>
    <w:p w14:paraId="2E386FDF" w14:textId="77777777" w:rsidR="00612194" w:rsidRDefault="00612194" w:rsidP="00612194">
      <w:pPr>
        <w:pStyle w:val="ListParagraph"/>
        <w:numPr>
          <w:ilvl w:val="0"/>
          <w:numId w:val="25"/>
        </w:numPr>
        <w:spacing w:after="200" w:line="276" w:lineRule="auto"/>
      </w:pPr>
      <w:r>
        <w:t xml:space="preserve">When coding the second report it is very important that you code the same unit of information in the same row with that of the first report. Otherwise these units will account as two different independents units which leads to more (invalid) inconsistency. </w:t>
      </w:r>
    </w:p>
    <w:p w14:paraId="46288BF0" w14:textId="77777777" w:rsidR="00612194" w:rsidRDefault="00612194" w:rsidP="00612194">
      <w:pPr>
        <w:pStyle w:val="ListParagraph"/>
        <w:numPr>
          <w:ilvl w:val="0"/>
          <w:numId w:val="25"/>
        </w:numPr>
        <w:spacing w:after="200" w:line="276" w:lineRule="auto"/>
        <w:rPr>
          <w:color w:val="FF0000"/>
        </w:rPr>
      </w:pPr>
      <w:r>
        <w:t>Keep the Target Video open in a background window as then it will be easy to quickly check for reference when having doubts about the coding of a unit of information.</w:t>
      </w:r>
    </w:p>
    <w:p w14:paraId="1C8D4C6F" w14:textId="77777777" w:rsidR="00612194" w:rsidRDefault="00612194" w:rsidP="00612194">
      <w:pPr>
        <w:pStyle w:val="ListParagraph"/>
        <w:numPr>
          <w:ilvl w:val="0"/>
          <w:numId w:val="25"/>
        </w:numPr>
        <w:spacing w:after="200" w:line="276" w:lineRule="auto"/>
        <w:rPr>
          <w:color w:val="FF0000"/>
        </w:rPr>
      </w:pPr>
      <w:r>
        <w:t xml:space="preserve">It can be productive to check for Video 1 and Video 2 intrusions after you have coded all units of information for correctness, distortions and discrepancies, and even when you have this done for all participants.  </w:t>
      </w:r>
    </w:p>
    <w:p w14:paraId="73B9F46B" w14:textId="77777777" w:rsidR="00612194" w:rsidRDefault="00612194" w:rsidP="00612194">
      <w:pPr>
        <w:pStyle w:val="ListParagraph"/>
        <w:numPr>
          <w:ilvl w:val="0"/>
          <w:numId w:val="25"/>
        </w:numPr>
        <w:spacing w:after="200" w:line="276" w:lineRule="auto"/>
        <w:rPr>
          <w:color w:val="FF0000"/>
        </w:rPr>
      </w:pPr>
      <w:r>
        <w:rPr>
          <w:noProof/>
        </w:rPr>
        <w:drawing>
          <wp:anchor distT="0" distB="0" distL="114300" distR="114300" simplePos="0" relativeHeight="251665920" behindDoc="0" locked="0" layoutInCell="1" allowOverlap="1" wp14:anchorId="6AF046B0" wp14:editId="1ED4AF92">
            <wp:simplePos x="0" y="0"/>
            <wp:positionH relativeFrom="column">
              <wp:posOffset>3933825</wp:posOffset>
            </wp:positionH>
            <wp:positionV relativeFrom="paragraph">
              <wp:posOffset>77470</wp:posOffset>
            </wp:positionV>
            <wp:extent cx="1896745" cy="984250"/>
            <wp:effectExtent l="0" t="0" r="8255" b="6350"/>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l="56046" t="33307" r="7236" b="41273"/>
                    <a:stretch>
                      <a:fillRect/>
                    </a:stretch>
                  </pic:blipFill>
                  <pic:spPr bwMode="auto">
                    <a:xfrm>
                      <a:off x="0" y="0"/>
                      <a:ext cx="1896745" cy="984250"/>
                    </a:xfrm>
                    <a:prstGeom prst="rect">
                      <a:avLst/>
                    </a:prstGeom>
                    <a:noFill/>
                  </pic:spPr>
                </pic:pic>
              </a:graphicData>
            </a:graphic>
          </wp:anchor>
        </w:drawing>
      </w:r>
      <w:r>
        <w:t xml:space="preserve">In every category tab sheet there is a result section on the right. It can be helpful to check frequently whether your coding is correctly being summed up. If not please contact me </w:t>
      </w:r>
      <w:hyperlink r:id="rId18" w:history="1">
        <w:r>
          <w:rPr>
            <w:rStyle w:val="Hyperlink"/>
          </w:rPr>
          <w:t>Tjeu.Theunissen.2013@live.rhul.ac.uk</w:t>
        </w:r>
      </w:hyperlink>
      <w:r>
        <w:rPr>
          <w:color w:val="FF0000"/>
        </w:rPr>
        <w:t xml:space="preserve"> </w:t>
      </w:r>
      <w:r>
        <w:t>as there might be an error in the coding template sheet</w:t>
      </w:r>
      <w:r>
        <w:rPr>
          <w:color w:val="FF0000"/>
        </w:rPr>
        <w:t>.</w:t>
      </w:r>
      <w:r>
        <w:t xml:space="preserve"> </w:t>
      </w:r>
      <w:r>
        <w:rPr>
          <w:i/>
        </w:rPr>
        <w:t>(O1, and O2 (Omission) are units that are not reported but occurring in the target video)</w:t>
      </w:r>
    </w:p>
    <w:p w14:paraId="3FE2B29E" w14:textId="77777777" w:rsidR="00612194" w:rsidRDefault="00612194" w:rsidP="00612194">
      <w:pPr>
        <w:pStyle w:val="ListParagraph"/>
        <w:numPr>
          <w:ilvl w:val="0"/>
          <w:numId w:val="25"/>
        </w:numPr>
        <w:spacing w:after="200" w:line="276" w:lineRule="auto"/>
        <w:rPr>
          <w:b/>
          <w:color w:val="FF0000"/>
        </w:rPr>
      </w:pPr>
      <w:r>
        <w:rPr>
          <w:b/>
        </w:rPr>
        <w:t xml:space="preserve">Coding can be a lengthy and exhausting process. Make sure you take enough pauses in between to avoid any fatigue errors. </w:t>
      </w:r>
      <w:r>
        <w:rPr>
          <w:b/>
        </w:rPr>
        <w:br/>
      </w:r>
      <w:r>
        <w:rPr>
          <w:b/>
        </w:rPr>
        <w:br w:type="page"/>
      </w:r>
    </w:p>
    <w:p w14:paraId="76EB3A13" w14:textId="77777777" w:rsidR="00612194" w:rsidRDefault="00612194" w:rsidP="00612194"/>
    <w:p w14:paraId="391FF393" w14:textId="77777777" w:rsidR="00612194" w:rsidRDefault="00F42859" w:rsidP="00612194">
      <w:pPr>
        <w:jc w:val="center"/>
        <w:rPr>
          <w:i/>
        </w:rPr>
      </w:pPr>
      <w:r>
        <w:rPr>
          <w:b/>
          <w:i/>
          <w:color w:val="FF0000"/>
        </w:rPr>
        <w:t xml:space="preserve">Coding Manual </w:t>
      </w:r>
      <w:r w:rsidR="00612194">
        <w:rPr>
          <w:b/>
          <w:i/>
          <w:color w:val="FF0000"/>
        </w:rPr>
        <w:t>Appendix A</w:t>
      </w:r>
    </w:p>
    <w:p w14:paraId="19D00DDF" w14:textId="77777777" w:rsidR="00612194" w:rsidRDefault="00612194" w:rsidP="00612194">
      <w:r>
        <w:rPr>
          <w:i/>
        </w:rPr>
        <w:br/>
      </w:r>
      <w:r>
        <w:t>These descriptions were presented to participants before watching the corresponding video:</w:t>
      </w:r>
    </w:p>
    <w:p w14:paraId="5DB0D1B7" w14:textId="77777777" w:rsidR="00612194" w:rsidRDefault="00612194" w:rsidP="00612194">
      <w:r>
        <w:rPr>
          <w:b/>
        </w:rPr>
        <w:t>Video 1</w:t>
      </w:r>
      <w:r>
        <w:br/>
        <w:t>These three men were involved in a multiple pile up on the motorway. Unfortunately, two men died before they could be taken to a hospital. One man did survive the accident but sustained permanent dysfunction to one of his legs. One of their wives, who was sitting in the passenger’s seat, did survive the accident although she sustained major injuries</w:t>
      </w:r>
    </w:p>
    <w:p w14:paraId="636A520A" w14:textId="77777777" w:rsidR="00612194" w:rsidRDefault="00612194" w:rsidP="00612194">
      <w:r>
        <w:br/>
      </w:r>
      <w:r>
        <w:rPr>
          <w:b/>
        </w:rPr>
        <w:t>Video 2</w:t>
      </w:r>
      <w:r>
        <w:br/>
        <w:t>After a sudden rainstorm several collisions occurred at one spot on the motorway due to the slippery conditions and bad visibility. Eight people died, and of these, four died before they could be taken to a hospital. Here is a 21 year old woman who was trapped in her car. Unfortunately, she died before she could be taken to hospital. The baby survived the accident. The parents, 26 and 30 years old, also died during the accident. One woman, a 20 year old student, sustained massive internal injuries, injured skull and deep cuts to her face</w:t>
      </w:r>
    </w:p>
    <w:p w14:paraId="00DA2D71" w14:textId="77777777" w:rsidR="00612194" w:rsidRDefault="00612194" w:rsidP="00612194">
      <w:r>
        <w:rPr>
          <w:b/>
        </w:rPr>
        <w:br/>
        <w:t>Target Video</w:t>
      </w:r>
      <w:r>
        <w:br/>
        <w:t>These 8 people were involved in a multiple car crash, which resulted when one of the drivers lost concentration and caused a head-on collision on the opposite lane. Among the victims were 3 female students, two of whom died and one who was severely injured. Two drivers of other cars died before they could be taken to hospital, while two young children sitting in the backseat were unharmed but in shock.</w:t>
      </w:r>
    </w:p>
    <w:p w14:paraId="0BEFD51B" w14:textId="77777777" w:rsidR="00C569AC" w:rsidRDefault="00C569AC" w:rsidP="00612194">
      <w:pPr>
        <w:spacing w:after="0" w:line="240" w:lineRule="auto"/>
      </w:pPr>
    </w:p>
    <w:p w14:paraId="45E2D007" w14:textId="77777777" w:rsidR="00C569AC" w:rsidRDefault="00C569AC" w:rsidP="00612194">
      <w:pPr>
        <w:spacing w:after="0" w:line="240" w:lineRule="auto"/>
      </w:pPr>
    </w:p>
    <w:p w14:paraId="4D0DF96E" w14:textId="6E94203E" w:rsidR="00612194" w:rsidRDefault="00C569AC" w:rsidP="00612194">
      <w:pPr>
        <w:spacing w:after="0" w:line="240" w:lineRule="auto"/>
      </w:pPr>
      <w:r>
        <w:fldChar w:fldCharType="begin"/>
      </w:r>
      <w:r>
        <w:instrText xml:space="preserve"> ADDIN EN.REFLIST </w:instrText>
      </w:r>
      <w:r>
        <w:fldChar w:fldCharType="end"/>
      </w:r>
    </w:p>
    <w:sectPr w:rsidR="00612194" w:rsidSect="00550497">
      <w:headerReference w:type="default" r:id="rId19"/>
      <w:pgSz w:w="12240" w:h="15840"/>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F71E1" w14:textId="77777777" w:rsidR="00523FED" w:rsidRDefault="00523FED" w:rsidP="00C26EF5">
      <w:pPr>
        <w:spacing w:after="0" w:line="240" w:lineRule="auto"/>
      </w:pPr>
      <w:r>
        <w:separator/>
      </w:r>
    </w:p>
  </w:endnote>
  <w:endnote w:type="continuationSeparator" w:id="0">
    <w:p w14:paraId="3D1B59E3" w14:textId="77777777" w:rsidR="00523FED" w:rsidRDefault="00523FED" w:rsidP="00C26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ourier New"/>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04197" w14:textId="77777777" w:rsidR="00523FED" w:rsidRDefault="00523FED" w:rsidP="00C26EF5">
      <w:pPr>
        <w:spacing w:after="0" w:line="240" w:lineRule="auto"/>
      </w:pPr>
      <w:r>
        <w:separator/>
      </w:r>
    </w:p>
  </w:footnote>
  <w:footnote w:type="continuationSeparator" w:id="0">
    <w:p w14:paraId="75B3F976" w14:textId="77777777" w:rsidR="00523FED" w:rsidRDefault="00523FED" w:rsidP="00C26EF5">
      <w:pPr>
        <w:spacing w:after="0" w:line="240" w:lineRule="auto"/>
      </w:pPr>
      <w:r>
        <w:continuationSeparator/>
      </w:r>
    </w:p>
  </w:footnote>
  <w:footnote w:id="1">
    <w:p w14:paraId="16697FF7" w14:textId="77777777" w:rsidR="00523FED" w:rsidRDefault="00523FED">
      <w:pPr>
        <w:pStyle w:val="FootnoteText"/>
      </w:pPr>
      <w:r>
        <w:rPr>
          <w:rStyle w:val="FootnoteReference"/>
        </w:rPr>
        <w:footnoteRef/>
      </w:r>
      <w:r>
        <w:t xml:space="preserve"> </w:t>
      </w:r>
      <w:r w:rsidRPr="00CC0832">
        <w:t xml:space="preserve">DASS-21 scores at baseline </w:t>
      </w:r>
      <w:r>
        <w:t xml:space="preserve">and </w:t>
      </w:r>
      <w:r w:rsidRPr="00CC0832">
        <w:t xml:space="preserve">PANAS-NA increase in session 3 did not correlate with accuracy and </w:t>
      </w:r>
      <w:r>
        <w:t>in</w:t>
      </w:r>
      <w:r w:rsidRPr="00CC0832">
        <w:t>consistency scores (all Pearson’s r&lt;.</w:t>
      </w:r>
      <w:r>
        <w:t>21</w:t>
      </w:r>
      <w:r w:rsidRPr="00CC0832">
        <w:t>, p&gt;.</w:t>
      </w:r>
      <w:r>
        <w:t>101</w:t>
      </w:r>
      <w:r w:rsidRPr="00CC0832">
        <w:t xml:space="preserve">). </w:t>
      </w:r>
      <w:r>
        <w:t xml:space="preserve"> </w:t>
      </w:r>
      <w:r w:rsidRPr="00CC0832">
        <w:t>Only completeness in the second reporting session correlated neg</w:t>
      </w:r>
      <w:r>
        <w:t>atively with NA increase, r=-.29, p=.029</w:t>
      </w:r>
      <w:r w:rsidRPr="00CC0832">
        <w:t xml:space="preserve">. </w:t>
      </w:r>
      <w:r>
        <w:t xml:space="preserve"> </w:t>
      </w:r>
      <w:r w:rsidRPr="00CC0832">
        <w:t>However, including</w:t>
      </w:r>
      <w:r>
        <w:t xml:space="preserve"> PANAS-</w:t>
      </w:r>
      <w:r w:rsidRPr="00CC0832">
        <w:t>NA increase as a covariate did not substantially change the results or alter the conclusions in the following analyses on completeness</w:t>
      </w:r>
      <w:r>
        <w:t>.</w:t>
      </w:r>
      <w:r w:rsidRPr="003148C8">
        <w:t xml:space="preserve"> </w:t>
      </w:r>
      <w:r>
        <w:t xml:space="preserve"> </w:t>
      </w:r>
    </w:p>
  </w:footnote>
  <w:footnote w:id="2">
    <w:p w14:paraId="685EF21B" w14:textId="77777777" w:rsidR="00523FED" w:rsidRDefault="00523FED" w:rsidP="007C7776">
      <w:pPr>
        <w:pStyle w:val="FootnoteText"/>
      </w:pPr>
      <w:r>
        <w:rPr>
          <w:rStyle w:val="FootnoteReference"/>
        </w:rPr>
        <w:footnoteRef/>
      </w:r>
      <w:r>
        <w:t xml:space="preserve"> Separate analyses</w:t>
      </w:r>
      <w:r w:rsidRPr="00D75BF0">
        <w:t xml:space="preserve"> </w:t>
      </w:r>
      <w:r>
        <w:t>for each of the accuracy parameters revealed that significantly more correct</w:t>
      </w:r>
      <w:r w:rsidRPr="007F2169">
        <w:t xml:space="preserve"> details,</w:t>
      </w:r>
      <w:r w:rsidRPr="007F2169">
        <w:rPr>
          <w:bCs/>
          <w:i/>
        </w:rPr>
        <w:t xml:space="preserve"> F</w:t>
      </w:r>
      <w:r w:rsidRPr="007F2169">
        <w:rPr>
          <w:bCs/>
        </w:rPr>
        <w:t xml:space="preserve">(1,54)=9.294, </w:t>
      </w:r>
      <w:r w:rsidRPr="007F2169">
        <w:rPr>
          <w:bCs/>
          <w:i/>
        </w:rPr>
        <w:t>p</w:t>
      </w:r>
      <w:r w:rsidRPr="007F2169">
        <w:rPr>
          <w:bCs/>
        </w:rPr>
        <w:t xml:space="preserve">&lt;.01, </w:t>
      </w:r>
      <w:r w:rsidRPr="007F2169">
        <w:rPr>
          <w:bCs/>
          <w:i/>
          <w:iCs/>
        </w:rPr>
        <w:t>ηp2</w:t>
      </w:r>
      <w:r w:rsidRPr="007F2169">
        <w:rPr>
          <w:bCs/>
        </w:rPr>
        <w:t xml:space="preserve">=.147, </w:t>
      </w:r>
      <w:r>
        <w:rPr>
          <w:bCs/>
        </w:rPr>
        <w:t xml:space="preserve">and </w:t>
      </w:r>
      <w:r>
        <w:t>fewer commissions,</w:t>
      </w:r>
      <w:r w:rsidRPr="007F2169">
        <w:t xml:space="preserve"> </w:t>
      </w:r>
      <w:r w:rsidRPr="007F2169">
        <w:rPr>
          <w:bCs/>
          <w:i/>
        </w:rPr>
        <w:t>F</w:t>
      </w:r>
      <w:r w:rsidRPr="007F2169">
        <w:rPr>
          <w:bCs/>
        </w:rPr>
        <w:t xml:space="preserve">(1,54)=25.14, </w:t>
      </w:r>
      <w:r w:rsidRPr="007F2169">
        <w:rPr>
          <w:bCs/>
          <w:i/>
        </w:rPr>
        <w:t>p</w:t>
      </w:r>
      <w:r w:rsidRPr="007F2169">
        <w:rPr>
          <w:bCs/>
        </w:rPr>
        <w:t xml:space="preserve">&lt;.001, </w:t>
      </w:r>
      <w:r w:rsidRPr="007F2169">
        <w:rPr>
          <w:bCs/>
          <w:i/>
          <w:iCs/>
        </w:rPr>
        <w:t>ηp2</w:t>
      </w:r>
      <w:r w:rsidRPr="007F2169">
        <w:rPr>
          <w:bCs/>
        </w:rPr>
        <w:t>=.318,</w:t>
      </w:r>
      <w:r>
        <w:rPr>
          <w:bCs/>
        </w:rPr>
        <w:t xml:space="preserve"> were reported </w:t>
      </w:r>
      <w:r w:rsidRPr="007F2169">
        <w:t>o</w:t>
      </w:r>
      <w:r>
        <w:t>n the target film in the single-</w:t>
      </w:r>
      <w:r w:rsidRPr="007F2169">
        <w:t>event condition</w:t>
      </w:r>
      <w:r>
        <w:t xml:space="preserve">, compared to </w:t>
      </w:r>
      <w:r w:rsidRPr="007F2169">
        <w:t>the repea</w:t>
      </w:r>
      <w:r>
        <w:t>ted-</w:t>
      </w:r>
      <w:r w:rsidRPr="007F2169">
        <w:t>event condition.</w:t>
      </w:r>
      <w:r w:rsidRPr="003148C8">
        <w:t xml:space="preserve"> </w:t>
      </w:r>
      <w:r>
        <w:t xml:space="preserve"> </w:t>
      </w:r>
    </w:p>
  </w:footnote>
  <w:footnote w:id="3">
    <w:p w14:paraId="1D7AEBAC" w14:textId="77777777" w:rsidR="00523FED" w:rsidRPr="005F437B" w:rsidRDefault="00523FED" w:rsidP="000A3BE6">
      <w:pPr>
        <w:pStyle w:val="FootnoteText"/>
        <w:rPr>
          <w:rFonts w:asciiTheme="minorHAnsi" w:hAnsiTheme="minorHAnsi"/>
        </w:rPr>
      </w:pPr>
      <w:r w:rsidRPr="005F437B">
        <w:rPr>
          <w:rStyle w:val="FootnoteReference"/>
          <w:rFonts w:asciiTheme="minorHAnsi" w:hAnsiTheme="minorHAnsi"/>
        </w:rPr>
        <w:footnoteRef/>
      </w:r>
      <w:r w:rsidRPr="005F437B">
        <w:rPr>
          <w:rFonts w:asciiTheme="minorHAnsi" w:hAnsiTheme="minorHAnsi"/>
        </w:rPr>
        <w:t xml:space="preserve"> Significantly </w:t>
      </w:r>
      <w:r>
        <w:rPr>
          <w:rFonts w:asciiTheme="minorHAnsi" w:hAnsiTheme="minorHAnsi"/>
        </w:rPr>
        <w:t>fewer</w:t>
      </w:r>
      <w:r w:rsidRPr="005F437B">
        <w:rPr>
          <w:rFonts w:asciiTheme="minorHAnsi" w:hAnsiTheme="minorHAnsi"/>
        </w:rPr>
        <w:t xml:space="preserve"> </w:t>
      </w:r>
      <w:r>
        <w:rPr>
          <w:rFonts w:asciiTheme="minorHAnsi" w:hAnsiTheme="minorHAnsi"/>
          <w:bCs/>
        </w:rPr>
        <w:t>correct</w:t>
      </w:r>
      <w:r w:rsidRPr="005F437B">
        <w:rPr>
          <w:rFonts w:asciiTheme="minorHAnsi" w:hAnsiTheme="minorHAnsi"/>
          <w:bCs/>
        </w:rPr>
        <w:t xml:space="preserve"> details </w:t>
      </w:r>
      <w:proofErr w:type="gramStart"/>
      <w:r w:rsidRPr="005F437B">
        <w:rPr>
          <w:rFonts w:asciiTheme="minorHAnsi" w:hAnsiTheme="minorHAnsi"/>
          <w:bCs/>
          <w:i/>
        </w:rPr>
        <w:t>F</w:t>
      </w:r>
      <w:r w:rsidRPr="005F437B">
        <w:rPr>
          <w:rFonts w:asciiTheme="minorHAnsi" w:hAnsiTheme="minorHAnsi"/>
          <w:bCs/>
        </w:rPr>
        <w:t>(</w:t>
      </w:r>
      <w:proofErr w:type="gramEnd"/>
      <w:r w:rsidRPr="005F437B">
        <w:rPr>
          <w:rFonts w:asciiTheme="minorHAnsi" w:hAnsiTheme="minorHAnsi"/>
          <w:bCs/>
        </w:rPr>
        <w:t xml:space="preserve">1,54)=69.71, </w:t>
      </w:r>
      <w:r w:rsidRPr="005F437B">
        <w:rPr>
          <w:rFonts w:asciiTheme="minorHAnsi" w:hAnsiTheme="minorHAnsi"/>
          <w:bCs/>
          <w:i/>
        </w:rPr>
        <w:t>p</w:t>
      </w:r>
      <w:r w:rsidRPr="005F437B">
        <w:rPr>
          <w:rFonts w:asciiTheme="minorHAnsi" w:hAnsiTheme="minorHAnsi"/>
          <w:bCs/>
        </w:rPr>
        <w:t xml:space="preserve">&lt;.001, </w:t>
      </w:r>
      <w:r w:rsidRPr="005F437B">
        <w:rPr>
          <w:rFonts w:asciiTheme="minorHAnsi" w:hAnsiTheme="minorHAnsi"/>
          <w:bCs/>
          <w:i/>
          <w:iCs/>
        </w:rPr>
        <w:t>ηp2=</w:t>
      </w:r>
      <w:r w:rsidRPr="005F437B">
        <w:rPr>
          <w:rFonts w:asciiTheme="minorHAnsi" w:hAnsiTheme="minorHAnsi"/>
          <w:bCs/>
        </w:rPr>
        <w:t xml:space="preserve">.564, </w:t>
      </w:r>
      <w:r>
        <w:rPr>
          <w:rFonts w:asciiTheme="minorHAnsi" w:hAnsiTheme="minorHAnsi"/>
          <w:bCs/>
        </w:rPr>
        <w:t xml:space="preserve">fewer </w:t>
      </w:r>
      <w:r w:rsidRPr="005F437B">
        <w:rPr>
          <w:rFonts w:asciiTheme="minorHAnsi" w:hAnsiTheme="minorHAnsi"/>
          <w:bCs/>
        </w:rPr>
        <w:t xml:space="preserve">distortions </w:t>
      </w:r>
      <w:r w:rsidRPr="005F437B">
        <w:rPr>
          <w:rFonts w:asciiTheme="minorHAnsi" w:hAnsiTheme="minorHAnsi"/>
          <w:bCs/>
          <w:i/>
        </w:rPr>
        <w:t>F</w:t>
      </w:r>
      <w:r w:rsidRPr="005F437B">
        <w:rPr>
          <w:rFonts w:asciiTheme="minorHAnsi" w:hAnsiTheme="minorHAnsi"/>
          <w:bCs/>
        </w:rPr>
        <w:t xml:space="preserve">(1,54)=25.04, </w:t>
      </w:r>
      <w:r w:rsidRPr="005F437B">
        <w:rPr>
          <w:rFonts w:asciiTheme="minorHAnsi" w:hAnsiTheme="minorHAnsi"/>
          <w:bCs/>
          <w:i/>
        </w:rPr>
        <w:t>p</w:t>
      </w:r>
      <w:r w:rsidRPr="005F437B">
        <w:rPr>
          <w:rFonts w:asciiTheme="minorHAnsi" w:hAnsiTheme="minorHAnsi"/>
          <w:bCs/>
        </w:rPr>
        <w:t xml:space="preserve">&lt;.001, </w:t>
      </w:r>
      <w:r w:rsidRPr="005F437B">
        <w:rPr>
          <w:rFonts w:asciiTheme="minorHAnsi" w:hAnsiTheme="minorHAnsi"/>
          <w:bCs/>
          <w:i/>
          <w:iCs/>
        </w:rPr>
        <w:t>ηp2=</w:t>
      </w:r>
      <w:r w:rsidRPr="005F437B">
        <w:rPr>
          <w:rFonts w:asciiTheme="minorHAnsi" w:hAnsiTheme="minorHAnsi"/>
          <w:bCs/>
          <w:iCs/>
        </w:rPr>
        <w:t xml:space="preserve">.317, and </w:t>
      </w:r>
      <w:r>
        <w:rPr>
          <w:rFonts w:asciiTheme="minorHAnsi" w:hAnsiTheme="minorHAnsi"/>
          <w:bCs/>
        </w:rPr>
        <w:t>fewer</w:t>
      </w:r>
      <w:r w:rsidRPr="005F437B">
        <w:rPr>
          <w:rFonts w:asciiTheme="minorHAnsi" w:hAnsiTheme="minorHAnsi"/>
          <w:bCs/>
        </w:rPr>
        <w:t xml:space="preserve"> commissions, </w:t>
      </w:r>
      <w:r w:rsidRPr="005F437B">
        <w:rPr>
          <w:rFonts w:asciiTheme="minorHAnsi" w:hAnsiTheme="minorHAnsi"/>
          <w:bCs/>
          <w:i/>
        </w:rPr>
        <w:t>F</w:t>
      </w:r>
      <w:r w:rsidRPr="005F437B">
        <w:rPr>
          <w:rFonts w:asciiTheme="minorHAnsi" w:hAnsiTheme="minorHAnsi"/>
          <w:bCs/>
        </w:rPr>
        <w:t xml:space="preserve">(1,54)=12.676, </w:t>
      </w:r>
      <w:r w:rsidRPr="005F437B">
        <w:rPr>
          <w:rFonts w:asciiTheme="minorHAnsi" w:hAnsiTheme="minorHAnsi"/>
          <w:bCs/>
          <w:i/>
        </w:rPr>
        <w:t>p</w:t>
      </w:r>
      <w:r w:rsidRPr="005F437B">
        <w:rPr>
          <w:rFonts w:asciiTheme="minorHAnsi" w:hAnsiTheme="minorHAnsi"/>
          <w:bCs/>
        </w:rPr>
        <w:t xml:space="preserve">=&lt;01, </w:t>
      </w:r>
      <w:r w:rsidRPr="005F437B">
        <w:rPr>
          <w:rFonts w:asciiTheme="minorHAnsi" w:hAnsiTheme="minorHAnsi"/>
          <w:bCs/>
          <w:i/>
          <w:iCs/>
        </w:rPr>
        <w:t>ηp2=</w:t>
      </w:r>
      <w:r w:rsidRPr="005F437B">
        <w:rPr>
          <w:rFonts w:asciiTheme="minorHAnsi" w:hAnsiTheme="minorHAnsi"/>
          <w:bCs/>
        </w:rPr>
        <w:t>.190, were reported</w:t>
      </w:r>
      <w:r>
        <w:rPr>
          <w:rFonts w:asciiTheme="minorHAnsi" w:hAnsiTheme="minorHAnsi"/>
          <w:bCs/>
        </w:rPr>
        <w:t xml:space="preserve"> on the target film</w:t>
      </w:r>
      <w:r w:rsidRPr="005F437B">
        <w:rPr>
          <w:rFonts w:asciiTheme="minorHAnsi" w:hAnsiTheme="minorHAnsi"/>
          <w:bCs/>
        </w:rPr>
        <w:t xml:space="preserve"> in the second compared to the first report session</w:t>
      </w:r>
      <w:r>
        <w:rPr>
          <w:rFonts w:asciiTheme="minorHAnsi" w:hAnsiTheme="minorHAnsi"/>
          <w:bCs/>
        </w:rPr>
        <w:t>.  Since overall accuracy increased across sessions, these findings indicate that the number of c</w:t>
      </w:r>
      <w:r w:rsidRPr="005F437B">
        <w:rPr>
          <w:rFonts w:asciiTheme="minorHAnsi" w:hAnsiTheme="minorHAnsi"/>
          <w:bCs/>
        </w:rPr>
        <w:t>orrect</w:t>
      </w:r>
      <w:r>
        <w:rPr>
          <w:rFonts w:asciiTheme="minorHAnsi" w:hAnsiTheme="minorHAnsi"/>
          <w:bCs/>
        </w:rPr>
        <w:t>ly reported</w:t>
      </w:r>
      <w:r w:rsidRPr="005F437B">
        <w:rPr>
          <w:rFonts w:asciiTheme="minorHAnsi" w:hAnsiTheme="minorHAnsi"/>
          <w:bCs/>
        </w:rPr>
        <w:t xml:space="preserve"> </w:t>
      </w:r>
      <w:r>
        <w:rPr>
          <w:rFonts w:asciiTheme="minorHAnsi" w:hAnsiTheme="minorHAnsi"/>
          <w:bCs/>
        </w:rPr>
        <w:t xml:space="preserve">details </w:t>
      </w:r>
      <w:r w:rsidRPr="005F437B">
        <w:rPr>
          <w:rFonts w:asciiTheme="minorHAnsi" w:hAnsiTheme="minorHAnsi"/>
          <w:bCs/>
        </w:rPr>
        <w:t xml:space="preserve">decreased proportionally less than </w:t>
      </w:r>
      <w:r>
        <w:rPr>
          <w:rFonts w:asciiTheme="minorHAnsi" w:hAnsiTheme="minorHAnsi"/>
          <w:bCs/>
        </w:rPr>
        <w:t xml:space="preserve">the number of distortions and commissions.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A3FF6" w14:textId="4022BA86" w:rsidR="00523FED" w:rsidRPr="00154EF4" w:rsidRDefault="00523FED" w:rsidP="00160CF1">
    <w:pPr>
      <w:pStyle w:val="Header"/>
      <w:rPr>
        <w:rFonts w:ascii="Times New Roman" w:hAnsi="Times New Roman"/>
        <w:color w:val="000000"/>
        <w:sz w:val="24"/>
        <w:szCs w:val="24"/>
      </w:rPr>
    </w:pPr>
    <w:r>
      <w:rPr>
        <w:rFonts w:ascii="Times New Roman" w:hAnsi="Times New Roman"/>
        <w:color w:val="000000"/>
        <w:sz w:val="24"/>
        <w:szCs w:val="24"/>
      </w:rPr>
      <w:fldChar w:fldCharType="begin"/>
    </w:r>
    <w:r>
      <w:rPr>
        <w:rFonts w:ascii="Times New Roman" w:hAnsi="Times New Roman"/>
        <w:color w:val="000000"/>
        <w:sz w:val="24"/>
        <w:szCs w:val="24"/>
      </w:rPr>
      <w:instrText xml:space="preserve"> QUOTE   \* MERGEFORMAT </w:instrText>
    </w:r>
    <w:r>
      <w:rPr>
        <w:rFonts w:ascii="Times New Roman" w:hAnsi="Times New Roman"/>
        <w:color w:val="000000"/>
        <w:sz w:val="24"/>
        <w:szCs w:val="24"/>
      </w:rPr>
      <w:fldChar w:fldCharType="end"/>
    </w:r>
    <w:r w:rsidRPr="00160CF1">
      <w:rPr>
        <w:rFonts w:ascii="Times New Roman" w:hAnsi="Times New Roman"/>
        <w:color w:val="000000"/>
        <w:sz w:val="24"/>
        <w:szCs w:val="24"/>
      </w:rPr>
      <w:t xml:space="preserve"> </w:t>
    </w:r>
    <w:r w:rsidRPr="00154EF4">
      <w:rPr>
        <w:rFonts w:ascii="Times New Roman" w:hAnsi="Times New Roman"/>
        <w:color w:val="000000"/>
        <w:sz w:val="24"/>
        <w:szCs w:val="24"/>
      </w:rPr>
      <w:t xml:space="preserve">EYEWITNESS MEMORY </w:t>
    </w:r>
    <w:r>
      <w:rPr>
        <w:rFonts w:ascii="Times New Roman" w:hAnsi="Times New Roman"/>
        <w:color w:val="000000"/>
        <w:sz w:val="24"/>
        <w:szCs w:val="24"/>
      </w:rPr>
      <w:t>SINGLE VS.</w:t>
    </w:r>
    <w:r w:rsidRPr="00154EF4">
      <w:rPr>
        <w:rFonts w:ascii="Times New Roman" w:hAnsi="Times New Roman"/>
        <w:color w:val="000000"/>
        <w:sz w:val="24"/>
        <w:szCs w:val="24"/>
      </w:rPr>
      <w:t xml:space="preserve">REPEATED </w:t>
    </w:r>
    <w:r>
      <w:rPr>
        <w:rFonts w:ascii="Times New Roman" w:hAnsi="Times New Roman"/>
        <w:color w:val="000000"/>
        <w:sz w:val="24"/>
        <w:szCs w:val="24"/>
      </w:rPr>
      <w:t xml:space="preserve">TRAUMATIC </w:t>
    </w:r>
    <w:r w:rsidRPr="00154EF4">
      <w:rPr>
        <w:rFonts w:ascii="Times New Roman" w:hAnsi="Times New Roman"/>
        <w:color w:val="000000"/>
        <w:sz w:val="24"/>
        <w:szCs w:val="24"/>
      </w:rPr>
      <w:t>EVENTS</w:t>
    </w:r>
    <w:r>
      <w:rPr>
        <w:rFonts w:ascii="Times New Roman" w:hAnsi="Times New Roman"/>
        <w:color w:val="000000"/>
        <w:sz w:val="24"/>
        <w:szCs w:val="24"/>
      </w:rPr>
      <w:t xml:space="preserve"> </w:t>
    </w:r>
    <w:r>
      <w:rPr>
        <w:rFonts w:ascii="Times New Roman" w:hAnsi="Times New Roman"/>
        <w:color w:val="000000"/>
        <w:sz w:val="24"/>
        <w:szCs w:val="24"/>
      </w:rPr>
      <w:ptab w:relativeTo="margin" w:alignment="right" w:leader="none"/>
    </w:r>
    <w:r>
      <w:rPr>
        <w:rFonts w:ascii="Times New Roman" w:hAnsi="Times New Roman"/>
        <w:color w:val="000000"/>
        <w:sz w:val="24"/>
        <w:szCs w:val="24"/>
      </w:rPr>
      <w:fldChar w:fldCharType="begin"/>
    </w:r>
    <w:r>
      <w:rPr>
        <w:rFonts w:ascii="Times New Roman" w:hAnsi="Times New Roman"/>
        <w:color w:val="000000"/>
        <w:sz w:val="24"/>
        <w:szCs w:val="24"/>
      </w:rPr>
      <w:instrText xml:space="preserve"> PAGE  \* Arabic  \* MERGEFORMAT </w:instrText>
    </w:r>
    <w:r>
      <w:rPr>
        <w:rFonts w:ascii="Times New Roman" w:hAnsi="Times New Roman"/>
        <w:color w:val="000000"/>
        <w:sz w:val="24"/>
        <w:szCs w:val="24"/>
      </w:rPr>
      <w:fldChar w:fldCharType="separate"/>
    </w:r>
    <w:r w:rsidR="009E349E">
      <w:rPr>
        <w:rFonts w:ascii="Times New Roman" w:hAnsi="Times New Roman"/>
        <w:noProof/>
        <w:color w:val="000000"/>
        <w:sz w:val="24"/>
        <w:szCs w:val="24"/>
      </w:rPr>
      <w:t>3</w:t>
    </w:r>
    <w:r>
      <w:rPr>
        <w:rFonts w:ascii="Times New Roman" w:hAnsi="Times New Roman"/>
        <w:color w:val="000000"/>
        <w:sz w:val="24"/>
        <w:szCs w:val="24"/>
      </w:rPr>
      <w:fldChar w:fldCharType="end"/>
    </w:r>
  </w:p>
  <w:p w14:paraId="3B445F77" w14:textId="77777777" w:rsidR="00523FED" w:rsidRDefault="00523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169F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14EE8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B06D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A0EF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FAA79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A48A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349D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69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ACAAD54"/>
    <w:lvl w:ilvl="0">
      <w:start w:val="1"/>
      <w:numFmt w:val="decimal"/>
      <w:pStyle w:val="ListNumber"/>
      <w:lvlText w:val="%1."/>
      <w:lvlJc w:val="left"/>
      <w:pPr>
        <w:tabs>
          <w:tab w:val="num" w:pos="360"/>
        </w:tabs>
        <w:ind w:left="360" w:hanging="360"/>
      </w:pPr>
    </w:lvl>
  </w:abstractNum>
  <w:abstractNum w:abstractNumId="9">
    <w:nsid w:val="FFFFFF89"/>
    <w:multiLevelType w:val="singleLevel"/>
    <w:tmpl w:val="BD40EA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D86FBC"/>
    <w:multiLevelType w:val="hybridMultilevel"/>
    <w:tmpl w:val="8F88DB72"/>
    <w:lvl w:ilvl="0" w:tplc="1F2AEB40">
      <w:start w:val="1"/>
      <w:numFmt w:val="bullet"/>
      <w:lvlText w:val="•"/>
      <w:lvlJc w:val="left"/>
      <w:pPr>
        <w:tabs>
          <w:tab w:val="num" w:pos="720"/>
        </w:tabs>
        <w:ind w:left="720" w:hanging="360"/>
      </w:pPr>
      <w:rPr>
        <w:rFonts w:ascii="Arial" w:hAnsi="Arial" w:hint="default"/>
      </w:rPr>
    </w:lvl>
    <w:lvl w:ilvl="1" w:tplc="B5D40A06" w:tentative="1">
      <w:start w:val="1"/>
      <w:numFmt w:val="bullet"/>
      <w:lvlText w:val="•"/>
      <w:lvlJc w:val="left"/>
      <w:pPr>
        <w:tabs>
          <w:tab w:val="num" w:pos="1440"/>
        </w:tabs>
        <w:ind w:left="1440" w:hanging="360"/>
      </w:pPr>
      <w:rPr>
        <w:rFonts w:ascii="Arial" w:hAnsi="Arial" w:hint="default"/>
      </w:rPr>
    </w:lvl>
    <w:lvl w:ilvl="2" w:tplc="EFD08AD6" w:tentative="1">
      <w:start w:val="1"/>
      <w:numFmt w:val="bullet"/>
      <w:lvlText w:val="•"/>
      <w:lvlJc w:val="left"/>
      <w:pPr>
        <w:tabs>
          <w:tab w:val="num" w:pos="2160"/>
        </w:tabs>
        <w:ind w:left="2160" w:hanging="360"/>
      </w:pPr>
      <w:rPr>
        <w:rFonts w:ascii="Arial" w:hAnsi="Arial" w:hint="default"/>
      </w:rPr>
    </w:lvl>
    <w:lvl w:ilvl="3" w:tplc="A288ECFA" w:tentative="1">
      <w:start w:val="1"/>
      <w:numFmt w:val="bullet"/>
      <w:lvlText w:val="•"/>
      <w:lvlJc w:val="left"/>
      <w:pPr>
        <w:tabs>
          <w:tab w:val="num" w:pos="2880"/>
        </w:tabs>
        <w:ind w:left="2880" w:hanging="360"/>
      </w:pPr>
      <w:rPr>
        <w:rFonts w:ascii="Arial" w:hAnsi="Arial" w:hint="default"/>
      </w:rPr>
    </w:lvl>
    <w:lvl w:ilvl="4" w:tplc="DD023EA0" w:tentative="1">
      <w:start w:val="1"/>
      <w:numFmt w:val="bullet"/>
      <w:lvlText w:val="•"/>
      <w:lvlJc w:val="left"/>
      <w:pPr>
        <w:tabs>
          <w:tab w:val="num" w:pos="3600"/>
        </w:tabs>
        <w:ind w:left="3600" w:hanging="360"/>
      </w:pPr>
      <w:rPr>
        <w:rFonts w:ascii="Arial" w:hAnsi="Arial" w:hint="default"/>
      </w:rPr>
    </w:lvl>
    <w:lvl w:ilvl="5" w:tplc="ED2C4ECC" w:tentative="1">
      <w:start w:val="1"/>
      <w:numFmt w:val="bullet"/>
      <w:lvlText w:val="•"/>
      <w:lvlJc w:val="left"/>
      <w:pPr>
        <w:tabs>
          <w:tab w:val="num" w:pos="4320"/>
        </w:tabs>
        <w:ind w:left="4320" w:hanging="360"/>
      </w:pPr>
      <w:rPr>
        <w:rFonts w:ascii="Arial" w:hAnsi="Arial" w:hint="default"/>
      </w:rPr>
    </w:lvl>
    <w:lvl w:ilvl="6" w:tplc="4C9A27C0" w:tentative="1">
      <w:start w:val="1"/>
      <w:numFmt w:val="bullet"/>
      <w:lvlText w:val="•"/>
      <w:lvlJc w:val="left"/>
      <w:pPr>
        <w:tabs>
          <w:tab w:val="num" w:pos="5040"/>
        </w:tabs>
        <w:ind w:left="5040" w:hanging="360"/>
      </w:pPr>
      <w:rPr>
        <w:rFonts w:ascii="Arial" w:hAnsi="Arial" w:hint="default"/>
      </w:rPr>
    </w:lvl>
    <w:lvl w:ilvl="7" w:tplc="3440C992" w:tentative="1">
      <w:start w:val="1"/>
      <w:numFmt w:val="bullet"/>
      <w:lvlText w:val="•"/>
      <w:lvlJc w:val="left"/>
      <w:pPr>
        <w:tabs>
          <w:tab w:val="num" w:pos="5760"/>
        </w:tabs>
        <w:ind w:left="5760" w:hanging="360"/>
      </w:pPr>
      <w:rPr>
        <w:rFonts w:ascii="Arial" w:hAnsi="Arial" w:hint="default"/>
      </w:rPr>
    </w:lvl>
    <w:lvl w:ilvl="8" w:tplc="A1501C12" w:tentative="1">
      <w:start w:val="1"/>
      <w:numFmt w:val="bullet"/>
      <w:lvlText w:val="•"/>
      <w:lvlJc w:val="left"/>
      <w:pPr>
        <w:tabs>
          <w:tab w:val="num" w:pos="6480"/>
        </w:tabs>
        <w:ind w:left="6480" w:hanging="360"/>
      </w:pPr>
      <w:rPr>
        <w:rFonts w:ascii="Arial" w:hAnsi="Arial" w:hint="default"/>
      </w:rPr>
    </w:lvl>
  </w:abstractNum>
  <w:abstractNum w:abstractNumId="11">
    <w:nsid w:val="119C4444"/>
    <w:multiLevelType w:val="hybridMultilevel"/>
    <w:tmpl w:val="2904F638"/>
    <w:lvl w:ilvl="0" w:tplc="6A628900">
      <w:start w:val="1"/>
      <w:numFmt w:val="bullet"/>
      <w:lvlText w:val="•"/>
      <w:lvlJc w:val="left"/>
      <w:pPr>
        <w:tabs>
          <w:tab w:val="num" w:pos="720"/>
        </w:tabs>
        <w:ind w:left="720" w:hanging="360"/>
      </w:pPr>
      <w:rPr>
        <w:rFonts w:ascii="Arial" w:hAnsi="Arial" w:hint="default"/>
      </w:rPr>
    </w:lvl>
    <w:lvl w:ilvl="1" w:tplc="6A361666" w:tentative="1">
      <w:start w:val="1"/>
      <w:numFmt w:val="bullet"/>
      <w:lvlText w:val="•"/>
      <w:lvlJc w:val="left"/>
      <w:pPr>
        <w:tabs>
          <w:tab w:val="num" w:pos="1440"/>
        </w:tabs>
        <w:ind w:left="1440" w:hanging="360"/>
      </w:pPr>
      <w:rPr>
        <w:rFonts w:ascii="Arial" w:hAnsi="Arial" w:hint="default"/>
      </w:rPr>
    </w:lvl>
    <w:lvl w:ilvl="2" w:tplc="A6C44AA6" w:tentative="1">
      <w:start w:val="1"/>
      <w:numFmt w:val="bullet"/>
      <w:lvlText w:val="•"/>
      <w:lvlJc w:val="left"/>
      <w:pPr>
        <w:tabs>
          <w:tab w:val="num" w:pos="2160"/>
        </w:tabs>
        <w:ind w:left="2160" w:hanging="360"/>
      </w:pPr>
      <w:rPr>
        <w:rFonts w:ascii="Arial" w:hAnsi="Arial" w:hint="default"/>
      </w:rPr>
    </w:lvl>
    <w:lvl w:ilvl="3" w:tplc="460A68CE" w:tentative="1">
      <w:start w:val="1"/>
      <w:numFmt w:val="bullet"/>
      <w:lvlText w:val="•"/>
      <w:lvlJc w:val="left"/>
      <w:pPr>
        <w:tabs>
          <w:tab w:val="num" w:pos="2880"/>
        </w:tabs>
        <w:ind w:left="2880" w:hanging="360"/>
      </w:pPr>
      <w:rPr>
        <w:rFonts w:ascii="Arial" w:hAnsi="Arial" w:hint="default"/>
      </w:rPr>
    </w:lvl>
    <w:lvl w:ilvl="4" w:tplc="273EDEC4" w:tentative="1">
      <w:start w:val="1"/>
      <w:numFmt w:val="bullet"/>
      <w:lvlText w:val="•"/>
      <w:lvlJc w:val="left"/>
      <w:pPr>
        <w:tabs>
          <w:tab w:val="num" w:pos="3600"/>
        </w:tabs>
        <w:ind w:left="3600" w:hanging="360"/>
      </w:pPr>
      <w:rPr>
        <w:rFonts w:ascii="Arial" w:hAnsi="Arial" w:hint="default"/>
      </w:rPr>
    </w:lvl>
    <w:lvl w:ilvl="5" w:tplc="A664C0C0" w:tentative="1">
      <w:start w:val="1"/>
      <w:numFmt w:val="bullet"/>
      <w:lvlText w:val="•"/>
      <w:lvlJc w:val="left"/>
      <w:pPr>
        <w:tabs>
          <w:tab w:val="num" w:pos="4320"/>
        </w:tabs>
        <w:ind w:left="4320" w:hanging="360"/>
      </w:pPr>
      <w:rPr>
        <w:rFonts w:ascii="Arial" w:hAnsi="Arial" w:hint="default"/>
      </w:rPr>
    </w:lvl>
    <w:lvl w:ilvl="6" w:tplc="3488A40E" w:tentative="1">
      <w:start w:val="1"/>
      <w:numFmt w:val="bullet"/>
      <w:lvlText w:val="•"/>
      <w:lvlJc w:val="left"/>
      <w:pPr>
        <w:tabs>
          <w:tab w:val="num" w:pos="5040"/>
        </w:tabs>
        <w:ind w:left="5040" w:hanging="360"/>
      </w:pPr>
      <w:rPr>
        <w:rFonts w:ascii="Arial" w:hAnsi="Arial" w:hint="default"/>
      </w:rPr>
    </w:lvl>
    <w:lvl w:ilvl="7" w:tplc="5FEE818E" w:tentative="1">
      <w:start w:val="1"/>
      <w:numFmt w:val="bullet"/>
      <w:lvlText w:val="•"/>
      <w:lvlJc w:val="left"/>
      <w:pPr>
        <w:tabs>
          <w:tab w:val="num" w:pos="5760"/>
        </w:tabs>
        <w:ind w:left="5760" w:hanging="360"/>
      </w:pPr>
      <w:rPr>
        <w:rFonts w:ascii="Arial" w:hAnsi="Arial" w:hint="default"/>
      </w:rPr>
    </w:lvl>
    <w:lvl w:ilvl="8" w:tplc="AEC2C1BE" w:tentative="1">
      <w:start w:val="1"/>
      <w:numFmt w:val="bullet"/>
      <w:lvlText w:val="•"/>
      <w:lvlJc w:val="left"/>
      <w:pPr>
        <w:tabs>
          <w:tab w:val="num" w:pos="6480"/>
        </w:tabs>
        <w:ind w:left="6480" w:hanging="360"/>
      </w:pPr>
      <w:rPr>
        <w:rFonts w:ascii="Arial" w:hAnsi="Arial" w:hint="default"/>
      </w:rPr>
    </w:lvl>
  </w:abstractNum>
  <w:abstractNum w:abstractNumId="12">
    <w:nsid w:val="11B87B34"/>
    <w:multiLevelType w:val="hybridMultilevel"/>
    <w:tmpl w:val="98E881A0"/>
    <w:lvl w:ilvl="0" w:tplc="7D50C7F4">
      <w:start w:val="1"/>
      <w:numFmt w:val="bullet"/>
      <w:lvlText w:val="•"/>
      <w:lvlJc w:val="left"/>
      <w:pPr>
        <w:tabs>
          <w:tab w:val="num" w:pos="720"/>
        </w:tabs>
        <w:ind w:left="720" w:hanging="360"/>
      </w:pPr>
      <w:rPr>
        <w:rFonts w:ascii="Arial" w:hAnsi="Arial" w:hint="default"/>
      </w:rPr>
    </w:lvl>
    <w:lvl w:ilvl="1" w:tplc="902AFCB6" w:tentative="1">
      <w:start w:val="1"/>
      <w:numFmt w:val="bullet"/>
      <w:lvlText w:val="•"/>
      <w:lvlJc w:val="left"/>
      <w:pPr>
        <w:tabs>
          <w:tab w:val="num" w:pos="1440"/>
        </w:tabs>
        <w:ind w:left="1440" w:hanging="360"/>
      </w:pPr>
      <w:rPr>
        <w:rFonts w:ascii="Arial" w:hAnsi="Arial" w:hint="default"/>
      </w:rPr>
    </w:lvl>
    <w:lvl w:ilvl="2" w:tplc="64C42188" w:tentative="1">
      <w:start w:val="1"/>
      <w:numFmt w:val="bullet"/>
      <w:lvlText w:val="•"/>
      <w:lvlJc w:val="left"/>
      <w:pPr>
        <w:tabs>
          <w:tab w:val="num" w:pos="2160"/>
        </w:tabs>
        <w:ind w:left="2160" w:hanging="360"/>
      </w:pPr>
      <w:rPr>
        <w:rFonts w:ascii="Arial" w:hAnsi="Arial" w:hint="default"/>
      </w:rPr>
    </w:lvl>
    <w:lvl w:ilvl="3" w:tplc="C130DA68" w:tentative="1">
      <w:start w:val="1"/>
      <w:numFmt w:val="bullet"/>
      <w:lvlText w:val="•"/>
      <w:lvlJc w:val="left"/>
      <w:pPr>
        <w:tabs>
          <w:tab w:val="num" w:pos="2880"/>
        </w:tabs>
        <w:ind w:left="2880" w:hanging="360"/>
      </w:pPr>
      <w:rPr>
        <w:rFonts w:ascii="Arial" w:hAnsi="Arial" w:hint="default"/>
      </w:rPr>
    </w:lvl>
    <w:lvl w:ilvl="4" w:tplc="8AF44A8A" w:tentative="1">
      <w:start w:val="1"/>
      <w:numFmt w:val="bullet"/>
      <w:lvlText w:val="•"/>
      <w:lvlJc w:val="left"/>
      <w:pPr>
        <w:tabs>
          <w:tab w:val="num" w:pos="3600"/>
        </w:tabs>
        <w:ind w:left="3600" w:hanging="360"/>
      </w:pPr>
      <w:rPr>
        <w:rFonts w:ascii="Arial" w:hAnsi="Arial" w:hint="default"/>
      </w:rPr>
    </w:lvl>
    <w:lvl w:ilvl="5" w:tplc="12361C54" w:tentative="1">
      <w:start w:val="1"/>
      <w:numFmt w:val="bullet"/>
      <w:lvlText w:val="•"/>
      <w:lvlJc w:val="left"/>
      <w:pPr>
        <w:tabs>
          <w:tab w:val="num" w:pos="4320"/>
        </w:tabs>
        <w:ind w:left="4320" w:hanging="360"/>
      </w:pPr>
      <w:rPr>
        <w:rFonts w:ascii="Arial" w:hAnsi="Arial" w:hint="default"/>
      </w:rPr>
    </w:lvl>
    <w:lvl w:ilvl="6" w:tplc="1688E224" w:tentative="1">
      <w:start w:val="1"/>
      <w:numFmt w:val="bullet"/>
      <w:lvlText w:val="•"/>
      <w:lvlJc w:val="left"/>
      <w:pPr>
        <w:tabs>
          <w:tab w:val="num" w:pos="5040"/>
        </w:tabs>
        <w:ind w:left="5040" w:hanging="360"/>
      </w:pPr>
      <w:rPr>
        <w:rFonts w:ascii="Arial" w:hAnsi="Arial" w:hint="default"/>
      </w:rPr>
    </w:lvl>
    <w:lvl w:ilvl="7" w:tplc="22B83E9C" w:tentative="1">
      <w:start w:val="1"/>
      <w:numFmt w:val="bullet"/>
      <w:lvlText w:val="•"/>
      <w:lvlJc w:val="left"/>
      <w:pPr>
        <w:tabs>
          <w:tab w:val="num" w:pos="5760"/>
        </w:tabs>
        <w:ind w:left="5760" w:hanging="360"/>
      </w:pPr>
      <w:rPr>
        <w:rFonts w:ascii="Arial" w:hAnsi="Arial" w:hint="default"/>
      </w:rPr>
    </w:lvl>
    <w:lvl w:ilvl="8" w:tplc="64847860" w:tentative="1">
      <w:start w:val="1"/>
      <w:numFmt w:val="bullet"/>
      <w:lvlText w:val="•"/>
      <w:lvlJc w:val="left"/>
      <w:pPr>
        <w:tabs>
          <w:tab w:val="num" w:pos="6480"/>
        </w:tabs>
        <w:ind w:left="6480" w:hanging="360"/>
      </w:pPr>
      <w:rPr>
        <w:rFonts w:ascii="Arial" w:hAnsi="Arial" w:hint="default"/>
      </w:rPr>
    </w:lvl>
  </w:abstractNum>
  <w:abstractNum w:abstractNumId="13">
    <w:nsid w:val="1D9C20B5"/>
    <w:multiLevelType w:val="multilevel"/>
    <w:tmpl w:val="F342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3A80A89"/>
    <w:multiLevelType w:val="hybridMultilevel"/>
    <w:tmpl w:val="6304E710"/>
    <w:lvl w:ilvl="0" w:tplc="913E595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6D6782A"/>
    <w:multiLevelType w:val="multilevel"/>
    <w:tmpl w:val="5A7E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C66A21"/>
    <w:multiLevelType w:val="hybridMultilevel"/>
    <w:tmpl w:val="A4D86702"/>
    <w:lvl w:ilvl="0" w:tplc="3D8A36AC">
      <w:start w:val="1"/>
      <w:numFmt w:val="bullet"/>
      <w:lvlText w:val="•"/>
      <w:lvlJc w:val="left"/>
      <w:pPr>
        <w:tabs>
          <w:tab w:val="num" w:pos="720"/>
        </w:tabs>
        <w:ind w:left="720" w:hanging="360"/>
      </w:pPr>
      <w:rPr>
        <w:rFonts w:ascii="Arial" w:hAnsi="Arial" w:hint="default"/>
      </w:rPr>
    </w:lvl>
    <w:lvl w:ilvl="1" w:tplc="B5783BE0" w:tentative="1">
      <w:start w:val="1"/>
      <w:numFmt w:val="bullet"/>
      <w:lvlText w:val="•"/>
      <w:lvlJc w:val="left"/>
      <w:pPr>
        <w:tabs>
          <w:tab w:val="num" w:pos="1440"/>
        </w:tabs>
        <w:ind w:left="1440" w:hanging="360"/>
      </w:pPr>
      <w:rPr>
        <w:rFonts w:ascii="Arial" w:hAnsi="Arial" w:hint="default"/>
      </w:rPr>
    </w:lvl>
    <w:lvl w:ilvl="2" w:tplc="61F432AA" w:tentative="1">
      <w:start w:val="1"/>
      <w:numFmt w:val="bullet"/>
      <w:lvlText w:val="•"/>
      <w:lvlJc w:val="left"/>
      <w:pPr>
        <w:tabs>
          <w:tab w:val="num" w:pos="2160"/>
        </w:tabs>
        <w:ind w:left="2160" w:hanging="360"/>
      </w:pPr>
      <w:rPr>
        <w:rFonts w:ascii="Arial" w:hAnsi="Arial" w:hint="default"/>
      </w:rPr>
    </w:lvl>
    <w:lvl w:ilvl="3" w:tplc="1E645B0A" w:tentative="1">
      <w:start w:val="1"/>
      <w:numFmt w:val="bullet"/>
      <w:lvlText w:val="•"/>
      <w:lvlJc w:val="left"/>
      <w:pPr>
        <w:tabs>
          <w:tab w:val="num" w:pos="2880"/>
        </w:tabs>
        <w:ind w:left="2880" w:hanging="360"/>
      </w:pPr>
      <w:rPr>
        <w:rFonts w:ascii="Arial" w:hAnsi="Arial" w:hint="default"/>
      </w:rPr>
    </w:lvl>
    <w:lvl w:ilvl="4" w:tplc="0C5811EC" w:tentative="1">
      <w:start w:val="1"/>
      <w:numFmt w:val="bullet"/>
      <w:lvlText w:val="•"/>
      <w:lvlJc w:val="left"/>
      <w:pPr>
        <w:tabs>
          <w:tab w:val="num" w:pos="3600"/>
        </w:tabs>
        <w:ind w:left="3600" w:hanging="360"/>
      </w:pPr>
      <w:rPr>
        <w:rFonts w:ascii="Arial" w:hAnsi="Arial" w:hint="default"/>
      </w:rPr>
    </w:lvl>
    <w:lvl w:ilvl="5" w:tplc="DB2E097C" w:tentative="1">
      <w:start w:val="1"/>
      <w:numFmt w:val="bullet"/>
      <w:lvlText w:val="•"/>
      <w:lvlJc w:val="left"/>
      <w:pPr>
        <w:tabs>
          <w:tab w:val="num" w:pos="4320"/>
        </w:tabs>
        <w:ind w:left="4320" w:hanging="360"/>
      </w:pPr>
      <w:rPr>
        <w:rFonts w:ascii="Arial" w:hAnsi="Arial" w:hint="default"/>
      </w:rPr>
    </w:lvl>
    <w:lvl w:ilvl="6" w:tplc="1C00701C" w:tentative="1">
      <w:start w:val="1"/>
      <w:numFmt w:val="bullet"/>
      <w:lvlText w:val="•"/>
      <w:lvlJc w:val="left"/>
      <w:pPr>
        <w:tabs>
          <w:tab w:val="num" w:pos="5040"/>
        </w:tabs>
        <w:ind w:left="5040" w:hanging="360"/>
      </w:pPr>
      <w:rPr>
        <w:rFonts w:ascii="Arial" w:hAnsi="Arial" w:hint="default"/>
      </w:rPr>
    </w:lvl>
    <w:lvl w:ilvl="7" w:tplc="3BC6AF5C" w:tentative="1">
      <w:start w:val="1"/>
      <w:numFmt w:val="bullet"/>
      <w:lvlText w:val="•"/>
      <w:lvlJc w:val="left"/>
      <w:pPr>
        <w:tabs>
          <w:tab w:val="num" w:pos="5760"/>
        </w:tabs>
        <w:ind w:left="5760" w:hanging="360"/>
      </w:pPr>
      <w:rPr>
        <w:rFonts w:ascii="Arial" w:hAnsi="Arial" w:hint="default"/>
      </w:rPr>
    </w:lvl>
    <w:lvl w:ilvl="8" w:tplc="D1485950" w:tentative="1">
      <w:start w:val="1"/>
      <w:numFmt w:val="bullet"/>
      <w:lvlText w:val="•"/>
      <w:lvlJc w:val="left"/>
      <w:pPr>
        <w:tabs>
          <w:tab w:val="num" w:pos="6480"/>
        </w:tabs>
        <w:ind w:left="6480" w:hanging="360"/>
      </w:pPr>
      <w:rPr>
        <w:rFonts w:ascii="Arial" w:hAnsi="Arial" w:hint="default"/>
      </w:rPr>
    </w:lvl>
  </w:abstractNum>
  <w:abstractNum w:abstractNumId="17">
    <w:nsid w:val="4D4057AB"/>
    <w:multiLevelType w:val="hybridMultilevel"/>
    <w:tmpl w:val="071879B2"/>
    <w:lvl w:ilvl="0" w:tplc="004CC744">
      <w:start w:val="27"/>
      <w:numFmt w:val="bullet"/>
      <w:lvlText w:val="-"/>
      <w:lvlJc w:val="left"/>
      <w:pPr>
        <w:ind w:left="720" w:hanging="360"/>
      </w:pPr>
      <w:rPr>
        <w:rFonts w:ascii="Segoe UI" w:eastAsia="Calibr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7A61FE"/>
    <w:multiLevelType w:val="hybridMultilevel"/>
    <w:tmpl w:val="33584082"/>
    <w:lvl w:ilvl="0" w:tplc="189C712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A466C83"/>
    <w:multiLevelType w:val="hybridMultilevel"/>
    <w:tmpl w:val="64D476CE"/>
    <w:lvl w:ilvl="0" w:tplc="2C725BB0">
      <w:start w:val="1"/>
      <w:numFmt w:val="bullet"/>
      <w:lvlText w:val="•"/>
      <w:lvlJc w:val="left"/>
      <w:pPr>
        <w:tabs>
          <w:tab w:val="num" w:pos="720"/>
        </w:tabs>
        <w:ind w:left="720" w:hanging="360"/>
      </w:pPr>
      <w:rPr>
        <w:rFonts w:ascii="Arial" w:hAnsi="Arial" w:hint="default"/>
      </w:rPr>
    </w:lvl>
    <w:lvl w:ilvl="1" w:tplc="DD3AA94C" w:tentative="1">
      <w:start w:val="1"/>
      <w:numFmt w:val="bullet"/>
      <w:lvlText w:val="•"/>
      <w:lvlJc w:val="left"/>
      <w:pPr>
        <w:tabs>
          <w:tab w:val="num" w:pos="1440"/>
        </w:tabs>
        <w:ind w:left="1440" w:hanging="360"/>
      </w:pPr>
      <w:rPr>
        <w:rFonts w:ascii="Arial" w:hAnsi="Arial" w:hint="default"/>
      </w:rPr>
    </w:lvl>
    <w:lvl w:ilvl="2" w:tplc="441EA044" w:tentative="1">
      <w:start w:val="1"/>
      <w:numFmt w:val="bullet"/>
      <w:lvlText w:val="•"/>
      <w:lvlJc w:val="left"/>
      <w:pPr>
        <w:tabs>
          <w:tab w:val="num" w:pos="2160"/>
        </w:tabs>
        <w:ind w:left="2160" w:hanging="360"/>
      </w:pPr>
      <w:rPr>
        <w:rFonts w:ascii="Arial" w:hAnsi="Arial" w:hint="default"/>
      </w:rPr>
    </w:lvl>
    <w:lvl w:ilvl="3" w:tplc="B6EAD578" w:tentative="1">
      <w:start w:val="1"/>
      <w:numFmt w:val="bullet"/>
      <w:lvlText w:val="•"/>
      <w:lvlJc w:val="left"/>
      <w:pPr>
        <w:tabs>
          <w:tab w:val="num" w:pos="2880"/>
        </w:tabs>
        <w:ind w:left="2880" w:hanging="360"/>
      </w:pPr>
      <w:rPr>
        <w:rFonts w:ascii="Arial" w:hAnsi="Arial" w:hint="default"/>
      </w:rPr>
    </w:lvl>
    <w:lvl w:ilvl="4" w:tplc="EB607C8E" w:tentative="1">
      <w:start w:val="1"/>
      <w:numFmt w:val="bullet"/>
      <w:lvlText w:val="•"/>
      <w:lvlJc w:val="left"/>
      <w:pPr>
        <w:tabs>
          <w:tab w:val="num" w:pos="3600"/>
        </w:tabs>
        <w:ind w:left="3600" w:hanging="360"/>
      </w:pPr>
      <w:rPr>
        <w:rFonts w:ascii="Arial" w:hAnsi="Arial" w:hint="default"/>
      </w:rPr>
    </w:lvl>
    <w:lvl w:ilvl="5" w:tplc="F1D4E85C" w:tentative="1">
      <w:start w:val="1"/>
      <w:numFmt w:val="bullet"/>
      <w:lvlText w:val="•"/>
      <w:lvlJc w:val="left"/>
      <w:pPr>
        <w:tabs>
          <w:tab w:val="num" w:pos="4320"/>
        </w:tabs>
        <w:ind w:left="4320" w:hanging="360"/>
      </w:pPr>
      <w:rPr>
        <w:rFonts w:ascii="Arial" w:hAnsi="Arial" w:hint="default"/>
      </w:rPr>
    </w:lvl>
    <w:lvl w:ilvl="6" w:tplc="A210BC16" w:tentative="1">
      <w:start w:val="1"/>
      <w:numFmt w:val="bullet"/>
      <w:lvlText w:val="•"/>
      <w:lvlJc w:val="left"/>
      <w:pPr>
        <w:tabs>
          <w:tab w:val="num" w:pos="5040"/>
        </w:tabs>
        <w:ind w:left="5040" w:hanging="360"/>
      </w:pPr>
      <w:rPr>
        <w:rFonts w:ascii="Arial" w:hAnsi="Arial" w:hint="default"/>
      </w:rPr>
    </w:lvl>
    <w:lvl w:ilvl="7" w:tplc="3F3C4AE4" w:tentative="1">
      <w:start w:val="1"/>
      <w:numFmt w:val="bullet"/>
      <w:lvlText w:val="•"/>
      <w:lvlJc w:val="left"/>
      <w:pPr>
        <w:tabs>
          <w:tab w:val="num" w:pos="5760"/>
        </w:tabs>
        <w:ind w:left="5760" w:hanging="360"/>
      </w:pPr>
      <w:rPr>
        <w:rFonts w:ascii="Arial" w:hAnsi="Arial" w:hint="default"/>
      </w:rPr>
    </w:lvl>
    <w:lvl w:ilvl="8" w:tplc="78F01D70" w:tentative="1">
      <w:start w:val="1"/>
      <w:numFmt w:val="bullet"/>
      <w:lvlText w:val="•"/>
      <w:lvlJc w:val="left"/>
      <w:pPr>
        <w:tabs>
          <w:tab w:val="num" w:pos="6480"/>
        </w:tabs>
        <w:ind w:left="6480" w:hanging="360"/>
      </w:pPr>
      <w:rPr>
        <w:rFonts w:ascii="Arial" w:hAnsi="Arial" w:hint="default"/>
      </w:rPr>
    </w:lvl>
  </w:abstractNum>
  <w:abstractNum w:abstractNumId="20">
    <w:nsid w:val="5D8205F2"/>
    <w:multiLevelType w:val="hybridMultilevel"/>
    <w:tmpl w:val="A2589F48"/>
    <w:lvl w:ilvl="0" w:tplc="1C3C7F12">
      <w:start w:val="1"/>
      <w:numFmt w:val="bullet"/>
      <w:lvlText w:val="•"/>
      <w:lvlJc w:val="left"/>
      <w:pPr>
        <w:tabs>
          <w:tab w:val="num" w:pos="720"/>
        </w:tabs>
        <w:ind w:left="720" w:hanging="360"/>
      </w:pPr>
      <w:rPr>
        <w:rFonts w:ascii="Arial" w:hAnsi="Arial" w:hint="default"/>
      </w:rPr>
    </w:lvl>
    <w:lvl w:ilvl="1" w:tplc="3F7E45AE" w:tentative="1">
      <w:start w:val="1"/>
      <w:numFmt w:val="bullet"/>
      <w:lvlText w:val="•"/>
      <w:lvlJc w:val="left"/>
      <w:pPr>
        <w:tabs>
          <w:tab w:val="num" w:pos="1440"/>
        </w:tabs>
        <w:ind w:left="1440" w:hanging="360"/>
      </w:pPr>
      <w:rPr>
        <w:rFonts w:ascii="Arial" w:hAnsi="Arial" w:hint="default"/>
      </w:rPr>
    </w:lvl>
    <w:lvl w:ilvl="2" w:tplc="770435AA" w:tentative="1">
      <w:start w:val="1"/>
      <w:numFmt w:val="bullet"/>
      <w:lvlText w:val="•"/>
      <w:lvlJc w:val="left"/>
      <w:pPr>
        <w:tabs>
          <w:tab w:val="num" w:pos="2160"/>
        </w:tabs>
        <w:ind w:left="2160" w:hanging="360"/>
      </w:pPr>
      <w:rPr>
        <w:rFonts w:ascii="Arial" w:hAnsi="Arial" w:hint="default"/>
      </w:rPr>
    </w:lvl>
    <w:lvl w:ilvl="3" w:tplc="3A9A8ED0" w:tentative="1">
      <w:start w:val="1"/>
      <w:numFmt w:val="bullet"/>
      <w:lvlText w:val="•"/>
      <w:lvlJc w:val="left"/>
      <w:pPr>
        <w:tabs>
          <w:tab w:val="num" w:pos="2880"/>
        </w:tabs>
        <w:ind w:left="2880" w:hanging="360"/>
      </w:pPr>
      <w:rPr>
        <w:rFonts w:ascii="Arial" w:hAnsi="Arial" w:hint="default"/>
      </w:rPr>
    </w:lvl>
    <w:lvl w:ilvl="4" w:tplc="51E2AC9A" w:tentative="1">
      <w:start w:val="1"/>
      <w:numFmt w:val="bullet"/>
      <w:lvlText w:val="•"/>
      <w:lvlJc w:val="left"/>
      <w:pPr>
        <w:tabs>
          <w:tab w:val="num" w:pos="3600"/>
        </w:tabs>
        <w:ind w:left="3600" w:hanging="360"/>
      </w:pPr>
      <w:rPr>
        <w:rFonts w:ascii="Arial" w:hAnsi="Arial" w:hint="default"/>
      </w:rPr>
    </w:lvl>
    <w:lvl w:ilvl="5" w:tplc="1048E66A" w:tentative="1">
      <w:start w:val="1"/>
      <w:numFmt w:val="bullet"/>
      <w:lvlText w:val="•"/>
      <w:lvlJc w:val="left"/>
      <w:pPr>
        <w:tabs>
          <w:tab w:val="num" w:pos="4320"/>
        </w:tabs>
        <w:ind w:left="4320" w:hanging="360"/>
      </w:pPr>
      <w:rPr>
        <w:rFonts w:ascii="Arial" w:hAnsi="Arial" w:hint="default"/>
      </w:rPr>
    </w:lvl>
    <w:lvl w:ilvl="6" w:tplc="1FF6A022" w:tentative="1">
      <w:start w:val="1"/>
      <w:numFmt w:val="bullet"/>
      <w:lvlText w:val="•"/>
      <w:lvlJc w:val="left"/>
      <w:pPr>
        <w:tabs>
          <w:tab w:val="num" w:pos="5040"/>
        </w:tabs>
        <w:ind w:left="5040" w:hanging="360"/>
      </w:pPr>
      <w:rPr>
        <w:rFonts w:ascii="Arial" w:hAnsi="Arial" w:hint="default"/>
      </w:rPr>
    </w:lvl>
    <w:lvl w:ilvl="7" w:tplc="A3CE85B0" w:tentative="1">
      <w:start w:val="1"/>
      <w:numFmt w:val="bullet"/>
      <w:lvlText w:val="•"/>
      <w:lvlJc w:val="left"/>
      <w:pPr>
        <w:tabs>
          <w:tab w:val="num" w:pos="5760"/>
        </w:tabs>
        <w:ind w:left="5760" w:hanging="360"/>
      </w:pPr>
      <w:rPr>
        <w:rFonts w:ascii="Arial" w:hAnsi="Arial" w:hint="default"/>
      </w:rPr>
    </w:lvl>
    <w:lvl w:ilvl="8" w:tplc="29868116" w:tentative="1">
      <w:start w:val="1"/>
      <w:numFmt w:val="bullet"/>
      <w:lvlText w:val="•"/>
      <w:lvlJc w:val="left"/>
      <w:pPr>
        <w:tabs>
          <w:tab w:val="num" w:pos="6480"/>
        </w:tabs>
        <w:ind w:left="6480" w:hanging="360"/>
      </w:pPr>
      <w:rPr>
        <w:rFonts w:ascii="Arial" w:hAnsi="Arial" w:hint="default"/>
      </w:rPr>
    </w:lvl>
  </w:abstractNum>
  <w:abstractNum w:abstractNumId="21">
    <w:nsid w:val="626F14A3"/>
    <w:multiLevelType w:val="hybridMultilevel"/>
    <w:tmpl w:val="FE98A7B6"/>
    <w:lvl w:ilvl="0" w:tplc="9EB03FFE">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639E020B"/>
    <w:multiLevelType w:val="hybridMultilevel"/>
    <w:tmpl w:val="0848F67C"/>
    <w:lvl w:ilvl="0" w:tplc="A01AADCA">
      <w:start w:val="1"/>
      <w:numFmt w:val="bullet"/>
      <w:lvlText w:val="•"/>
      <w:lvlJc w:val="left"/>
      <w:pPr>
        <w:tabs>
          <w:tab w:val="num" w:pos="720"/>
        </w:tabs>
        <w:ind w:left="720" w:hanging="360"/>
      </w:pPr>
      <w:rPr>
        <w:rFonts w:ascii="Arial" w:hAnsi="Arial" w:hint="default"/>
      </w:rPr>
    </w:lvl>
    <w:lvl w:ilvl="1" w:tplc="CFE40F3A" w:tentative="1">
      <w:start w:val="1"/>
      <w:numFmt w:val="bullet"/>
      <w:lvlText w:val="•"/>
      <w:lvlJc w:val="left"/>
      <w:pPr>
        <w:tabs>
          <w:tab w:val="num" w:pos="1440"/>
        </w:tabs>
        <w:ind w:left="1440" w:hanging="360"/>
      </w:pPr>
      <w:rPr>
        <w:rFonts w:ascii="Arial" w:hAnsi="Arial" w:hint="default"/>
      </w:rPr>
    </w:lvl>
    <w:lvl w:ilvl="2" w:tplc="8B70AB8C" w:tentative="1">
      <w:start w:val="1"/>
      <w:numFmt w:val="bullet"/>
      <w:lvlText w:val="•"/>
      <w:lvlJc w:val="left"/>
      <w:pPr>
        <w:tabs>
          <w:tab w:val="num" w:pos="2160"/>
        </w:tabs>
        <w:ind w:left="2160" w:hanging="360"/>
      </w:pPr>
      <w:rPr>
        <w:rFonts w:ascii="Arial" w:hAnsi="Arial" w:hint="default"/>
      </w:rPr>
    </w:lvl>
    <w:lvl w:ilvl="3" w:tplc="8FC8968E" w:tentative="1">
      <w:start w:val="1"/>
      <w:numFmt w:val="bullet"/>
      <w:lvlText w:val="•"/>
      <w:lvlJc w:val="left"/>
      <w:pPr>
        <w:tabs>
          <w:tab w:val="num" w:pos="2880"/>
        </w:tabs>
        <w:ind w:left="2880" w:hanging="360"/>
      </w:pPr>
      <w:rPr>
        <w:rFonts w:ascii="Arial" w:hAnsi="Arial" w:hint="default"/>
      </w:rPr>
    </w:lvl>
    <w:lvl w:ilvl="4" w:tplc="6B4816B0" w:tentative="1">
      <w:start w:val="1"/>
      <w:numFmt w:val="bullet"/>
      <w:lvlText w:val="•"/>
      <w:lvlJc w:val="left"/>
      <w:pPr>
        <w:tabs>
          <w:tab w:val="num" w:pos="3600"/>
        </w:tabs>
        <w:ind w:left="3600" w:hanging="360"/>
      </w:pPr>
      <w:rPr>
        <w:rFonts w:ascii="Arial" w:hAnsi="Arial" w:hint="default"/>
      </w:rPr>
    </w:lvl>
    <w:lvl w:ilvl="5" w:tplc="9D8810B4" w:tentative="1">
      <w:start w:val="1"/>
      <w:numFmt w:val="bullet"/>
      <w:lvlText w:val="•"/>
      <w:lvlJc w:val="left"/>
      <w:pPr>
        <w:tabs>
          <w:tab w:val="num" w:pos="4320"/>
        </w:tabs>
        <w:ind w:left="4320" w:hanging="360"/>
      </w:pPr>
      <w:rPr>
        <w:rFonts w:ascii="Arial" w:hAnsi="Arial" w:hint="default"/>
      </w:rPr>
    </w:lvl>
    <w:lvl w:ilvl="6" w:tplc="2FCCEEF4" w:tentative="1">
      <w:start w:val="1"/>
      <w:numFmt w:val="bullet"/>
      <w:lvlText w:val="•"/>
      <w:lvlJc w:val="left"/>
      <w:pPr>
        <w:tabs>
          <w:tab w:val="num" w:pos="5040"/>
        </w:tabs>
        <w:ind w:left="5040" w:hanging="360"/>
      </w:pPr>
      <w:rPr>
        <w:rFonts w:ascii="Arial" w:hAnsi="Arial" w:hint="default"/>
      </w:rPr>
    </w:lvl>
    <w:lvl w:ilvl="7" w:tplc="C046EB7E" w:tentative="1">
      <w:start w:val="1"/>
      <w:numFmt w:val="bullet"/>
      <w:lvlText w:val="•"/>
      <w:lvlJc w:val="left"/>
      <w:pPr>
        <w:tabs>
          <w:tab w:val="num" w:pos="5760"/>
        </w:tabs>
        <w:ind w:left="5760" w:hanging="360"/>
      </w:pPr>
      <w:rPr>
        <w:rFonts w:ascii="Arial" w:hAnsi="Arial" w:hint="default"/>
      </w:rPr>
    </w:lvl>
    <w:lvl w:ilvl="8" w:tplc="D18EC40C" w:tentative="1">
      <w:start w:val="1"/>
      <w:numFmt w:val="bullet"/>
      <w:lvlText w:val="•"/>
      <w:lvlJc w:val="left"/>
      <w:pPr>
        <w:tabs>
          <w:tab w:val="num" w:pos="6480"/>
        </w:tabs>
        <w:ind w:left="6480" w:hanging="360"/>
      </w:pPr>
      <w:rPr>
        <w:rFonts w:ascii="Arial" w:hAnsi="Arial" w:hint="default"/>
      </w:rPr>
    </w:lvl>
  </w:abstractNum>
  <w:abstractNum w:abstractNumId="23">
    <w:nsid w:val="63A574F0"/>
    <w:multiLevelType w:val="hybridMultilevel"/>
    <w:tmpl w:val="4720F22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B05EBD"/>
    <w:multiLevelType w:val="hybridMultilevel"/>
    <w:tmpl w:val="A78883B2"/>
    <w:lvl w:ilvl="0" w:tplc="D200C6E8">
      <w:start w:val="1"/>
      <w:numFmt w:val="bullet"/>
      <w:lvlText w:val="•"/>
      <w:lvlJc w:val="left"/>
      <w:pPr>
        <w:tabs>
          <w:tab w:val="num" w:pos="720"/>
        </w:tabs>
        <w:ind w:left="720" w:hanging="360"/>
      </w:pPr>
      <w:rPr>
        <w:rFonts w:ascii="Arial" w:hAnsi="Arial" w:hint="default"/>
      </w:rPr>
    </w:lvl>
    <w:lvl w:ilvl="1" w:tplc="4894B27A" w:tentative="1">
      <w:start w:val="1"/>
      <w:numFmt w:val="bullet"/>
      <w:lvlText w:val="•"/>
      <w:lvlJc w:val="left"/>
      <w:pPr>
        <w:tabs>
          <w:tab w:val="num" w:pos="1440"/>
        </w:tabs>
        <w:ind w:left="1440" w:hanging="360"/>
      </w:pPr>
      <w:rPr>
        <w:rFonts w:ascii="Arial" w:hAnsi="Arial" w:hint="default"/>
      </w:rPr>
    </w:lvl>
    <w:lvl w:ilvl="2" w:tplc="70747814" w:tentative="1">
      <w:start w:val="1"/>
      <w:numFmt w:val="bullet"/>
      <w:lvlText w:val="•"/>
      <w:lvlJc w:val="left"/>
      <w:pPr>
        <w:tabs>
          <w:tab w:val="num" w:pos="2160"/>
        </w:tabs>
        <w:ind w:left="2160" w:hanging="360"/>
      </w:pPr>
      <w:rPr>
        <w:rFonts w:ascii="Arial" w:hAnsi="Arial" w:hint="default"/>
      </w:rPr>
    </w:lvl>
    <w:lvl w:ilvl="3" w:tplc="18EC9068" w:tentative="1">
      <w:start w:val="1"/>
      <w:numFmt w:val="bullet"/>
      <w:lvlText w:val="•"/>
      <w:lvlJc w:val="left"/>
      <w:pPr>
        <w:tabs>
          <w:tab w:val="num" w:pos="2880"/>
        </w:tabs>
        <w:ind w:left="2880" w:hanging="360"/>
      </w:pPr>
      <w:rPr>
        <w:rFonts w:ascii="Arial" w:hAnsi="Arial" w:hint="default"/>
      </w:rPr>
    </w:lvl>
    <w:lvl w:ilvl="4" w:tplc="5CACBC8A" w:tentative="1">
      <w:start w:val="1"/>
      <w:numFmt w:val="bullet"/>
      <w:lvlText w:val="•"/>
      <w:lvlJc w:val="left"/>
      <w:pPr>
        <w:tabs>
          <w:tab w:val="num" w:pos="3600"/>
        </w:tabs>
        <w:ind w:left="3600" w:hanging="360"/>
      </w:pPr>
      <w:rPr>
        <w:rFonts w:ascii="Arial" w:hAnsi="Arial" w:hint="default"/>
      </w:rPr>
    </w:lvl>
    <w:lvl w:ilvl="5" w:tplc="B05AEA86" w:tentative="1">
      <w:start w:val="1"/>
      <w:numFmt w:val="bullet"/>
      <w:lvlText w:val="•"/>
      <w:lvlJc w:val="left"/>
      <w:pPr>
        <w:tabs>
          <w:tab w:val="num" w:pos="4320"/>
        </w:tabs>
        <w:ind w:left="4320" w:hanging="360"/>
      </w:pPr>
      <w:rPr>
        <w:rFonts w:ascii="Arial" w:hAnsi="Arial" w:hint="default"/>
      </w:rPr>
    </w:lvl>
    <w:lvl w:ilvl="6" w:tplc="D51AFDAA" w:tentative="1">
      <w:start w:val="1"/>
      <w:numFmt w:val="bullet"/>
      <w:lvlText w:val="•"/>
      <w:lvlJc w:val="left"/>
      <w:pPr>
        <w:tabs>
          <w:tab w:val="num" w:pos="5040"/>
        </w:tabs>
        <w:ind w:left="5040" w:hanging="360"/>
      </w:pPr>
      <w:rPr>
        <w:rFonts w:ascii="Arial" w:hAnsi="Arial" w:hint="default"/>
      </w:rPr>
    </w:lvl>
    <w:lvl w:ilvl="7" w:tplc="2DC2ED6C" w:tentative="1">
      <w:start w:val="1"/>
      <w:numFmt w:val="bullet"/>
      <w:lvlText w:val="•"/>
      <w:lvlJc w:val="left"/>
      <w:pPr>
        <w:tabs>
          <w:tab w:val="num" w:pos="5760"/>
        </w:tabs>
        <w:ind w:left="5760" w:hanging="360"/>
      </w:pPr>
      <w:rPr>
        <w:rFonts w:ascii="Arial" w:hAnsi="Arial" w:hint="default"/>
      </w:rPr>
    </w:lvl>
    <w:lvl w:ilvl="8" w:tplc="CDE2CF3C" w:tentative="1">
      <w:start w:val="1"/>
      <w:numFmt w:val="bullet"/>
      <w:lvlText w:val="•"/>
      <w:lvlJc w:val="left"/>
      <w:pPr>
        <w:tabs>
          <w:tab w:val="num" w:pos="6480"/>
        </w:tabs>
        <w:ind w:left="6480" w:hanging="360"/>
      </w:pPr>
      <w:rPr>
        <w:rFonts w:ascii="Arial" w:hAnsi="Arial" w:hint="default"/>
      </w:rPr>
    </w:lvl>
  </w:abstractNum>
  <w:abstractNum w:abstractNumId="25">
    <w:nsid w:val="780E146E"/>
    <w:multiLevelType w:val="hybridMultilevel"/>
    <w:tmpl w:val="5318265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12"/>
  </w:num>
  <w:num w:numId="3">
    <w:abstractNumId w:val="19"/>
  </w:num>
  <w:num w:numId="4">
    <w:abstractNumId w:val="24"/>
  </w:num>
  <w:num w:numId="5">
    <w:abstractNumId w:val="20"/>
  </w:num>
  <w:num w:numId="6">
    <w:abstractNumId w:val="16"/>
  </w:num>
  <w:num w:numId="7">
    <w:abstractNumId w:val="10"/>
  </w:num>
  <w:num w:numId="8">
    <w:abstractNumId w:val="11"/>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25"/>
  </w:num>
  <w:num w:numId="22">
    <w:abstractNumId w:val="23"/>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Thoma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zzdfv0i2t9fje59sgvrdr0zeptrd0pzs29&quot;&gt;THMdatabase&lt;record-ids&gt;&lt;item&gt;768&lt;/item&gt;&lt;/record-ids&gt;&lt;/item&gt;&lt;/Libraries&gt;"/>
  </w:docVars>
  <w:rsids>
    <w:rsidRoot w:val="008A7AFD"/>
    <w:rsid w:val="000036ED"/>
    <w:rsid w:val="00004C99"/>
    <w:rsid w:val="00005DDF"/>
    <w:rsid w:val="00006381"/>
    <w:rsid w:val="00006BD7"/>
    <w:rsid w:val="00007A83"/>
    <w:rsid w:val="00010D53"/>
    <w:rsid w:val="00010F6E"/>
    <w:rsid w:val="00011A9B"/>
    <w:rsid w:val="00011E2E"/>
    <w:rsid w:val="000122A9"/>
    <w:rsid w:val="00012B29"/>
    <w:rsid w:val="000134BA"/>
    <w:rsid w:val="0001410A"/>
    <w:rsid w:val="00014441"/>
    <w:rsid w:val="00015108"/>
    <w:rsid w:val="00015285"/>
    <w:rsid w:val="00015797"/>
    <w:rsid w:val="000159C5"/>
    <w:rsid w:val="00015D32"/>
    <w:rsid w:val="000173EB"/>
    <w:rsid w:val="0002060F"/>
    <w:rsid w:val="00021E95"/>
    <w:rsid w:val="00022BE7"/>
    <w:rsid w:val="00025849"/>
    <w:rsid w:val="00030BFD"/>
    <w:rsid w:val="00032064"/>
    <w:rsid w:val="00032349"/>
    <w:rsid w:val="000342A1"/>
    <w:rsid w:val="00034C95"/>
    <w:rsid w:val="0003533A"/>
    <w:rsid w:val="0003592F"/>
    <w:rsid w:val="0004233A"/>
    <w:rsid w:val="00042BAA"/>
    <w:rsid w:val="00043712"/>
    <w:rsid w:val="00043F7D"/>
    <w:rsid w:val="00046366"/>
    <w:rsid w:val="000466DA"/>
    <w:rsid w:val="00047792"/>
    <w:rsid w:val="0005007C"/>
    <w:rsid w:val="00050238"/>
    <w:rsid w:val="000502DF"/>
    <w:rsid w:val="00050C97"/>
    <w:rsid w:val="00051718"/>
    <w:rsid w:val="00051AE9"/>
    <w:rsid w:val="00051F33"/>
    <w:rsid w:val="00054119"/>
    <w:rsid w:val="00054311"/>
    <w:rsid w:val="00055659"/>
    <w:rsid w:val="00055A34"/>
    <w:rsid w:val="00056CD1"/>
    <w:rsid w:val="00057C45"/>
    <w:rsid w:val="0006008C"/>
    <w:rsid w:val="000607C0"/>
    <w:rsid w:val="000608E5"/>
    <w:rsid w:val="00061D91"/>
    <w:rsid w:val="00063100"/>
    <w:rsid w:val="00063219"/>
    <w:rsid w:val="0006333A"/>
    <w:rsid w:val="0006409B"/>
    <w:rsid w:val="000643BF"/>
    <w:rsid w:val="000647AB"/>
    <w:rsid w:val="00064D42"/>
    <w:rsid w:val="00064F8F"/>
    <w:rsid w:val="000652B8"/>
    <w:rsid w:val="000675BB"/>
    <w:rsid w:val="0007072D"/>
    <w:rsid w:val="0007104F"/>
    <w:rsid w:val="000733DC"/>
    <w:rsid w:val="0007380A"/>
    <w:rsid w:val="0007493E"/>
    <w:rsid w:val="00075778"/>
    <w:rsid w:val="000762ED"/>
    <w:rsid w:val="00076E2B"/>
    <w:rsid w:val="00077616"/>
    <w:rsid w:val="0008199F"/>
    <w:rsid w:val="00081E7F"/>
    <w:rsid w:val="00084389"/>
    <w:rsid w:val="0008581A"/>
    <w:rsid w:val="0008596B"/>
    <w:rsid w:val="0008768E"/>
    <w:rsid w:val="00087A00"/>
    <w:rsid w:val="00090703"/>
    <w:rsid w:val="00093874"/>
    <w:rsid w:val="00093E53"/>
    <w:rsid w:val="00095B75"/>
    <w:rsid w:val="00095C62"/>
    <w:rsid w:val="00096700"/>
    <w:rsid w:val="00097EEE"/>
    <w:rsid w:val="000A03BB"/>
    <w:rsid w:val="000A071E"/>
    <w:rsid w:val="000A0F25"/>
    <w:rsid w:val="000A3BE6"/>
    <w:rsid w:val="000A4E97"/>
    <w:rsid w:val="000A5D36"/>
    <w:rsid w:val="000A72E5"/>
    <w:rsid w:val="000A76EC"/>
    <w:rsid w:val="000B016D"/>
    <w:rsid w:val="000B1B3F"/>
    <w:rsid w:val="000B2E98"/>
    <w:rsid w:val="000B5CE4"/>
    <w:rsid w:val="000B5DC7"/>
    <w:rsid w:val="000B69C4"/>
    <w:rsid w:val="000B7423"/>
    <w:rsid w:val="000C22EB"/>
    <w:rsid w:val="000C244A"/>
    <w:rsid w:val="000C5177"/>
    <w:rsid w:val="000C51F8"/>
    <w:rsid w:val="000C5A7A"/>
    <w:rsid w:val="000C62DD"/>
    <w:rsid w:val="000C6B85"/>
    <w:rsid w:val="000C73B2"/>
    <w:rsid w:val="000D019D"/>
    <w:rsid w:val="000D0300"/>
    <w:rsid w:val="000D13AF"/>
    <w:rsid w:val="000D4A85"/>
    <w:rsid w:val="000D7024"/>
    <w:rsid w:val="000D7B97"/>
    <w:rsid w:val="000E09A6"/>
    <w:rsid w:val="000E1EA6"/>
    <w:rsid w:val="000E2AF3"/>
    <w:rsid w:val="000E2F23"/>
    <w:rsid w:val="000E4AAC"/>
    <w:rsid w:val="000E6F91"/>
    <w:rsid w:val="000E70BE"/>
    <w:rsid w:val="000F17C7"/>
    <w:rsid w:val="000F1DDE"/>
    <w:rsid w:val="000F241B"/>
    <w:rsid w:val="000F31CD"/>
    <w:rsid w:val="000F31FC"/>
    <w:rsid w:val="000F352B"/>
    <w:rsid w:val="000F3532"/>
    <w:rsid w:val="000F362D"/>
    <w:rsid w:val="000F3DA3"/>
    <w:rsid w:val="000F4C9E"/>
    <w:rsid w:val="000F55C6"/>
    <w:rsid w:val="000F7CCD"/>
    <w:rsid w:val="001003D8"/>
    <w:rsid w:val="00100E19"/>
    <w:rsid w:val="00101A95"/>
    <w:rsid w:val="0010236C"/>
    <w:rsid w:val="00103C5E"/>
    <w:rsid w:val="001040B1"/>
    <w:rsid w:val="001040FE"/>
    <w:rsid w:val="0010413B"/>
    <w:rsid w:val="00107281"/>
    <w:rsid w:val="00110589"/>
    <w:rsid w:val="00110BF9"/>
    <w:rsid w:val="001115D5"/>
    <w:rsid w:val="00113E4A"/>
    <w:rsid w:val="001143AD"/>
    <w:rsid w:val="00115B0A"/>
    <w:rsid w:val="00115B9B"/>
    <w:rsid w:val="00117849"/>
    <w:rsid w:val="00117885"/>
    <w:rsid w:val="00121D6F"/>
    <w:rsid w:val="001231ED"/>
    <w:rsid w:val="001242D5"/>
    <w:rsid w:val="00125012"/>
    <w:rsid w:val="0012637D"/>
    <w:rsid w:val="00126832"/>
    <w:rsid w:val="0012692F"/>
    <w:rsid w:val="00131052"/>
    <w:rsid w:val="00131513"/>
    <w:rsid w:val="001315CF"/>
    <w:rsid w:val="00133886"/>
    <w:rsid w:val="0013429E"/>
    <w:rsid w:val="00134A82"/>
    <w:rsid w:val="001359E2"/>
    <w:rsid w:val="001370EC"/>
    <w:rsid w:val="00137800"/>
    <w:rsid w:val="001403C7"/>
    <w:rsid w:val="00140F0F"/>
    <w:rsid w:val="00144C34"/>
    <w:rsid w:val="00150BD3"/>
    <w:rsid w:val="001520F6"/>
    <w:rsid w:val="00153668"/>
    <w:rsid w:val="00154EF4"/>
    <w:rsid w:val="00155AB5"/>
    <w:rsid w:val="00155FCF"/>
    <w:rsid w:val="00156084"/>
    <w:rsid w:val="001603DB"/>
    <w:rsid w:val="00160CF1"/>
    <w:rsid w:val="00161B8B"/>
    <w:rsid w:val="0016381A"/>
    <w:rsid w:val="00164ED5"/>
    <w:rsid w:val="00165188"/>
    <w:rsid w:val="00166334"/>
    <w:rsid w:val="001665C4"/>
    <w:rsid w:val="0016676C"/>
    <w:rsid w:val="001669CA"/>
    <w:rsid w:val="001669EA"/>
    <w:rsid w:val="00166AD0"/>
    <w:rsid w:val="00167A8E"/>
    <w:rsid w:val="00167CD1"/>
    <w:rsid w:val="00167E1F"/>
    <w:rsid w:val="001701FD"/>
    <w:rsid w:val="0017077D"/>
    <w:rsid w:val="001708B4"/>
    <w:rsid w:val="001720FB"/>
    <w:rsid w:val="00173357"/>
    <w:rsid w:val="00173D1D"/>
    <w:rsid w:val="001741F6"/>
    <w:rsid w:val="00174509"/>
    <w:rsid w:val="0017475A"/>
    <w:rsid w:val="0017529C"/>
    <w:rsid w:val="00175649"/>
    <w:rsid w:val="00176431"/>
    <w:rsid w:val="00176594"/>
    <w:rsid w:val="00177FBD"/>
    <w:rsid w:val="001813D5"/>
    <w:rsid w:val="0018245B"/>
    <w:rsid w:val="001829D3"/>
    <w:rsid w:val="0018352D"/>
    <w:rsid w:val="00184E57"/>
    <w:rsid w:val="00185AC2"/>
    <w:rsid w:val="001874FA"/>
    <w:rsid w:val="00187E5D"/>
    <w:rsid w:val="001900D8"/>
    <w:rsid w:val="00190385"/>
    <w:rsid w:val="00190F99"/>
    <w:rsid w:val="00191016"/>
    <w:rsid w:val="0019178E"/>
    <w:rsid w:val="0019182A"/>
    <w:rsid w:val="00191D1E"/>
    <w:rsid w:val="00192678"/>
    <w:rsid w:val="001931D0"/>
    <w:rsid w:val="001934C9"/>
    <w:rsid w:val="00195002"/>
    <w:rsid w:val="00196259"/>
    <w:rsid w:val="0019642B"/>
    <w:rsid w:val="0019646B"/>
    <w:rsid w:val="00196ABC"/>
    <w:rsid w:val="00197475"/>
    <w:rsid w:val="0019798D"/>
    <w:rsid w:val="00197AA2"/>
    <w:rsid w:val="00197B5B"/>
    <w:rsid w:val="001A2931"/>
    <w:rsid w:val="001A2A84"/>
    <w:rsid w:val="001A2C7A"/>
    <w:rsid w:val="001A2FE6"/>
    <w:rsid w:val="001A517C"/>
    <w:rsid w:val="001A523A"/>
    <w:rsid w:val="001A5CE2"/>
    <w:rsid w:val="001B3683"/>
    <w:rsid w:val="001B4396"/>
    <w:rsid w:val="001B5622"/>
    <w:rsid w:val="001B6223"/>
    <w:rsid w:val="001B6309"/>
    <w:rsid w:val="001B745D"/>
    <w:rsid w:val="001B7500"/>
    <w:rsid w:val="001B75F4"/>
    <w:rsid w:val="001C16F5"/>
    <w:rsid w:val="001C1EC5"/>
    <w:rsid w:val="001C32D4"/>
    <w:rsid w:val="001C385B"/>
    <w:rsid w:val="001C3D03"/>
    <w:rsid w:val="001C5C27"/>
    <w:rsid w:val="001C75CD"/>
    <w:rsid w:val="001C75FC"/>
    <w:rsid w:val="001D55A1"/>
    <w:rsid w:val="001D6429"/>
    <w:rsid w:val="001D6A7A"/>
    <w:rsid w:val="001D6C90"/>
    <w:rsid w:val="001D75FC"/>
    <w:rsid w:val="001D7A78"/>
    <w:rsid w:val="001E1A3F"/>
    <w:rsid w:val="001E2439"/>
    <w:rsid w:val="001E3010"/>
    <w:rsid w:val="001E46E9"/>
    <w:rsid w:val="001E511B"/>
    <w:rsid w:val="001E5762"/>
    <w:rsid w:val="001E5F1A"/>
    <w:rsid w:val="001E70FD"/>
    <w:rsid w:val="001F02AD"/>
    <w:rsid w:val="001F0DB9"/>
    <w:rsid w:val="001F1B65"/>
    <w:rsid w:val="001F2394"/>
    <w:rsid w:val="001F3379"/>
    <w:rsid w:val="001F3A93"/>
    <w:rsid w:val="001F6CC1"/>
    <w:rsid w:val="001F7397"/>
    <w:rsid w:val="001F75E5"/>
    <w:rsid w:val="0020075F"/>
    <w:rsid w:val="00200E4F"/>
    <w:rsid w:val="00201837"/>
    <w:rsid w:val="00201C21"/>
    <w:rsid w:val="0020316F"/>
    <w:rsid w:val="00203928"/>
    <w:rsid w:val="00204B42"/>
    <w:rsid w:val="002073D9"/>
    <w:rsid w:val="00207F01"/>
    <w:rsid w:val="002117C3"/>
    <w:rsid w:val="00212F30"/>
    <w:rsid w:val="00213471"/>
    <w:rsid w:val="00214202"/>
    <w:rsid w:val="002146E1"/>
    <w:rsid w:val="0021725C"/>
    <w:rsid w:val="0022031A"/>
    <w:rsid w:val="002209F8"/>
    <w:rsid w:val="00220A1E"/>
    <w:rsid w:val="00220BB5"/>
    <w:rsid w:val="002217FC"/>
    <w:rsid w:val="00221BDB"/>
    <w:rsid w:val="002220E0"/>
    <w:rsid w:val="002230C8"/>
    <w:rsid w:val="0022420B"/>
    <w:rsid w:val="00224288"/>
    <w:rsid w:val="00224AEF"/>
    <w:rsid w:val="00224E15"/>
    <w:rsid w:val="00225EA0"/>
    <w:rsid w:val="00226022"/>
    <w:rsid w:val="00227449"/>
    <w:rsid w:val="0023017C"/>
    <w:rsid w:val="00231A10"/>
    <w:rsid w:val="00235099"/>
    <w:rsid w:val="00237495"/>
    <w:rsid w:val="002376D5"/>
    <w:rsid w:val="00237775"/>
    <w:rsid w:val="002406D9"/>
    <w:rsid w:val="0024178B"/>
    <w:rsid w:val="00243D79"/>
    <w:rsid w:val="0024465C"/>
    <w:rsid w:val="00244DA8"/>
    <w:rsid w:val="00245028"/>
    <w:rsid w:val="00245E39"/>
    <w:rsid w:val="00246915"/>
    <w:rsid w:val="00246969"/>
    <w:rsid w:val="002477AA"/>
    <w:rsid w:val="0024793C"/>
    <w:rsid w:val="002503CA"/>
    <w:rsid w:val="00250BC3"/>
    <w:rsid w:val="00251B4D"/>
    <w:rsid w:val="00252622"/>
    <w:rsid w:val="00253F2C"/>
    <w:rsid w:val="00255262"/>
    <w:rsid w:val="00255964"/>
    <w:rsid w:val="00255F1B"/>
    <w:rsid w:val="0025642F"/>
    <w:rsid w:val="00256B2E"/>
    <w:rsid w:val="00257674"/>
    <w:rsid w:val="0026168C"/>
    <w:rsid w:val="00262609"/>
    <w:rsid w:val="00262783"/>
    <w:rsid w:val="00262854"/>
    <w:rsid w:val="00262E4D"/>
    <w:rsid w:val="00263832"/>
    <w:rsid w:val="00263E45"/>
    <w:rsid w:val="00264E11"/>
    <w:rsid w:val="002666E4"/>
    <w:rsid w:val="002669B0"/>
    <w:rsid w:val="00266EB9"/>
    <w:rsid w:val="0026787A"/>
    <w:rsid w:val="00271403"/>
    <w:rsid w:val="00273491"/>
    <w:rsid w:val="00273B47"/>
    <w:rsid w:val="002768FE"/>
    <w:rsid w:val="00277D89"/>
    <w:rsid w:val="00277FF9"/>
    <w:rsid w:val="002804C4"/>
    <w:rsid w:val="002809C4"/>
    <w:rsid w:val="0028165D"/>
    <w:rsid w:val="00282970"/>
    <w:rsid w:val="00283E0D"/>
    <w:rsid w:val="00284818"/>
    <w:rsid w:val="002848BF"/>
    <w:rsid w:val="00284947"/>
    <w:rsid w:val="00284E83"/>
    <w:rsid w:val="00286913"/>
    <w:rsid w:val="00286D10"/>
    <w:rsid w:val="00286F01"/>
    <w:rsid w:val="00290811"/>
    <w:rsid w:val="00290F18"/>
    <w:rsid w:val="00291EAC"/>
    <w:rsid w:val="0029319D"/>
    <w:rsid w:val="002937E9"/>
    <w:rsid w:val="00294681"/>
    <w:rsid w:val="002A221C"/>
    <w:rsid w:val="002A3697"/>
    <w:rsid w:val="002A36B8"/>
    <w:rsid w:val="002A4194"/>
    <w:rsid w:val="002A49ED"/>
    <w:rsid w:val="002A4FD0"/>
    <w:rsid w:val="002A70BA"/>
    <w:rsid w:val="002B1168"/>
    <w:rsid w:val="002B1D3D"/>
    <w:rsid w:val="002B29F4"/>
    <w:rsid w:val="002B3039"/>
    <w:rsid w:val="002B3214"/>
    <w:rsid w:val="002B3563"/>
    <w:rsid w:val="002B4B22"/>
    <w:rsid w:val="002B66A1"/>
    <w:rsid w:val="002B6B49"/>
    <w:rsid w:val="002B74C6"/>
    <w:rsid w:val="002C0229"/>
    <w:rsid w:val="002C1959"/>
    <w:rsid w:val="002C1F42"/>
    <w:rsid w:val="002C2621"/>
    <w:rsid w:val="002C4838"/>
    <w:rsid w:val="002C5C07"/>
    <w:rsid w:val="002C5DD8"/>
    <w:rsid w:val="002C5FFD"/>
    <w:rsid w:val="002C744C"/>
    <w:rsid w:val="002D0588"/>
    <w:rsid w:val="002D0978"/>
    <w:rsid w:val="002D0A1A"/>
    <w:rsid w:val="002D12D3"/>
    <w:rsid w:val="002D46F8"/>
    <w:rsid w:val="002D49AE"/>
    <w:rsid w:val="002D6437"/>
    <w:rsid w:val="002D6627"/>
    <w:rsid w:val="002D6EB3"/>
    <w:rsid w:val="002D70A7"/>
    <w:rsid w:val="002D7793"/>
    <w:rsid w:val="002E0A35"/>
    <w:rsid w:val="002E0ED1"/>
    <w:rsid w:val="002E0F67"/>
    <w:rsid w:val="002E1665"/>
    <w:rsid w:val="002E193A"/>
    <w:rsid w:val="002E3C46"/>
    <w:rsid w:val="002E41E2"/>
    <w:rsid w:val="002E43EA"/>
    <w:rsid w:val="002E4A4C"/>
    <w:rsid w:val="002E5693"/>
    <w:rsid w:val="002E5F58"/>
    <w:rsid w:val="002E6A78"/>
    <w:rsid w:val="002F082B"/>
    <w:rsid w:val="002F1025"/>
    <w:rsid w:val="002F19A2"/>
    <w:rsid w:val="002F1D1E"/>
    <w:rsid w:val="002F4DF0"/>
    <w:rsid w:val="002F51B4"/>
    <w:rsid w:val="002F5850"/>
    <w:rsid w:val="002F5B11"/>
    <w:rsid w:val="002F5CCE"/>
    <w:rsid w:val="002F6C85"/>
    <w:rsid w:val="002F7880"/>
    <w:rsid w:val="003000BC"/>
    <w:rsid w:val="003017AA"/>
    <w:rsid w:val="003018B9"/>
    <w:rsid w:val="00301BA5"/>
    <w:rsid w:val="003028FB"/>
    <w:rsid w:val="00302C83"/>
    <w:rsid w:val="0030639D"/>
    <w:rsid w:val="0030661F"/>
    <w:rsid w:val="00310763"/>
    <w:rsid w:val="00310D39"/>
    <w:rsid w:val="00311724"/>
    <w:rsid w:val="00311B3A"/>
    <w:rsid w:val="00312093"/>
    <w:rsid w:val="003135D6"/>
    <w:rsid w:val="003137EF"/>
    <w:rsid w:val="003148B0"/>
    <w:rsid w:val="003148C8"/>
    <w:rsid w:val="00314C82"/>
    <w:rsid w:val="00315245"/>
    <w:rsid w:val="0031788B"/>
    <w:rsid w:val="003208BF"/>
    <w:rsid w:val="003214D2"/>
    <w:rsid w:val="0032441E"/>
    <w:rsid w:val="0032493A"/>
    <w:rsid w:val="00324FCF"/>
    <w:rsid w:val="003260CF"/>
    <w:rsid w:val="00326675"/>
    <w:rsid w:val="00326782"/>
    <w:rsid w:val="00326E22"/>
    <w:rsid w:val="00326FB1"/>
    <w:rsid w:val="0032712A"/>
    <w:rsid w:val="00327460"/>
    <w:rsid w:val="003275D8"/>
    <w:rsid w:val="003301AA"/>
    <w:rsid w:val="003319AB"/>
    <w:rsid w:val="003319B7"/>
    <w:rsid w:val="003322C1"/>
    <w:rsid w:val="003346C2"/>
    <w:rsid w:val="003347B8"/>
    <w:rsid w:val="00334D1A"/>
    <w:rsid w:val="00335649"/>
    <w:rsid w:val="00337328"/>
    <w:rsid w:val="003402B2"/>
    <w:rsid w:val="00340BCC"/>
    <w:rsid w:val="003411CC"/>
    <w:rsid w:val="003418F4"/>
    <w:rsid w:val="00342717"/>
    <w:rsid w:val="00343AF9"/>
    <w:rsid w:val="00345430"/>
    <w:rsid w:val="00345D04"/>
    <w:rsid w:val="00346DBF"/>
    <w:rsid w:val="0034723D"/>
    <w:rsid w:val="0034762F"/>
    <w:rsid w:val="00351186"/>
    <w:rsid w:val="0035130A"/>
    <w:rsid w:val="00352CD5"/>
    <w:rsid w:val="00352D3C"/>
    <w:rsid w:val="0035370D"/>
    <w:rsid w:val="003537BB"/>
    <w:rsid w:val="00353BEE"/>
    <w:rsid w:val="00353E3D"/>
    <w:rsid w:val="00355786"/>
    <w:rsid w:val="00355C0F"/>
    <w:rsid w:val="00356129"/>
    <w:rsid w:val="003575E2"/>
    <w:rsid w:val="003602B0"/>
    <w:rsid w:val="00361571"/>
    <w:rsid w:val="003615D3"/>
    <w:rsid w:val="003618BA"/>
    <w:rsid w:val="00361A1A"/>
    <w:rsid w:val="003624BB"/>
    <w:rsid w:val="003629E6"/>
    <w:rsid w:val="00362A23"/>
    <w:rsid w:val="00362D4F"/>
    <w:rsid w:val="003630F4"/>
    <w:rsid w:val="00363D1B"/>
    <w:rsid w:val="00364D72"/>
    <w:rsid w:val="00364FC6"/>
    <w:rsid w:val="00365A64"/>
    <w:rsid w:val="00366407"/>
    <w:rsid w:val="00367421"/>
    <w:rsid w:val="003712FE"/>
    <w:rsid w:val="003729BF"/>
    <w:rsid w:val="003741CA"/>
    <w:rsid w:val="00374E39"/>
    <w:rsid w:val="003751C9"/>
    <w:rsid w:val="0037526D"/>
    <w:rsid w:val="003763B4"/>
    <w:rsid w:val="0037651D"/>
    <w:rsid w:val="00376852"/>
    <w:rsid w:val="003802A0"/>
    <w:rsid w:val="00383AB4"/>
    <w:rsid w:val="00383B25"/>
    <w:rsid w:val="00383EE5"/>
    <w:rsid w:val="0038419F"/>
    <w:rsid w:val="00384A78"/>
    <w:rsid w:val="00384E98"/>
    <w:rsid w:val="00385540"/>
    <w:rsid w:val="00385DDF"/>
    <w:rsid w:val="00386523"/>
    <w:rsid w:val="00387CEE"/>
    <w:rsid w:val="003919EC"/>
    <w:rsid w:val="00392FE6"/>
    <w:rsid w:val="00393B5E"/>
    <w:rsid w:val="00393F17"/>
    <w:rsid w:val="00394A23"/>
    <w:rsid w:val="00395E79"/>
    <w:rsid w:val="0039612D"/>
    <w:rsid w:val="003A2DC1"/>
    <w:rsid w:val="003A3465"/>
    <w:rsid w:val="003A44B9"/>
    <w:rsid w:val="003A5215"/>
    <w:rsid w:val="003A6C28"/>
    <w:rsid w:val="003A75FC"/>
    <w:rsid w:val="003A78FB"/>
    <w:rsid w:val="003A7BD5"/>
    <w:rsid w:val="003A7D2A"/>
    <w:rsid w:val="003A7EE1"/>
    <w:rsid w:val="003B161E"/>
    <w:rsid w:val="003B20C5"/>
    <w:rsid w:val="003B36A7"/>
    <w:rsid w:val="003B3FD3"/>
    <w:rsid w:val="003B40D6"/>
    <w:rsid w:val="003B4E51"/>
    <w:rsid w:val="003B506B"/>
    <w:rsid w:val="003B53B4"/>
    <w:rsid w:val="003C1D66"/>
    <w:rsid w:val="003C206C"/>
    <w:rsid w:val="003C3D69"/>
    <w:rsid w:val="003C51BF"/>
    <w:rsid w:val="003C581F"/>
    <w:rsid w:val="003C7C88"/>
    <w:rsid w:val="003D0371"/>
    <w:rsid w:val="003D0B36"/>
    <w:rsid w:val="003D0E02"/>
    <w:rsid w:val="003D0E3A"/>
    <w:rsid w:val="003D124A"/>
    <w:rsid w:val="003D1838"/>
    <w:rsid w:val="003D27D8"/>
    <w:rsid w:val="003D2CDF"/>
    <w:rsid w:val="003D31FC"/>
    <w:rsid w:val="003D342D"/>
    <w:rsid w:val="003D3EBA"/>
    <w:rsid w:val="003D4011"/>
    <w:rsid w:val="003D46EC"/>
    <w:rsid w:val="003D4EA4"/>
    <w:rsid w:val="003D5960"/>
    <w:rsid w:val="003D629D"/>
    <w:rsid w:val="003E0073"/>
    <w:rsid w:val="003E0AFF"/>
    <w:rsid w:val="003E3026"/>
    <w:rsid w:val="003E30DE"/>
    <w:rsid w:val="003E3EB2"/>
    <w:rsid w:val="003E4052"/>
    <w:rsid w:val="003E465B"/>
    <w:rsid w:val="003E58F5"/>
    <w:rsid w:val="003E5CC5"/>
    <w:rsid w:val="003E6207"/>
    <w:rsid w:val="003E79FC"/>
    <w:rsid w:val="003F0E67"/>
    <w:rsid w:val="003F184F"/>
    <w:rsid w:val="003F1E54"/>
    <w:rsid w:val="003F2282"/>
    <w:rsid w:val="003F236D"/>
    <w:rsid w:val="003F245D"/>
    <w:rsid w:val="003F2B4D"/>
    <w:rsid w:val="003F3717"/>
    <w:rsid w:val="003F4A0F"/>
    <w:rsid w:val="003F4ED7"/>
    <w:rsid w:val="003F53BE"/>
    <w:rsid w:val="003F6D81"/>
    <w:rsid w:val="003F760F"/>
    <w:rsid w:val="0040145C"/>
    <w:rsid w:val="00402926"/>
    <w:rsid w:val="00402B3E"/>
    <w:rsid w:val="00403229"/>
    <w:rsid w:val="0040348D"/>
    <w:rsid w:val="0040485B"/>
    <w:rsid w:val="00404E20"/>
    <w:rsid w:val="00407885"/>
    <w:rsid w:val="0041101D"/>
    <w:rsid w:val="00412BA2"/>
    <w:rsid w:val="00412E30"/>
    <w:rsid w:val="00412E43"/>
    <w:rsid w:val="004132EF"/>
    <w:rsid w:val="004155B4"/>
    <w:rsid w:val="004156A7"/>
    <w:rsid w:val="0041750D"/>
    <w:rsid w:val="00417F27"/>
    <w:rsid w:val="00421B23"/>
    <w:rsid w:val="00423E9D"/>
    <w:rsid w:val="00425251"/>
    <w:rsid w:val="00425B1D"/>
    <w:rsid w:val="00431473"/>
    <w:rsid w:val="00432F37"/>
    <w:rsid w:val="00433F1D"/>
    <w:rsid w:val="004345C5"/>
    <w:rsid w:val="0043509A"/>
    <w:rsid w:val="00435536"/>
    <w:rsid w:val="00435A4D"/>
    <w:rsid w:val="00437D20"/>
    <w:rsid w:val="00440871"/>
    <w:rsid w:val="00440FFF"/>
    <w:rsid w:val="004419ED"/>
    <w:rsid w:val="004422B3"/>
    <w:rsid w:val="0044499C"/>
    <w:rsid w:val="00445813"/>
    <w:rsid w:val="00445CB9"/>
    <w:rsid w:val="00445EA0"/>
    <w:rsid w:val="00446398"/>
    <w:rsid w:val="0044734E"/>
    <w:rsid w:val="0044761A"/>
    <w:rsid w:val="00447EC3"/>
    <w:rsid w:val="00451028"/>
    <w:rsid w:val="00451A43"/>
    <w:rsid w:val="00454B34"/>
    <w:rsid w:val="00455BE8"/>
    <w:rsid w:val="00455F5B"/>
    <w:rsid w:val="004568A1"/>
    <w:rsid w:val="0045694E"/>
    <w:rsid w:val="00457E42"/>
    <w:rsid w:val="00461B2E"/>
    <w:rsid w:val="00462634"/>
    <w:rsid w:val="004627B9"/>
    <w:rsid w:val="00464744"/>
    <w:rsid w:val="0046583D"/>
    <w:rsid w:val="00465974"/>
    <w:rsid w:val="00465A18"/>
    <w:rsid w:val="00465A4C"/>
    <w:rsid w:val="00466F97"/>
    <w:rsid w:val="0046754A"/>
    <w:rsid w:val="00471F6B"/>
    <w:rsid w:val="00472158"/>
    <w:rsid w:val="00472FB4"/>
    <w:rsid w:val="0047401F"/>
    <w:rsid w:val="004763C8"/>
    <w:rsid w:val="00477ECC"/>
    <w:rsid w:val="004805D6"/>
    <w:rsid w:val="00481A5F"/>
    <w:rsid w:val="00481DC9"/>
    <w:rsid w:val="0048393D"/>
    <w:rsid w:val="00483D6E"/>
    <w:rsid w:val="004856AF"/>
    <w:rsid w:val="0048588F"/>
    <w:rsid w:val="00486683"/>
    <w:rsid w:val="00486C78"/>
    <w:rsid w:val="00487210"/>
    <w:rsid w:val="00492562"/>
    <w:rsid w:val="00493280"/>
    <w:rsid w:val="00493680"/>
    <w:rsid w:val="00493C0F"/>
    <w:rsid w:val="0049518D"/>
    <w:rsid w:val="00495C9D"/>
    <w:rsid w:val="00496BF9"/>
    <w:rsid w:val="004A006A"/>
    <w:rsid w:val="004A2AC5"/>
    <w:rsid w:val="004A2B9C"/>
    <w:rsid w:val="004A351D"/>
    <w:rsid w:val="004A3C30"/>
    <w:rsid w:val="004A3C3C"/>
    <w:rsid w:val="004A45BA"/>
    <w:rsid w:val="004A4D1A"/>
    <w:rsid w:val="004A653B"/>
    <w:rsid w:val="004A7FF1"/>
    <w:rsid w:val="004B0116"/>
    <w:rsid w:val="004B0574"/>
    <w:rsid w:val="004B0ACF"/>
    <w:rsid w:val="004B127A"/>
    <w:rsid w:val="004B23E6"/>
    <w:rsid w:val="004B3ACE"/>
    <w:rsid w:val="004B3F43"/>
    <w:rsid w:val="004B5C34"/>
    <w:rsid w:val="004B672E"/>
    <w:rsid w:val="004B7683"/>
    <w:rsid w:val="004B78C7"/>
    <w:rsid w:val="004B7CF1"/>
    <w:rsid w:val="004C01C8"/>
    <w:rsid w:val="004C0771"/>
    <w:rsid w:val="004C127F"/>
    <w:rsid w:val="004C160A"/>
    <w:rsid w:val="004C2E41"/>
    <w:rsid w:val="004C7269"/>
    <w:rsid w:val="004C7735"/>
    <w:rsid w:val="004D145F"/>
    <w:rsid w:val="004D15B8"/>
    <w:rsid w:val="004D1B20"/>
    <w:rsid w:val="004D28EC"/>
    <w:rsid w:val="004D322A"/>
    <w:rsid w:val="004D3DBD"/>
    <w:rsid w:val="004D3DF0"/>
    <w:rsid w:val="004D4B87"/>
    <w:rsid w:val="004D4BB7"/>
    <w:rsid w:val="004D5566"/>
    <w:rsid w:val="004D5E24"/>
    <w:rsid w:val="004D6398"/>
    <w:rsid w:val="004D6AD2"/>
    <w:rsid w:val="004D7CA7"/>
    <w:rsid w:val="004E0807"/>
    <w:rsid w:val="004E1399"/>
    <w:rsid w:val="004E225A"/>
    <w:rsid w:val="004E25BA"/>
    <w:rsid w:val="004E2608"/>
    <w:rsid w:val="004E3855"/>
    <w:rsid w:val="004E4D5B"/>
    <w:rsid w:val="004E560D"/>
    <w:rsid w:val="004E5739"/>
    <w:rsid w:val="004E5F20"/>
    <w:rsid w:val="004E5FE4"/>
    <w:rsid w:val="004E63C1"/>
    <w:rsid w:val="004E79A5"/>
    <w:rsid w:val="004F00C1"/>
    <w:rsid w:val="004F03F3"/>
    <w:rsid w:val="004F0ECC"/>
    <w:rsid w:val="004F1B08"/>
    <w:rsid w:val="004F2028"/>
    <w:rsid w:val="004F3F74"/>
    <w:rsid w:val="004F4773"/>
    <w:rsid w:val="004F51BF"/>
    <w:rsid w:val="00500556"/>
    <w:rsid w:val="00503881"/>
    <w:rsid w:val="00503991"/>
    <w:rsid w:val="0050557D"/>
    <w:rsid w:val="0050603B"/>
    <w:rsid w:val="00506305"/>
    <w:rsid w:val="005067CC"/>
    <w:rsid w:val="00506A96"/>
    <w:rsid w:val="00507206"/>
    <w:rsid w:val="0050773D"/>
    <w:rsid w:val="0051132F"/>
    <w:rsid w:val="0051273F"/>
    <w:rsid w:val="005129AC"/>
    <w:rsid w:val="00513144"/>
    <w:rsid w:val="00513E15"/>
    <w:rsid w:val="00516C52"/>
    <w:rsid w:val="005171C8"/>
    <w:rsid w:val="00517428"/>
    <w:rsid w:val="00521373"/>
    <w:rsid w:val="00521E80"/>
    <w:rsid w:val="00523FED"/>
    <w:rsid w:val="00523FF2"/>
    <w:rsid w:val="00524EC8"/>
    <w:rsid w:val="0052522D"/>
    <w:rsid w:val="0053314C"/>
    <w:rsid w:val="00533307"/>
    <w:rsid w:val="00533856"/>
    <w:rsid w:val="00534788"/>
    <w:rsid w:val="0053478E"/>
    <w:rsid w:val="00534F86"/>
    <w:rsid w:val="0053516D"/>
    <w:rsid w:val="005365B6"/>
    <w:rsid w:val="00536A5B"/>
    <w:rsid w:val="00542B11"/>
    <w:rsid w:val="00543682"/>
    <w:rsid w:val="00543727"/>
    <w:rsid w:val="00545712"/>
    <w:rsid w:val="00545D51"/>
    <w:rsid w:val="0054646B"/>
    <w:rsid w:val="00546EA1"/>
    <w:rsid w:val="00547A6D"/>
    <w:rsid w:val="00550497"/>
    <w:rsid w:val="005513D1"/>
    <w:rsid w:val="00551624"/>
    <w:rsid w:val="00552EF9"/>
    <w:rsid w:val="005532D8"/>
    <w:rsid w:val="00553330"/>
    <w:rsid w:val="0055334E"/>
    <w:rsid w:val="00554CEC"/>
    <w:rsid w:val="00555025"/>
    <w:rsid w:val="0055652E"/>
    <w:rsid w:val="005569DF"/>
    <w:rsid w:val="00556B30"/>
    <w:rsid w:val="00556CD5"/>
    <w:rsid w:val="00556DED"/>
    <w:rsid w:val="0056120B"/>
    <w:rsid w:val="0056191B"/>
    <w:rsid w:val="00561FF1"/>
    <w:rsid w:val="00563158"/>
    <w:rsid w:val="00564F4E"/>
    <w:rsid w:val="0056567A"/>
    <w:rsid w:val="00565BB0"/>
    <w:rsid w:val="0056600C"/>
    <w:rsid w:val="005662B7"/>
    <w:rsid w:val="005667C1"/>
    <w:rsid w:val="0056714D"/>
    <w:rsid w:val="005702D5"/>
    <w:rsid w:val="00570DDE"/>
    <w:rsid w:val="005716BD"/>
    <w:rsid w:val="0057199D"/>
    <w:rsid w:val="00572AE8"/>
    <w:rsid w:val="00574120"/>
    <w:rsid w:val="00576987"/>
    <w:rsid w:val="005769C2"/>
    <w:rsid w:val="00576B78"/>
    <w:rsid w:val="00580E4E"/>
    <w:rsid w:val="00580E86"/>
    <w:rsid w:val="0058149F"/>
    <w:rsid w:val="00582748"/>
    <w:rsid w:val="00583ADE"/>
    <w:rsid w:val="0059049E"/>
    <w:rsid w:val="00591F52"/>
    <w:rsid w:val="00592504"/>
    <w:rsid w:val="005938B4"/>
    <w:rsid w:val="00594779"/>
    <w:rsid w:val="00594BA4"/>
    <w:rsid w:val="00594C52"/>
    <w:rsid w:val="005958DC"/>
    <w:rsid w:val="005959A0"/>
    <w:rsid w:val="00596BB2"/>
    <w:rsid w:val="00596DCB"/>
    <w:rsid w:val="00597525"/>
    <w:rsid w:val="0059776F"/>
    <w:rsid w:val="005A08A6"/>
    <w:rsid w:val="005A175E"/>
    <w:rsid w:val="005A1C57"/>
    <w:rsid w:val="005A27E8"/>
    <w:rsid w:val="005A298D"/>
    <w:rsid w:val="005A3314"/>
    <w:rsid w:val="005A3571"/>
    <w:rsid w:val="005A3987"/>
    <w:rsid w:val="005A3ABE"/>
    <w:rsid w:val="005A426A"/>
    <w:rsid w:val="005A53CA"/>
    <w:rsid w:val="005A5420"/>
    <w:rsid w:val="005A6665"/>
    <w:rsid w:val="005A73CD"/>
    <w:rsid w:val="005A799D"/>
    <w:rsid w:val="005B042F"/>
    <w:rsid w:val="005B2118"/>
    <w:rsid w:val="005B354D"/>
    <w:rsid w:val="005B3B57"/>
    <w:rsid w:val="005B3E6C"/>
    <w:rsid w:val="005B40E8"/>
    <w:rsid w:val="005B4C34"/>
    <w:rsid w:val="005B4C64"/>
    <w:rsid w:val="005B64EB"/>
    <w:rsid w:val="005B6B95"/>
    <w:rsid w:val="005B6C54"/>
    <w:rsid w:val="005B7FCA"/>
    <w:rsid w:val="005C0059"/>
    <w:rsid w:val="005C0D05"/>
    <w:rsid w:val="005C0D6C"/>
    <w:rsid w:val="005C175E"/>
    <w:rsid w:val="005C2C3B"/>
    <w:rsid w:val="005D088C"/>
    <w:rsid w:val="005D1513"/>
    <w:rsid w:val="005D1544"/>
    <w:rsid w:val="005D225C"/>
    <w:rsid w:val="005D2763"/>
    <w:rsid w:val="005D34BE"/>
    <w:rsid w:val="005D3E35"/>
    <w:rsid w:val="005D45C9"/>
    <w:rsid w:val="005D4C3C"/>
    <w:rsid w:val="005D6094"/>
    <w:rsid w:val="005D6FD1"/>
    <w:rsid w:val="005E0029"/>
    <w:rsid w:val="005E1FF7"/>
    <w:rsid w:val="005E380E"/>
    <w:rsid w:val="005E4612"/>
    <w:rsid w:val="005E69A1"/>
    <w:rsid w:val="005E77E9"/>
    <w:rsid w:val="005E79A4"/>
    <w:rsid w:val="005F080C"/>
    <w:rsid w:val="005F0CDC"/>
    <w:rsid w:val="005F1793"/>
    <w:rsid w:val="005F2A13"/>
    <w:rsid w:val="005F428B"/>
    <w:rsid w:val="005F437B"/>
    <w:rsid w:val="005F4675"/>
    <w:rsid w:val="005F47ED"/>
    <w:rsid w:val="005F597E"/>
    <w:rsid w:val="005F74C9"/>
    <w:rsid w:val="006006B3"/>
    <w:rsid w:val="006006CD"/>
    <w:rsid w:val="00600B3A"/>
    <w:rsid w:val="006014CB"/>
    <w:rsid w:val="00601F1B"/>
    <w:rsid w:val="006033CA"/>
    <w:rsid w:val="00603EDD"/>
    <w:rsid w:val="00606342"/>
    <w:rsid w:val="00607665"/>
    <w:rsid w:val="00610656"/>
    <w:rsid w:val="006106EB"/>
    <w:rsid w:val="00610D1B"/>
    <w:rsid w:val="00611C0E"/>
    <w:rsid w:val="00611E36"/>
    <w:rsid w:val="00612194"/>
    <w:rsid w:val="00612519"/>
    <w:rsid w:val="0061277A"/>
    <w:rsid w:val="006130BD"/>
    <w:rsid w:val="0061351B"/>
    <w:rsid w:val="00613BBC"/>
    <w:rsid w:val="006141C8"/>
    <w:rsid w:val="006144E5"/>
    <w:rsid w:val="00615334"/>
    <w:rsid w:val="006169A4"/>
    <w:rsid w:val="006175DC"/>
    <w:rsid w:val="0061791A"/>
    <w:rsid w:val="00620F80"/>
    <w:rsid w:val="00621DBA"/>
    <w:rsid w:val="00621E72"/>
    <w:rsid w:val="0062248F"/>
    <w:rsid w:val="00623AB5"/>
    <w:rsid w:val="00624418"/>
    <w:rsid w:val="0062463E"/>
    <w:rsid w:val="006249E6"/>
    <w:rsid w:val="00625882"/>
    <w:rsid w:val="00626519"/>
    <w:rsid w:val="00626CB7"/>
    <w:rsid w:val="006306D7"/>
    <w:rsid w:val="006316C6"/>
    <w:rsid w:val="006329D6"/>
    <w:rsid w:val="00632FF7"/>
    <w:rsid w:val="006335E3"/>
    <w:rsid w:val="006339FE"/>
    <w:rsid w:val="006344FF"/>
    <w:rsid w:val="00636736"/>
    <w:rsid w:val="00637316"/>
    <w:rsid w:val="00637714"/>
    <w:rsid w:val="0063797E"/>
    <w:rsid w:val="0064078A"/>
    <w:rsid w:val="006411AA"/>
    <w:rsid w:val="006432FC"/>
    <w:rsid w:val="00643F52"/>
    <w:rsid w:val="00644ED8"/>
    <w:rsid w:val="00645893"/>
    <w:rsid w:val="00646A17"/>
    <w:rsid w:val="00646D0C"/>
    <w:rsid w:val="00647B4F"/>
    <w:rsid w:val="00647E48"/>
    <w:rsid w:val="0065049D"/>
    <w:rsid w:val="00650761"/>
    <w:rsid w:val="0065296D"/>
    <w:rsid w:val="00654596"/>
    <w:rsid w:val="00654668"/>
    <w:rsid w:val="00655F59"/>
    <w:rsid w:val="0066026E"/>
    <w:rsid w:val="00662560"/>
    <w:rsid w:val="00662F75"/>
    <w:rsid w:val="0066433A"/>
    <w:rsid w:val="00666F84"/>
    <w:rsid w:val="00667115"/>
    <w:rsid w:val="0066749C"/>
    <w:rsid w:val="006700E4"/>
    <w:rsid w:val="00670466"/>
    <w:rsid w:val="0067155E"/>
    <w:rsid w:val="00671809"/>
    <w:rsid w:val="006748ED"/>
    <w:rsid w:val="00674F85"/>
    <w:rsid w:val="00676A31"/>
    <w:rsid w:val="00676B14"/>
    <w:rsid w:val="00676B9C"/>
    <w:rsid w:val="00677FF1"/>
    <w:rsid w:val="00680B39"/>
    <w:rsid w:val="00681E22"/>
    <w:rsid w:val="00682150"/>
    <w:rsid w:val="00683070"/>
    <w:rsid w:val="006835B7"/>
    <w:rsid w:val="00683CF1"/>
    <w:rsid w:val="00686E94"/>
    <w:rsid w:val="00687C63"/>
    <w:rsid w:val="0069174A"/>
    <w:rsid w:val="00693B99"/>
    <w:rsid w:val="00694979"/>
    <w:rsid w:val="00694C1D"/>
    <w:rsid w:val="006960E7"/>
    <w:rsid w:val="00696AA3"/>
    <w:rsid w:val="00696F12"/>
    <w:rsid w:val="006A1258"/>
    <w:rsid w:val="006A300C"/>
    <w:rsid w:val="006A3B35"/>
    <w:rsid w:val="006A4A99"/>
    <w:rsid w:val="006A4D25"/>
    <w:rsid w:val="006A50F0"/>
    <w:rsid w:val="006A564F"/>
    <w:rsid w:val="006A602E"/>
    <w:rsid w:val="006A69C7"/>
    <w:rsid w:val="006A6FE4"/>
    <w:rsid w:val="006A7274"/>
    <w:rsid w:val="006B14B0"/>
    <w:rsid w:val="006B2B84"/>
    <w:rsid w:val="006B4E02"/>
    <w:rsid w:val="006B5A5D"/>
    <w:rsid w:val="006C0972"/>
    <w:rsid w:val="006C1055"/>
    <w:rsid w:val="006C2E2C"/>
    <w:rsid w:val="006C2EEF"/>
    <w:rsid w:val="006C4637"/>
    <w:rsid w:val="006C6349"/>
    <w:rsid w:val="006C681A"/>
    <w:rsid w:val="006C6BA8"/>
    <w:rsid w:val="006C715E"/>
    <w:rsid w:val="006C72C3"/>
    <w:rsid w:val="006D14EC"/>
    <w:rsid w:val="006D1BB7"/>
    <w:rsid w:val="006D1CE6"/>
    <w:rsid w:val="006D2E67"/>
    <w:rsid w:val="006D7A4D"/>
    <w:rsid w:val="006E2317"/>
    <w:rsid w:val="006E2B9E"/>
    <w:rsid w:val="006E31B6"/>
    <w:rsid w:val="006E3F49"/>
    <w:rsid w:val="006E4651"/>
    <w:rsid w:val="006E4C59"/>
    <w:rsid w:val="006E4DFB"/>
    <w:rsid w:val="006E5667"/>
    <w:rsid w:val="006E656A"/>
    <w:rsid w:val="006E7673"/>
    <w:rsid w:val="006F0EB9"/>
    <w:rsid w:val="006F0EED"/>
    <w:rsid w:val="006F12C8"/>
    <w:rsid w:val="006F2FC4"/>
    <w:rsid w:val="006F44F8"/>
    <w:rsid w:val="006F500B"/>
    <w:rsid w:val="006F5300"/>
    <w:rsid w:val="006F544C"/>
    <w:rsid w:val="006F66A0"/>
    <w:rsid w:val="006F68BA"/>
    <w:rsid w:val="006F70E7"/>
    <w:rsid w:val="006F7207"/>
    <w:rsid w:val="006F734E"/>
    <w:rsid w:val="00700577"/>
    <w:rsid w:val="00701F1D"/>
    <w:rsid w:val="007027DD"/>
    <w:rsid w:val="00703023"/>
    <w:rsid w:val="00703417"/>
    <w:rsid w:val="00704729"/>
    <w:rsid w:val="00705C08"/>
    <w:rsid w:val="00706CC0"/>
    <w:rsid w:val="00707EA8"/>
    <w:rsid w:val="00712692"/>
    <w:rsid w:val="007127A0"/>
    <w:rsid w:val="00712D69"/>
    <w:rsid w:val="00716796"/>
    <w:rsid w:val="00716BF2"/>
    <w:rsid w:val="00716C2D"/>
    <w:rsid w:val="0071742A"/>
    <w:rsid w:val="00717B16"/>
    <w:rsid w:val="00717F7A"/>
    <w:rsid w:val="00720103"/>
    <w:rsid w:val="00720D05"/>
    <w:rsid w:val="00723030"/>
    <w:rsid w:val="0072360C"/>
    <w:rsid w:val="007245B5"/>
    <w:rsid w:val="00725D98"/>
    <w:rsid w:val="00727128"/>
    <w:rsid w:val="007311DC"/>
    <w:rsid w:val="00731323"/>
    <w:rsid w:val="00732280"/>
    <w:rsid w:val="00733F20"/>
    <w:rsid w:val="0073430F"/>
    <w:rsid w:val="007367D4"/>
    <w:rsid w:val="00736A3C"/>
    <w:rsid w:val="00736B28"/>
    <w:rsid w:val="00737736"/>
    <w:rsid w:val="00737D0C"/>
    <w:rsid w:val="0074045F"/>
    <w:rsid w:val="0074075B"/>
    <w:rsid w:val="00740869"/>
    <w:rsid w:val="00740DEF"/>
    <w:rsid w:val="007411AD"/>
    <w:rsid w:val="00741410"/>
    <w:rsid w:val="00741C5D"/>
    <w:rsid w:val="00741E58"/>
    <w:rsid w:val="007435CD"/>
    <w:rsid w:val="007438BB"/>
    <w:rsid w:val="007439B2"/>
    <w:rsid w:val="00743A64"/>
    <w:rsid w:val="00743CAA"/>
    <w:rsid w:val="00743DC9"/>
    <w:rsid w:val="007454E6"/>
    <w:rsid w:val="00745F12"/>
    <w:rsid w:val="00747B52"/>
    <w:rsid w:val="0075194E"/>
    <w:rsid w:val="007519F4"/>
    <w:rsid w:val="007523D9"/>
    <w:rsid w:val="00752485"/>
    <w:rsid w:val="007525D7"/>
    <w:rsid w:val="00753630"/>
    <w:rsid w:val="007539B1"/>
    <w:rsid w:val="00753E2D"/>
    <w:rsid w:val="0075557D"/>
    <w:rsid w:val="00756A8D"/>
    <w:rsid w:val="007574DD"/>
    <w:rsid w:val="007577EA"/>
    <w:rsid w:val="00760BBA"/>
    <w:rsid w:val="00761344"/>
    <w:rsid w:val="0076245C"/>
    <w:rsid w:val="00762483"/>
    <w:rsid w:val="00763024"/>
    <w:rsid w:val="00764786"/>
    <w:rsid w:val="007648FF"/>
    <w:rsid w:val="0076642E"/>
    <w:rsid w:val="007666B8"/>
    <w:rsid w:val="007670F9"/>
    <w:rsid w:val="00767E33"/>
    <w:rsid w:val="00770134"/>
    <w:rsid w:val="00770199"/>
    <w:rsid w:val="00771923"/>
    <w:rsid w:val="00772625"/>
    <w:rsid w:val="00772ED7"/>
    <w:rsid w:val="00773763"/>
    <w:rsid w:val="007744BD"/>
    <w:rsid w:val="0077565F"/>
    <w:rsid w:val="007760E4"/>
    <w:rsid w:val="00777969"/>
    <w:rsid w:val="00777AF1"/>
    <w:rsid w:val="00780C65"/>
    <w:rsid w:val="00781F8A"/>
    <w:rsid w:val="00782287"/>
    <w:rsid w:val="00783E92"/>
    <w:rsid w:val="007848EB"/>
    <w:rsid w:val="00784B60"/>
    <w:rsid w:val="00786EAD"/>
    <w:rsid w:val="00790BBE"/>
    <w:rsid w:val="00790EC5"/>
    <w:rsid w:val="00791AD8"/>
    <w:rsid w:val="00792BD5"/>
    <w:rsid w:val="00792D7C"/>
    <w:rsid w:val="00792E73"/>
    <w:rsid w:val="00797902"/>
    <w:rsid w:val="00797E77"/>
    <w:rsid w:val="00797FBD"/>
    <w:rsid w:val="007A207F"/>
    <w:rsid w:val="007A3295"/>
    <w:rsid w:val="007A5BFC"/>
    <w:rsid w:val="007A6634"/>
    <w:rsid w:val="007A692C"/>
    <w:rsid w:val="007A75E8"/>
    <w:rsid w:val="007B1124"/>
    <w:rsid w:val="007B171F"/>
    <w:rsid w:val="007B210B"/>
    <w:rsid w:val="007B30B8"/>
    <w:rsid w:val="007B37FF"/>
    <w:rsid w:val="007B3A38"/>
    <w:rsid w:val="007C0F0E"/>
    <w:rsid w:val="007C19AF"/>
    <w:rsid w:val="007C371F"/>
    <w:rsid w:val="007C4400"/>
    <w:rsid w:val="007C4AC5"/>
    <w:rsid w:val="007C6881"/>
    <w:rsid w:val="007C7607"/>
    <w:rsid w:val="007C7776"/>
    <w:rsid w:val="007C77B7"/>
    <w:rsid w:val="007D1234"/>
    <w:rsid w:val="007D160E"/>
    <w:rsid w:val="007D25A4"/>
    <w:rsid w:val="007D29E7"/>
    <w:rsid w:val="007D2A4B"/>
    <w:rsid w:val="007D3BE4"/>
    <w:rsid w:val="007D4284"/>
    <w:rsid w:val="007D4BC1"/>
    <w:rsid w:val="007D4BE8"/>
    <w:rsid w:val="007D5B26"/>
    <w:rsid w:val="007D67D4"/>
    <w:rsid w:val="007D6D45"/>
    <w:rsid w:val="007D71C0"/>
    <w:rsid w:val="007E0110"/>
    <w:rsid w:val="007E0CCD"/>
    <w:rsid w:val="007E3B5C"/>
    <w:rsid w:val="007E3BA7"/>
    <w:rsid w:val="007E3EFE"/>
    <w:rsid w:val="007E44BA"/>
    <w:rsid w:val="007E54A4"/>
    <w:rsid w:val="007E5BA5"/>
    <w:rsid w:val="007E6369"/>
    <w:rsid w:val="007F1F67"/>
    <w:rsid w:val="007F2169"/>
    <w:rsid w:val="007F322C"/>
    <w:rsid w:val="007F3C58"/>
    <w:rsid w:val="007F4D25"/>
    <w:rsid w:val="007F5EFD"/>
    <w:rsid w:val="007F6E9F"/>
    <w:rsid w:val="007F6F2E"/>
    <w:rsid w:val="007F7549"/>
    <w:rsid w:val="00800780"/>
    <w:rsid w:val="008016BD"/>
    <w:rsid w:val="00801D40"/>
    <w:rsid w:val="00801E7A"/>
    <w:rsid w:val="00801F2D"/>
    <w:rsid w:val="00802B23"/>
    <w:rsid w:val="00802D0D"/>
    <w:rsid w:val="008036B7"/>
    <w:rsid w:val="0080476F"/>
    <w:rsid w:val="00805BE2"/>
    <w:rsid w:val="00805F5A"/>
    <w:rsid w:val="00806D28"/>
    <w:rsid w:val="00806FFA"/>
    <w:rsid w:val="0080721D"/>
    <w:rsid w:val="00811ADA"/>
    <w:rsid w:val="00811C54"/>
    <w:rsid w:val="00811F16"/>
    <w:rsid w:val="0081256C"/>
    <w:rsid w:val="00813877"/>
    <w:rsid w:val="008149D0"/>
    <w:rsid w:val="00814C1E"/>
    <w:rsid w:val="00814C82"/>
    <w:rsid w:val="00817431"/>
    <w:rsid w:val="00820BBD"/>
    <w:rsid w:val="008230EC"/>
    <w:rsid w:val="00824039"/>
    <w:rsid w:val="00824F38"/>
    <w:rsid w:val="008258C7"/>
    <w:rsid w:val="008268DD"/>
    <w:rsid w:val="00826FD0"/>
    <w:rsid w:val="008302F0"/>
    <w:rsid w:val="00830847"/>
    <w:rsid w:val="008318A3"/>
    <w:rsid w:val="00832025"/>
    <w:rsid w:val="00833475"/>
    <w:rsid w:val="00833FD7"/>
    <w:rsid w:val="00835B86"/>
    <w:rsid w:val="00835ED2"/>
    <w:rsid w:val="008366DB"/>
    <w:rsid w:val="00836FCD"/>
    <w:rsid w:val="008374EC"/>
    <w:rsid w:val="008401CA"/>
    <w:rsid w:val="00840EA4"/>
    <w:rsid w:val="00841E40"/>
    <w:rsid w:val="0084249C"/>
    <w:rsid w:val="00842F30"/>
    <w:rsid w:val="00843F69"/>
    <w:rsid w:val="00845F83"/>
    <w:rsid w:val="00847750"/>
    <w:rsid w:val="00850698"/>
    <w:rsid w:val="00851C03"/>
    <w:rsid w:val="00851FFD"/>
    <w:rsid w:val="00854177"/>
    <w:rsid w:val="00854A81"/>
    <w:rsid w:val="008556BC"/>
    <w:rsid w:val="00855F54"/>
    <w:rsid w:val="00857BA3"/>
    <w:rsid w:val="008627A9"/>
    <w:rsid w:val="00862B4B"/>
    <w:rsid w:val="0086467D"/>
    <w:rsid w:val="00864AEF"/>
    <w:rsid w:val="00867462"/>
    <w:rsid w:val="00870918"/>
    <w:rsid w:val="00871129"/>
    <w:rsid w:val="008712D9"/>
    <w:rsid w:val="00872484"/>
    <w:rsid w:val="008731B2"/>
    <w:rsid w:val="00873642"/>
    <w:rsid w:val="008755EE"/>
    <w:rsid w:val="00875EE6"/>
    <w:rsid w:val="008763C8"/>
    <w:rsid w:val="00880D70"/>
    <w:rsid w:val="00881992"/>
    <w:rsid w:val="00881EE9"/>
    <w:rsid w:val="00882A5E"/>
    <w:rsid w:val="00883341"/>
    <w:rsid w:val="0088378B"/>
    <w:rsid w:val="00883E57"/>
    <w:rsid w:val="008842B5"/>
    <w:rsid w:val="00884DE9"/>
    <w:rsid w:val="0088727C"/>
    <w:rsid w:val="008902B8"/>
    <w:rsid w:val="00891036"/>
    <w:rsid w:val="00891557"/>
    <w:rsid w:val="008916A8"/>
    <w:rsid w:val="00892763"/>
    <w:rsid w:val="00892D3C"/>
    <w:rsid w:val="0089446D"/>
    <w:rsid w:val="008946E9"/>
    <w:rsid w:val="008949EA"/>
    <w:rsid w:val="0089504D"/>
    <w:rsid w:val="00895A74"/>
    <w:rsid w:val="008A0CD5"/>
    <w:rsid w:val="008A0F87"/>
    <w:rsid w:val="008A0FEA"/>
    <w:rsid w:val="008A172D"/>
    <w:rsid w:val="008A1BA3"/>
    <w:rsid w:val="008A3171"/>
    <w:rsid w:val="008A3839"/>
    <w:rsid w:val="008A395A"/>
    <w:rsid w:val="008A39A7"/>
    <w:rsid w:val="008A3F66"/>
    <w:rsid w:val="008A3F89"/>
    <w:rsid w:val="008A40A7"/>
    <w:rsid w:val="008A4B2E"/>
    <w:rsid w:val="008A57FF"/>
    <w:rsid w:val="008A648F"/>
    <w:rsid w:val="008A6E89"/>
    <w:rsid w:val="008A7AFD"/>
    <w:rsid w:val="008B0764"/>
    <w:rsid w:val="008B1C20"/>
    <w:rsid w:val="008B2989"/>
    <w:rsid w:val="008B2E3A"/>
    <w:rsid w:val="008B50DE"/>
    <w:rsid w:val="008B5124"/>
    <w:rsid w:val="008B54D3"/>
    <w:rsid w:val="008B62AE"/>
    <w:rsid w:val="008B6C77"/>
    <w:rsid w:val="008B7DB6"/>
    <w:rsid w:val="008C03F4"/>
    <w:rsid w:val="008C065E"/>
    <w:rsid w:val="008C0AB1"/>
    <w:rsid w:val="008C1756"/>
    <w:rsid w:val="008C2622"/>
    <w:rsid w:val="008C2A97"/>
    <w:rsid w:val="008C2D7E"/>
    <w:rsid w:val="008C36F7"/>
    <w:rsid w:val="008C6292"/>
    <w:rsid w:val="008C74B6"/>
    <w:rsid w:val="008D1B17"/>
    <w:rsid w:val="008D31B3"/>
    <w:rsid w:val="008D4395"/>
    <w:rsid w:val="008D4E48"/>
    <w:rsid w:val="008D5827"/>
    <w:rsid w:val="008D77DF"/>
    <w:rsid w:val="008E1F28"/>
    <w:rsid w:val="008E2D54"/>
    <w:rsid w:val="008E2F7F"/>
    <w:rsid w:val="008E310F"/>
    <w:rsid w:val="008E5578"/>
    <w:rsid w:val="008E6FAA"/>
    <w:rsid w:val="008E718B"/>
    <w:rsid w:val="008E7AB2"/>
    <w:rsid w:val="008E7E07"/>
    <w:rsid w:val="008F09FB"/>
    <w:rsid w:val="008F1171"/>
    <w:rsid w:val="008F16D1"/>
    <w:rsid w:val="008F261F"/>
    <w:rsid w:val="008F28DE"/>
    <w:rsid w:val="008F3274"/>
    <w:rsid w:val="008F482F"/>
    <w:rsid w:val="008F486A"/>
    <w:rsid w:val="008F5609"/>
    <w:rsid w:val="008F6325"/>
    <w:rsid w:val="008F6C13"/>
    <w:rsid w:val="008F73A3"/>
    <w:rsid w:val="00900E06"/>
    <w:rsid w:val="009010D4"/>
    <w:rsid w:val="00901107"/>
    <w:rsid w:val="00901605"/>
    <w:rsid w:val="0090164C"/>
    <w:rsid w:val="00901D69"/>
    <w:rsid w:val="00902202"/>
    <w:rsid w:val="0090368A"/>
    <w:rsid w:val="0090395A"/>
    <w:rsid w:val="00903E90"/>
    <w:rsid w:val="009050D1"/>
    <w:rsid w:val="00905807"/>
    <w:rsid w:val="00905B79"/>
    <w:rsid w:val="00906EEA"/>
    <w:rsid w:val="00910A81"/>
    <w:rsid w:val="009111F8"/>
    <w:rsid w:val="00911892"/>
    <w:rsid w:val="00911A86"/>
    <w:rsid w:val="00911E4C"/>
    <w:rsid w:val="00914658"/>
    <w:rsid w:val="00915500"/>
    <w:rsid w:val="00915B0A"/>
    <w:rsid w:val="00915D12"/>
    <w:rsid w:val="00916AFB"/>
    <w:rsid w:val="00917114"/>
    <w:rsid w:val="00917F12"/>
    <w:rsid w:val="009212D7"/>
    <w:rsid w:val="0092193C"/>
    <w:rsid w:val="00921D8F"/>
    <w:rsid w:val="00923000"/>
    <w:rsid w:val="00923C2B"/>
    <w:rsid w:val="009243AD"/>
    <w:rsid w:val="00925547"/>
    <w:rsid w:val="009256E5"/>
    <w:rsid w:val="00926C3A"/>
    <w:rsid w:val="00926C60"/>
    <w:rsid w:val="00930293"/>
    <w:rsid w:val="00930BD3"/>
    <w:rsid w:val="00931BFB"/>
    <w:rsid w:val="00931D3C"/>
    <w:rsid w:val="0093653A"/>
    <w:rsid w:val="0093723D"/>
    <w:rsid w:val="00937282"/>
    <w:rsid w:val="00937577"/>
    <w:rsid w:val="00937739"/>
    <w:rsid w:val="00940219"/>
    <w:rsid w:val="0094084B"/>
    <w:rsid w:val="00942102"/>
    <w:rsid w:val="00942CF8"/>
    <w:rsid w:val="00943773"/>
    <w:rsid w:val="0094401E"/>
    <w:rsid w:val="00944631"/>
    <w:rsid w:val="00945323"/>
    <w:rsid w:val="00945BB6"/>
    <w:rsid w:val="009461D8"/>
    <w:rsid w:val="00950BB9"/>
    <w:rsid w:val="00950EE6"/>
    <w:rsid w:val="00950FD0"/>
    <w:rsid w:val="00951151"/>
    <w:rsid w:val="0095159A"/>
    <w:rsid w:val="00951C75"/>
    <w:rsid w:val="00952BA1"/>
    <w:rsid w:val="00952E73"/>
    <w:rsid w:val="0095354D"/>
    <w:rsid w:val="00953799"/>
    <w:rsid w:val="00954E07"/>
    <w:rsid w:val="00955B84"/>
    <w:rsid w:val="00956207"/>
    <w:rsid w:val="0095794F"/>
    <w:rsid w:val="0096084E"/>
    <w:rsid w:val="00961E50"/>
    <w:rsid w:val="00966C7D"/>
    <w:rsid w:val="00970B97"/>
    <w:rsid w:val="00970BB8"/>
    <w:rsid w:val="00972D53"/>
    <w:rsid w:val="00973BF1"/>
    <w:rsid w:val="00973E20"/>
    <w:rsid w:val="0097605E"/>
    <w:rsid w:val="0097614F"/>
    <w:rsid w:val="00977AE2"/>
    <w:rsid w:val="00980190"/>
    <w:rsid w:val="009801F3"/>
    <w:rsid w:val="00980F30"/>
    <w:rsid w:val="0098229B"/>
    <w:rsid w:val="00983850"/>
    <w:rsid w:val="00984204"/>
    <w:rsid w:val="0098479F"/>
    <w:rsid w:val="009849C1"/>
    <w:rsid w:val="009860AE"/>
    <w:rsid w:val="00986DA9"/>
    <w:rsid w:val="00987B21"/>
    <w:rsid w:val="0099029D"/>
    <w:rsid w:val="00992038"/>
    <w:rsid w:val="0099239A"/>
    <w:rsid w:val="009926C9"/>
    <w:rsid w:val="009956AA"/>
    <w:rsid w:val="00995D14"/>
    <w:rsid w:val="00995D99"/>
    <w:rsid w:val="00996368"/>
    <w:rsid w:val="00997481"/>
    <w:rsid w:val="009A0714"/>
    <w:rsid w:val="009A1CCA"/>
    <w:rsid w:val="009A4A31"/>
    <w:rsid w:val="009A4F4C"/>
    <w:rsid w:val="009A5DC9"/>
    <w:rsid w:val="009B0F21"/>
    <w:rsid w:val="009B1380"/>
    <w:rsid w:val="009B1531"/>
    <w:rsid w:val="009B2075"/>
    <w:rsid w:val="009B2218"/>
    <w:rsid w:val="009B35A1"/>
    <w:rsid w:val="009B3894"/>
    <w:rsid w:val="009B648E"/>
    <w:rsid w:val="009B6DA9"/>
    <w:rsid w:val="009B7617"/>
    <w:rsid w:val="009C0BD7"/>
    <w:rsid w:val="009C12A2"/>
    <w:rsid w:val="009C1368"/>
    <w:rsid w:val="009C26F0"/>
    <w:rsid w:val="009C3A8F"/>
    <w:rsid w:val="009C6872"/>
    <w:rsid w:val="009D07C0"/>
    <w:rsid w:val="009D1A30"/>
    <w:rsid w:val="009D23B8"/>
    <w:rsid w:val="009D36EF"/>
    <w:rsid w:val="009D3C98"/>
    <w:rsid w:val="009D5B0A"/>
    <w:rsid w:val="009D74DF"/>
    <w:rsid w:val="009D7819"/>
    <w:rsid w:val="009D7947"/>
    <w:rsid w:val="009D7D07"/>
    <w:rsid w:val="009E01BF"/>
    <w:rsid w:val="009E1B29"/>
    <w:rsid w:val="009E203C"/>
    <w:rsid w:val="009E270D"/>
    <w:rsid w:val="009E298D"/>
    <w:rsid w:val="009E2E4F"/>
    <w:rsid w:val="009E349E"/>
    <w:rsid w:val="009E41FF"/>
    <w:rsid w:val="009E49CD"/>
    <w:rsid w:val="009E4A20"/>
    <w:rsid w:val="009E53CA"/>
    <w:rsid w:val="009E62E3"/>
    <w:rsid w:val="009E6BF5"/>
    <w:rsid w:val="009E6DAF"/>
    <w:rsid w:val="009E7AAF"/>
    <w:rsid w:val="009E7E77"/>
    <w:rsid w:val="009F047B"/>
    <w:rsid w:val="009F082F"/>
    <w:rsid w:val="009F0B2A"/>
    <w:rsid w:val="009F16B0"/>
    <w:rsid w:val="009F19DD"/>
    <w:rsid w:val="009F26BC"/>
    <w:rsid w:val="009F5F73"/>
    <w:rsid w:val="009F638F"/>
    <w:rsid w:val="00A00ED1"/>
    <w:rsid w:val="00A01218"/>
    <w:rsid w:val="00A01C72"/>
    <w:rsid w:val="00A022BA"/>
    <w:rsid w:val="00A061AE"/>
    <w:rsid w:val="00A06931"/>
    <w:rsid w:val="00A101F0"/>
    <w:rsid w:val="00A10ADA"/>
    <w:rsid w:val="00A1139A"/>
    <w:rsid w:val="00A114F0"/>
    <w:rsid w:val="00A1168E"/>
    <w:rsid w:val="00A14AFF"/>
    <w:rsid w:val="00A16580"/>
    <w:rsid w:val="00A17DDA"/>
    <w:rsid w:val="00A2147D"/>
    <w:rsid w:val="00A2391A"/>
    <w:rsid w:val="00A23E22"/>
    <w:rsid w:val="00A24BF9"/>
    <w:rsid w:val="00A25A25"/>
    <w:rsid w:val="00A25FD9"/>
    <w:rsid w:val="00A31CFA"/>
    <w:rsid w:val="00A33FAA"/>
    <w:rsid w:val="00A3423F"/>
    <w:rsid w:val="00A34528"/>
    <w:rsid w:val="00A35602"/>
    <w:rsid w:val="00A35AF6"/>
    <w:rsid w:val="00A361BC"/>
    <w:rsid w:val="00A3723C"/>
    <w:rsid w:val="00A37960"/>
    <w:rsid w:val="00A415DB"/>
    <w:rsid w:val="00A43718"/>
    <w:rsid w:val="00A45B7D"/>
    <w:rsid w:val="00A45F1A"/>
    <w:rsid w:val="00A472FC"/>
    <w:rsid w:val="00A476F6"/>
    <w:rsid w:val="00A47744"/>
    <w:rsid w:val="00A47C06"/>
    <w:rsid w:val="00A5003E"/>
    <w:rsid w:val="00A500A7"/>
    <w:rsid w:val="00A51F8A"/>
    <w:rsid w:val="00A5241C"/>
    <w:rsid w:val="00A544C4"/>
    <w:rsid w:val="00A554D9"/>
    <w:rsid w:val="00A566CD"/>
    <w:rsid w:val="00A57392"/>
    <w:rsid w:val="00A5779F"/>
    <w:rsid w:val="00A57C12"/>
    <w:rsid w:val="00A6094F"/>
    <w:rsid w:val="00A6164A"/>
    <w:rsid w:val="00A6184D"/>
    <w:rsid w:val="00A61908"/>
    <w:rsid w:val="00A64F3D"/>
    <w:rsid w:val="00A6560D"/>
    <w:rsid w:val="00A660A8"/>
    <w:rsid w:val="00A70DD0"/>
    <w:rsid w:val="00A71A38"/>
    <w:rsid w:val="00A736A2"/>
    <w:rsid w:val="00A73793"/>
    <w:rsid w:val="00A73BD9"/>
    <w:rsid w:val="00A7461A"/>
    <w:rsid w:val="00A749A3"/>
    <w:rsid w:val="00A74AEE"/>
    <w:rsid w:val="00A75D68"/>
    <w:rsid w:val="00A75FA5"/>
    <w:rsid w:val="00A761B1"/>
    <w:rsid w:val="00A77368"/>
    <w:rsid w:val="00A816AF"/>
    <w:rsid w:val="00A83E7F"/>
    <w:rsid w:val="00A84D16"/>
    <w:rsid w:val="00A85363"/>
    <w:rsid w:val="00A85767"/>
    <w:rsid w:val="00A86DAB"/>
    <w:rsid w:val="00A9018F"/>
    <w:rsid w:val="00A913E6"/>
    <w:rsid w:val="00A91825"/>
    <w:rsid w:val="00A92E5B"/>
    <w:rsid w:val="00A93679"/>
    <w:rsid w:val="00A94285"/>
    <w:rsid w:val="00A94A5F"/>
    <w:rsid w:val="00A955A0"/>
    <w:rsid w:val="00A971F8"/>
    <w:rsid w:val="00A97E81"/>
    <w:rsid w:val="00A97EDA"/>
    <w:rsid w:val="00AA1B8F"/>
    <w:rsid w:val="00AA24D9"/>
    <w:rsid w:val="00AA2FE0"/>
    <w:rsid w:val="00AA362D"/>
    <w:rsid w:val="00AA3B98"/>
    <w:rsid w:val="00AA47EF"/>
    <w:rsid w:val="00AA5D79"/>
    <w:rsid w:val="00AB07DC"/>
    <w:rsid w:val="00AB1977"/>
    <w:rsid w:val="00AB1AEE"/>
    <w:rsid w:val="00AB1FB5"/>
    <w:rsid w:val="00AB1FF0"/>
    <w:rsid w:val="00AB3DED"/>
    <w:rsid w:val="00AB3F36"/>
    <w:rsid w:val="00AB4368"/>
    <w:rsid w:val="00AB4DAE"/>
    <w:rsid w:val="00AB4EF9"/>
    <w:rsid w:val="00AB6022"/>
    <w:rsid w:val="00AB6E6C"/>
    <w:rsid w:val="00AC114D"/>
    <w:rsid w:val="00AC398C"/>
    <w:rsid w:val="00AC46E7"/>
    <w:rsid w:val="00AC4EA1"/>
    <w:rsid w:val="00AC511A"/>
    <w:rsid w:val="00AC516E"/>
    <w:rsid w:val="00AC5176"/>
    <w:rsid w:val="00AC56B3"/>
    <w:rsid w:val="00AD04CD"/>
    <w:rsid w:val="00AD0C5C"/>
    <w:rsid w:val="00AD153F"/>
    <w:rsid w:val="00AD15EE"/>
    <w:rsid w:val="00AD252A"/>
    <w:rsid w:val="00AD25C3"/>
    <w:rsid w:val="00AD3ECA"/>
    <w:rsid w:val="00AD425E"/>
    <w:rsid w:val="00AD6395"/>
    <w:rsid w:val="00AD6800"/>
    <w:rsid w:val="00AE0129"/>
    <w:rsid w:val="00AE077D"/>
    <w:rsid w:val="00AE0D55"/>
    <w:rsid w:val="00AE0DF2"/>
    <w:rsid w:val="00AE18EB"/>
    <w:rsid w:val="00AE3EB5"/>
    <w:rsid w:val="00AE610F"/>
    <w:rsid w:val="00AE6578"/>
    <w:rsid w:val="00AE6DE5"/>
    <w:rsid w:val="00AE7699"/>
    <w:rsid w:val="00AF282B"/>
    <w:rsid w:val="00AF3C12"/>
    <w:rsid w:val="00AF4610"/>
    <w:rsid w:val="00AF5500"/>
    <w:rsid w:val="00B001B3"/>
    <w:rsid w:val="00B00515"/>
    <w:rsid w:val="00B00E0F"/>
    <w:rsid w:val="00B01041"/>
    <w:rsid w:val="00B01899"/>
    <w:rsid w:val="00B04F96"/>
    <w:rsid w:val="00B055DF"/>
    <w:rsid w:val="00B05B62"/>
    <w:rsid w:val="00B06246"/>
    <w:rsid w:val="00B06278"/>
    <w:rsid w:val="00B06BFA"/>
    <w:rsid w:val="00B07C48"/>
    <w:rsid w:val="00B07E54"/>
    <w:rsid w:val="00B112B1"/>
    <w:rsid w:val="00B1238E"/>
    <w:rsid w:val="00B13BC1"/>
    <w:rsid w:val="00B13C72"/>
    <w:rsid w:val="00B13FA0"/>
    <w:rsid w:val="00B14698"/>
    <w:rsid w:val="00B15227"/>
    <w:rsid w:val="00B153B1"/>
    <w:rsid w:val="00B15577"/>
    <w:rsid w:val="00B16746"/>
    <w:rsid w:val="00B16B62"/>
    <w:rsid w:val="00B16CDA"/>
    <w:rsid w:val="00B20D45"/>
    <w:rsid w:val="00B20F7E"/>
    <w:rsid w:val="00B21321"/>
    <w:rsid w:val="00B215AE"/>
    <w:rsid w:val="00B21CE8"/>
    <w:rsid w:val="00B22B54"/>
    <w:rsid w:val="00B236A8"/>
    <w:rsid w:val="00B23FFA"/>
    <w:rsid w:val="00B24E94"/>
    <w:rsid w:val="00B261A5"/>
    <w:rsid w:val="00B2634F"/>
    <w:rsid w:val="00B268C1"/>
    <w:rsid w:val="00B26B09"/>
    <w:rsid w:val="00B272C8"/>
    <w:rsid w:val="00B274DC"/>
    <w:rsid w:val="00B30183"/>
    <w:rsid w:val="00B3020D"/>
    <w:rsid w:val="00B312C7"/>
    <w:rsid w:val="00B3199C"/>
    <w:rsid w:val="00B31E7A"/>
    <w:rsid w:val="00B325C2"/>
    <w:rsid w:val="00B326B2"/>
    <w:rsid w:val="00B34959"/>
    <w:rsid w:val="00B34C9B"/>
    <w:rsid w:val="00B34F10"/>
    <w:rsid w:val="00B35317"/>
    <w:rsid w:val="00B369FE"/>
    <w:rsid w:val="00B41BFD"/>
    <w:rsid w:val="00B42A07"/>
    <w:rsid w:val="00B42B9D"/>
    <w:rsid w:val="00B44DC0"/>
    <w:rsid w:val="00B45013"/>
    <w:rsid w:val="00B45045"/>
    <w:rsid w:val="00B46362"/>
    <w:rsid w:val="00B46942"/>
    <w:rsid w:val="00B4774C"/>
    <w:rsid w:val="00B50412"/>
    <w:rsid w:val="00B51734"/>
    <w:rsid w:val="00B532E7"/>
    <w:rsid w:val="00B53891"/>
    <w:rsid w:val="00B53CE4"/>
    <w:rsid w:val="00B53D39"/>
    <w:rsid w:val="00B5448F"/>
    <w:rsid w:val="00B54F1A"/>
    <w:rsid w:val="00B555B1"/>
    <w:rsid w:val="00B56DBE"/>
    <w:rsid w:val="00B5778C"/>
    <w:rsid w:val="00B61DA2"/>
    <w:rsid w:val="00B64232"/>
    <w:rsid w:val="00B64D84"/>
    <w:rsid w:val="00B6562C"/>
    <w:rsid w:val="00B70F52"/>
    <w:rsid w:val="00B71EA0"/>
    <w:rsid w:val="00B73504"/>
    <w:rsid w:val="00B7425D"/>
    <w:rsid w:val="00B76DBA"/>
    <w:rsid w:val="00B77A5B"/>
    <w:rsid w:val="00B8073A"/>
    <w:rsid w:val="00B82527"/>
    <w:rsid w:val="00B82AF1"/>
    <w:rsid w:val="00B83860"/>
    <w:rsid w:val="00B87266"/>
    <w:rsid w:val="00B875E7"/>
    <w:rsid w:val="00B87959"/>
    <w:rsid w:val="00B87ABA"/>
    <w:rsid w:val="00B87D1C"/>
    <w:rsid w:val="00B902C3"/>
    <w:rsid w:val="00B90A7A"/>
    <w:rsid w:val="00B90F11"/>
    <w:rsid w:val="00B917B3"/>
    <w:rsid w:val="00B928FA"/>
    <w:rsid w:val="00B92DA4"/>
    <w:rsid w:val="00B936FB"/>
    <w:rsid w:val="00B946DF"/>
    <w:rsid w:val="00B94827"/>
    <w:rsid w:val="00B97A53"/>
    <w:rsid w:val="00BA0F5C"/>
    <w:rsid w:val="00BA24DA"/>
    <w:rsid w:val="00BA35D1"/>
    <w:rsid w:val="00BA5032"/>
    <w:rsid w:val="00BA57F5"/>
    <w:rsid w:val="00BA602A"/>
    <w:rsid w:val="00BA69DF"/>
    <w:rsid w:val="00BA799A"/>
    <w:rsid w:val="00BB0538"/>
    <w:rsid w:val="00BB2071"/>
    <w:rsid w:val="00BB21ED"/>
    <w:rsid w:val="00BB2E16"/>
    <w:rsid w:val="00BB34A7"/>
    <w:rsid w:val="00BB426E"/>
    <w:rsid w:val="00BB4538"/>
    <w:rsid w:val="00BB4853"/>
    <w:rsid w:val="00BB758F"/>
    <w:rsid w:val="00BB7785"/>
    <w:rsid w:val="00BB7FE1"/>
    <w:rsid w:val="00BC07CB"/>
    <w:rsid w:val="00BC084D"/>
    <w:rsid w:val="00BC0B2E"/>
    <w:rsid w:val="00BC1022"/>
    <w:rsid w:val="00BC11B5"/>
    <w:rsid w:val="00BC2135"/>
    <w:rsid w:val="00BC23E0"/>
    <w:rsid w:val="00BC2486"/>
    <w:rsid w:val="00BC3021"/>
    <w:rsid w:val="00BC3357"/>
    <w:rsid w:val="00BC3828"/>
    <w:rsid w:val="00BC43DC"/>
    <w:rsid w:val="00BC55B0"/>
    <w:rsid w:val="00BC6068"/>
    <w:rsid w:val="00BC6D7F"/>
    <w:rsid w:val="00BD1C98"/>
    <w:rsid w:val="00BD1E05"/>
    <w:rsid w:val="00BD2BC1"/>
    <w:rsid w:val="00BD2DBC"/>
    <w:rsid w:val="00BD399E"/>
    <w:rsid w:val="00BD4B2E"/>
    <w:rsid w:val="00BD5DE9"/>
    <w:rsid w:val="00BD6816"/>
    <w:rsid w:val="00BE1124"/>
    <w:rsid w:val="00BE21B8"/>
    <w:rsid w:val="00BE3FAB"/>
    <w:rsid w:val="00BE3FD4"/>
    <w:rsid w:val="00BE44BE"/>
    <w:rsid w:val="00BE75B9"/>
    <w:rsid w:val="00BE7F3E"/>
    <w:rsid w:val="00BF41E6"/>
    <w:rsid w:val="00BF42FA"/>
    <w:rsid w:val="00BF4D7E"/>
    <w:rsid w:val="00BF5330"/>
    <w:rsid w:val="00BF5E2D"/>
    <w:rsid w:val="00BF63AB"/>
    <w:rsid w:val="00BF6BE1"/>
    <w:rsid w:val="00BF7C44"/>
    <w:rsid w:val="00C00514"/>
    <w:rsid w:val="00C040A2"/>
    <w:rsid w:val="00C04524"/>
    <w:rsid w:val="00C04C27"/>
    <w:rsid w:val="00C05760"/>
    <w:rsid w:val="00C0712C"/>
    <w:rsid w:val="00C07DE3"/>
    <w:rsid w:val="00C10F89"/>
    <w:rsid w:val="00C112D4"/>
    <w:rsid w:val="00C12986"/>
    <w:rsid w:val="00C14337"/>
    <w:rsid w:val="00C14995"/>
    <w:rsid w:val="00C15E45"/>
    <w:rsid w:val="00C16A69"/>
    <w:rsid w:val="00C16A74"/>
    <w:rsid w:val="00C1715B"/>
    <w:rsid w:val="00C17F43"/>
    <w:rsid w:val="00C20083"/>
    <w:rsid w:val="00C201DC"/>
    <w:rsid w:val="00C20393"/>
    <w:rsid w:val="00C20B93"/>
    <w:rsid w:val="00C21A02"/>
    <w:rsid w:val="00C23039"/>
    <w:rsid w:val="00C23912"/>
    <w:rsid w:val="00C259B0"/>
    <w:rsid w:val="00C25C55"/>
    <w:rsid w:val="00C25C75"/>
    <w:rsid w:val="00C25CCA"/>
    <w:rsid w:val="00C26EF5"/>
    <w:rsid w:val="00C30C5E"/>
    <w:rsid w:val="00C320C1"/>
    <w:rsid w:val="00C33C6F"/>
    <w:rsid w:val="00C345E5"/>
    <w:rsid w:val="00C357A2"/>
    <w:rsid w:val="00C373FF"/>
    <w:rsid w:val="00C4183F"/>
    <w:rsid w:val="00C41849"/>
    <w:rsid w:val="00C42126"/>
    <w:rsid w:val="00C42A2A"/>
    <w:rsid w:val="00C42D11"/>
    <w:rsid w:val="00C44995"/>
    <w:rsid w:val="00C45E62"/>
    <w:rsid w:val="00C4648F"/>
    <w:rsid w:val="00C47887"/>
    <w:rsid w:val="00C50FD6"/>
    <w:rsid w:val="00C51A02"/>
    <w:rsid w:val="00C51CB5"/>
    <w:rsid w:val="00C51D3F"/>
    <w:rsid w:val="00C53687"/>
    <w:rsid w:val="00C54F86"/>
    <w:rsid w:val="00C5645C"/>
    <w:rsid w:val="00C569AC"/>
    <w:rsid w:val="00C60891"/>
    <w:rsid w:val="00C62037"/>
    <w:rsid w:val="00C63B96"/>
    <w:rsid w:val="00C64FDC"/>
    <w:rsid w:val="00C702BA"/>
    <w:rsid w:val="00C70645"/>
    <w:rsid w:val="00C74028"/>
    <w:rsid w:val="00C751A3"/>
    <w:rsid w:val="00C763D0"/>
    <w:rsid w:val="00C772B0"/>
    <w:rsid w:val="00C80CFD"/>
    <w:rsid w:val="00C80E50"/>
    <w:rsid w:val="00C81096"/>
    <w:rsid w:val="00C82EBC"/>
    <w:rsid w:val="00C82F25"/>
    <w:rsid w:val="00C82F42"/>
    <w:rsid w:val="00C84E7A"/>
    <w:rsid w:val="00C86C5C"/>
    <w:rsid w:val="00C902F4"/>
    <w:rsid w:val="00C92817"/>
    <w:rsid w:val="00C92A84"/>
    <w:rsid w:val="00C9399D"/>
    <w:rsid w:val="00C96F3A"/>
    <w:rsid w:val="00C9721C"/>
    <w:rsid w:val="00C97518"/>
    <w:rsid w:val="00C97C94"/>
    <w:rsid w:val="00CA0938"/>
    <w:rsid w:val="00CA1BCA"/>
    <w:rsid w:val="00CA2094"/>
    <w:rsid w:val="00CA52E6"/>
    <w:rsid w:val="00CA5BB9"/>
    <w:rsid w:val="00CA5D1A"/>
    <w:rsid w:val="00CA646B"/>
    <w:rsid w:val="00CA7A2F"/>
    <w:rsid w:val="00CA7E24"/>
    <w:rsid w:val="00CA7E53"/>
    <w:rsid w:val="00CB023B"/>
    <w:rsid w:val="00CB0B1D"/>
    <w:rsid w:val="00CB1BCF"/>
    <w:rsid w:val="00CB2283"/>
    <w:rsid w:val="00CB2762"/>
    <w:rsid w:val="00CB2877"/>
    <w:rsid w:val="00CB44B4"/>
    <w:rsid w:val="00CB5B30"/>
    <w:rsid w:val="00CB7C21"/>
    <w:rsid w:val="00CB7D7B"/>
    <w:rsid w:val="00CC0832"/>
    <w:rsid w:val="00CC0A6D"/>
    <w:rsid w:val="00CC0D51"/>
    <w:rsid w:val="00CC1268"/>
    <w:rsid w:val="00CC2C80"/>
    <w:rsid w:val="00CC3CF1"/>
    <w:rsid w:val="00CC3D35"/>
    <w:rsid w:val="00CC47DD"/>
    <w:rsid w:val="00CC7109"/>
    <w:rsid w:val="00CC7EDE"/>
    <w:rsid w:val="00CD06C2"/>
    <w:rsid w:val="00CD22EF"/>
    <w:rsid w:val="00CD2427"/>
    <w:rsid w:val="00CD38EB"/>
    <w:rsid w:val="00CD3D3A"/>
    <w:rsid w:val="00CD40EB"/>
    <w:rsid w:val="00CD45ED"/>
    <w:rsid w:val="00CD53D6"/>
    <w:rsid w:val="00CD56F9"/>
    <w:rsid w:val="00CD7FBC"/>
    <w:rsid w:val="00CE0911"/>
    <w:rsid w:val="00CE1E71"/>
    <w:rsid w:val="00CE2122"/>
    <w:rsid w:val="00CE47AA"/>
    <w:rsid w:val="00CE78E8"/>
    <w:rsid w:val="00CE7F63"/>
    <w:rsid w:val="00CF0501"/>
    <w:rsid w:val="00CF169C"/>
    <w:rsid w:val="00CF1849"/>
    <w:rsid w:val="00CF2840"/>
    <w:rsid w:val="00CF3FBF"/>
    <w:rsid w:val="00CF468A"/>
    <w:rsid w:val="00CF65C4"/>
    <w:rsid w:val="00CF68B3"/>
    <w:rsid w:val="00CF6FA0"/>
    <w:rsid w:val="00CF74DE"/>
    <w:rsid w:val="00CF7FD4"/>
    <w:rsid w:val="00D0154D"/>
    <w:rsid w:val="00D01629"/>
    <w:rsid w:val="00D03615"/>
    <w:rsid w:val="00D036E6"/>
    <w:rsid w:val="00D046FF"/>
    <w:rsid w:val="00D07471"/>
    <w:rsid w:val="00D1065F"/>
    <w:rsid w:val="00D1155B"/>
    <w:rsid w:val="00D11CBC"/>
    <w:rsid w:val="00D12795"/>
    <w:rsid w:val="00D129F2"/>
    <w:rsid w:val="00D12A65"/>
    <w:rsid w:val="00D12B21"/>
    <w:rsid w:val="00D14F7C"/>
    <w:rsid w:val="00D154C7"/>
    <w:rsid w:val="00D15BDF"/>
    <w:rsid w:val="00D15D49"/>
    <w:rsid w:val="00D166F9"/>
    <w:rsid w:val="00D1763F"/>
    <w:rsid w:val="00D214FE"/>
    <w:rsid w:val="00D21FB2"/>
    <w:rsid w:val="00D2247C"/>
    <w:rsid w:val="00D229C1"/>
    <w:rsid w:val="00D24015"/>
    <w:rsid w:val="00D2665C"/>
    <w:rsid w:val="00D270C1"/>
    <w:rsid w:val="00D2748F"/>
    <w:rsid w:val="00D276DD"/>
    <w:rsid w:val="00D30741"/>
    <w:rsid w:val="00D3433E"/>
    <w:rsid w:val="00D34979"/>
    <w:rsid w:val="00D34ADB"/>
    <w:rsid w:val="00D35254"/>
    <w:rsid w:val="00D37411"/>
    <w:rsid w:val="00D4140C"/>
    <w:rsid w:val="00D41460"/>
    <w:rsid w:val="00D43D97"/>
    <w:rsid w:val="00D44FF0"/>
    <w:rsid w:val="00D453DE"/>
    <w:rsid w:val="00D5004A"/>
    <w:rsid w:val="00D50D34"/>
    <w:rsid w:val="00D511F5"/>
    <w:rsid w:val="00D51338"/>
    <w:rsid w:val="00D51BDF"/>
    <w:rsid w:val="00D52102"/>
    <w:rsid w:val="00D539BA"/>
    <w:rsid w:val="00D5596B"/>
    <w:rsid w:val="00D56437"/>
    <w:rsid w:val="00D6018D"/>
    <w:rsid w:val="00D60BAF"/>
    <w:rsid w:val="00D60C62"/>
    <w:rsid w:val="00D60D8B"/>
    <w:rsid w:val="00D62E84"/>
    <w:rsid w:val="00D63078"/>
    <w:rsid w:val="00D644F4"/>
    <w:rsid w:val="00D66262"/>
    <w:rsid w:val="00D662C1"/>
    <w:rsid w:val="00D67EE1"/>
    <w:rsid w:val="00D70C64"/>
    <w:rsid w:val="00D7157D"/>
    <w:rsid w:val="00D718AD"/>
    <w:rsid w:val="00D74749"/>
    <w:rsid w:val="00D75BF0"/>
    <w:rsid w:val="00D7649E"/>
    <w:rsid w:val="00D7668A"/>
    <w:rsid w:val="00D77067"/>
    <w:rsid w:val="00D772B0"/>
    <w:rsid w:val="00D779BB"/>
    <w:rsid w:val="00D77FAB"/>
    <w:rsid w:val="00D8026C"/>
    <w:rsid w:val="00D80D01"/>
    <w:rsid w:val="00D81746"/>
    <w:rsid w:val="00D824D0"/>
    <w:rsid w:val="00D83A7A"/>
    <w:rsid w:val="00D84E83"/>
    <w:rsid w:val="00D855B6"/>
    <w:rsid w:val="00D85802"/>
    <w:rsid w:val="00D863D3"/>
    <w:rsid w:val="00D865B5"/>
    <w:rsid w:val="00D86B9F"/>
    <w:rsid w:val="00D86D1E"/>
    <w:rsid w:val="00D87F4B"/>
    <w:rsid w:val="00D913C5"/>
    <w:rsid w:val="00D91C49"/>
    <w:rsid w:val="00D95947"/>
    <w:rsid w:val="00D97142"/>
    <w:rsid w:val="00D97289"/>
    <w:rsid w:val="00DA17FA"/>
    <w:rsid w:val="00DA37E0"/>
    <w:rsid w:val="00DA44E2"/>
    <w:rsid w:val="00DA4AEF"/>
    <w:rsid w:val="00DA5056"/>
    <w:rsid w:val="00DA51B4"/>
    <w:rsid w:val="00DA55A6"/>
    <w:rsid w:val="00DA5F94"/>
    <w:rsid w:val="00DA6947"/>
    <w:rsid w:val="00DA69B6"/>
    <w:rsid w:val="00DA763C"/>
    <w:rsid w:val="00DA7E0B"/>
    <w:rsid w:val="00DB14F8"/>
    <w:rsid w:val="00DB1821"/>
    <w:rsid w:val="00DB1A60"/>
    <w:rsid w:val="00DB1B0A"/>
    <w:rsid w:val="00DB1BAB"/>
    <w:rsid w:val="00DB1DE3"/>
    <w:rsid w:val="00DB3744"/>
    <w:rsid w:val="00DB3800"/>
    <w:rsid w:val="00DB55F3"/>
    <w:rsid w:val="00DC13AD"/>
    <w:rsid w:val="00DC19A3"/>
    <w:rsid w:val="00DC20C1"/>
    <w:rsid w:val="00DC26B3"/>
    <w:rsid w:val="00DC3A10"/>
    <w:rsid w:val="00DC3FEA"/>
    <w:rsid w:val="00DC4504"/>
    <w:rsid w:val="00DC5EDB"/>
    <w:rsid w:val="00DC6170"/>
    <w:rsid w:val="00DC64CE"/>
    <w:rsid w:val="00DC671C"/>
    <w:rsid w:val="00DC722C"/>
    <w:rsid w:val="00DC7907"/>
    <w:rsid w:val="00DD02A1"/>
    <w:rsid w:val="00DD09CB"/>
    <w:rsid w:val="00DD26D4"/>
    <w:rsid w:val="00DD3833"/>
    <w:rsid w:val="00DD4DED"/>
    <w:rsid w:val="00DD51E4"/>
    <w:rsid w:val="00DD6631"/>
    <w:rsid w:val="00DD6E72"/>
    <w:rsid w:val="00DD7379"/>
    <w:rsid w:val="00DD7BB7"/>
    <w:rsid w:val="00DE1A14"/>
    <w:rsid w:val="00DE2823"/>
    <w:rsid w:val="00DE2E9B"/>
    <w:rsid w:val="00DE33EE"/>
    <w:rsid w:val="00DE356F"/>
    <w:rsid w:val="00DE532E"/>
    <w:rsid w:val="00DE53C0"/>
    <w:rsid w:val="00DE671C"/>
    <w:rsid w:val="00DE76FD"/>
    <w:rsid w:val="00DE774E"/>
    <w:rsid w:val="00DF02DB"/>
    <w:rsid w:val="00DF060A"/>
    <w:rsid w:val="00DF0690"/>
    <w:rsid w:val="00DF0D4A"/>
    <w:rsid w:val="00DF1621"/>
    <w:rsid w:val="00DF402D"/>
    <w:rsid w:val="00DF419B"/>
    <w:rsid w:val="00DF4562"/>
    <w:rsid w:val="00DF46D2"/>
    <w:rsid w:val="00DF51A8"/>
    <w:rsid w:val="00DF5884"/>
    <w:rsid w:val="00DF6C2A"/>
    <w:rsid w:val="00DF765D"/>
    <w:rsid w:val="00DF7DC4"/>
    <w:rsid w:val="00E00830"/>
    <w:rsid w:val="00E024EB"/>
    <w:rsid w:val="00E03094"/>
    <w:rsid w:val="00E0351E"/>
    <w:rsid w:val="00E04158"/>
    <w:rsid w:val="00E0477A"/>
    <w:rsid w:val="00E05C30"/>
    <w:rsid w:val="00E06481"/>
    <w:rsid w:val="00E0680E"/>
    <w:rsid w:val="00E069D1"/>
    <w:rsid w:val="00E073E2"/>
    <w:rsid w:val="00E10671"/>
    <w:rsid w:val="00E14146"/>
    <w:rsid w:val="00E14860"/>
    <w:rsid w:val="00E148F2"/>
    <w:rsid w:val="00E15052"/>
    <w:rsid w:val="00E17A4C"/>
    <w:rsid w:val="00E236A1"/>
    <w:rsid w:val="00E24258"/>
    <w:rsid w:val="00E24C80"/>
    <w:rsid w:val="00E25658"/>
    <w:rsid w:val="00E25D90"/>
    <w:rsid w:val="00E25F3B"/>
    <w:rsid w:val="00E26192"/>
    <w:rsid w:val="00E30445"/>
    <w:rsid w:val="00E306E8"/>
    <w:rsid w:val="00E30860"/>
    <w:rsid w:val="00E311AA"/>
    <w:rsid w:val="00E31B78"/>
    <w:rsid w:val="00E33AB3"/>
    <w:rsid w:val="00E342B8"/>
    <w:rsid w:val="00E35228"/>
    <w:rsid w:val="00E3551A"/>
    <w:rsid w:val="00E357F7"/>
    <w:rsid w:val="00E37271"/>
    <w:rsid w:val="00E4034A"/>
    <w:rsid w:val="00E4253B"/>
    <w:rsid w:val="00E42A9E"/>
    <w:rsid w:val="00E42DBE"/>
    <w:rsid w:val="00E43767"/>
    <w:rsid w:val="00E44FFA"/>
    <w:rsid w:val="00E46066"/>
    <w:rsid w:val="00E50808"/>
    <w:rsid w:val="00E509B8"/>
    <w:rsid w:val="00E5137D"/>
    <w:rsid w:val="00E53AA3"/>
    <w:rsid w:val="00E56951"/>
    <w:rsid w:val="00E56A85"/>
    <w:rsid w:val="00E5708A"/>
    <w:rsid w:val="00E5726F"/>
    <w:rsid w:val="00E60C15"/>
    <w:rsid w:val="00E60FB5"/>
    <w:rsid w:val="00E6116F"/>
    <w:rsid w:val="00E611EA"/>
    <w:rsid w:val="00E61ABB"/>
    <w:rsid w:val="00E61C31"/>
    <w:rsid w:val="00E65CCF"/>
    <w:rsid w:val="00E664EC"/>
    <w:rsid w:val="00E6722A"/>
    <w:rsid w:val="00E7117D"/>
    <w:rsid w:val="00E7229D"/>
    <w:rsid w:val="00E72B16"/>
    <w:rsid w:val="00E73473"/>
    <w:rsid w:val="00E74726"/>
    <w:rsid w:val="00E74AD5"/>
    <w:rsid w:val="00E75C9B"/>
    <w:rsid w:val="00E761E0"/>
    <w:rsid w:val="00E7690C"/>
    <w:rsid w:val="00E77E53"/>
    <w:rsid w:val="00E80561"/>
    <w:rsid w:val="00E80BF3"/>
    <w:rsid w:val="00E83AB6"/>
    <w:rsid w:val="00E84CA3"/>
    <w:rsid w:val="00E8534A"/>
    <w:rsid w:val="00E87737"/>
    <w:rsid w:val="00E925A4"/>
    <w:rsid w:val="00E92707"/>
    <w:rsid w:val="00E9559A"/>
    <w:rsid w:val="00E96D17"/>
    <w:rsid w:val="00E97376"/>
    <w:rsid w:val="00E97AFB"/>
    <w:rsid w:val="00EA234A"/>
    <w:rsid w:val="00EA252A"/>
    <w:rsid w:val="00EA3645"/>
    <w:rsid w:val="00EA3AB0"/>
    <w:rsid w:val="00EA458D"/>
    <w:rsid w:val="00EA4AC8"/>
    <w:rsid w:val="00EA6160"/>
    <w:rsid w:val="00EA6F34"/>
    <w:rsid w:val="00EB08B3"/>
    <w:rsid w:val="00EB097A"/>
    <w:rsid w:val="00EB121A"/>
    <w:rsid w:val="00EB2327"/>
    <w:rsid w:val="00EB24C5"/>
    <w:rsid w:val="00EB4195"/>
    <w:rsid w:val="00EB4A0C"/>
    <w:rsid w:val="00EB5736"/>
    <w:rsid w:val="00EB7624"/>
    <w:rsid w:val="00EB7879"/>
    <w:rsid w:val="00EC0659"/>
    <w:rsid w:val="00EC0848"/>
    <w:rsid w:val="00EC0ABA"/>
    <w:rsid w:val="00EC1138"/>
    <w:rsid w:val="00EC21AB"/>
    <w:rsid w:val="00EC2EBA"/>
    <w:rsid w:val="00EC34D5"/>
    <w:rsid w:val="00EC3A8B"/>
    <w:rsid w:val="00EC44CB"/>
    <w:rsid w:val="00EC514E"/>
    <w:rsid w:val="00EC6376"/>
    <w:rsid w:val="00EC693C"/>
    <w:rsid w:val="00ED0BB7"/>
    <w:rsid w:val="00ED14FB"/>
    <w:rsid w:val="00ED17CB"/>
    <w:rsid w:val="00ED3CBA"/>
    <w:rsid w:val="00ED5241"/>
    <w:rsid w:val="00ED5897"/>
    <w:rsid w:val="00ED6908"/>
    <w:rsid w:val="00ED6F5D"/>
    <w:rsid w:val="00ED79E7"/>
    <w:rsid w:val="00EE0BF1"/>
    <w:rsid w:val="00EE1873"/>
    <w:rsid w:val="00EE2D6A"/>
    <w:rsid w:val="00EE2DCB"/>
    <w:rsid w:val="00EE36D6"/>
    <w:rsid w:val="00EE3AB3"/>
    <w:rsid w:val="00EE5994"/>
    <w:rsid w:val="00EE6069"/>
    <w:rsid w:val="00EE6DC5"/>
    <w:rsid w:val="00EF1283"/>
    <w:rsid w:val="00EF15D6"/>
    <w:rsid w:val="00EF18CA"/>
    <w:rsid w:val="00EF3CAC"/>
    <w:rsid w:val="00EF4663"/>
    <w:rsid w:val="00EF7678"/>
    <w:rsid w:val="00EF7BEC"/>
    <w:rsid w:val="00F00157"/>
    <w:rsid w:val="00F01352"/>
    <w:rsid w:val="00F05381"/>
    <w:rsid w:val="00F0590A"/>
    <w:rsid w:val="00F078BA"/>
    <w:rsid w:val="00F11F7F"/>
    <w:rsid w:val="00F15BE6"/>
    <w:rsid w:val="00F17D06"/>
    <w:rsid w:val="00F2032C"/>
    <w:rsid w:val="00F20706"/>
    <w:rsid w:val="00F21C58"/>
    <w:rsid w:val="00F22449"/>
    <w:rsid w:val="00F229C6"/>
    <w:rsid w:val="00F235C8"/>
    <w:rsid w:val="00F24F3E"/>
    <w:rsid w:val="00F26159"/>
    <w:rsid w:val="00F272CB"/>
    <w:rsid w:val="00F27C3A"/>
    <w:rsid w:val="00F303F8"/>
    <w:rsid w:val="00F30431"/>
    <w:rsid w:val="00F313F8"/>
    <w:rsid w:val="00F3145A"/>
    <w:rsid w:val="00F336B2"/>
    <w:rsid w:val="00F3502C"/>
    <w:rsid w:val="00F3533B"/>
    <w:rsid w:val="00F355BD"/>
    <w:rsid w:val="00F3583E"/>
    <w:rsid w:val="00F358EA"/>
    <w:rsid w:val="00F362B7"/>
    <w:rsid w:val="00F36D60"/>
    <w:rsid w:val="00F37278"/>
    <w:rsid w:val="00F4039E"/>
    <w:rsid w:val="00F40B66"/>
    <w:rsid w:val="00F4148D"/>
    <w:rsid w:val="00F41B21"/>
    <w:rsid w:val="00F42859"/>
    <w:rsid w:val="00F44F7D"/>
    <w:rsid w:val="00F463C6"/>
    <w:rsid w:val="00F47169"/>
    <w:rsid w:val="00F47633"/>
    <w:rsid w:val="00F520AF"/>
    <w:rsid w:val="00F5219E"/>
    <w:rsid w:val="00F5265C"/>
    <w:rsid w:val="00F53099"/>
    <w:rsid w:val="00F54B9E"/>
    <w:rsid w:val="00F54ED0"/>
    <w:rsid w:val="00F55170"/>
    <w:rsid w:val="00F552E2"/>
    <w:rsid w:val="00F57C00"/>
    <w:rsid w:val="00F63AEE"/>
    <w:rsid w:val="00F6473C"/>
    <w:rsid w:val="00F66E94"/>
    <w:rsid w:val="00F672D0"/>
    <w:rsid w:val="00F709AC"/>
    <w:rsid w:val="00F72B7E"/>
    <w:rsid w:val="00F748C0"/>
    <w:rsid w:val="00F800F9"/>
    <w:rsid w:val="00F80E8A"/>
    <w:rsid w:val="00F81542"/>
    <w:rsid w:val="00F815BF"/>
    <w:rsid w:val="00F81B04"/>
    <w:rsid w:val="00F82C6E"/>
    <w:rsid w:val="00F82F8B"/>
    <w:rsid w:val="00F84331"/>
    <w:rsid w:val="00F84B2D"/>
    <w:rsid w:val="00F90673"/>
    <w:rsid w:val="00F90B9E"/>
    <w:rsid w:val="00F912BF"/>
    <w:rsid w:val="00F93AB9"/>
    <w:rsid w:val="00F9521E"/>
    <w:rsid w:val="00F95AB4"/>
    <w:rsid w:val="00F96322"/>
    <w:rsid w:val="00F96D28"/>
    <w:rsid w:val="00F96DD4"/>
    <w:rsid w:val="00F9717D"/>
    <w:rsid w:val="00FA18B0"/>
    <w:rsid w:val="00FA1BE5"/>
    <w:rsid w:val="00FA2F61"/>
    <w:rsid w:val="00FA2FA4"/>
    <w:rsid w:val="00FA7F63"/>
    <w:rsid w:val="00FB00A1"/>
    <w:rsid w:val="00FB0D3F"/>
    <w:rsid w:val="00FB17F3"/>
    <w:rsid w:val="00FB1883"/>
    <w:rsid w:val="00FB2A2F"/>
    <w:rsid w:val="00FB2DCA"/>
    <w:rsid w:val="00FB3A45"/>
    <w:rsid w:val="00FB5363"/>
    <w:rsid w:val="00FB5710"/>
    <w:rsid w:val="00FB660E"/>
    <w:rsid w:val="00FB6D6A"/>
    <w:rsid w:val="00FC16AC"/>
    <w:rsid w:val="00FC23A3"/>
    <w:rsid w:val="00FC3203"/>
    <w:rsid w:val="00FC3B8B"/>
    <w:rsid w:val="00FC4FD8"/>
    <w:rsid w:val="00FC5081"/>
    <w:rsid w:val="00FC5889"/>
    <w:rsid w:val="00FD0C06"/>
    <w:rsid w:val="00FD17DF"/>
    <w:rsid w:val="00FD2126"/>
    <w:rsid w:val="00FD5875"/>
    <w:rsid w:val="00FD7369"/>
    <w:rsid w:val="00FE1CD9"/>
    <w:rsid w:val="00FE2419"/>
    <w:rsid w:val="00FE27CC"/>
    <w:rsid w:val="00FE2A9E"/>
    <w:rsid w:val="00FE3D85"/>
    <w:rsid w:val="00FE43F6"/>
    <w:rsid w:val="00FE453A"/>
    <w:rsid w:val="00FE470B"/>
    <w:rsid w:val="00FE6054"/>
    <w:rsid w:val="00FE6203"/>
    <w:rsid w:val="00FE730A"/>
    <w:rsid w:val="00FE7417"/>
    <w:rsid w:val="00FE7C81"/>
    <w:rsid w:val="00FF0202"/>
    <w:rsid w:val="00FF0970"/>
    <w:rsid w:val="00FF22B6"/>
    <w:rsid w:val="00FF5048"/>
    <w:rsid w:val="00FF5096"/>
    <w:rsid w:val="00FF59AB"/>
    <w:rsid w:val="00FF5D62"/>
    <w:rsid w:val="00FF7A1D"/>
    <w:rsid w:val="00FF7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AB3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65"/>
    <w:pPr>
      <w:spacing w:after="200" w:line="276" w:lineRule="auto"/>
    </w:pPr>
  </w:style>
  <w:style w:type="paragraph" w:styleId="Heading1">
    <w:name w:val="heading 1"/>
    <w:basedOn w:val="Normal"/>
    <w:next w:val="Normal"/>
    <w:link w:val="Heading1Char"/>
    <w:qFormat/>
    <w:locked/>
    <w:rsid w:val="00776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7760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7760E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760E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7760E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7760E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7760E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7760E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7760E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03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36E6"/>
    <w:rPr>
      <w:rFonts w:ascii="Tahoma" w:hAnsi="Tahoma" w:cs="Tahoma"/>
      <w:sz w:val="16"/>
      <w:szCs w:val="16"/>
    </w:rPr>
  </w:style>
  <w:style w:type="paragraph" w:customStyle="1" w:styleId="Default">
    <w:name w:val="Default"/>
    <w:rsid w:val="009F26BC"/>
    <w:pPr>
      <w:autoSpaceDE w:val="0"/>
      <w:autoSpaceDN w:val="0"/>
      <w:adjustRightInd w:val="0"/>
    </w:pPr>
    <w:rPr>
      <w:rFonts w:ascii="Symbol" w:hAnsi="Symbol" w:cs="Symbol"/>
      <w:color w:val="000000"/>
      <w:sz w:val="24"/>
      <w:szCs w:val="24"/>
    </w:rPr>
  </w:style>
  <w:style w:type="character" w:customStyle="1" w:styleId="hps">
    <w:name w:val="hps"/>
    <w:basedOn w:val="DefaultParagraphFont"/>
    <w:uiPriority w:val="99"/>
    <w:rsid w:val="00D2748F"/>
    <w:rPr>
      <w:rFonts w:cs="Times New Roman"/>
    </w:rPr>
  </w:style>
  <w:style w:type="paragraph" w:styleId="ListParagraph">
    <w:name w:val="List Paragraph"/>
    <w:basedOn w:val="Normal"/>
    <w:uiPriority w:val="34"/>
    <w:qFormat/>
    <w:rsid w:val="00B77A5B"/>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semiHidden/>
    <w:rsid w:val="00B77A5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C70645"/>
    <w:rPr>
      <w:rFonts w:cs="Times New Roman"/>
    </w:rPr>
  </w:style>
  <w:style w:type="character" w:styleId="Hyperlink">
    <w:name w:val="Hyperlink"/>
    <w:basedOn w:val="DefaultParagraphFont"/>
    <w:uiPriority w:val="99"/>
    <w:rsid w:val="00C70645"/>
    <w:rPr>
      <w:rFonts w:cs="Times New Roman"/>
      <w:color w:val="0000FF"/>
      <w:u w:val="single"/>
    </w:rPr>
  </w:style>
  <w:style w:type="table" w:styleId="TableGrid">
    <w:name w:val="Table Grid"/>
    <w:basedOn w:val="TableNormal"/>
    <w:uiPriority w:val="59"/>
    <w:rsid w:val="00E460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DERZOEK">
    <w:name w:val="ONDERZOEK"/>
    <w:basedOn w:val="Normal"/>
    <w:link w:val="ONDERZOEKChar"/>
    <w:uiPriority w:val="99"/>
    <w:rsid w:val="005C2C3B"/>
    <w:pPr>
      <w:spacing w:line="360" w:lineRule="auto"/>
      <w:jc w:val="both"/>
    </w:pPr>
    <w:rPr>
      <w:rFonts w:ascii="Arial" w:hAnsi="Arial" w:cs="Arial"/>
      <w:sz w:val="24"/>
      <w:szCs w:val="24"/>
    </w:rPr>
  </w:style>
  <w:style w:type="character" w:customStyle="1" w:styleId="ONDERZOEKChar">
    <w:name w:val="ONDERZOEK Char"/>
    <w:basedOn w:val="DefaultParagraphFont"/>
    <w:link w:val="ONDERZOEK"/>
    <w:uiPriority w:val="99"/>
    <w:locked/>
    <w:rsid w:val="005C2C3B"/>
    <w:rPr>
      <w:rFonts w:ascii="Arial" w:hAnsi="Arial" w:cs="Arial"/>
      <w:sz w:val="24"/>
      <w:szCs w:val="24"/>
    </w:rPr>
  </w:style>
  <w:style w:type="character" w:styleId="CommentReference">
    <w:name w:val="annotation reference"/>
    <w:basedOn w:val="DefaultParagraphFont"/>
    <w:uiPriority w:val="99"/>
    <w:semiHidden/>
    <w:rsid w:val="00D036E6"/>
    <w:rPr>
      <w:rFonts w:cs="Times New Roman"/>
      <w:sz w:val="16"/>
      <w:szCs w:val="16"/>
    </w:rPr>
  </w:style>
  <w:style w:type="paragraph" w:styleId="CommentText">
    <w:name w:val="annotation text"/>
    <w:basedOn w:val="Normal"/>
    <w:link w:val="CommentTextChar"/>
    <w:uiPriority w:val="99"/>
    <w:semiHidden/>
    <w:rsid w:val="00D036E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036E6"/>
    <w:rPr>
      <w:rFonts w:cs="Times New Roman"/>
      <w:sz w:val="20"/>
      <w:szCs w:val="20"/>
    </w:rPr>
  </w:style>
  <w:style w:type="paragraph" w:styleId="CommentSubject">
    <w:name w:val="annotation subject"/>
    <w:basedOn w:val="CommentText"/>
    <w:next w:val="CommentText"/>
    <w:link w:val="CommentSubjectChar"/>
    <w:uiPriority w:val="99"/>
    <w:semiHidden/>
    <w:rsid w:val="00D036E6"/>
    <w:rPr>
      <w:b/>
      <w:bCs/>
    </w:rPr>
  </w:style>
  <w:style w:type="character" w:customStyle="1" w:styleId="CommentSubjectChar">
    <w:name w:val="Comment Subject Char"/>
    <w:basedOn w:val="CommentTextChar"/>
    <w:link w:val="CommentSubject"/>
    <w:uiPriority w:val="99"/>
    <w:semiHidden/>
    <w:locked/>
    <w:rsid w:val="00D036E6"/>
    <w:rPr>
      <w:rFonts w:cs="Times New Roman"/>
      <w:b/>
      <w:bCs/>
      <w:sz w:val="20"/>
      <w:szCs w:val="20"/>
    </w:rPr>
  </w:style>
  <w:style w:type="character" w:styleId="FollowedHyperlink">
    <w:name w:val="FollowedHyperlink"/>
    <w:basedOn w:val="DefaultParagraphFont"/>
    <w:uiPriority w:val="99"/>
    <w:semiHidden/>
    <w:rsid w:val="00C53687"/>
    <w:rPr>
      <w:rFonts w:cs="Times New Roman"/>
      <w:color w:val="800080"/>
      <w:u w:val="single"/>
    </w:rPr>
  </w:style>
  <w:style w:type="paragraph" w:styleId="Bibliography">
    <w:name w:val="Bibliography"/>
    <w:basedOn w:val="Normal"/>
    <w:next w:val="Normal"/>
    <w:uiPriority w:val="37"/>
    <w:semiHidden/>
    <w:unhideWhenUsed/>
    <w:rsid w:val="007760E4"/>
  </w:style>
  <w:style w:type="paragraph" w:styleId="BlockText">
    <w:name w:val="Block Text"/>
    <w:basedOn w:val="Normal"/>
    <w:uiPriority w:val="99"/>
    <w:semiHidden/>
    <w:unhideWhenUsed/>
    <w:rsid w:val="007760E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760E4"/>
    <w:pPr>
      <w:spacing w:after="120"/>
    </w:pPr>
  </w:style>
  <w:style w:type="character" w:customStyle="1" w:styleId="BodyTextChar">
    <w:name w:val="Body Text Char"/>
    <w:basedOn w:val="DefaultParagraphFont"/>
    <w:link w:val="BodyText"/>
    <w:uiPriority w:val="99"/>
    <w:semiHidden/>
    <w:rsid w:val="007760E4"/>
  </w:style>
  <w:style w:type="paragraph" w:styleId="BodyText2">
    <w:name w:val="Body Text 2"/>
    <w:basedOn w:val="Normal"/>
    <w:link w:val="BodyText2Char"/>
    <w:uiPriority w:val="99"/>
    <w:semiHidden/>
    <w:unhideWhenUsed/>
    <w:rsid w:val="007760E4"/>
    <w:pPr>
      <w:spacing w:after="120" w:line="480" w:lineRule="auto"/>
    </w:pPr>
  </w:style>
  <w:style w:type="character" w:customStyle="1" w:styleId="BodyText2Char">
    <w:name w:val="Body Text 2 Char"/>
    <w:basedOn w:val="DefaultParagraphFont"/>
    <w:link w:val="BodyText2"/>
    <w:uiPriority w:val="99"/>
    <w:semiHidden/>
    <w:rsid w:val="007760E4"/>
  </w:style>
  <w:style w:type="paragraph" w:styleId="BodyText3">
    <w:name w:val="Body Text 3"/>
    <w:basedOn w:val="Normal"/>
    <w:link w:val="BodyText3Char"/>
    <w:uiPriority w:val="99"/>
    <w:semiHidden/>
    <w:unhideWhenUsed/>
    <w:rsid w:val="007760E4"/>
    <w:pPr>
      <w:spacing w:after="120"/>
    </w:pPr>
    <w:rPr>
      <w:sz w:val="16"/>
      <w:szCs w:val="16"/>
    </w:rPr>
  </w:style>
  <w:style w:type="character" w:customStyle="1" w:styleId="BodyText3Char">
    <w:name w:val="Body Text 3 Char"/>
    <w:basedOn w:val="DefaultParagraphFont"/>
    <w:link w:val="BodyText3"/>
    <w:uiPriority w:val="99"/>
    <w:semiHidden/>
    <w:rsid w:val="007760E4"/>
    <w:rPr>
      <w:sz w:val="16"/>
      <w:szCs w:val="16"/>
    </w:rPr>
  </w:style>
  <w:style w:type="paragraph" w:styleId="BodyTextFirstIndent">
    <w:name w:val="Body Text First Indent"/>
    <w:basedOn w:val="BodyText"/>
    <w:link w:val="BodyTextFirstIndentChar"/>
    <w:uiPriority w:val="99"/>
    <w:semiHidden/>
    <w:unhideWhenUsed/>
    <w:rsid w:val="007760E4"/>
    <w:pPr>
      <w:spacing w:after="200"/>
      <w:ind w:firstLine="360"/>
    </w:pPr>
  </w:style>
  <w:style w:type="character" w:customStyle="1" w:styleId="BodyTextFirstIndentChar">
    <w:name w:val="Body Text First Indent Char"/>
    <w:basedOn w:val="BodyTextChar"/>
    <w:link w:val="BodyTextFirstIndent"/>
    <w:uiPriority w:val="99"/>
    <w:semiHidden/>
    <w:rsid w:val="007760E4"/>
  </w:style>
  <w:style w:type="paragraph" w:styleId="BodyTextIndent">
    <w:name w:val="Body Text Indent"/>
    <w:basedOn w:val="Normal"/>
    <w:link w:val="BodyTextIndentChar"/>
    <w:uiPriority w:val="99"/>
    <w:semiHidden/>
    <w:unhideWhenUsed/>
    <w:rsid w:val="007760E4"/>
    <w:pPr>
      <w:spacing w:after="120"/>
      <w:ind w:left="283"/>
    </w:pPr>
  </w:style>
  <w:style w:type="character" w:customStyle="1" w:styleId="BodyTextIndentChar">
    <w:name w:val="Body Text Indent Char"/>
    <w:basedOn w:val="DefaultParagraphFont"/>
    <w:link w:val="BodyTextIndent"/>
    <w:uiPriority w:val="99"/>
    <w:semiHidden/>
    <w:rsid w:val="007760E4"/>
  </w:style>
  <w:style w:type="paragraph" w:styleId="BodyTextFirstIndent2">
    <w:name w:val="Body Text First Indent 2"/>
    <w:basedOn w:val="BodyTextIndent"/>
    <w:link w:val="BodyTextFirstIndent2Char"/>
    <w:uiPriority w:val="99"/>
    <w:semiHidden/>
    <w:unhideWhenUsed/>
    <w:rsid w:val="007760E4"/>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7760E4"/>
  </w:style>
  <w:style w:type="paragraph" w:styleId="BodyTextIndent2">
    <w:name w:val="Body Text Indent 2"/>
    <w:basedOn w:val="Normal"/>
    <w:link w:val="BodyTextIndent2Char"/>
    <w:uiPriority w:val="99"/>
    <w:semiHidden/>
    <w:unhideWhenUsed/>
    <w:rsid w:val="007760E4"/>
    <w:pPr>
      <w:spacing w:after="120" w:line="480" w:lineRule="auto"/>
      <w:ind w:left="283"/>
    </w:pPr>
  </w:style>
  <w:style w:type="character" w:customStyle="1" w:styleId="BodyTextIndent2Char">
    <w:name w:val="Body Text Indent 2 Char"/>
    <w:basedOn w:val="DefaultParagraphFont"/>
    <w:link w:val="BodyTextIndent2"/>
    <w:uiPriority w:val="99"/>
    <w:semiHidden/>
    <w:rsid w:val="007760E4"/>
  </w:style>
  <w:style w:type="paragraph" w:styleId="BodyTextIndent3">
    <w:name w:val="Body Text Indent 3"/>
    <w:basedOn w:val="Normal"/>
    <w:link w:val="BodyTextIndent3Char"/>
    <w:uiPriority w:val="99"/>
    <w:semiHidden/>
    <w:unhideWhenUsed/>
    <w:rsid w:val="007760E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60E4"/>
    <w:rPr>
      <w:sz w:val="16"/>
      <w:szCs w:val="16"/>
    </w:rPr>
  </w:style>
  <w:style w:type="paragraph" w:styleId="Caption">
    <w:name w:val="caption"/>
    <w:basedOn w:val="Normal"/>
    <w:next w:val="Normal"/>
    <w:semiHidden/>
    <w:unhideWhenUsed/>
    <w:qFormat/>
    <w:locked/>
    <w:rsid w:val="007760E4"/>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7760E4"/>
    <w:pPr>
      <w:spacing w:after="0" w:line="240" w:lineRule="auto"/>
      <w:ind w:left="4252"/>
    </w:pPr>
  </w:style>
  <w:style w:type="character" w:customStyle="1" w:styleId="ClosingChar">
    <w:name w:val="Closing Char"/>
    <w:basedOn w:val="DefaultParagraphFont"/>
    <w:link w:val="Closing"/>
    <w:uiPriority w:val="99"/>
    <w:semiHidden/>
    <w:rsid w:val="007760E4"/>
  </w:style>
  <w:style w:type="paragraph" w:styleId="Date">
    <w:name w:val="Date"/>
    <w:basedOn w:val="Normal"/>
    <w:next w:val="Normal"/>
    <w:link w:val="DateChar"/>
    <w:uiPriority w:val="99"/>
    <w:semiHidden/>
    <w:unhideWhenUsed/>
    <w:rsid w:val="007760E4"/>
  </w:style>
  <w:style w:type="character" w:customStyle="1" w:styleId="DateChar">
    <w:name w:val="Date Char"/>
    <w:basedOn w:val="DefaultParagraphFont"/>
    <w:link w:val="Date"/>
    <w:uiPriority w:val="99"/>
    <w:semiHidden/>
    <w:rsid w:val="007760E4"/>
  </w:style>
  <w:style w:type="paragraph" w:styleId="DocumentMap">
    <w:name w:val="Document Map"/>
    <w:basedOn w:val="Normal"/>
    <w:link w:val="DocumentMapChar"/>
    <w:uiPriority w:val="99"/>
    <w:semiHidden/>
    <w:unhideWhenUsed/>
    <w:rsid w:val="007760E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760E4"/>
    <w:rPr>
      <w:rFonts w:ascii="Tahoma" w:hAnsi="Tahoma" w:cs="Tahoma"/>
      <w:sz w:val="16"/>
      <w:szCs w:val="16"/>
    </w:rPr>
  </w:style>
  <w:style w:type="paragraph" w:styleId="E-mailSignature">
    <w:name w:val="E-mail Signature"/>
    <w:basedOn w:val="Normal"/>
    <w:link w:val="E-mailSignatureChar"/>
    <w:uiPriority w:val="99"/>
    <w:semiHidden/>
    <w:unhideWhenUsed/>
    <w:rsid w:val="007760E4"/>
    <w:pPr>
      <w:spacing w:after="0" w:line="240" w:lineRule="auto"/>
    </w:pPr>
  </w:style>
  <w:style w:type="character" w:customStyle="1" w:styleId="E-mailSignatureChar">
    <w:name w:val="E-mail Signature Char"/>
    <w:basedOn w:val="DefaultParagraphFont"/>
    <w:link w:val="E-mailSignature"/>
    <w:uiPriority w:val="99"/>
    <w:semiHidden/>
    <w:rsid w:val="007760E4"/>
  </w:style>
  <w:style w:type="paragraph" w:styleId="EndnoteText">
    <w:name w:val="endnote text"/>
    <w:basedOn w:val="Normal"/>
    <w:link w:val="EndnoteTextChar"/>
    <w:uiPriority w:val="99"/>
    <w:semiHidden/>
    <w:unhideWhenUsed/>
    <w:rsid w:val="007760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60E4"/>
    <w:rPr>
      <w:sz w:val="20"/>
      <w:szCs w:val="20"/>
    </w:rPr>
  </w:style>
  <w:style w:type="paragraph" w:styleId="EnvelopeAddress">
    <w:name w:val="envelope address"/>
    <w:basedOn w:val="Normal"/>
    <w:uiPriority w:val="99"/>
    <w:semiHidden/>
    <w:unhideWhenUsed/>
    <w:rsid w:val="007760E4"/>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760E4"/>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7760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60E4"/>
  </w:style>
  <w:style w:type="paragraph" w:styleId="FootnoteText">
    <w:name w:val="footnote text"/>
    <w:basedOn w:val="Normal"/>
    <w:link w:val="FootnoteTextChar"/>
    <w:uiPriority w:val="99"/>
    <w:unhideWhenUsed/>
    <w:rsid w:val="007760E4"/>
    <w:pPr>
      <w:spacing w:after="0" w:line="240" w:lineRule="auto"/>
    </w:pPr>
    <w:rPr>
      <w:sz w:val="20"/>
      <w:szCs w:val="20"/>
    </w:rPr>
  </w:style>
  <w:style w:type="character" w:customStyle="1" w:styleId="FootnoteTextChar">
    <w:name w:val="Footnote Text Char"/>
    <w:basedOn w:val="DefaultParagraphFont"/>
    <w:link w:val="FootnoteText"/>
    <w:uiPriority w:val="99"/>
    <w:rsid w:val="007760E4"/>
    <w:rPr>
      <w:sz w:val="20"/>
      <w:szCs w:val="20"/>
    </w:rPr>
  </w:style>
  <w:style w:type="paragraph" w:styleId="Header">
    <w:name w:val="header"/>
    <w:basedOn w:val="Normal"/>
    <w:link w:val="HeaderChar"/>
    <w:uiPriority w:val="99"/>
    <w:unhideWhenUsed/>
    <w:rsid w:val="007760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60E4"/>
  </w:style>
  <w:style w:type="character" w:customStyle="1" w:styleId="Heading1Char">
    <w:name w:val="Heading 1 Char"/>
    <w:basedOn w:val="DefaultParagraphFont"/>
    <w:link w:val="Heading1"/>
    <w:rsid w:val="007760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7760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7760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7760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7760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7760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7760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760E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760E4"/>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7760E4"/>
    <w:pPr>
      <w:spacing w:after="0" w:line="240" w:lineRule="auto"/>
    </w:pPr>
    <w:rPr>
      <w:i/>
      <w:iCs/>
    </w:rPr>
  </w:style>
  <w:style w:type="character" w:customStyle="1" w:styleId="HTMLAddressChar">
    <w:name w:val="HTML Address Char"/>
    <w:basedOn w:val="DefaultParagraphFont"/>
    <w:link w:val="HTMLAddress"/>
    <w:uiPriority w:val="99"/>
    <w:semiHidden/>
    <w:rsid w:val="007760E4"/>
    <w:rPr>
      <w:i/>
      <w:iCs/>
    </w:rPr>
  </w:style>
  <w:style w:type="paragraph" w:styleId="HTMLPreformatted">
    <w:name w:val="HTML Preformatted"/>
    <w:basedOn w:val="Normal"/>
    <w:link w:val="HTMLPreformattedChar"/>
    <w:uiPriority w:val="99"/>
    <w:semiHidden/>
    <w:unhideWhenUsed/>
    <w:rsid w:val="007760E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760E4"/>
    <w:rPr>
      <w:rFonts w:ascii="Consolas" w:hAnsi="Consolas"/>
      <w:sz w:val="20"/>
      <w:szCs w:val="20"/>
    </w:rPr>
  </w:style>
  <w:style w:type="paragraph" w:styleId="Index1">
    <w:name w:val="index 1"/>
    <w:basedOn w:val="Normal"/>
    <w:next w:val="Normal"/>
    <w:autoRedefine/>
    <w:uiPriority w:val="99"/>
    <w:semiHidden/>
    <w:unhideWhenUsed/>
    <w:rsid w:val="007760E4"/>
    <w:pPr>
      <w:spacing w:after="0" w:line="240" w:lineRule="auto"/>
      <w:ind w:left="220" w:hanging="220"/>
    </w:pPr>
  </w:style>
  <w:style w:type="paragraph" w:styleId="Index2">
    <w:name w:val="index 2"/>
    <w:basedOn w:val="Normal"/>
    <w:next w:val="Normal"/>
    <w:autoRedefine/>
    <w:uiPriority w:val="99"/>
    <w:semiHidden/>
    <w:unhideWhenUsed/>
    <w:rsid w:val="007760E4"/>
    <w:pPr>
      <w:spacing w:after="0" w:line="240" w:lineRule="auto"/>
      <w:ind w:left="440" w:hanging="220"/>
    </w:pPr>
  </w:style>
  <w:style w:type="paragraph" w:styleId="Index3">
    <w:name w:val="index 3"/>
    <w:basedOn w:val="Normal"/>
    <w:next w:val="Normal"/>
    <w:autoRedefine/>
    <w:uiPriority w:val="99"/>
    <w:semiHidden/>
    <w:unhideWhenUsed/>
    <w:rsid w:val="007760E4"/>
    <w:pPr>
      <w:spacing w:after="0" w:line="240" w:lineRule="auto"/>
      <w:ind w:left="660" w:hanging="220"/>
    </w:pPr>
  </w:style>
  <w:style w:type="paragraph" w:styleId="Index4">
    <w:name w:val="index 4"/>
    <w:basedOn w:val="Normal"/>
    <w:next w:val="Normal"/>
    <w:autoRedefine/>
    <w:uiPriority w:val="99"/>
    <w:semiHidden/>
    <w:unhideWhenUsed/>
    <w:rsid w:val="007760E4"/>
    <w:pPr>
      <w:spacing w:after="0" w:line="240" w:lineRule="auto"/>
      <w:ind w:left="880" w:hanging="220"/>
    </w:pPr>
  </w:style>
  <w:style w:type="paragraph" w:styleId="Index5">
    <w:name w:val="index 5"/>
    <w:basedOn w:val="Normal"/>
    <w:next w:val="Normal"/>
    <w:autoRedefine/>
    <w:uiPriority w:val="99"/>
    <w:semiHidden/>
    <w:unhideWhenUsed/>
    <w:rsid w:val="007760E4"/>
    <w:pPr>
      <w:spacing w:after="0" w:line="240" w:lineRule="auto"/>
      <w:ind w:left="1100" w:hanging="220"/>
    </w:pPr>
  </w:style>
  <w:style w:type="paragraph" w:styleId="Index6">
    <w:name w:val="index 6"/>
    <w:basedOn w:val="Normal"/>
    <w:next w:val="Normal"/>
    <w:autoRedefine/>
    <w:uiPriority w:val="99"/>
    <w:semiHidden/>
    <w:unhideWhenUsed/>
    <w:rsid w:val="007760E4"/>
    <w:pPr>
      <w:spacing w:after="0" w:line="240" w:lineRule="auto"/>
      <w:ind w:left="1320" w:hanging="220"/>
    </w:pPr>
  </w:style>
  <w:style w:type="paragraph" w:styleId="Index7">
    <w:name w:val="index 7"/>
    <w:basedOn w:val="Normal"/>
    <w:next w:val="Normal"/>
    <w:autoRedefine/>
    <w:uiPriority w:val="99"/>
    <w:semiHidden/>
    <w:unhideWhenUsed/>
    <w:rsid w:val="007760E4"/>
    <w:pPr>
      <w:spacing w:after="0" w:line="240" w:lineRule="auto"/>
      <w:ind w:left="1540" w:hanging="220"/>
    </w:pPr>
  </w:style>
  <w:style w:type="paragraph" w:styleId="Index8">
    <w:name w:val="index 8"/>
    <w:basedOn w:val="Normal"/>
    <w:next w:val="Normal"/>
    <w:autoRedefine/>
    <w:uiPriority w:val="99"/>
    <w:semiHidden/>
    <w:unhideWhenUsed/>
    <w:rsid w:val="007760E4"/>
    <w:pPr>
      <w:spacing w:after="0" w:line="240" w:lineRule="auto"/>
      <w:ind w:left="1760" w:hanging="220"/>
    </w:pPr>
  </w:style>
  <w:style w:type="paragraph" w:styleId="Index9">
    <w:name w:val="index 9"/>
    <w:basedOn w:val="Normal"/>
    <w:next w:val="Normal"/>
    <w:autoRedefine/>
    <w:uiPriority w:val="99"/>
    <w:semiHidden/>
    <w:unhideWhenUsed/>
    <w:rsid w:val="007760E4"/>
    <w:pPr>
      <w:spacing w:after="0" w:line="240" w:lineRule="auto"/>
      <w:ind w:left="1980" w:hanging="220"/>
    </w:pPr>
  </w:style>
  <w:style w:type="paragraph" w:styleId="IndexHeading">
    <w:name w:val="index heading"/>
    <w:basedOn w:val="Normal"/>
    <w:next w:val="Index1"/>
    <w:uiPriority w:val="99"/>
    <w:semiHidden/>
    <w:unhideWhenUsed/>
    <w:rsid w:val="007760E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760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760E4"/>
    <w:rPr>
      <w:b/>
      <w:bCs/>
      <w:i/>
      <w:iCs/>
      <w:color w:val="4F81BD" w:themeColor="accent1"/>
    </w:rPr>
  </w:style>
  <w:style w:type="paragraph" w:styleId="List">
    <w:name w:val="List"/>
    <w:basedOn w:val="Normal"/>
    <w:uiPriority w:val="99"/>
    <w:semiHidden/>
    <w:unhideWhenUsed/>
    <w:rsid w:val="007760E4"/>
    <w:pPr>
      <w:ind w:left="283" w:hanging="283"/>
      <w:contextualSpacing/>
    </w:pPr>
  </w:style>
  <w:style w:type="paragraph" w:styleId="List2">
    <w:name w:val="List 2"/>
    <w:basedOn w:val="Normal"/>
    <w:uiPriority w:val="99"/>
    <w:semiHidden/>
    <w:unhideWhenUsed/>
    <w:rsid w:val="007760E4"/>
    <w:pPr>
      <w:ind w:left="566" w:hanging="283"/>
      <w:contextualSpacing/>
    </w:pPr>
  </w:style>
  <w:style w:type="paragraph" w:styleId="List3">
    <w:name w:val="List 3"/>
    <w:basedOn w:val="Normal"/>
    <w:uiPriority w:val="99"/>
    <w:semiHidden/>
    <w:unhideWhenUsed/>
    <w:rsid w:val="007760E4"/>
    <w:pPr>
      <w:ind w:left="849" w:hanging="283"/>
      <w:contextualSpacing/>
    </w:pPr>
  </w:style>
  <w:style w:type="paragraph" w:styleId="List4">
    <w:name w:val="List 4"/>
    <w:basedOn w:val="Normal"/>
    <w:uiPriority w:val="99"/>
    <w:semiHidden/>
    <w:unhideWhenUsed/>
    <w:rsid w:val="007760E4"/>
    <w:pPr>
      <w:ind w:left="1132" w:hanging="283"/>
      <w:contextualSpacing/>
    </w:pPr>
  </w:style>
  <w:style w:type="paragraph" w:styleId="List5">
    <w:name w:val="List 5"/>
    <w:basedOn w:val="Normal"/>
    <w:uiPriority w:val="99"/>
    <w:semiHidden/>
    <w:unhideWhenUsed/>
    <w:rsid w:val="007760E4"/>
    <w:pPr>
      <w:ind w:left="1415" w:hanging="283"/>
      <w:contextualSpacing/>
    </w:pPr>
  </w:style>
  <w:style w:type="paragraph" w:styleId="ListBullet">
    <w:name w:val="List Bullet"/>
    <w:basedOn w:val="Normal"/>
    <w:uiPriority w:val="99"/>
    <w:semiHidden/>
    <w:unhideWhenUsed/>
    <w:rsid w:val="007760E4"/>
    <w:pPr>
      <w:numPr>
        <w:numId w:val="10"/>
      </w:numPr>
      <w:contextualSpacing/>
    </w:pPr>
  </w:style>
  <w:style w:type="paragraph" w:styleId="ListBullet2">
    <w:name w:val="List Bullet 2"/>
    <w:basedOn w:val="Normal"/>
    <w:uiPriority w:val="99"/>
    <w:semiHidden/>
    <w:unhideWhenUsed/>
    <w:rsid w:val="007760E4"/>
    <w:pPr>
      <w:numPr>
        <w:numId w:val="11"/>
      </w:numPr>
      <w:contextualSpacing/>
    </w:pPr>
  </w:style>
  <w:style w:type="paragraph" w:styleId="ListBullet3">
    <w:name w:val="List Bullet 3"/>
    <w:basedOn w:val="Normal"/>
    <w:uiPriority w:val="99"/>
    <w:semiHidden/>
    <w:unhideWhenUsed/>
    <w:rsid w:val="007760E4"/>
    <w:pPr>
      <w:numPr>
        <w:numId w:val="12"/>
      </w:numPr>
      <w:contextualSpacing/>
    </w:pPr>
  </w:style>
  <w:style w:type="paragraph" w:styleId="ListBullet4">
    <w:name w:val="List Bullet 4"/>
    <w:basedOn w:val="Normal"/>
    <w:uiPriority w:val="99"/>
    <w:semiHidden/>
    <w:unhideWhenUsed/>
    <w:rsid w:val="007760E4"/>
    <w:pPr>
      <w:numPr>
        <w:numId w:val="13"/>
      </w:numPr>
      <w:contextualSpacing/>
    </w:pPr>
  </w:style>
  <w:style w:type="paragraph" w:styleId="ListBullet5">
    <w:name w:val="List Bullet 5"/>
    <w:basedOn w:val="Normal"/>
    <w:uiPriority w:val="99"/>
    <w:semiHidden/>
    <w:unhideWhenUsed/>
    <w:rsid w:val="007760E4"/>
    <w:pPr>
      <w:numPr>
        <w:numId w:val="14"/>
      </w:numPr>
      <w:contextualSpacing/>
    </w:pPr>
  </w:style>
  <w:style w:type="paragraph" w:styleId="ListContinue">
    <w:name w:val="List Continue"/>
    <w:basedOn w:val="Normal"/>
    <w:uiPriority w:val="99"/>
    <w:semiHidden/>
    <w:unhideWhenUsed/>
    <w:rsid w:val="007760E4"/>
    <w:pPr>
      <w:spacing w:after="120"/>
      <w:ind w:left="283"/>
      <w:contextualSpacing/>
    </w:pPr>
  </w:style>
  <w:style w:type="paragraph" w:styleId="ListContinue2">
    <w:name w:val="List Continue 2"/>
    <w:basedOn w:val="Normal"/>
    <w:uiPriority w:val="99"/>
    <w:semiHidden/>
    <w:unhideWhenUsed/>
    <w:rsid w:val="007760E4"/>
    <w:pPr>
      <w:spacing w:after="120"/>
      <w:ind w:left="566"/>
      <w:contextualSpacing/>
    </w:pPr>
  </w:style>
  <w:style w:type="paragraph" w:styleId="ListContinue3">
    <w:name w:val="List Continue 3"/>
    <w:basedOn w:val="Normal"/>
    <w:uiPriority w:val="99"/>
    <w:semiHidden/>
    <w:unhideWhenUsed/>
    <w:rsid w:val="007760E4"/>
    <w:pPr>
      <w:spacing w:after="120"/>
      <w:ind w:left="849"/>
      <w:contextualSpacing/>
    </w:pPr>
  </w:style>
  <w:style w:type="paragraph" w:styleId="ListContinue4">
    <w:name w:val="List Continue 4"/>
    <w:basedOn w:val="Normal"/>
    <w:uiPriority w:val="99"/>
    <w:semiHidden/>
    <w:unhideWhenUsed/>
    <w:rsid w:val="007760E4"/>
    <w:pPr>
      <w:spacing w:after="120"/>
      <w:ind w:left="1132"/>
      <w:contextualSpacing/>
    </w:pPr>
  </w:style>
  <w:style w:type="paragraph" w:styleId="ListContinue5">
    <w:name w:val="List Continue 5"/>
    <w:basedOn w:val="Normal"/>
    <w:uiPriority w:val="99"/>
    <w:semiHidden/>
    <w:unhideWhenUsed/>
    <w:rsid w:val="007760E4"/>
    <w:pPr>
      <w:spacing w:after="120"/>
      <w:ind w:left="1415"/>
      <w:contextualSpacing/>
    </w:pPr>
  </w:style>
  <w:style w:type="paragraph" w:styleId="ListNumber">
    <w:name w:val="List Number"/>
    <w:basedOn w:val="Normal"/>
    <w:uiPriority w:val="99"/>
    <w:semiHidden/>
    <w:unhideWhenUsed/>
    <w:rsid w:val="007760E4"/>
    <w:pPr>
      <w:numPr>
        <w:numId w:val="15"/>
      </w:numPr>
      <w:contextualSpacing/>
    </w:pPr>
  </w:style>
  <w:style w:type="paragraph" w:styleId="ListNumber2">
    <w:name w:val="List Number 2"/>
    <w:basedOn w:val="Normal"/>
    <w:uiPriority w:val="99"/>
    <w:semiHidden/>
    <w:unhideWhenUsed/>
    <w:rsid w:val="007760E4"/>
    <w:pPr>
      <w:numPr>
        <w:numId w:val="16"/>
      </w:numPr>
      <w:contextualSpacing/>
    </w:pPr>
  </w:style>
  <w:style w:type="paragraph" w:styleId="ListNumber3">
    <w:name w:val="List Number 3"/>
    <w:basedOn w:val="Normal"/>
    <w:uiPriority w:val="99"/>
    <w:semiHidden/>
    <w:unhideWhenUsed/>
    <w:rsid w:val="007760E4"/>
    <w:pPr>
      <w:numPr>
        <w:numId w:val="17"/>
      </w:numPr>
      <w:contextualSpacing/>
    </w:pPr>
  </w:style>
  <w:style w:type="paragraph" w:styleId="ListNumber4">
    <w:name w:val="List Number 4"/>
    <w:basedOn w:val="Normal"/>
    <w:uiPriority w:val="99"/>
    <w:semiHidden/>
    <w:unhideWhenUsed/>
    <w:rsid w:val="007760E4"/>
    <w:pPr>
      <w:numPr>
        <w:numId w:val="18"/>
      </w:numPr>
      <w:contextualSpacing/>
    </w:pPr>
  </w:style>
  <w:style w:type="paragraph" w:styleId="ListNumber5">
    <w:name w:val="List Number 5"/>
    <w:basedOn w:val="Normal"/>
    <w:uiPriority w:val="99"/>
    <w:semiHidden/>
    <w:unhideWhenUsed/>
    <w:rsid w:val="007760E4"/>
    <w:pPr>
      <w:numPr>
        <w:numId w:val="19"/>
      </w:numPr>
      <w:contextualSpacing/>
    </w:pPr>
  </w:style>
  <w:style w:type="paragraph" w:styleId="MacroText">
    <w:name w:val="macro"/>
    <w:link w:val="MacroTextChar"/>
    <w:uiPriority w:val="99"/>
    <w:semiHidden/>
    <w:unhideWhenUsed/>
    <w:rsid w:val="007760E4"/>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7760E4"/>
    <w:rPr>
      <w:rFonts w:ascii="Consolas" w:hAnsi="Consolas"/>
      <w:sz w:val="20"/>
      <w:szCs w:val="20"/>
    </w:rPr>
  </w:style>
  <w:style w:type="paragraph" w:styleId="MessageHeader">
    <w:name w:val="Message Header"/>
    <w:basedOn w:val="Normal"/>
    <w:link w:val="MessageHeaderChar"/>
    <w:uiPriority w:val="99"/>
    <w:semiHidden/>
    <w:unhideWhenUsed/>
    <w:rsid w:val="007760E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760E4"/>
    <w:rPr>
      <w:rFonts w:asciiTheme="majorHAnsi" w:eastAsiaTheme="majorEastAsia" w:hAnsiTheme="majorHAnsi" w:cstheme="majorBidi"/>
      <w:sz w:val="24"/>
      <w:szCs w:val="24"/>
      <w:shd w:val="pct20" w:color="auto" w:fill="auto"/>
    </w:rPr>
  </w:style>
  <w:style w:type="paragraph" w:styleId="NoSpacing">
    <w:name w:val="No Spacing"/>
    <w:uiPriority w:val="1"/>
    <w:qFormat/>
    <w:rsid w:val="007760E4"/>
  </w:style>
  <w:style w:type="paragraph" w:styleId="NormalIndent">
    <w:name w:val="Normal Indent"/>
    <w:basedOn w:val="Normal"/>
    <w:uiPriority w:val="99"/>
    <w:semiHidden/>
    <w:unhideWhenUsed/>
    <w:rsid w:val="007760E4"/>
    <w:pPr>
      <w:ind w:left="720"/>
    </w:pPr>
  </w:style>
  <w:style w:type="paragraph" w:styleId="NoteHeading">
    <w:name w:val="Note Heading"/>
    <w:basedOn w:val="Normal"/>
    <w:next w:val="Normal"/>
    <w:link w:val="NoteHeadingChar"/>
    <w:uiPriority w:val="99"/>
    <w:semiHidden/>
    <w:unhideWhenUsed/>
    <w:rsid w:val="007760E4"/>
    <w:pPr>
      <w:spacing w:after="0" w:line="240" w:lineRule="auto"/>
    </w:pPr>
  </w:style>
  <w:style w:type="character" w:customStyle="1" w:styleId="NoteHeadingChar">
    <w:name w:val="Note Heading Char"/>
    <w:basedOn w:val="DefaultParagraphFont"/>
    <w:link w:val="NoteHeading"/>
    <w:uiPriority w:val="99"/>
    <w:semiHidden/>
    <w:rsid w:val="007760E4"/>
  </w:style>
  <w:style w:type="paragraph" w:styleId="PlainText">
    <w:name w:val="Plain Text"/>
    <w:basedOn w:val="Normal"/>
    <w:link w:val="PlainTextChar"/>
    <w:uiPriority w:val="99"/>
    <w:semiHidden/>
    <w:unhideWhenUsed/>
    <w:rsid w:val="007760E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760E4"/>
    <w:rPr>
      <w:rFonts w:ascii="Consolas" w:hAnsi="Consolas"/>
      <w:sz w:val="21"/>
      <w:szCs w:val="21"/>
    </w:rPr>
  </w:style>
  <w:style w:type="paragraph" w:styleId="Quote">
    <w:name w:val="Quote"/>
    <w:basedOn w:val="Normal"/>
    <w:next w:val="Normal"/>
    <w:link w:val="QuoteChar"/>
    <w:uiPriority w:val="29"/>
    <w:qFormat/>
    <w:rsid w:val="007760E4"/>
    <w:rPr>
      <w:i/>
      <w:iCs/>
      <w:color w:val="000000" w:themeColor="text1"/>
    </w:rPr>
  </w:style>
  <w:style w:type="character" w:customStyle="1" w:styleId="QuoteChar">
    <w:name w:val="Quote Char"/>
    <w:basedOn w:val="DefaultParagraphFont"/>
    <w:link w:val="Quote"/>
    <w:uiPriority w:val="29"/>
    <w:rsid w:val="007760E4"/>
    <w:rPr>
      <w:i/>
      <w:iCs/>
      <w:color w:val="000000" w:themeColor="text1"/>
    </w:rPr>
  </w:style>
  <w:style w:type="paragraph" w:styleId="Salutation">
    <w:name w:val="Salutation"/>
    <w:basedOn w:val="Normal"/>
    <w:next w:val="Normal"/>
    <w:link w:val="SalutationChar"/>
    <w:uiPriority w:val="99"/>
    <w:semiHidden/>
    <w:unhideWhenUsed/>
    <w:rsid w:val="007760E4"/>
  </w:style>
  <w:style w:type="character" w:customStyle="1" w:styleId="SalutationChar">
    <w:name w:val="Salutation Char"/>
    <w:basedOn w:val="DefaultParagraphFont"/>
    <w:link w:val="Salutation"/>
    <w:uiPriority w:val="99"/>
    <w:semiHidden/>
    <w:rsid w:val="007760E4"/>
  </w:style>
  <w:style w:type="paragraph" w:styleId="Signature">
    <w:name w:val="Signature"/>
    <w:basedOn w:val="Normal"/>
    <w:link w:val="SignatureChar"/>
    <w:uiPriority w:val="99"/>
    <w:semiHidden/>
    <w:unhideWhenUsed/>
    <w:rsid w:val="007760E4"/>
    <w:pPr>
      <w:spacing w:after="0" w:line="240" w:lineRule="auto"/>
      <w:ind w:left="4252"/>
    </w:pPr>
  </w:style>
  <w:style w:type="character" w:customStyle="1" w:styleId="SignatureChar">
    <w:name w:val="Signature Char"/>
    <w:basedOn w:val="DefaultParagraphFont"/>
    <w:link w:val="Signature"/>
    <w:uiPriority w:val="99"/>
    <w:semiHidden/>
    <w:rsid w:val="007760E4"/>
  </w:style>
  <w:style w:type="paragraph" w:styleId="Subtitle">
    <w:name w:val="Subtitle"/>
    <w:basedOn w:val="Normal"/>
    <w:next w:val="Normal"/>
    <w:link w:val="SubtitleChar"/>
    <w:qFormat/>
    <w:locked/>
    <w:rsid w:val="00776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7760E4"/>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locked/>
    <w:rsid w:val="007760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760E4"/>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7760E4"/>
    <w:pPr>
      <w:outlineLvl w:val="9"/>
    </w:pPr>
  </w:style>
  <w:style w:type="paragraph" w:customStyle="1" w:styleId="referentie">
    <w:name w:val="referentie"/>
    <w:basedOn w:val="Normal"/>
    <w:link w:val="referentieChar"/>
    <w:qFormat/>
    <w:rsid w:val="002B29F4"/>
    <w:pPr>
      <w:ind w:left="720" w:hanging="720"/>
    </w:pPr>
    <w:rPr>
      <w:rFonts w:ascii="Verdana" w:hAnsi="Verdana" w:cs="Arial"/>
      <w:sz w:val="20"/>
      <w:szCs w:val="20"/>
      <w:shd w:val="clear" w:color="auto" w:fill="FFFFFF"/>
      <w:lang w:val="en-GB"/>
    </w:rPr>
  </w:style>
  <w:style w:type="character" w:customStyle="1" w:styleId="referentieChar">
    <w:name w:val="referentie Char"/>
    <w:basedOn w:val="DefaultParagraphFont"/>
    <w:link w:val="referentie"/>
    <w:rsid w:val="002B29F4"/>
    <w:rPr>
      <w:rFonts w:ascii="Verdana" w:hAnsi="Verdana" w:cs="Arial"/>
      <w:sz w:val="20"/>
      <w:szCs w:val="20"/>
      <w:lang w:val="en-GB"/>
    </w:rPr>
  </w:style>
  <w:style w:type="paragraph" w:customStyle="1" w:styleId="UM-standaard">
    <w:name w:val="UM-standaard"/>
    <w:basedOn w:val="Normal"/>
    <w:rsid w:val="00753630"/>
    <w:pPr>
      <w:spacing w:after="0" w:line="360" w:lineRule="exact"/>
    </w:pPr>
    <w:rPr>
      <w:rFonts w:ascii="Arial" w:eastAsia="Times New Roman" w:hAnsi="Arial" w:cs="Arial"/>
      <w:sz w:val="24"/>
      <w:szCs w:val="20"/>
      <w:lang w:val="en-GB"/>
    </w:rPr>
  </w:style>
  <w:style w:type="character" w:styleId="FootnoteReference">
    <w:name w:val="footnote reference"/>
    <w:basedOn w:val="DefaultParagraphFont"/>
    <w:uiPriority w:val="99"/>
    <w:semiHidden/>
    <w:unhideWhenUsed/>
    <w:rsid w:val="003148C8"/>
    <w:rPr>
      <w:vertAlign w:val="superscript"/>
    </w:rPr>
  </w:style>
  <w:style w:type="paragraph" w:customStyle="1" w:styleId="EndNoteBibliographyTitle">
    <w:name w:val="EndNote Bibliography Title"/>
    <w:basedOn w:val="Normal"/>
    <w:link w:val="EndNoteBibliographyTitleChar"/>
    <w:rsid w:val="00C569AC"/>
    <w:pPr>
      <w:spacing w:after="0"/>
      <w:jc w:val="center"/>
    </w:pPr>
    <w:rPr>
      <w:noProof/>
    </w:rPr>
  </w:style>
  <w:style w:type="character" w:customStyle="1" w:styleId="EndNoteBibliographyTitleChar">
    <w:name w:val="EndNote Bibliography Title Char"/>
    <w:basedOn w:val="DefaultParagraphFont"/>
    <w:link w:val="EndNoteBibliographyTitle"/>
    <w:rsid w:val="00C569AC"/>
    <w:rPr>
      <w:noProof/>
    </w:rPr>
  </w:style>
  <w:style w:type="paragraph" w:customStyle="1" w:styleId="EndNoteBibliography">
    <w:name w:val="EndNote Bibliography"/>
    <w:basedOn w:val="Normal"/>
    <w:link w:val="EndNoteBibliographyChar"/>
    <w:rsid w:val="00C569AC"/>
    <w:pPr>
      <w:spacing w:line="240" w:lineRule="auto"/>
    </w:pPr>
    <w:rPr>
      <w:noProof/>
    </w:rPr>
  </w:style>
  <w:style w:type="character" w:customStyle="1" w:styleId="EndNoteBibliographyChar">
    <w:name w:val="EndNote Bibliography Char"/>
    <w:basedOn w:val="DefaultParagraphFont"/>
    <w:link w:val="EndNoteBibliography"/>
    <w:rsid w:val="00C569AC"/>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65"/>
    <w:pPr>
      <w:spacing w:after="200" w:line="276" w:lineRule="auto"/>
    </w:pPr>
  </w:style>
  <w:style w:type="paragraph" w:styleId="Heading1">
    <w:name w:val="heading 1"/>
    <w:basedOn w:val="Normal"/>
    <w:next w:val="Normal"/>
    <w:link w:val="Heading1Char"/>
    <w:qFormat/>
    <w:locked/>
    <w:rsid w:val="00776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7760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7760E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760E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7760E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7760E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7760E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7760E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7760E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03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36E6"/>
    <w:rPr>
      <w:rFonts w:ascii="Tahoma" w:hAnsi="Tahoma" w:cs="Tahoma"/>
      <w:sz w:val="16"/>
      <w:szCs w:val="16"/>
    </w:rPr>
  </w:style>
  <w:style w:type="paragraph" w:customStyle="1" w:styleId="Default">
    <w:name w:val="Default"/>
    <w:rsid w:val="009F26BC"/>
    <w:pPr>
      <w:autoSpaceDE w:val="0"/>
      <w:autoSpaceDN w:val="0"/>
      <w:adjustRightInd w:val="0"/>
    </w:pPr>
    <w:rPr>
      <w:rFonts w:ascii="Symbol" w:hAnsi="Symbol" w:cs="Symbol"/>
      <w:color w:val="000000"/>
      <w:sz w:val="24"/>
      <w:szCs w:val="24"/>
    </w:rPr>
  </w:style>
  <w:style w:type="character" w:customStyle="1" w:styleId="hps">
    <w:name w:val="hps"/>
    <w:basedOn w:val="DefaultParagraphFont"/>
    <w:uiPriority w:val="99"/>
    <w:rsid w:val="00D2748F"/>
    <w:rPr>
      <w:rFonts w:cs="Times New Roman"/>
    </w:rPr>
  </w:style>
  <w:style w:type="paragraph" w:styleId="ListParagraph">
    <w:name w:val="List Paragraph"/>
    <w:basedOn w:val="Normal"/>
    <w:uiPriority w:val="34"/>
    <w:qFormat/>
    <w:rsid w:val="00B77A5B"/>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semiHidden/>
    <w:rsid w:val="00B77A5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C70645"/>
    <w:rPr>
      <w:rFonts w:cs="Times New Roman"/>
    </w:rPr>
  </w:style>
  <w:style w:type="character" w:styleId="Hyperlink">
    <w:name w:val="Hyperlink"/>
    <w:basedOn w:val="DefaultParagraphFont"/>
    <w:uiPriority w:val="99"/>
    <w:rsid w:val="00C70645"/>
    <w:rPr>
      <w:rFonts w:cs="Times New Roman"/>
      <w:color w:val="0000FF"/>
      <w:u w:val="single"/>
    </w:rPr>
  </w:style>
  <w:style w:type="table" w:styleId="TableGrid">
    <w:name w:val="Table Grid"/>
    <w:basedOn w:val="TableNormal"/>
    <w:uiPriority w:val="59"/>
    <w:rsid w:val="00E460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DERZOEK">
    <w:name w:val="ONDERZOEK"/>
    <w:basedOn w:val="Normal"/>
    <w:link w:val="ONDERZOEKChar"/>
    <w:uiPriority w:val="99"/>
    <w:rsid w:val="005C2C3B"/>
    <w:pPr>
      <w:spacing w:line="360" w:lineRule="auto"/>
      <w:jc w:val="both"/>
    </w:pPr>
    <w:rPr>
      <w:rFonts w:ascii="Arial" w:hAnsi="Arial" w:cs="Arial"/>
      <w:sz w:val="24"/>
      <w:szCs w:val="24"/>
    </w:rPr>
  </w:style>
  <w:style w:type="character" w:customStyle="1" w:styleId="ONDERZOEKChar">
    <w:name w:val="ONDERZOEK Char"/>
    <w:basedOn w:val="DefaultParagraphFont"/>
    <w:link w:val="ONDERZOEK"/>
    <w:uiPriority w:val="99"/>
    <w:locked/>
    <w:rsid w:val="005C2C3B"/>
    <w:rPr>
      <w:rFonts w:ascii="Arial" w:hAnsi="Arial" w:cs="Arial"/>
      <w:sz w:val="24"/>
      <w:szCs w:val="24"/>
    </w:rPr>
  </w:style>
  <w:style w:type="character" w:styleId="CommentReference">
    <w:name w:val="annotation reference"/>
    <w:basedOn w:val="DefaultParagraphFont"/>
    <w:uiPriority w:val="99"/>
    <w:semiHidden/>
    <w:rsid w:val="00D036E6"/>
    <w:rPr>
      <w:rFonts w:cs="Times New Roman"/>
      <w:sz w:val="16"/>
      <w:szCs w:val="16"/>
    </w:rPr>
  </w:style>
  <w:style w:type="paragraph" w:styleId="CommentText">
    <w:name w:val="annotation text"/>
    <w:basedOn w:val="Normal"/>
    <w:link w:val="CommentTextChar"/>
    <w:uiPriority w:val="99"/>
    <w:semiHidden/>
    <w:rsid w:val="00D036E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036E6"/>
    <w:rPr>
      <w:rFonts w:cs="Times New Roman"/>
      <w:sz w:val="20"/>
      <w:szCs w:val="20"/>
    </w:rPr>
  </w:style>
  <w:style w:type="paragraph" w:styleId="CommentSubject">
    <w:name w:val="annotation subject"/>
    <w:basedOn w:val="CommentText"/>
    <w:next w:val="CommentText"/>
    <w:link w:val="CommentSubjectChar"/>
    <w:uiPriority w:val="99"/>
    <w:semiHidden/>
    <w:rsid w:val="00D036E6"/>
    <w:rPr>
      <w:b/>
      <w:bCs/>
    </w:rPr>
  </w:style>
  <w:style w:type="character" w:customStyle="1" w:styleId="CommentSubjectChar">
    <w:name w:val="Comment Subject Char"/>
    <w:basedOn w:val="CommentTextChar"/>
    <w:link w:val="CommentSubject"/>
    <w:uiPriority w:val="99"/>
    <w:semiHidden/>
    <w:locked/>
    <w:rsid w:val="00D036E6"/>
    <w:rPr>
      <w:rFonts w:cs="Times New Roman"/>
      <w:b/>
      <w:bCs/>
      <w:sz w:val="20"/>
      <w:szCs w:val="20"/>
    </w:rPr>
  </w:style>
  <w:style w:type="character" w:styleId="FollowedHyperlink">
    <w:name w:val="FollowedHyperlink"/>
    <w:basedOn w:val="DefaultParagraphFont"/>
    <w:uiPriority w:val="99"/>
    <w:semiHidden/>
    <w:rsid w:val="00C53687"/>
    <w:rPr>
      <w:rFonts w:cs="Times New Roman"/>
      <w:color w:val="800080"/>
      <w:u w:val="single"/>
    </w:rPr>
  </w:style>
  <w:style w:type="paragraph" w:styleId="Bibliography">
    <w:name w:val="Bibliography"/>
    <w:basedOn w:val="Normal"/>
    <w:next w:val="Normal"/>
    <w:uiPriority w:val="37"/>
    <w:semiHidden/>
    <w:unhideWhenUsed/>
    <w:rsid w:val="007760E4"/>
  </w:style>
  <w:style w:type="paragraph" w:styleId="BlockText">
    <w:name w:val="Block Text"/>
    <w:basedOn w:val="Normal"/>
    <w:uiPriority w:val="99"/>
    <w:semiHidden/>
    <w:unhideWhenUsed/>
    <w:rsid w:val="007760E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760E4"/>
    <w:pPr>
      <w:spacing w:after="120"/>
    </w:pPr>
  </w:style>
  <w:style w:type="character" w:customStyle="1" w:styleId="BodyTextChar">
    <w:name w:val="Body Text Char"/>
    <w:basedOn w:val="DefaultParagraphFont"/>
    <w:link w:val="BodyText"/>
    <w:uiPriority w:val="99"/>
    <w:semiHidden/>
    <w:rsid w:val="007760E4"/>
  </w:style>
  <w:style w:type="paragraph" w:styleId="BodyText2">
    <w:name w:val="Body Text 2"/>
    <w:basedOn w:val="Normal"/>
    <w:link w:val="BodyText2Char"/>
    <w:uiPriority w:val="99"/>
    <w:semiHidden/>
    <w:unhideWhenUsed/>
    <w:rsid w:val="007760E4"/>
    <w:pPr>
      <w:spacing w:after="120" w:line="480" w:lineRule="auto"/>
    </w:pPr>
  </w:style>
  <w:style w:type="character" w:customStyle="1" w:styleId="BodyText2Char">
    <w:name w:val="Body Text 2 Char"/>
    <w:basedOn w:val="DefaultParagraphFont"/>
    <w:link w:val="BodyText2"/>
    <w:uiPriority w:val="99"/>
    <w:semiHidden/>
    <w:rsid w:val="007760E4"/>
  </w:style>
  <w:style w:type="paragraph" w:styleId="BodyText3">
    <w:name w:val="Body Text 3"/>
    <w:basedOn w:val="Normal"/>
    <w:link w:val="BodyText3Char"/>
    <w:uiPriority w:val="99"/>
    <w:semiHidden/>
    <w:unhideWhenUsed/>
    <w:rsid w:val="007760E4"/>
    <w:pPr>
      <w:spacing w:after="120"/>
    </w:pPr>
    <w:rPr>
      <w:sz w:val="16"/>
      <w:szCs w:val="16"/>
    </w:rPr>
  </w:style>
  <w:style w:type="character" w:customStyle="1" w:styleId="BodyText3Char">
    <w:name w:val="Body Text 3 Char"/>
    <w:basedOn w:val="DefaultParagraphFont"/>
    <w:link w:val="BodyText3"/>
    <w:uiPriority w:val="99"/>
    <w:semiHidden/>
    <w:rsid w:val="007760E4"/>
    <w:rPr>
      <w:sz w:val="16"/>
      <w:szCs w:val="16"/>
    </w:rPr>
  </w:style>
  <w:style w:type="paragraph" w:styleId="BodyTextFirstIndent">
    <w:name w:val="Body Text First Indent"/>
    <w:basedOn w:val="BodyText"/>
    <w:link w:val="BodyTextFirstIndentChar"/>
    <w:uiPriority w:val="99"/>
    <w:semiHidden/>
    <w:unhideWhenUsed/>
    <w:rsid w:val="007760E4"/>
    <w:pPr>
      <w:spacing w:after="200"/>
      <w:ind w:firstLine="360"/>
    </w:pPr>
  </w:style>
  <w:style w:type="character" w:customStyle="1" w:styleId="BodyTextFirstIndentChar">
    <w:name w:val="Body Text First Indent Char"/>
    <w:basedOn w:val="BodyTextChar"/>
    <w:link w:val="BodyTextFirstIndent"/>
    <w:uiPriority w:val="99"/>
    <w:semiHidden/>
    <w:rsid w:val="007760E4"/>
  </w:style>
  <w:style w:type="paragraph" w:styleId="BodyTextIndent">
    <w:name w:val="Body Text Indent"/>
    <w:basedOn w:val="Normal"/>
    <w:link w:val="BodyTextIndentChar"/>
    <w:uiPriority w:val="99"/>
    <w:semiHidden/>
    <w:unhideWhenUsed/>
    <w:rsid w:val="007760E4"/>
    <w:pPr>
      <w:spacing w:after="120"/>
      <w:ind w:left="283"/>
    </w:pPr>
  </w:style>
  <w:style w:type="character" w:customStyle="1" w:styleId="BodyTextIndentChar">
    <w:name w:val="Body Text Indent Char"/>
    <w:basedOn w:val="DefaultParagraphFont"/>
    <w:link w:val="BodyTextIndent"/>
    <w:uiPriority w:val="99"/>
    <w:semiHidden/>
    <w:rsid w:val="007760E4"/>
  </w:style>
  <w:style w:type="paragraph" w:styleId="BodyTextFirstIndent2">
    <w:name w:val="Body Text First Indent 2"/>
    <w:basedOn w:val="BodyTextIndent"/>
    <w:link w:val="BodyTextFirstIndent2Char"/>
    <w:uiPriority w:val="99"/>
    <w:semiHidden/>
    <w:unhideWhenUsed/>
    <w:rsid w:val="007760E4"/>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7760E4"/>
  </w:style>
  <w:style w:type="paragraph" w:styleId="BodyTextIndent2">
    <w:name w:val="Body Text Indent 2"/>
    <w:basedOn w:val="Normal"/>
    <w:link w:val="BodyTextIndent2Char"/>
    <w:uiPriority w:val="99"/>
    <w:semiHidden/>
    <w:unhideWhenUsed/>
    <w:rsid w:val="007760E4"/>
    <w:pPr>
      <w:spacing w:after="120" w:line="480" w:lineRule="auto"/>
      <w:ind w:left="283"/>
    </w:pPr>
  </w:style>
  <w:style w:type="character" w:customStyle="1" w:styleId="BodyTextIndent2Char">
    <w:name w:val="Body Text Indent 2 Char"/>
    <w:basedOn w:val="DefaultParagraphFont"/>
    <w:link w:val="BodyTextIndent2"/>
    <w:uiPriority w:val="99"/>
    <w:semiHidden/>
    <w:rsid w:val="007760E4"/>
  </w:style>
  <w:style w:type="paragraph" w:styleId="BodyTextIndent3">
    <w:name w:val="Body Text Indent 3"/>
    <w:basedOn w:val="Normal"/>
    <w:link w:val="BodyTextIndent3Char"/>
    <w:uiPriority w:val="99"/>
    <w:semiHidden/>
    <w:unhideWhenUsed/>
    <w:rsid w:val="007760E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60E4"/>
    <w:rPr>
      <w:sz w:val="16"/>
      <w:szCs w:val="16"/>
    </w:rPr>
  </w:style>
  <w:style w:type="paragraph" w:styleId="Caption">
    <w:name w:val="caption"/>
    <w:basedOn w:val="Normal"/>
    <w:next w:val="Normal"/>
    <w:semiHidden/>
    <w:unhideWhenUsed/>
    <w:qFormat/>
    <w:locked/>
    <w:rsid w:val="007760E4"/>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7760E4"/>
    <w:pPr>
      <w:spacing w:after="0" w:line="240" w:lineRule="auto"/>
      <w:ind w:left="4252"/>
    </w:pPr>
  </w:style>
  <w:style w:type="character" w:customStyle="1" w:styleId="ClosingChar">
    <w:name w:val="Closing Char"/>
    <w:basedOn w:val="DefaultParagraphFont"/>
    <w:link w:val="Closing"/>
    <w:uiPriority w:val="99"/>
    <w:semiHidden/>
    <w:rsid w:val="007760E4"/>
  </w:style>
  <w:style w:type="paragraph" w:styleId="Date">
    <w:name w:val="Date"/>
    <w:basedOn w:val="Normal"/>
    <w:next w:val="Normal"/>
    <w:link w:val="DateChar"/>
    <w:uiPriority w:val="99"/>
    <w:semiHidden/>
    <w:unhideWhenUsed/>
    <w:rsid w:val="007760E4"/>
  </w:style>
  <w:style w:type="character" w:customStyle="1" w:styleId="DateChar">
    <w:name w:val="Date Char"/>
    <w:basedOn w:val="DefaultParagraphFont"/>
    <w:link w:val="Date"/>
    <w:uiPriority w:val="99"/>
    <w:semiHidden/>
    <w:rsid w:val="007760E4"/>
  </w:style>
  <w:style w:type="paragraph" w:styleId="DocumentMap">
    <w:name w:val="Document Map"/>
    <w:basedOn w:val="Normal"/>
    <w:link w:val="DocumentMapChar"/>
    <w:uiPriority w:val="99"/>
    <w:semiHidden/>
    <w:unhideWhenUsed/>
    <w:rsid w:val="007760E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760E4"/>
    <w:rPr>
      <w:rFonts w:ascii="Tahoma" w:hAnsi="Tahoma" w:cs="Tahoma"/>
      <w:sz w:val="16"/>
      <w:szCs w:val="16"/>
    </w:rPr>
  </w:style>
  <w:style w:type="paragraph" w:styleId="E-mailSignature">
    <w:name w:val="E-mail Signature"/>
    <w:basedOn w:val="Normal"/>
    <w:link w:val="E-mailSignatureChar"/>
    <w:uiPriority w:val="99"/>
    <w:semiHidden/>
    <w:unhideWhenUsed/>
    <w:rsid w:val="007760E4"/>
    <w:pPr>
      <w:spacing w:after="0" w:line="240" w:lineRule="auto"/>
    </w:pPr>
  </w:style>
  <w:style w:type="character" w:customStyle="1" w:styleId="E-mailSignatureChar">
    <w:name w:val="E-mail Signature Char"/>
    <w:basedOn w:val="DefaultParagraphFont"/>
    <w:link w:val="E-mailSignature"/>
    <w:uiPriority w:val="99"/>
    <w:semiHidden/>
    <w:rsid w:val="007760E4"/>
  </w:style>
  <w:style w:type="paragraph" w:styleId="EndnoteText">
    <w:name w:val="endnote text"/>
    <w:basedOn w:val="Normal"/>
    <w:link w:val="EndnoteTextChar"/>
    <w:uiPriority w:val="99"/>
    <w:semiHidden/>
    <w:unhideWhenUsed/>
    <w:rsid w:val="007760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60E4"/>
    <w:rPr>
      <w:sz w:val="20"/>
      <w:szCs w:val="20"/>
    </w:rPr>
  </w:style>
  <w:style w:type="paragraph" w:styleId="EnvelopeAddress">
    <w:name w:val="envelope address"/>
    <w:basedOn w:val="Normal"/>
    <w:uiPriority w:val="99"/>
    <w:semiHidden/>
    <w:unhideWhenUsed/>
    <w:rsid w:val="007760E4"/>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760E4"/>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7760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60E4"/>
  </w:style>
  <w:style w:type="paragraph" w:styleId="FootnoteText">
    <w:name w:val="footnote text"/>
    <w:basedOn w:val="Normal"/>
    <w:link w:val="FootnoteTextChar"/>
    <w:uiPriority w:val="99"/>
    <w:unhideWhenUsed/>
    <w:rsid w:val="007760E4"/>
    <w:pPr>
      <w:spacing w:after="0" w:line="240" w:lineRule="auto"/>
    </w:pPr>
    <w:rPr>
      <w:sz w:val="20"/>
      <w:szCs w:val="20"/>
    </w:rPr>
  </w:style>
  <w:style w:type="character" w:customStyle="1" w:styleId="FootnoteTextChar">
    <w:name w:val="Footnote Text Char"/>
    <w:basedOn w:val="DefaultParagraphFont"/>
    <w:link w:val="FootnoteText"/>
    <w:uiPriority w:val="99"/>
    <w:rsid w:val="007760E4"/>
    <w:rPr>
      <w:sz w:val="20"/>
      <w:szCs w:val="20"/>
    </w:rPr>
  </w:style>
  <w:style w:type="paragraph" w:styleId="Header">
    <w:name w:val="header"/>
    <w:basedOn w:val="Normal"/>
    <w:link w:val="HeaderChar"/>
    <w:uiPriority w:val="99"/>
    <w:unhideWhenUsed/>
    <w:rsid w:val="007760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60E4"/>
  </w:style>
  <w:style w:type="character" w:customStyle="1" w:styleId="Heading1Char">
    <w:name w:val="Heading 1 Char"/>
    <w:basedOn w:val="DefaultParagraphFont"/>
    <w:link w:val="Heading1"/>
    <w:rsid w:val="007760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7760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7760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7760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7760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7760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7760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760E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760E4"/>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7760E4"/>
    <w:pPr>
      <w:spacing w:after="0" w:line="240" w:lineRule="auto"/>
    </w:pPr>
    <w:rPr>
      <w:i/>
      <w:iCs/>
    </w:rPr>
  </w:style>
  <w:style w:type="character" w:customStyle="1" w:styleId="HTMLAddressChar">
    <w:name w:val="HTML Address Char"/>
    <w:basedOn w:val="DefaultParagraphFont"/>
    <w:link w:val="HTMLAddress"/>
    <w:uiPriority w:val="99"/>
    <w:semiHidden/>
    <w:rsid w:val="007760E4"/>
    <w:rPr>
      <w:i/>
      <w:iCs/>
    </w:rPr>
  </w:style>
  <w:style w:type="paragraph" w:styleId="HTMLPreformatted">
    <w:name w:val="HTML Preformatted"/>
    <w:basedOn w:val="Normal"/>
    <w:link w:val="HTMLPreformattedChar"/>
    <w:uiPriority w:val="99"/>
    <w:semiHidden/>
    <w:unhideWhenUsed/>
    <w:rsid w:val="007760E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760E4"/>
    <w:rPr>
      <w:rFonts w:ascii="Consolas" w:hAnsi="Consolas"/>
      <w:sz w:val="20"/>
      <w:szCs w:val="20"/>
    </w:rPr>
  </w:style>
  <w:style w:type="paragraph" w:styleId="Index1">
    <w:name w:val="index 1"/>
    <w:basedOn w:val="Normal"/>
    <w:next w:val="Normal"/>
    <w:autoRedefine/>
    <w:uiPriority w:val="99"/>
    <w:semiHidden/>
    <w:unhideWhenUsed/>
    <w:rsid w:val="007760E4"/>
    <w:pPr>
      <w:spacing w:after="0" w:line="240" w:lineRule="auto"/>
      <w:ind w:left="220" w:hanging="220"/>
    </w:pPr>
  </w:style>
  <w:style w:type="paragraph" w:styleId="Index2">
    <w:name w:val="index 2"/>
    <w:basedOn w:val="Normal"/>
    <w:next w:val="Normal"/>
    <w:autoRedefine/>
    <w:uiPriority w:val="99"/>
    <w:semiHidden/>
    <w:unhideWhenUsed/>
    <w:rsid w:val="007760E4"/>
    <w:pPr>
      <w:spacing w:after="0" w:line="240" w:lineRule="auto"/>
      <w:ind w:left="440" w:hanging="220"/>
    </w:pPr>
  </w:style>
  <w:style w:type="paragraph" w:styleId="Index3">
    <w:name w:val="index 3"/>
    <w:basedOn w:val="Normal"/>
    <w:next w:val="Normal"/>
    <w:autoRedefine/>
    <w:uiPriority w:val="99"/>
    <w:semiHidden/>
    <w:unhideWhenUsed/>
    <w:rsid w:val="007760E4"/>
    <w:pPr>
      <w:spacing w:after="0" w:line="240" w:lineRule="auto"/>
      <w:ind w:left="660" w:hanging="220"/>
    </w:pPr>
  </w:style>
  <w:style w:type="paragraph" w:styleId="Index4">
    <w:name w:val="index 4"/>
    <w:basedOn w:val="Normal"/>
    <w:next w:val="Normal"/>
    <w:autoRedefine/>
    <w:uiPriority w:val="99"/>
    <w:semiHidden/>
    <w:unhideWhenUsed/>
    <w:rsid w:val="007760E4"/>
    <w:pPr>
      <w:spacing w:after="0" w:line="240" w:lineRule="auto"/>
      <w:ind w:left="880" w:hanging="220"/>
    </w:pPr>
  </w:style>
  <w:style w:type="paragraph" w:styleId="Index5">
    <w:name w:val="index 5"/>
    <w:basedOn w:val="Normal"/>
    <w:next w:val="Normal"/>
    <w:autoRedefine/>
    <w:uiPriority w:val="99"/>
    <w:semiHidden/>
    <w:unhideWhenUsed/>
    <w:rsid w:val="007760E4"/>
    <w:pPr>
      <w:spacing w:after="0" w:line="240" w:lineRule="auto"/>
      <w:ind w:left="1100" w:hanging="220"/>
    </w:pPr>
  </w:style>
  <w:style w:type="paragraph" w:styleId="Index6">
    <w:name w:val="index 6"/>
    <w:basedOn w:val="Normal"/>
    <w:next w:val="Normal"/>
    <w:autoRedefine/>
    <w:uiPriority w:val="99"/>
    <w:semiHidden/>
    <w:unhideWhenUsed/>
    <w:rsid w:val="007760E4"/>
    <w:pPr>
      <w:spacing w:after="0" w:line="240" w:lineRule="auto"/>
      <w:ind w:left="1320" w:hanging="220"/>
    </w:pPr>
  </w:style>
  <w:style w:type="paragraph" w:styleId="Index7">
    <w:name w:val="index 7"/>
    <w:basedOn w:val="Normal"/>
    <w:next w:val="Normal"/>
    <w:autoRedefine/>
    <w:uiPriority w:val="99"/>
    <w:semiHidden/>
    <w:unhideWhenUsed/>
    <w:rsid w:val="007760E4"/>
    <w:pPr>
      <w:spacing w:after="0" w:line="240" w:lineRule="auto"/>
      <w:ind w:left="1540" w:hanging="220"/>
    </w:pPr>
  </w:style>
  <w:style w:type="paragraph" w:styleId="Index8">
    <w:name w:val="index 8"/>
    <w:basedOn w:val="Normal"/>
    <w:next w:val="Normal"/>
    <w:autoRedefine/>
    <w:uiPriority w:val="99"/>
    <w:semiHidden/>
    <w:unhideWhenUsed/>
    <w:rsid w:val="007760E4"/>
    <w:pPr>
      <w:spacing w:after="0" w:line="240" w:lineRule="auto"/>
      <w:ind w:left="1760" w:hanging="220"/>
    </w:pPr>
  </w:style>
  <w:style w:type="paragraph" w:styleId="Index9">
    <w:name w:val="index 9"/>
    <w:basedOn w:val="Normal"/>
    <w:next w:val="Normal"/>
    <w:autoRedefine/>
    <w:uiPriority w:val="99"/>
    <w:semiHidden/>
    <w:unhideWhenUsed/>
    <w:rsid w:val="007760E4"/>
    <w:pPr>
      <w:spacing w:after="0" w:line="240" w:lineRule="auto"/>
      <w:ind w:left="1980" w:hanging="220"/>
    </w:pPr>
  </w:style>
  <w:style w:type="paragraph" w:styleId="IndexHeading">
    <w:name w:val="index heading"/>
    <w:basedOn w:val="Normal"/>
    <w:next w:val="Index1"/>
    <w:uiPriority w:val="99"/>
    <w:semiHidden/>
    <w:unhideWhenUsed/>
    <w:rsid w:val="007760E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760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760E4"/>
    <w:rPr>
      <w:b/>
      <w:bCs/>
      <w:i/>
      <w:iCs/>
      <w:color w:val="4F81BD" w:themeColor="accent1"/>
    </w:rPr>
  </w:style>
  <w:style w:type="paragraph" w:styleId="List">
    <w:name w:val="List"/>
    <w:basedOn w:val="Normal"/>
    <w:uiPriority w:val="99"/>
    <w:semiHidden/>
    <w:unhideWhenUsed/>
    <w:rsid w:val="007760E4"/>
    <w:pPr>
      <w:ind w:left="283" w:hanging="283"/>
      <w:contextualSpacing/>
    </w:pPr>
  </w:style>
  <w:style w:type="paragraph" w:styleId="List2">
    <w:name w:val="List 2"/>
    <w:basedOn w:val="Normal"/>
    <w:uiPriority w:val="99"/>
    <w:semiHidden/>
    <w:unhideWhenUsed/>
    <w:rsid w:val="007760E4"/>
    <w:pPr>
      <w:ind w:left="566" w:hanging="283"/>
      <w:contextualSpacing/>
    </w:pPr>
  </w:style>
  <w:style w:type="paragraph" w:styleId="List3">
    <w:name w:val="List 3"/>
    <w:basedOn w:val="Normal"/>
    <w:uiPriority w:val="99"/>
    <w:semiHidden/>
    <w:unhideWhenUsed/>
    <w:rsid w:val="007760E4"/>
    <w:pPr>
      <w:ind w:left="849" w:hanging="283"/>
      <w:contextualSpacing/>
    </w:pPr>
  </w:style>
  <w:style w:type="paragraph" w:styleId="List4">
    <w:name w:val="List 4"/>
    <w:basedOn w:val="Normal"/>
    <w:uiPriority w:val="99"/>
    <w:semiHidden/>
    <w:unhideWhenUsed/>
    <w:rsid w:val="007760E4"/>
    <w:pPr>
      <w:ind w:left="1132" w:hanging="283"/>
      <w:contextualSpacing/>
    </w:pPr>
  </w:style>
  <w:style w:type="paragraph" w:styleId="List5">
    <w:name w:val="List 5"/>
    <w:basedOn w:val="Normal"/>
    <w:uiPriority w:val="99"/>
    <w:semiHidden/>
    <w:unhideWhenUsed/>
    <w:rsid w:val="007760E4"/>
    <w:pPr>
      <w:ind w:left="1415" w:hanging="283"/>
      <w:contextualSpacing/>
    </w:pPr>
  </w:style>
  <w:style w:type="paragraph" w:styleId="ListBullet">
    <w:name w:val="List Bullet"/>
    <w:basedOn w:val="Normal"/>
    <w:uiPriority w:val="99"/>
    <w:semiHidden/>
    <w:unhideWhenUsed/>
    <w:rsid w:val="007760E4"/>
    <w:pPr>
      <w:numPr>
        <w:numId w:val="10"/>
      </w:numPr>
      <w:contextualSpacing/>
    </w:pPr>
  </w:style>
  <w:style w:type="paragraph" w:styleId="ListBullet2">
    <w:name w:val="List Bullet 2"/>
    <w:basedOn w:val="Normal"/>
    <w:uiPriority w:val="99"/>
    <w:semiHidden/>
    <w:unhideWhenUsed/>
    <w:rsid w:val="007760E4"/>
    <w:pPr>
      <w:numPr>
        <w:numId w:val="11"/>
      </w:numPr>
      <w:contextualSpacing/>
    </w:pPr>
  </w:style>
  <w:style w:type="paragraph" w:styleId="ListBullet3">
    <w:name w:val="List Bullet 3"/>
    <w:basedOn w:val="Normal"/>
    <w:uiPriority w:val="99"/>
    <w:semiHidden/>
    <w:unhideWhenUsed/>
    <w:rsid w:val="007760E4"/>
    <w:pPr>
      <w:numPr>
        <w:numId w:val="12"/>
      </w:numPr>
      <w:contextualSpacing/>
    </w:pPr>
  </w:style>
  <w:style w:type="paragraph" w:styleId="ListBullet4">
    <w:name w:val="List Bullet 4"/>
    <w:basedOn w:val="Normal"/>
    <w:uiPriority w:val="99"/>
    <w:semiHidden/>
    <w:unhideWhenUsed/>
    <w:rsid w:val="007760E4"/>
    <w:pPr>
      <w:numPr>
        <w:numId w:val="13"/>
      </w:numPr>
      <w:contextualSpacing/>
    </w:pPr>
  </w:style>
  <w:style w:type="paragraph" w:styleId="ListBullet5">
    <w:name w:val="List Bullet 5"/>
    <w:basedOn w:val="Normal"/>
    <w:uiPriority w:val="99"/>
    <w:semiHidden/>
    <w:unhideWhenUsed/>
    <w:rsid w:val="007760E4"/>
    <w:pPr>
      <w:numPr>
        <w:numId w:val="14"/>
      </w:numPr>
      <w:contextualSpacing/>
    </w:pPr>
  </w:style>
  <w:style w:type="paragraph" w:styleId="ListContinue">
    <w:name w:val="List Continue"/>
    <w:basedOn w:val="Normal"/>
    <w:uiPriority w:val="99"/>
    <w:semiHidden/>
    <w:unhideWhenUsed/>
    <w:rsid w:val="007760E4"/>
    <w:pPr>
      <w:spacing w:after="120"/>
      <w:ind w:left="283"/>
      <w:contextualSpacing/>
    </w:pPr>
  </w:style>
  <w:style w:type="paragraph" w:styleId="ListContinue2">
    <w:name w:val="List Continue 2"/>
    <w:basedOn w:val="Normal"/>
    <w:uiPriority w:val="99"/>
    <w:semiHidden/>
    <w:unhideWhenUsed/>
    <w:rsid w:val="007760E4"/>
    <w:pPr>
      <w:spacing w:after="120"/>
      <w:ind w:left="566"/>
      <w:contextualSpacing/>
    </w:pPr>
  </w:style>
  <w:style w:type="paragraph" w:styleId="ListContinue3">
    <w:name w:val="List Continue 3"/>
    <w:basedOn w:val="Normal"/>
    <w:uiPriority w:val="99"/>
    <w:semiHidden/>
    <w:unhideWhenUsed/>
    <w:rsid w:val="007760E4"/>
    <w:pPr>
      <w:spacing w:after="120"/>
      <w:ind w:left="849"/>
      <w:contextualSpacing/>
    </w:pPr>
  </w:style>
  <w:style w:type="paragraph" w:styleId="ListContinue4">
    <w:name w:val="List Continue 4"/>
    <w:basedOn w:val="Normal"/>
    <w:uiPriority w:val="99"/>
    <w:semiHidden/>
    <w:unhideWhenUsed/>
    <w:rsid w:val="007760E4"/>
    <w:pPr>
      <w:spacing w:after="120"/>
      <w:ind w:left="1132"/>
      <w:contextualSpacing/>
    </w:pPr>
  </w:style>
  <w:style w:type="paragraph" w:styleId="ListContinue5">
    <w:name w:val="List Continue 5"/>
    <w:basedOn w:val="Normal"/>
    <w:uiPriority w:val="99"/>
    <w:semiHidden/>
    <w:unhideWhenUsed/>
    <w:rsid w:val="007760E4"/>
    <w:pPr>
      <w:spacing w:after="120"/>
      <w:ind w:left="1415"/>
      <w:contextualSpacing/>
    </w:pPr>
  </w:style>
  <w:style w:type="paragraph" w:styleId="ListNumber">
    <w:name w:val="List Number"/>
    <w:basedOn w:val="Normal"/>
    <w:uiPriority w:val="99"/>
    <w:semiHidden/>
    <w:unhideWhenUsed/>
    <w:rsid w:val="007760E4"/>
    <w:pPr>
      <w:numPr>
        <w:numId w:val="15"/>
      </w:numPr>
      <w:contextualSpacing/>
    </w:pPr>
  </w:style>
  <w:style w:type="paragraph" w:styleId="ListNumber2">
    <w:name w:val="List Number 2"/>
    <w:basedOn w:val="Normal"/>
    <w:uiPriority w:val="99"/>
    <w:semiHidden/>
    <w:unhideWhenUsed/>
    <w:rsid w:val="007760E4"/>
    <w:pPr>
      <w:numPr>
        <w:numId w:val="16"/>
      </w:numPr>
      <w:contextualSpacing/>
    </w:pPr>
  </w:style>
  <w:style w:type="paragraph" w:styleId="ListNumber3">
    <w:name w:val="List Number 3"/>
    <w:basedOn w:val="Normal"/>
    <w:uiPriority w:val="99"/>
    <w:semiHidden/>
    <w:unhideWhenUsed/>
    <w:rsid w:val="007760E4"/>
    <w:pPr>
      <w:numPr>
        <w:numId w:val="17"/>
      </w:numPr>
      <w:contextualSpacing/>
    </w:pPr>
  </w:style>
  <w:style w:type="paragraph" w:styleId="ListNumber4">
    <w:name w:val="List Number 4"/>
    <w:basedOn w:val="Normal"/>
    <w:uiPriority w:val="99"/>
    <w:semiHidden/>
    <w:unhideWhenUsed/>
    <w:rsid w:val="007760E4"/>
    <w:pPr>
      <w:numPr>
        <w:numId w:val="18"/>
      </w:numPr>
      <w:contextualSpacing/>
    </w:pPr>
  </w:style>
  <w:style w:type="paragraph" w:styleId="ListNumber5">
    <w:name w:val="List Number 5"/>
    <w:basedOn w:val="Normal"/>
    <w:uiPriority w:val="99"/>
    <w:semiHidden/>
    <w:unhideWhenUsed/>
    <w:rsid w:val="007760E4"/>
    <w:pPr>
      <w:numPr>
        <w:numId w:val="19"/>
      </w:numPr>
      <w:contextualSpacing/>
    </w:pPr>
  </w:style>
  <w:style w:type="paragraph" w:styleId="MacroText">
    <w:name w:val="macro"/>
    <w:link w:val="MacroTextChar"/>
    <w:uiPriority w:val="99"/>
    <w:semiHidden/>
    <w:unhideWhenUsed/>
    <w:rsid w:val="007760E4"/>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7760E4"/>
    <w:rPr>
      <w:rFonts w:ascii="Consolas" w:hAnsi="Consolas"/>
      <w:sz w:val="20"/>
      <w:szCs w:val="20"/>
    </w:rPr>
  </w:style>
  <w:style w:type="paragraph" w:styleId="MessageHeader">
    <w:name w:val="Message Header"/>
    <w:basedOn w:val="Normal"/>
    <w:link w:val="MessageHeaderChar"/>
    <w:uiPriority w:val="99"/>
    <w:semiHidden/>
    <w:unhideWhenUsed/>
    <w:rsid w:val="007760E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760E4"/>
    <w:rPr>
      <w:rFonts w:asciiTheme="majorHAnsi" w:eastAsiaTheme="majorEastAsia" w:hAnsiTheme="majorHAnsi" w:cstheme="majorBidi"/>
      <w:sz w:val="24"/>
      <w:szCs w:val="24"/>
      <w:shd w:val="pct20" w:color="auto" w:fill="auto"/>
    </w:rPr>
  </w:style>
  <w:style w:type="paragraph" w:styleId="NoSpacing">
    <w:name w:val="No Spacing"/>
    <w:uiPriority w:val="1"/>
    <w:qFormat/>
    <w:rsid w:val="007760E4"/>
  </w:style>
  <w:style w:type="paragraph" w:styleId="NormalIndent">
    <w:name w:val="Normal Indent"/>
    <w:basedOn w:val="Normal"/>
    <w:uiPriority w:val="99"/>
    <w:semiHidden/>
    <w:unhideWhenUsed/>
    <w:rsid w:val="007760E4"/>
    <w:pPr>
      <w:ind w:left="720"/>
    </w:pPr>
  </w:style>
  <w:style w:type="paragraph" w:styleId="NoteHeading">
    <w:name w:val="Note Heading"/>
    <w:basedOn w:val="Normal"/>
    <w:next w:val="Normal"/>
    <w:link w:val="NoteHeadingChar"/>
    <w:uiPriority w:val="99"/>
    <w:semiHidden/>
    <w:unhideWhenUsed/>
    <w:rsid w:val="007760E4"/>
    <w:pPr>
      <w:spacing w:after="0" w:line="240" w:lineRule="auto"/>
    </w:pPr>
  </w:style>
  <w:style w:type="character" w:customStyle="1" w:styleId="NoteHeadingChar">
    <w:name w:val="Note Heading Char"/>
    <w:basedOn w:val="DefaultParagraphFont"/>
    <w:link w:val="NoteHeading"/>
    <w:uiPriority w:val="99"/>
    <w:semiHidden/>
    <w:rsid w:val="007760E4"/>
  </w:style>
  <w:style w:type="paragraph" w:styleId="PlainText">
    <w:name w:val="Plain Text"/>
    <w:basedOn w:val="Normal"/>
    <w:link w:val="PlainTextChar"/>
    <w:uiPriority w:val="99"/>
    <w:semiHidden/>
    <w:unhideWhenUsed/>
    <w:rsid w:val="007760E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760E4"/>
    <w:rPr>
      <w:rFonts w:ascii="Consolas" w:hAnsi="Consolas"/>
      <w:sz w:val="21"/>
      <w:szCs w:val="21"/>
    </w:rPr>
  </w:style>
  <w:style w:type="paragraph" w:styleId="Quote">
    <w:name w:val="Quote"/>
    <w:basedOn w:val="Normal"/>
    <w:next w:val="Normal"/>
    <w:link w:val="QuoteChar"/>
    <w:uiPriority w:val="29"/>
    <w:qFormat/>
    <w:rsid w:val="007760E4"/>
    <w:rPr>
      <w:i/>
      <w:iCs/>
      <w:color w:val="000000" w:themeColor="text1"/>
    </w:rPr>
  </w:style>
  <w:style w:type="character" w:customStyle="1" w:styleId="QuoteChar">
    <w:name w:val="Quote Char"/>
    <w:basedOn w:val="DefaultParagraphFont"/>
    <w:link w:val="Quote"/>
    <w:uiPriority w:val="29"/>
    <w:rsid w:val="007760E4"/>
    <w:rPr>
      <w:i/>
      <w:iCs/>
      <w:color w:val="000000" w:themeColor="text1"/>
    </w:rPr>
  </w:style>
  <w:style w:type="paragraph" w:styleId="Salutation">
    <w:name w:val="Salutation"/>
    <w:basedOn w:val="Normal"/>
    <w:next w:val="Normal"/>
    <w:link w:val="SalutationChar"/>
    <w:uiPriority w:val="99"/>
    <w:semiHidden/>
    <w:unhideWhenUsed/>
    <w:rsid w:val="007760E4"/>
  </w:style>
  <w:style w:type="character" w:customStyle="1" w:styleId="SalutationChar">
    <w:name w:val="Salutation Char"/>
    <w:basedOn w:val="DefaultParagraphFont"/>
    <w:link w:val="Salutation"/>
    <w:uiPriority w:val="99"/>
    <w:semiHidden/>
    <w:rsid w:val="007760E4"/>
  </w:style>
  <w:style w:type="paragraph" w:styleId="Signature">
    <w:name w:val="Signature"/>
    <w:basedOn w:val="Normal"/>
    <w:link w:val="SignatureChar"/>
    <w:uiPriority w:val="99"/>
    <w:semiHidden/>
    <w:unhideWhenUsed/>
    <w:rsid w:val="007760E4"/>
    <w:pPr>
      <w:spacing w:after="0" w:line="240" w:lineRule="auto"/>
      <w:ind w:left="4252"/>
    </w:pPr>
  </w:style>
  <w:style w:type="character" w:customStyle="1" w:styleId="SignatureChar">
    <w:name w:val="Signature Char"/>
    <w:basedOn w:val="DefaultParagraphFont"/>
    <w:link w:val="Signature"/>
    <w:uiPriority w:val="99"/>
    <w:semiHidden/>
    <w:rsid w:val="007760E4"/>
  </w:style>
  <w:style w:type="paragraph" w:styleId="Subtitle">
    <w:name w:val="Subtitle"/>
    <w:basedOn w:val="Normal"/>
    <w:next w:val="Normal"/>
    <w:link w:val="SubtitleChar"/>
    <w:qFormat/>
    <w:locked/>
    <w:rsid w:val="00776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7760E4"/>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locked/>
    <w:rsid w:val="007760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760E4"/>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7760E4"/>
    <w:pPr>
      <w:outlineLvl w:val="9"/>
    </w:pPr>
  </w:style>
  <w:style w:type="paragraph" w:customStyle="1" w:styleId="referentie">
    <w:name w:val="referentie"/>
    <w:basedOn w:val="Normal"/>
    <w:link w:val="referentieChar"/>
    <w:qFormat/>
    <w:rsid w:val="002B29F4"/>
    <w:pPr>
      <w:ind w:left="720" w:hanging="720"/>
    </w:pPr>
    <w:rPr>
      <w:rFonts w:ascii="Verdana" w:hAnsi="Verdana" w:cs="Arial"/>
      <w:sz w:val="20"/>
      <w:szCs w:val="20"/>
      <w:shd w:val="clear" w:color="auto" w:fill="FFFFFF"/>
      <w:lang w:val="en-GB"/>
    </w:rPr>
  </w:style>
  <w:style w:type="character" w:customStyle="1" w:styleId="referentieChar">
    <w:name w:val="referentie Char"/>
    <w:basedOn w:val="DefaultParagraphFont"/>
    <w:link w:val="referentie"/>
    <w:rsid w:val="002B29F4"/>
    <w:rPr>
      <w:rFonts w:ascii="Verdana" w:hAnsi="Verdana" w:cs="Arial"/>
      <w:sz w:val="20"/>
      <w:szCs w:val="20"/>
      <w:lang w:val="en-GB"/>
    </w:rPr>
  </w:style>
  <w:style w:type="paragraph" w:customStyle="1" w:styleId="UM-standaard">
    <w:name w:val="UM-standaard"/>
    <w:basedOn w:val="Normal"/>
    <w:rsid w:val="00753630"/>
    <w:pPr>
      <w:spacing w:after="0" w:line="360" w:lineRule="exact"/>
    </w:pPr>
    <w:rPr>
      <w:rFonts w:ascii="Arial" w:eastAsia="Times New Roman" w:hAnsi="Arial" w:cs="Arial"/>
      <w:sz w:val="24"/>
      <w:szCs w:val="20"/>
      <w:lang w:val="en-GB"/>
    </w:rPr>
  </w:style>
  <w:style w:type="character" w:styleId="FootnoteReference">
    <w:name w:val="footnote reference"/>
    <w:basedOn w:val="DefaultParagraphFont"/>
    <w:uiPriority w:val="99"/>
    <w:semiHidden/>
    <w:unhideWhenUsed/>
    <w:rsid w:val="003148C8"/>
    <w:rPr>
      <w:vertAlign w:val="superscript"/>
    </w:rPr>
  </w:style>
  <w:style w:type="paragraph" w:customStyle="1" w:styleId="EndNoteBibliographyTitle">
    <w:name w:val="EndNote Bibliography Title"/>
    <w:basedOn w:val="Normal"/>
    <w:link w:val="EndNoteBibliographyTitleChar"/>
    <w:rsid w:val="00C569AC"/>
    <w:pPr>
      <w:spacing w:after="0"/>
      <w:jc w:val="center"/>
    </w:pPr>
    <w:rPr>
      <w:noProof/>
    </w:rPr>
  </w:style>
  <w:style w:type="character" w:customStyle="1" w:styleId="EndNoteBibliographyTitleChar">
    <w:name w:val="EndNote Bibliography Title Char"/>
    <w:basedOn w:val="DefaultParagraphFont"/>
    <w:link w:val="EndNoteBibliographyTitle"/>
    <w:rsid w:val="00C569AC"/>
    <w:rPr>
      <w:noProof/>
    </w:rPr>
  </w:style>
  <w:style w:type="paragraph" w:customStyle="1" w:styleId="EndNoteBibliography">
    <w:name w:val="EndNote Bibliography"/>
    <w:basedOn w:val="Normal"/>
    <w:link w:val="EndNoteBibliographyChar"/>
    <w:rsid w:val="00C569AC"/>
    <w:pPr>
      <w:spacing w:line="240" w:lineRule="auto"/>
    </w:pPr>
    <w:rPr>
      <w:noProof/>
    </w:rPr>
  </w:style>
  <w:style w:type="character" w:customStyle="1" w:styleId="EndNoteBibliographyChar">
    <w:name w:val="EndNote Bibliography Char"/>
    <w:basedOn w:val="DefaultParagraphFont"/>
    <w:link w:val="EndNoteBibliography"/>
    <w:rsid w:val="00C569A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5363">
      <w:marLeft w:val="0"/>
      <w:marRight w:val="0"/>
      <w:marTop w:val="0"/>
      <w:marBottom w:val="0"/>
      <w:divBdr>
        <w:top w:val="none" w:sz="0" w:space="0" w:color="auto"/>
        <w:left w:val="none" w:sz="0" w:space="0" w:color="auto"/>
        <w:bottom w:val="none" w:sz="0" w:space="0" w:color="auto"/>
        <w:right w:val="none" w:sz="0" w:space="0" w:color="auto"/>
      </w:divBdr>
      <w:divsChild>
        <w:div w:id="35005361">
          <w:marLeft w:val="547"/>
          <w:marRight w:val="0"/>
          <w:marTop w:val="154"/>
          <w:marBottom w:val="0"/>
          <w:divBdr>
            <w:top w:val="none" w:sz="0" w:space="0" w:color="auto"/>
            <w:left w:val="none" w:sz="0" w:space="0" w:color="auto"/>
            <w:bottom w:val="none" w:sz="0" w:space="0" w:color="auto"/>
            <w:right w:val="none" w:sz="0" w:space="0" w:color="auto"/>
          </w:divBdr>
        </w:div>
        <w:div w:id="35005387">
          <w:marLeft w:val="547"/>
          <w:marRight w:val="0"/>
          <w:marTop w:val="154"/>
          <w:marBottom w:val="0"/>
          <w:divBdr>
            <w:top w:val="none" w:sz="0" w:space="0" w:color="auto"/>
            <w:left w:val="none" w:sz="0" w:space="0" w:color="auto"/>
            <w:bottom w:val="none" w:sz="0" w:space="0" w:color="auto"/>
            <w:right w:val="none" w:sz="0" w:space="0" w:color="auto"/>
          </w:divBdr>
        </w:div>
      </w:divsChild>
    </w:div>
    <w:div w:id="35005364">
      <w:marLeft w:val="0"/>
      <w:marRight w:val="0"/>
      <w:marTop w:val="0"/>
      <w:marBottom w:val="0"/>
      <w:divBdr>
        <w:top w:val="none" w:sz="0" w:space="0" w:color="auto"/>
        <w:left w:val="none" w:sz="0" w:space="0" w:color="auto"/>
        <w:bottom w:val="none" w:sz="0" w:space="0" w:color="auto"/>
        <w:right w:val="none" w:sz="0" w:space="0" w:color="auto"/>
      </w:divBdr>
      <w:divsChild>
        <w:div w:id="35005365">
          <w:marLeft w:val="547"/>
          <w:marRight w:val="0"/>
          <w:marTop w:val="106"/>
          <w:marBottom w:val="0"/>
          <w:divBdr>
            <w:top w:val="none" w:sz="0" w:space="0" w:color="auto"/>
            <w:left w:val="none" w:sz="0" w:space="0" w:color="auto"/>
            <w:bottom w:val="none" w:sz="0" w:space="0" w:color="auto"/>
            <w:right w:val="none" w:sz="0" w:space="0" w:color="auto"/>
          </w:divBdr>
        </w:div>
      </w:divsChild>
    </w:div>
    <w:div w:id="35005366">
      <w:marLeft w:val="0"/>
      <w:marRight w:val="0"/>
      <w:marTop w:val="0"/>
      <w:marBottom w:val="0"/>
      <w:divBdr>
        <w:top w:val="none" w:sz="0" w:space="0" w:color="auto"/>
        <w:left w:val="none" w:sz="0" w:space="0" w:color="auto"/>
        <w:bottom w:val="none" w:sz="0" w:space="0" w:color="auto"/>
        <w:right w:val="none" w:sz="0" w:space="0" w:color="auto"/>
      </w:divBdr>
      <w:divsChild>
        <w:div w:id="35005359">
          <w:marLeft w:val="547"/>
          <w:marRight w:val="0"/>
          <w:marTop w:val="144"/>
          <w:marBottom w:val="0"/>
          <w:divBdr>
            <w:top w:val="none" w:sz="0" w:space="0" w:color="auto"/>
            <w:left w:val="none" w:sz="0" w:space="0" w:color="auto"/>
            <w:bottom w:val="none" w:sz="0" w:space="0" w:color="auto"/>
            <w:right w:val="none" w:sz="0" w:space="0" w:color="auto"/>
          </w:divBdr>
        </w:div>
      </w:divsChild>
    </w:div>
    <w:div w:id="35005367">
      <w:marLeft w:val="0"/>
      <w:marRight w:val="0"/>
      <w:marTop w:val="0"/>
      <w:marBottom w:val="0"/>
      <w:divBdr>
        <w:top w:val="none" w:sz="0" w:space="0" w:color="auto"/>
        <w:left w:val="none" w:sz="0" w:space="0" w:color="auto"/>
        <w:bottom w:val="none" w:sz="0" w:space="0" w:color="auto"/>
        <w:right w:val="none" w:sz="0" w:space="0" w:color="auto"/>
      </w:divBdr>
      <w:divsChild>
        <w:div w:id="35005383">
          <w:marLeft w:val="547"/>
          <w:marRight w:val="0"/>
          <w:marTop w:val="144"/>
          <w:marBottom w:val="0"/>
          <w:divBdr>
            <w:top w:val="none" w:sz="0" w:space="0" w:color="auto"/>
            <w:left w:val="none" w:sz="0" w:space="0" w:color="auto"/>
            <w:bottom w:val="none" w:sz="0" w:space="0" w:color="auto"/>
            <w:right w:val="none" w:sz="0" w:space="0" w:color="auto"/>
          </w:divBdr>
        </w:div>
      </w:divsChild>
    </w:div>
    <w:div w:id="35005371">
      <w:marLeft w:val="0"/>
      <w:marRight w:val="0"/>
      <w:marTop w:val="0"/>
      <w:marBottom w:val="0"/>
      <w:divBdr>
        <w:top w:val="none" w:sz="0" w:space="0" w:color="auto"/>
        <w:left w:val="none" w:sz="0" w:space="0" w:color="auto"/>
        <w:bottom w:val="none" w:sz="0" w:space="0" w:color="auto"/>
        <w:right w:val="none" w:sz="0" w:space="0" w:color="auto"/>
      </w:divBdr>
      <w:divsChild>
        <w:div w:id="35005378">
          <w:marLeft w:val="0"/>
          <w:marRight w:val="0"/>
          <w:marTop w:val="0"/>
          <w:marBottom w:val="0"/>
          <w:divBdr>
            <w:top w:val="none" w:sz="0" w:space="0" w:color="auto"/>
            <w:left w:val="none" w:sz="0" w:space="0" w:color="auto"/>
            <w:bottom w:val="none" w:sz="0" w:space="0" w:color="auto"/>
            <w:right w:val="none" w:sz="0" w:space="0" w:color="auto"/>
          </w:divBdr>
        </w:div>
      </w:divsChild>
    </w:div>
    <w:div w:id="35005372">
      <w:marLeft w:val="0"/>
      <w:marRight w:val="0"/>
      <w:marTop w:val="0"/>
      <w:marBottom w:val="0"/>
      <w:divBdr>
        <w:top w:val="none" w:sz="0" w:space="0" w:color="auto"/>
        <w:left w:val="none" w:sz="0" w:space="0" w:color="auto"/>
        <w:bottom w:val="none" w:sz="0" w:space="0" w:color="auto"/>
        <w:right w:val="none" w:sz="0" w:space="0" w:color="auto"/>
      </w:divBdr>
      <w:divsChild>
        <w:div w:id="35005362">
          <w:marLeft w:val="0"/>
          <w:marRight w:val="0"/>
          <w:marTop w:val="0"/>
          <w:marBottom w:val="0"/>
          <w:divBdr>
            <w:top w:val="none" w:sz="0" w:space="0" w:color="auto"/>
            <w:left w:val="none" w:sz="0" w:space="0" w:color="auto"/>
            <w:bottom w:val="none" w:sz="0" w:space="0" w:color="auto"/>
            <w:right w:val="none" w:sz="0" w:space="0" w:color="auto"/>
          </w:divBdr>
        </w:div>
      </w:divsChild>
    </w:div>
    <w:div w:id="35005373">
      <w:marLeft w:val="0"/>
      <w:marRight w:val="0"/>
      <w:marTop w:val="0"/>
      <w:marBottom w:val="0"/>
      <w:divBdr>
        <w:top w:val="none" w:sz="0" w:space="0" w:color="auto"/>
        <w:left w:val="none" w:sz="0" w:space="0" w:color="auto"/>
        <w:bottom w:val="none" w:sz="0" w:space="0" w:color="auto"/>
        <w:right w:val="none" w:sz="0" w:space="0" w:color="auto"/>
      </w:divBdr>
      <w:divsChild>
        <w:div w:id="35005379">
          <w:marLeft w:val="547"/>
          <w:marRight w:val="0"/>
          <w:marTop w:val="144"/>
          <w:marBottom w:val="0"/>
          <w:divBdr>
            <w:top w:val="none" w:sz="0" w:space="0" w:color="auto"/>
            <w:left w:val="none" w:sz="0" w:space="0" w:color="auto"/>
            <w:bottom w:val="none" w:sz="0" w:space="0" w:color="auto"/>
            <w:right w:val="none" w:sz="0" w:space="0" w:color="auto"/>
          </w:divBdr>
        </w:div>
      </w:divsChild>
    </w:div>
    <w:div w:id="35005374">
      <w:marLeft w:val="0"/>
      <w:marRight w:val="0"/>
      <w:marTop w:val="0"/>
      <w:marBottom w:val="0"/>
      <w:divBdr>
        <w:top w:val="none" w:sz="0" w:space="0" w:color="auto"/>
        <w:left w:val="none" w:sz="0" w:space="0" w:color="auto"/>
        <w:bottom w:val="none" w:sz="0" w:space="0" w:color="auto"/>
        <w:right w:val="none" w:sz="0" w:space="0" w:color="auto"/>
      </w:divBdr>
      <w:divsChild>
        <w:div w:id="35005385">
          <w:marLeft w:val="547"/>
          <w:marRight w:val="0"/>
          <w:marTop w:val="144"/>
          <w:marBottom w:val="0"/>
          <w:divBdr>
            <w:top w:val="none" w:sz="0" w:space="0" w:color="auto"/>
            <w:left w:val="none" w:sz="0" w:space="0" w:color="auto"/>
            <w:bottom w:val="none" w:sz="0" w:space="0" w:color="auto"/>
            <w:right w:val="none" w:sz="0" w:space="0" w:color="auto"/>
          </w:divBdr>
        </w:div>
      </w:divsChild>
    </w:div>
    <w:div w:id="35005376">
      <w:marLeft w:val="0"/>
      <w:marRight w:val="0"/>
      <w:marTop w:val="0"/>
      <w:marBottom w:val="0"/>
      <w:divBdr>
        <w:top w:val="none" w:sz="0" w:space="0" w:color="auto"/>
        <w:left w:val="none" w:sz="0" w:space="0" w:color="auto"/>
        <w:bottom w:val="none" w:sz="0" w:space="0" w:color="auto"/>
        <w:right w:val="none" w:sz="0" w:space="0" w:color="auto"/>
      </w:divBdr>
      <w:divsChild>
        <w:div w:id="35005360">
          <w:marLeft w:val="547"/>
          <w:marRight w:val="0"/>
          <w:marTop w:val="130"/>
          <w:marBottom w:val="0"/>
          <w:divBdr>
            <w:top w:val="none" w:sz="0" w:space="0" w:color="auto"/>
            <w:left w:val="none" w:sz="0" w:space="0" w:color="auto"/>
            <w:bottom w:val="none" w:sz="0" w:space="0" w:color="auto"/>
            <w:right w:val="none" w:sz="0" w:space="0" w:color="auto"/>
          </w:divBdr>
        </w:div>
        <w:div w:id="35005384">
          <w:marLeft w:val="547"/>
          <w:marRight w:val="0"/>
          <w:marTop w:val="130"/>
          <w:marBottom w:val="0"/>
          <w:divBdr>
            <w:top w:val="none" w:sz="0" w:space="0" w:color="auto"/>
            <w:left w:val="none" w:sz="0" w:space="0" w:color="auto"/>
            <w:bottom w:val="none" w:sz="0" w:space="0" w:color="auto"/>
            <w:right w:val="none" w:sz="0" w:space="0" w:color="auto"/>
          </w:divBdr>
        </w:div>
      </w:divsChild>
    </w:div>
    <w:div w:id="35005377">
      <w:marLeft w:val="0"/>
      <w:marRight w:val="0"/>
      <w:marTop w:val="0"/>
      <w:marBottom w:val="0"/>
      <w:divBdr>
        <w:top w:val="none" w:sz="0" w:space="0" w:color="auto"/>
        <w:left w:val="none" w:sz="0" w:space="0" w:color="auto"/>
        <w:bottom w:val="none" w:sz="0" w:space="0" w:color="auto"/>
        <w:right w:val="none" w:sz="0" w:space="0" w:color="auto"/>
      </w:divBdr>
      <w:divsChild>
        <w:div w:id="35005368">
          <w:marLeft w:val="547"/>
          <w:marRight w:val="0"/>
          <w:marTop w:val="106"/>
          <w:marBottom w:val="0"/>
          <w:divBdr>
            <w:top w:val="none" w:sz="0" w:space="0" w:color="auto"/>
            <w:left w:val="none" w:sz="0" w:space="0" w:color="auto"/>
            <w:bottom w:val="none" w:sz="0" w:space="0" w:color="auto"/>
            <w:right w:val="none" w:sz="0" w:space="0" w:color="auto"/>
          </w:divBdr>
        </w:div>
        <w:div w:id="35005369">
          <w:marLeft w:val="547"/>
          <w:marRight w:val="0"/>
          <w:marTop w:val="106"/>
          <w:marBottom w:val="0"/>
          <w:divBdr>
            <w:top w:val="none" w:sz="0" w:space="0" w:color="auto"/>
            <w:left w:val="none" w:sz="0" w:space="0" w:color="auto"/>
            <w:bottom w:val="none" w:sz="0" w:space="0" w:color="auto"/>
            <w:right w:val="none" w:sz="0" w:space="0" w:color="auto"/>
          </w:divBdr>
        </w:div>
      </w:divsChild>
    </w:div>
    <w:div w:id="35005380">
      <w:marLeft w:val="0"/>
      <w:marRight w:val="0"/>
      <w:marTop w:val="0"/>
      <w:marBottom w:val="0"/>
      <w:divBdr>
        <w:top w:val="none" w:sz="0" w:space="0" w:color="auto"/>
        <w:left w:val="none" w:sz="0" w:space="0" w:color="auto"/>
        <w:bottom w:val="none" w:sz="0" w:space="0" w:color="auto"/>
        <w:right w:val="none" w:sz="0" w:space="0" w:color="auto"/>
      </w:divBdr>
    </w:div>
    <w:div w:id="35005382">
      <w:marLeft w:val="0"/>
      <w:marRight w:val="0"/>
      <w:marTop w:val="0"/>
      <w:marBottom w:val="0"/>
      <w:divBdr>
        <w:top w:val="none" w:sz="0" w:space="0" w:color="auto"/>
        <w:left w:val="none" w:sz="0" w:space="0" w:color="auto"/>
        <w:bottom w:val="none" w:sz="0" w:space="0" w:color="auto"/>
        <w:right w:val="none" w:sz="0" w:space="0" w:color="auto"/>
      </w:divBdr>
    </w:div>
    <w:div w:id="35005388">
      <w:marLeft w:val="0"/>
      <w:marRight w:val="0"/>
      <w:marTop w:val="0"/>
      <w:marBottom w:val="0"/>
      <w:divBdr>
        <w:top w:val="none" w:sz="0" w:space="0" w:color="auto"/>
        <w:left w:val="none" w:sz="0" w:space="0" w:color="auto"/>
        <w:bottom w:val="none" w:sz="0" w:space="0" w:color="auto"/>
        <w:right w:val="none" w:sz="0" w:space="0" w:color="auto"/>
      </w:divBdr>
      <w:divsChild>
        <w:div w:id="35005375">
          <w:marLeft w:val="0"/>
          <w:marRight w:val="0"/>
          <w:marTop w:val="0"/>
          <w:marBottom w:val="0"/>
          <w:divBdr>
            <w:top w:val="none" w:sz="0" w:space="0" w:color="auto"/>
            <w:left w:val="none" w:sz="0" w:space="0" w:color="auto"/>
            <w:bottom w:val="none" w:sz="0" w:space="0" w:color="auto"/>
            <w:right w:val="none" w:sz="0" w:space="0" w:color="auto"/>
          </w:divBdr>
        </w:div>
      </w:divsChild>
    </w:div>
    <w:div w:id="35005389">
      <w:marLeft w:val="0"/>
      <w:marRight w:val="0"/>
      <w:marTop w:val="0"/>
      <w:marBottom w:val="0"/>
      <w:divBdr>
        <w:top w:val="none" w:sz="0" w:space="0" w:color="auto"/>
        <w:left w:val="none" w:sz="0" w:space="0" w:color="auto"/>
        <w:bottom w:val="none" w:sz="0" w:space="0" w:color="auto"/>
        <w:right w:val="none" w:sz="0" w:space="0" w:color="auto"/>
      </w:divBdr>
      <w:divsChild>
        <w:div w:id="35005381">
          <w:marLeft w:val="547"/>
          <w:marRight w:val="0"/>
          <w:marTop w:val="144"/>
          <w:marBottom w:val="0"/>
          <w:divBdr>
            <w:top w:val="none" w:sz="0" w:space="0" w:color="auto"/>
            <w:left w:val="none" w:sz="0" w:space="0" w:color="auto"/>
            <w:bottom w:val="none" w:sz="0" w:space="0" w:color="auto"/>
            <w:right w:val="none" w:sz="0" w:space="0" w:color="auto"/>
          </w:divBdr>
        </w:div>
      </w:divsChild>
    </w:div>
    <w:div w:id="35005390">
      <w:marLeft w:val="0"/>
      <w:marRight w:val="0"/>
      <w:marTop w:val="0"/>
      <w:marBottom w:val="0"/>
      <w:divBdr>
        <w:top w:val="none" w:sz="0" w:space="0" w:color="auto"/>
        <w:left w:val="none" w:sz="0" w:space="0" w:color="auto"/>
        <w:bottom w:val="none" w:sz="0" w:space="0" w:color="auto"/>
        <w:right w:val="none" w:sz="0" w:space="0" w:color="auto"/>
      </w:divBdr>
      <w:divsChild>
        <w:div w:id="35005386">
          <w:marLeft w:val="547"/>
          <w:marRight w:val="0"/>
          <w:marTop w:val="144"/>
          <w:marBottom w:val="0"/>
          <w:divBdr>
            <w:top w:val="none" w:sz="0" w:space="0" w:color="auto"/>
            <w:left w:val="none" w:sz="0" w:space="0" w:color="auto"/>
            <w:bottom w:val="none" w:sz="0" w:space="0" w:color="auto"/>
            <w:right w:val="none" w:sz="0" w:space="0" w:color="auto"/>
          </w:divBdr>
        </w:div>
      </w:divsChild>
    </w:div>
    <w:div w:id="35005391">
      <w:marLeft w:val="0"/>
      <w:marRight w:val="0"/>
      <w:marTop w:val="0"/>
      <w:marBottom w:val="0"/>
      <w:divBdr>
        <w:top w:val="none" w:sz="0" w:space="0" w:color="auto"/>
        <w:left w:val="none" w:sz="0" w:space="0" w:color="auto"/>
        <w:bottom w:val="none" w:sz="0" w:space="0" w:color="auto"/>
        <w:right w:val="none" w:sz="0" w:space="0" w:color="auto"/>
      </w:divBdr>
    </w:div>
    <w:div w:id="35005392">
      <w:marLeft w:val="0"/>
      <w:marRight w:val="0"/>
      <w:marTop w:val="0"/>
      <w:marBottom w:val="0"/>
      <w:divBdr>
        <w:top w:val="none" w:sz="0" w:space="0" w:color="auto"/>
        <w:left w:val="none" w:sz="0" w:space="0" w:color="auto"/>
        <w:bottom w:val="none" w:sz="0" w:space="0" w:color="auto"/>
        <w:right w:val="none" w:sz="0" w:space="0" w:color="auto"/>
      </w:divBdr>
      <w:divsChild>
        <w:div w:id="35005370">
          <w:marLeft w:val="547"/>
          <w:marRight w:val="0"/>
          <w:marTop w:val="154"/>
          <w:marBottom w:val="0"/>
          <w:divBdr>
            <w:top w:val="none" w:sz="0" w:space="0" w:color="auto"/>
            <w:left w:val="none" w:sz="0" w:space="0" w:color="auto"/>
            <w:bottom w:val="none" w:sz="0" w:space="0" w:color="auto"/>
            <w:right w:val="none" w:sz="0" w:space="0" w:color="auto"/>
          </w:divBdr>
        </w:div>
      </w:divsChild>
    </w:div>
    <w:div w:id="44723569">
      <w:bodyDiv w:val="1"/>
      <w:marLeft w:val="0"/>
      <w:marRight w:val="0"/>
      <w:marTop w:val="0"/>
      <w:marBottom w:val="0"/>
      <w:divBdr>
        <w:top w:val="none" w:sz="0" w:space="0" w:color="auto"/>
        <w:left w:val="none" w:sz="0" w:space="0" w:color="auto"/>
        <w:bottom w:val="none" w:sz="0" w:space="0" w:color="auto"/>
        <w:right w:val="none" w:sz="0" w:space="0" w:color="auto"/>
      </w:divBdr>
    </w:div>
    <w:div w:id="113443867">
      <w:bodyDiv w:val="1"/>
      <w:marLeft w:val="0"/>
      <w:marRight w:val="0"/>
      <w:marTop w:val="0"/>
      <w:marBottom w:val="0"/>
      <w:divBdr>
        <w:top w:val="none" w:sz="0" w:space="0" w:color="auto"/>
        <w:left w:val="none" w:sz="0" w:space="0" w:color="auto"/>
        <w:bottom w:val="none" w:sz="0" w:space="0" w:color="auto"/>
        <w:right w:val="none" w:sz="0" w:space="0" w:color="auto"/>
      </w:divBdr>
    </w:div>
    <w:div w:id="127089955">
      <w:bodyDiv w:val="1"/>
      <w:marLeft w:val="0"/>
      <w:marRight w:val="0"/>
      <w:marTop w:val="0"/>
      <w:marBottom w:val="0"/>
      <w:divBdr>
        <w:top w:val="none" w:sz="0" w:space="0" w:color="auto"/>
        <w:left w:val="none" w:sz="0" w:space="0" w:color="auto"/>
        <w:bottom w:val="none" w:sz="0" w:space="0" w:color="auto"/>
        <w:right w:val="none" w:sz="0" w:space="0" w:color="auto"/>
      </w:divBdr>
    </w:div>
    <w:div w:id="127206153">
      <w:bodyDiv w:val="1"/>
      <w:marLeft w:val="0"/>
      <w:marRight w:val="0"/>
      <w:marTop w:val="0"/>
      <w:marBottom w:val="0"/>
      <w:divBdr>
        <w:top w:val="none" w:sz="0" w:space="0" w:color="auto"/>
        <w:left w:val="none" w:sz="0" w:space="0" w:color="auto"/>
        <w:bottom w:val="none" w:sz="0" w:space="0" w:color="auto"/>
        <w:right w:val="none" w:sz="0" w:space="0" w:color="auto"/>
      </w:divBdr>
    </w:div>
    <w:div w:id="130440971">
      <w:bodyDiv w:val="1"/>
      <w:marLeft w:val="0"/>
      <w:marRight w:val="0"/>
      <w:marTop w:val="0"/>
      <w:marBottom w:val="0"/>
      <w:divBdr>
        <w:top w:val="none" w:sz="0" w:space="0" w:color="auto"/>
        <w:left w:val="none" w:sz="0" w:space="0" w:color="auto"/>
        <w:bottom w:val="none" w:sz="0" w:space="0" w:color="auto"/>
        <w:right w:val="none" w:sz="0" w:space="0" w:color="auto"/>
      </w:divBdr>
    </w:div>
    <w:div w:id="142308943">
      <w:bodyDiv w:val="1"/>
      <w:marLeft w:val="0"/>
      <w:marRight w:val="0"/>
      <w:marTop w:val="0"/>
      <w:marBottom w:val="0"/>
      <w:divBdr>
        <w:top w:val="none" w:sz="0" w:space="0" w:color="auto"/>
        <w:left w:val="none" w:sz="0" w:space="0" w:color="auto"/>
        <w:bottom w:val="none" w:sz="0" w:space="0" w:color="auto"/>
        <w:right w:val="none" w:sz="0" w:space="0" w:color="auto"/>
      </w:divBdr>
    </w:div>
    <w:div w:id="170872843">
      <w:bodyDiv w:val="1"/>
      <w:marLeft w:val="0"/>
      <w:marRight w:val="0"/>
      <w:marTop w:val="0"/>
      <w:marBottom w:val="0"/>
      <w:divBdr>
        <w:top w:val="none" w:sz="0" w:space="0" w:color="auto"/>
        <w:left w:val="none" w:sz="0" w:space="0" w:color="auto"/>
        <w:bottom w:val="none" w:sz="0" w:space="0" w:color="auto"/>
        <w:right w:val="none" w:sz="0" w:space="0" w:color="auto"/>
      </w:divBdr>
    </w:div>
    <w:div w:id="208537018">
      <w:bodyDiv w:val="1"/>
      <w:marLeft w:val="0"/>
      <w:marRight w:val="0"/>
      <w:marTop w:val="0"/>
      <w:marBottom w:val="0"/>
      <w:divBdr>
        <w:top w:val="none" w:sz="0" w:space="0" w:color="auto"/>
        <w:left w:val="none" w:sz="0" w:space="0" w:color="auto"/>
        <w:bottom w:val="none" w:sz="0" w:space="0" w:color="auto"/>
        <w:right w:val="none" w:sz="0" w:space="0" w:color="auto"/>
      </w:divBdr>
    </w:div>
    <w:div w:id="258372210">
      <w:bodyDiv w:val="1"/>
      <w:marLeft w:val="0"/>
      <w:marRight w:val="0"/>
      <w:marTop w:val="0"/>
      <w:marBottom w:val="0"/>
      <w:divBdr>
        <w:top w:val="none" w:sz="0" w:space="0" w:color="auto"/>
        <w:left w:val="none" w:sz="0" w:space="0" w:color="auto"/>
        <w:bottom w:val="none" w:sz="0" w:space="0" w:color="auto"/>
        <w:right w:val="none" w:sz="0" w:space="0" w:color="auto"/>
      </w:divBdr>
    </w:div>
    <w:div w:id="264191673">
      <w:bodyDiv w:val="1"/>
      <w:marLeft w:val="0"/>
      <w:marRight w:val="0"/>
      <w:marTop w:val="0"/>
      <w:marBottom w:val="0"/>
      <w:divBdr>
        <w:top w:val="none" w:sz="0" w:space="0" w:color="auto"/>
        <w:left w:val="none" w:sz="0" w:space="0" w:color="auto"/>
        <w:bottom w:val="none" w:sz="0" w:space="0" w:color="auto"/>
        <w:right w:val="none" w:sz="0" w:space="0" w:color="auto"/>
      </w:divBdr>
    </w:div>
    <w:div w:id="294483866">
      <w:bodyDiv w:val="1"/>
      <w:marLeft w:val="0"/>
      <w:marRight w:val="0"/>
      <w:marTop w:val="0"/>
      <w:marBottom w:val="0"/>
      <w:divBdr>
        <w:top w:val="none" w:sz="0" w:space="0" w:color="auto"/>
        <w:left w:val="none" w:sz="0" w:space="0" w:color="auto"/>
        <w:bottom w:val="none" w:sz="0" w:space="0" w:color="auto"/>
        <w:right w:val="none" w:sz="0" w:space="0" w:color="auto"/>
      </w:divBdr>
    </w:div>
    <w:div w:id="333730726">
      <w:bodyDiv w:val="1"/>
      <w:marLeft w:val="0"/>
      <w:marRight w:val="0"/>
      <w:marTop w:val="0"/>
      <w:marBottom w:val="0"/>
      <w:divBdr>
        <w:top w:val="none" w:sz="0" w:space="0" w:color="auto"/>
        <w:left w:val="none" w:sz="0" w:space="0" w:color="auto"/>
        <w:bottom w:val="none" w:sz="0" w:space="0" w:color="auto"/>
        <w:right w:val="none" w:sz="0" w:space="0" w:color="auto"/>
      </w:divBdr>
    </w:div>
    <w:div w:id="351806346">
      <w:bodyDiv w:val="1"/>
      <w:marLeft w:val="0"/>
      <w:marRight w:val="0"/>
      <w:marTop w:val="0"/>
      <w:marBottom w:val="0"/>
      <w:divBdr>
        <w:top w:val="none" w:sz="0" w:space="0" w:color="auto"/>
        <w:left w:val="none" w:sz="0" w:space="0" w:color="auto"/>
        <w:bottom w:val="none" w:sz="0" w:space="0" w:color="auto"/>
        <w:right w:val="none" w:sz="0" w:space="0" w:color="auto"/>
      </w:divBdr>
    </w:div>
    <w:div w:id="446705794">
      <w:bodyDiv w:val="1"/>
      <w:marLeft w:val="0"/>
      <w:marRight w:val="0"/>
      <w:marTop w:val="0"/>
      <w:marBottom w:val="0"/>
      <w:divBdr>
        <w:top w:val="none" w:sz="0" w:space="0" w:color="auto"/>
        <w:left w:val="none" w:sz="0" w:space="0" w:color="auto"/>
        <w:bottom w:val="none" w:sz="0" w:space="0" w:color="auto"/>
        <w:right w:val="none" w:sz="0" w:space="0" w:color="auto"/>
      </w:divBdr>
    </w:div>
    <w:div w:id="489714778">
      <w:bodyDiv w:val="1"/>
      <w:marLeft w:val="0"/>
      <w:marRight w:val="0"/>
      <w:marTop w:val="0"/>
      <w:marBottom w:val="0"/>
      <w:divBdr>
        <w:top w:val="none" w:sz="0" w:space="0" w:color="auto"/>
        <w:left w:val="none" w:sz="0" w:space="0" w:color="auto"/>
        <w:bottom w:val="none" w:sz="0" w:space="0" w:color="auto"/>
        <w:right w:val="none" w:sz="0" w:space="0" w:color="auto"/>
      </w:divBdr>
    </w:div>
    <w:div w:id="525488182">
      <w:bodyDiv w:val="1"/>
      <w:marLeft w:val="0"/>
      <w:marRight w:val="0"/>
      <w:marTop w:val="0"/>
      <w:marBottom w:val="0"/>
      <w:divBdr>
        <w:top w:val="none" w:sz="0" w:space="0" w:color="auto"/>
        <w:left w:val="none" w:sz="0" w:space="0" w:color="auto"/>
        <w:bottom w:val="none" w:sz="0" w:space="0" w:color="auto"/>
        <w:right w:val="none" w:sz="0" w:space="0" w:color="auto"/>
      </w:divBdr>
    </w:div>
    <w:div w:id="535973862">
      <w:bodyDiv w:val="1"/>
      <w:marLeft w:val="0"/>
      <w:marRight w:val="0"/>
      <w:marTop w:val="0"/>
      <w:marBottom w:val="0"/>
      <w:divBdr>
        <w:top w:val="none" w:sz="0" w:space="0" w:color="auto"/>
        <w:left w:val="none" w:sz="0" w:space="0" w:color="auto"/>
        <w:bottom w:val="none" w:sz="0" w:space="0" w:color="auto"/>
        <w:right w:val="none" w:sz="0" w:space="0" w:color="auto"/>
      </w:divBdr>
    </w:div>
    <w:div w:id="579219588">
      <w:bodyDiv w:val="1"/>
      <w:marLeft w:val="0"/>
      <w:marRight w:val="0"/>
      <w:marTop w:val="0"/>
      <w:marBottom w:val="0"/>
      <w:divBdr>
        <w:top w:val="none" w:sz="0" w:space="0" w:color="auto"/>
        <w:left w:val="none" w:sz="0" w:space="0" w:color="auto"/>
        <w:bottom w:val="none" w:sz="0" w:space="0" w:color="auto"/>
        <w:right w:val="none" w:sz="0" w:space="0" w:color="auto"/>
      </w:divBdr>
    </w:div>
    <w:div w:id="583534969">
      <w:bodyDiv w:val="1"/>
      <w:marLeft w:val="0"/>
      <w:marRight w:val="0"/>
      <w:marTop w:val="0"/>
      <w:marBottom w:val="0"/>
      <w:divBdr>
        <w:top w:val="none" w:sz="0" w:space="0" w:color="auto"/>
        <w:left w:val="none" w:sz="0" w:space="0" w:color="auto"/>
        <w:bottom w:val="none" w:sz="0" w:space="0" w:color="auto"/>
        <w:right w:val="none" w:sz="0" w:space="0" w:color="auto"/>
      </w:divBdr>
    </w:div>
    <w:div w:id="626813903">
      <w:bodyDiv w:val="1"/>
      <w:marLeft w:val="0"/>
      <w:marRight w:val="0"/>
      <w:marTop w:val="0"/>
      <w:marBottom w:val="0"/>
      <w:divBdr>
        <w:top w:val="none" w:sz="0" w:space="0" w:color="auto"/>
        <w:left w:val="none" w:sz="0" w:space="0" w:color="auto"/>
        <w:bottom w:val="none" w:sz="0" w:space="0" w:color="auto"/>
        <w:right w:val="none" w:sz="0" w:space="0" w:color="auto"/>
      </w:divBdr>
    </w:div>
    <w:div w:id="706880168">
      <w:bodyDiv w:val="1"/>
      <w:marLeft w:val="0"/>
      <w:marRight w:val="0"/>
      <w:marTop w:val="0"/>
      <w:marBottom w:val="0"/>
      <w:divBdr>
        <w:top w:val="none" w:sz="0" w:space="0" w:color="auto"/>
        <w:left w:val="none" w:sz="0" w:space="0" w:color="auto"/>
        <w:bottom w:val="none" w:sz="0" w:space="0" w:color="auto"/>
        <w:right w:val="none" w:sz="0" w:space="0" w:color="auto"/>
      </w:divBdr>
    </w:div>
    <w:div w:id="707530546">
      <w:bodyDiv w:val="1"/>
      <w:marLeft w:val="0"/>
      <w:marRight w:val="0"/>
      <w:marTop w:val="0"/>
      <w:marBottom w:val="0"/>
      <w:divBdr>
        <w:top w:val="none" w:sz="0" w:space="0" w:color="auto"/>
        <w:left w:val="none" w:sz="0" w:space="0" w:color="auto"/>
        <w:bottom w:val="none" w:sz="0" w:space="0" w:color="auto"/>
        <w:right w:val="none" w:sz="0" w:space="0" w:color="auto"/>
      </w:divBdr>
    </w:div>
    <w:div w:id="892886285">
      <w:bodyDiv w:val="1"/>
      <w:marLeft w:val="0"/>
      <w:marRight w:val="0"/>
      <w:marTop w:val="0"/>
      <w:marBottom w:val="0"/>
      <w:divBdr>
        <w:top w:val="none" w:sz="0" w:space="0" w:color="auto"/>
        <w:left w:val="none" w:sz="0" w:space="0" w:color="auto"/>
        <w:bottom w:val="none" w:sz="0" w:space="0" w:color="auto"/>
        <w:right w:val="none" w:sz="0" w:space="0" w:color="auto"/>
      </w:divBdr>
    </w:div>
    <w:div w:id="921261175">
      <w:bodyDiv w:val="1"/>
      <w:marLeft w:val="0"/>
      <w:marRight w:val="0"/>
      <w:marTop w:val="0"/>
      <w:marBottom w:val="0"/>
      <w:divBdr>
        <w:top w:val="none" w:sz="0" w:space="0" w:color="auto"/>
        <w:left w:val="none" w:sz="0" w:space="0" w:color="auto"/>
        <w:bottom w:val="none" w:sz="0" w:space="0" w:color="auto"/>
        <w:right w:val="none" w:sz="0" w:space="0" w:color="auto"/>
      </w:divBdr>
    </w:div>
    <w:div w:id="967053007">
      <w:bodyDiv w:val="1"/>
      <w:marLeft w:val="0"/>
      <w:marRight w:val="0"/>
      <w:marTop w:val="0"/>
      <w:marBottom w:val="0"/>
      <w:divBdr>
        <w:top w:val="none" w:sz="0" w:space="0" w:color="auto"/>
        <w:left w:val="none" w:sz="0" w:space="0" w:color="auto"/>
        <w:bottom w:val="none" w:sz="0" w:space="0" w:color="auto"/>
        <w:right w:val="none" w:sz="0" w:space="0" w:color="auto"/>
      </w:divBdr>
    </w:div>
    <w:div w:id="971909746">
      <w:bodyDiv w:val="1"/>
      <w:marLeft w:val="0"/>
      <w:marRight w:val="0"/>
      <w:marTop w:val="0"/>
      <w:marBottom w:val="0"/>
      <w:divBdr>
        <w:top w:val="none" w:sz="0" w:space="0" w:color="auto"/>
        <w:left w:val="none" w:sz="0" w:space="0" w:color="auto"/>
        <w:bottom w:val="none" w:sz="0" w:space="0" w:color="auto"/>
        <w:right w:val="none" w:sz="0" w:space="0" w:color="auto"/>
      </w:divBdr>
    </w:div>
    <w:div w:id="1096175100">
      <w:bodyDiv w:val="1"/>
      <w:marLeft w:val="0"/>
      <w:marRight w:val="0"/>
      <w:marTop w:val="0"/>
      <w:marBottom w:val="0"/>
      <w:divBdr>
        <w:top w:val="none" w:sz="0" w:space="0" w:color="auto"/>
        <w:left w:val="none" w:sz="0" w:space="0" w:color="auto"/>
        <w:bottom w:val="none" w:sz="0" w:space="0" w:color="auto"/>
        <w:right w:val="none" w:sz="0" w:space="0" w:color="auto"/>
      </w:divBdr>
    </w:div>
    <w:div w:id="1097680530">
      <w:bodyDiv w:val="1"/>
      <w:marLeft w:val="0"/>
      <w:marRight w:val="0"/>
      <w:marTop w:val="0"/>
      <w:marBottom w:val="0"/>
      <w:divBdr>
        <w:top w:val="none" w:sz="0" w:space="0" w:color="auto"/>
        <w:left w:val="none" w:sz="0" w:space="0" w:color="auto"/>
        <w:bottom w:val="none" w:sz="0" w:space="0" w:color="auto"/>
        <w:right w:val="none" w:sz="0" w:space="0" w:color="auto"/>
      </w:divBdr>
    </w:div>
    <w:div w:id="1098406676">
      <w:bodyDiv w:val="1"/>
      <w:marLeft w:val="0"/>
      <w:marRight w:val="0"/>
      <w:marTop w:val="0"/>
      <w:marBottom w:val="0"/>
      <w:divBdr>
        <w:top w:val="none" w:sz="0" w:space="0" w:color="auto"/>
        <w:left w:val="none" w:sz="0" w:space="0" w:color="auto"/>
        <w:bottom w:val="none" w:sz="0" w:space="0" w:color="auto"/>
        <w:right w:val="none" w:sz="0" w:space="0" w:color="auto"/>
      </w:divBdr>
    </w:div>
    <w:div w:id="1116410304">
      <w:bodyDiv w:val="1"/>
      <w:marLeft w:val="0"/>
      <w:marRight w:val="0"/>
      <w:marTop w:val="0"/>
      <w:marBottom w:val="0"/>
      <w:divBdr>
        <w:top w:val="none" w:sz="0" w:space="0" w:color="auto"/>
        <w:left w:val="none" w:sz="0" w:space="0" w:color="auto"/>
        <w:bottom w:val="none" w:sz="0" w:space="0" w:color="auto"/>
        <w:right w:val="none" w:sz="0" w:space="0" w:color="auto"/>
      </w:divBdr>
    </w:div>
    <w:div w:id="1118526553">
      <w:bodyDiv w:val="1"/>
      <w:marLeft w:val="0"/>
      <w:marRight w:val="0"/>
      <w:marTop w:val="0"/>
      <w:marBottom w:val="0"/>
      <w:divBdr>
        <w:top w:val="none" w:sz="0" w:space="0" w:color="auto"/>
        <w:left w:val="none" w:sz="0" w:space="0" w:color="auto"/>
        <w:bottom w:val="none" w:sz="0" w:space="0" w:color="auto"/>
        <w:right w:val="none" w:sz="0" w:space="0" w:color="auto"/>
      </w:divBdr>
    </w:div>
    <w:div w:id="1237282456">
      <w:bodyDiv w:val="1"/>
      <w:marLeft w:val="0"/>
      <w:marRight w:val="0"/>
      <w:marTop w:val="0"/>
      <w:marBottom w:val="0"/>
      <w:divBdr>
        <w:top w:val="none" w:sz="0" w:space="0" w:color="auto"/>
        <w:left w:val="none" w:sz="0" w:space="0" w:color="auto"/>
        <w:bottom w:val="none" w:sz="0" w:space="0" w:color="auto"/>
        <w:right w:val="none" w:sz="0" w:space="0" w:color="auto"/>
      </w:divBdr>
    </w:div>
    <w:div w:id="1276209014">
      <w:bodyDiv w:val="1"/>
      <w:marLeft w:val="0"/>
      <w:marRight w:val="0"/>
      <w:marTop w:val="0"/>
      <w:marBottom w:val="0"/>
      <w:divBdr>
        <w:top w:val="none" w:sz="0" w:space="0" w:color="auto"/>
        <w:left w:val="none" w:sz="0" w:space="0" w:color="auto"/>
        <w:bottom w:val="none" w:sz="0" w:space="0" w:color="auto"/>
        <w:right w:val="none" w:sz="0" w:space="0" w:color="auto"/>
      </w:divBdr>
    </w:div>
    <w:div w:id="1282685665">
      <w:bodyDiv w:val="1"/>
      <w:marLeft w:val="0"/>
      <w:marRight w:val="0"/>
      <w:marTop w:val="0"/>
      <w:marBottom w:val="0"/>
      <w:divBdr>
        <w:top w:val="none" w:sz="0" w:space="0" w:color="auto"/>
        <w:left w:val="none" w:sz="0" w:space="0" w:color="auto"/>
        <w:bottom w:val="none" w:sz="0" w:space="0" w:color="auto"/>
        <w:right w:val="none" w:sz="0" w:space="0" w:color="auto"/>
      </w:divBdr>
    </w:div>
    <w:div w:id="1313756350">
      <w:bodyDiv w:val="1"/>
      <w:marLeft w:val="0"/>
      <w:marRight w:val="0"/>
      <w:marTop w:val="0"/>
      <w:marBottom w:val="0"/>
      <w:divBdr>
        <w:top w:val="none" w:sz="0" w:space="0" w:color="auto"/>
        <w:left w:val="none" w:sz="0" w:space="0" w:color="auto"/>
        <w:bottom w:val="none" w:sz="0" w:space="0" w:color="auto"/>
        <w:right w:val="none" w:sz="0" w:space="0" w:color="auto"/>
      </w:divBdr>
    </w:div>
    <w:div w:id="1332178307">
      <w:bodyDiv w:val="1"/>
      <w:marLeft w:val="0"/>
      <w:marRight w:val="0"/>
      <w:marTop w:val="0"/>
      <w:marBottom w:val="0"/>
      <w:divBdr>
        <w:top w:val="none" w:sz="0" w:space="0" w:color="auto"/>
        <w:left w:val="none" w:sz="0" w:space="0" w:color="auto"/>
        <w:bottom w:val="none" w:sz="0" w:space="0" w:color="auto"/>
        <w:right w:val="none" w:sz="0" w:space="0" w:color="auto"/>
      </w:divBdr>
    </w:div>
    <w:div w:id="1340037427">
      <w:bodyDiv w:val="1"/>
      <w:marLeft w:val="0"/>
      <w:marRight w:val="0"/>
      <w:marTop w:val="0"/>
      <w:marBottom w:val="0"/>
      <w:divBdr>
        <w:top w:val="none" w:sz="0" w:space="0" w:color="auto"/>
        <w:left w:val="none" w:sz="0" w:space="0" w:color="auto"/>
        <w:bottom w:val="none" w:sz="0" w:space="0" w:color="auto"/>
        <w:right w:val="none" w:sz="0" w:space="0" w:color="auto"/>
      </w:divBdr>
    </w:div>
    <w:div w:id="1423067155">
      <w:bodyDiv w:val="1"/>
      <w:marLeft w:val="0"/>
      <w:marRight w:val="0"/>
      <w:marTop w:val="0"/>
      <w:marBottom w:val="0"/>
      <w:divBdr>
        <w:top w:val="none" w:sz="0" w:space="0" w:color="auto"/>
        <w:left w:val="none" w:sz="0" w:space="0" w:color="auto"/>
        <w:bottom w:val="none" w:sz="0" w:space="0" w:color="auto"/>
        <w:right w:val="none" w:sz="0" w:space="0" w:color="auto"/>
      </w:divBdr>
    </w:div>
    <w:div w:id="1428575985">
      <w:bodyDiv w:val="1"/>
      <w:marLeft w:val="0"/>
      <w:marRight w:val="0"/>
      <w:marTop w:val="0"/>
      <w:marBottom w:val="0"/>
      <w:divBdr>
        <w:top w:val="none" w:sz="0" w:space="0" w:color="auto"/>
        <w:left w:val="none" w:sz="0" w:space="0" w:color="auto"/>
        <w:bottom w:val="none" w:sz="0" w:space="0" w:color="auto"/>
        <w:right w:val="none" w:sz="0" w:space="0" w:color="auto"/>
      </w:divBdr>
    </w:div>
    <w:div w:id="1457026492">
      <w:bodyDiv w:val="1"/>
      <w:marLeft w:val="0"/>
      <w:marRight w:val="0"/>
      <w:marTop w:val="0"/>
      <w:marBottom w:val="0"/>
      <w:divBdr>
        <w:top w:val="none" w:sz="0" w:space="0" w:color="auto"/>
        <w:left w:val="none" w:sz="0" w:space="0" w:color="auto"/>
        <w:bottom w:val="none" w:sz="0" w:space="0" w:color="auto"/>
        <w:right w:val="none" w:sz="0" w:space="0" w:color="auto"/>
      </w:divBdr>
    </w:div>
    <w:div w:id="1459763957">
      <w:bodyDiv w:val="1"/>
      <w:marLeft w:val="0"/>
      <w:marRight w:val="0"/>
      <w:marTop w:val="0"/>
      <w:marBottom w:val="0"/>
      <w:divBdr>
        <w:top w:val="none" w:sz="0" w:space="0" w:color="auto"/>
        <w:left w:val="none" w:sz="0" w:space="0" w:color="auto"/>
        <w:bottom w:val="none" w:sz="0" w:space="0" w:color="auto"/>
        <w:right w:val="none" w:sz="0" w:space="0" w:color="auto"/>
      </w:divBdr>
    </w:div>
    <w:div w:id="1516967093">
      <w:bodyDiv w:val="1"/>
      <w:marLeft w:val="0"/>
      <w:marRight w:val="0"/>
      <w:marTop w:val="0"/>
      <w:marBottom w:val="0"/>
      <w:divBdr>
        <w:top w:val="none" w:sz="0" w:space="0" w:color="auto"/>
        <w:left w:val="none" w:sz="0" w:space="0" w:color="auto"/>
        <w:bottom w:val="none" w:sz="0" w:space="0" w:color="auto"/>
        <w:right w:val="none" w:sz="0" w:space="0" w:color="auto"/>
      </w:divBdr>
    </w:div>
    <w:div w:id="1530797596">
      <w:bodyDiv w:val="1"/>
      <w:marLeft w:val="0"/>
      <w:marRight w:val="0"/>
      <w:marTop w:val="0"/>
      <w:marBottom w:val="0"/>
      <w:divBdr>
        <w:top w:val="none" w:sz="0" w:space="0" w:color="auto"/>
        <w:left w:val="none" w:sz="0" w:space="0" w:color="auto"/>
        <w:bottom w:val="none" w:sz="0" w:space="0" w:color="auto"/>
        <w:right w:val="none" w:sz="0" w:space="0" w:color="auto"/>
      </w:divBdr>
    </w:div>
    <w:div w:id="1600521198">
      <w:bodyDiv w:val="1"/>
      <w:marLeft w:val="0"/>
      <w:marRight w:val="0"/>
      <w:marTop w:val="0"/>
      <w:marBottom w:val="0"/>
      <w:divBdr>
        <w:top w:val="none" w:sz="0" w:space="0" w:color="auto"/>
        <w:left w:val="none" w:sz="0" w:space="0" w:color="auto"/>
        <w:bottom w:val="none" w:sz="0" w:space="0" w:color="auto"/>
        <w:right w:val="none" w:sz="0" w:space="0" w:color="auto"/>
      </w:divBdr>
    </w:div>
    <w:div w:id="1629310770">
      <w:bodyDiv w:val="1"/>
      <w:marLeft w:val="0"/>
      <w:marRight w:val="0"/>
      <w:marTop w:val="0"/>
      <w:marBottom w:val="0"/>
      <w:divBdr>
        <w:top w:val="none" w:sz="0" w:space="0" w:color="auto"/>
        <w:left w:val="none" w:sz="0" w:space="0" w:color="auto"/>
        <w:bottom w:val="none" w:sz="0" w:space="0" w:color="auto"/>
        <w:right w:val="none" w:sz="0" w:space="0" w:color="auto"/>
      </w:divBdr>
    </w:div>
    <w:div w:id="1674529885">
      <w:bodyDiv w:val="1"/>
      <w:marLeft w:val="0"/>
      <w:marRight w:val="0"/>
      <w:marTop w:val="0"/>
      <w:marBottom w:val="0"/>
      <w:divBdr>
        <w:top w:val="none" w:sz="0" w:space="0" w:color="auto"/>
        <w:left w:val="none" w:sz="0" w:space="0" w:color="auto"/>
        <w:bottom w:val="none" w:sz="0" w:space="0" w:color="auto"/>
        <w:right w:val="none" w:sz="0" w:space="0" w:color="auto"/>
      </w:divBdr>
    </w:div>
    <w:div w:id="1686327309">
      <w:bodyDiv w:val="1"/>
      <w:marLeft w:val="0"/>
      <w:marRight w:val="0"/>
      <w:marTop w:val="0"/>
      <w:marBottom w:val="0"/>
      <w:divBdr>
        <w:top w:val="none" w:sz="0" w:space="0" w:color="auto"/>
        <w:left w:val="none" w:sz="0" w:space="0" w:color="auto"/>
        <w:bottom w:val="none" w:sz="0" w:space="0" w:color="auto"/>
        <w:right w:val="none" w:sz="0" w:space="0" w:color="auto"/>
      </w:divBdr>
    </w:div>
    <w:div w:id="1698845158">
      <w:bodyDiv w:val="1"/>
      <w:marLeft w:val="0"/>
      <w:marRight w:val="0"/>
      <w:marTop w:val="0"/>
      <w:marBottom w:val="0"/>
      <w:divBdr>
        <w:top w:val="none" w:sz="0" w:space="0" w:color="auto"/>
        <w:left w:val="none" w:sz="0" w:space="0" w:color="auto"/>
        <w:bottom w:val="none" w:sz="0" w:space="0" w:color="auto"/>
        <w:right w:val="none" w:sz="0" w:space="0" w:color="auto"/>
      </w:divBdr>
    </w:div>
    <w:div w:id="1714425155">
      <w:bodyDiv w:val="1"/>
      <w:marLeft w:val="0"/>
      <w:marRight w:val="0"/>
      <w:marTop w:val="0"/>
      <w:marBottom w:val="0"/>
      <w:divBdr>
        <w:top w:val="none" w:sz="0" w:space="0" w:color="auto"/>
        <w:left w:val="none" w:sz="0" w:space="0" w:color="auto"/>
        <w:bottom w:val="none" w:sz="0" w:space="0" w:color="auto"/>
        <w:right w:val="none" w:sz="0" w:space="0" w:color="auto"/>
      </w:divBdr>
    </w:div>
    <w:div w:id="1827624747">
      <w:bodyDiv w:val="1"/>
      <w:marLeft w:val="0"/>
      <w:marRight w:val="0"/>
      <w:marTop w:val="0"/>
      <w:marBottom w:val="0"/>
      <w:divBdr>
        <w:top w:val="none" w:sz="0" w:space="0" w:color="auto"/>
        <w:left w:val="none" w:sz="0" w:space="0" w:color="auto"/>
        <w:bottom w:val="none" w:sz="0" w:space="0" w:color="auto"/>
        <w:right w:val="none" w:sz="0" w:space="0" w:color="auto"/>
      </w:divBdr>
    </w:div>
    <w:div w:id="1917862331">
      <w:bodyDiv w:val="1"/>
      <w:marLeft w:val="0"/>
      <w:marRight w:val="0"/>
      <w:marTop w:val="0"/>
      <w:marBottom w:val="0"/>
      <w:divBdr>
        <w:top w:val="none" w:sz="0" w:space="0" w:color="auto"/>
        <w:left w:val="none" w:sz="0" w:space="0" w:color="auto"/>
        <w:bottom w:val="none" w:sz="0" w:space="0" w:color="auto"/>
        <w:right w:val="none" w:sz="0" w:space="0" w:color="auto"/>
      </w:divBdr>
    </w:div>
    <w:div w:id="2075347688">
      <w:bodyDiv w:val="1"/>
      <w:marLeft w:val="0"/>
      <w:marRight w:val="0"/>
      <w:marTop w:val="0"/>
      <w:marBottom w:val="0"/>
      <w:divBdr>
        <w:top w:val="none" w:sz="0" w:space="0" w:color="auto"/>
        <w:left w:val="none" w:sz="0" w:space="0" w:color="auto"/>
        <w:bottom w:val="none" w:sz="0" w:space="0" w:color="auto"/>
        <w:right w:val="none" w:sz="0" w:space="0" w:color="auto"/>
      </w:divBdr>
    </w:div>
    <w:div w:id="2092121992">
      <w:bodyDiv w:val="1"/>
      <w:marLeft w:val="0"/>
      <w:marRight w:val="0"/>
      <w:marTop w:val="0"/>
      <w:marBottom w:val="0"/>
      <w:divBdr>
        <w:top w:val="none" w:sz="0" w:space="0" w:color="auto"/>
        <w:left w:val="none" w:sz="0" w:space="0" w:color="auto"/>
        <w:bottom w:val="none" w:sz="0" w:space="0" w:color="auto"/>
        <w:right w:val="none" w:sz="0" w:space="0" w:color="auto"/>
      </w:divBdr>
    </w:div>
    <w:div w:id="214342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mailto:Tjeu.Theunissen.2013@live.rhul.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Tjeu.Theunissen.2013@live.rhul.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rhul.ac.uk/sites/rheg/"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987CF-7BC1-47D6-8D09-E6A031FF3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8892</Words>
  <Characters>49538</Characters>
  <Application>Microsoft Office Word</Application>
  <DocSecurity>0</DocSecurity>
  <Lines>412</Lines>
  <Paragraphs>116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Radboud Universiteit Nijmegen</Company>
  <LinksUpToDate>false</LinksUpToDate>
  <CharactersWithSpaces>58314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i6003841</dc:creator>
  <cp:lastModifiedBy>Theunissen Tjeu (PSYCHOLOGY)</cp:lastModifiedBy>
  <cp:revision>5</cp:revision>
  <cp:lastPrinted>2014-11-23T21:59:00Z</cp:lastPrinted>
  <dcterms:created xsi:type="dcterms:W3CDTF">2017-01-16T11:31:00Z</dcterms:created>
  <dcterms:modified xsi:type="dcterms:W3CDTF">2017-01-16T11:38:00Z</dcterms:modified>
</cp:coreProperties>
</file>