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4E" w:rsidRDefault="00E8244E">
      <w:bookmarkStart w:id="0" w:name="_GoBack"/>
      <w:bookmarkEnd w:id="0"/>
    </w:p>
    <w:p w:rsidR="009C3244" w:rsidRDefault="009C3244" w:rsidP="00E8244E"/>
    <w:p w:rsidR="008A40A3" w:rsidRDefault="008A40A3" w:rsidP="00E8244E">
      <w:r>
        <w:t xml:space="preserve">Friday 19 June, 2015, 7.30pm. </w:t>
      </w:r>
      <w:proofErr w:type="spellStart"/>
      <w:proofErr w:type="gramStart"/>
      <w:r>
        <w:t>Sheldonian</w:t>
      </w:r>
      <w:proofErr w:type="spellEnd"/>
      <w:r>
        <w:t xml:space="preserve"> Theatre, Oxford.</w:t>
      </w:r>
      <w:proofErr w:type="gramEnd"/>
      <w:r>
        <w:t xml:space="preserve"> </w:t>
      </w:r>
    </w:p>
    <w:p w:rsidR="008A40A3" w:rsidRPr="005114E0" w:rsidRDefault="008A40A3" w:rsidP="00E8244E">
      <w:pPr>
        <w:rPr>
          <w:b/>
        </w:rPr>
      </w:pPr>
      <w:r w:rsidRPr="005114E0">
        <w:rPr>
          <w:b/>
        </w:rPr>
        <w:t xml:space="preserve">Maxim </w:t>
      </w:r>
      <w:proofErr w:type="spellStart"/>
      <w:r w:rsidRPr="005114E0">
        <w:rPr>
          <w:b/>
        </w:rPr>
        <w:t>Vengerov</w:t>
      </w:r>
      <w:proofErr w:type="spellEnd"/>
      <w:r w:rsidRPr="005114E0">
        <w:rPr>
          <w:b/>
        </w:rPr>
        <w:t xml:space="preserve"> and Oxford </w:t>
      </w:r>
      <w:proofErr w:type="spellStart"/>
      <w:r w:rsidRPr="005114E0">
        <w:rPr>
          <w:b/>
        </w:rPr>
        <w:t>Philomusica</w:t>
      </w:r>
      <w:proofErr w:type="spellEnd"/>
      <w:r w:rsidRPr="005114E0">
        <w:rPr>
          <w:b/>
        </w:rPr>
        <w:t>:</w:t>
      </w:r>
    </w:p>
    <w:p w:rsidR="008A40A3" w:rsidRDefault="008A40A3" w:rsidP="00E8244E">
      <w:r w:rsidRPr="0021208E">
        <w:rPr>
          <w:b/>
        </w:rPr>
        <w:t>Sibelius</w:t>
      </w:r>
      <w:r>
        <w:t xml:space="preserve"> Violin Concerto</w:t>
      </w:r>
      <w:r w:rsidR="0021208E">
        <w:t xml:space="preserve"> in D minor, Op. 47 (original 1904 version)</w:t>
      </w:r>
    </w:p>
    <w:p w:rsidR="008A40A3" w:rsidRDefault="008A40A3" w:rsidP="00E8244E">
      <w:r w:rsidRPr="0021208E">
        <w:rPr>
          <w:b/>
        </w:rPr>
        <w:t>Hector Berlioz</w:t>
      </w:r>
      <w:r>
        <w:t xml:space="preserve">, </w:t>
      </w:r>
      <w:r w:rsidRPr="008A40A3">
        <w:rPr>
          <w:i/>
        </w:rPr>
        <w:t xml:space="preserve">Symphonie </w:t>
      </w:r>
      <w:proofErr w:type="spellStart"/>
      <w:r>
        <w:rPr>
          <w:i/>
        </w:rPr>
        <w:t>f</w:t>
      </w:r>
      <w:r w:rsidRPr="008A40A3">
        <w:rPr>
          <w:i/>
        </w:rPr>
        <w:t>antastique</w:t>
      </w:r>
      <w:proofErr w:type="spellEnd"/>
      <w:r>
        <w:t>.</w:t>
      </w:r>
      <w:r w:rsidR="0021208E">
        <w:t xml:space="preserve"> </w:t>
      </w:r>
      <w:proofErr w:type="spellStart"/>
      <w:r w:rsidR="0021208E" w:rsidRPr="0021208E">
        <w:rPr>
          <w:i/>
        </w:rPr>
        <w:t>Épisode</w:t>
      </w:r>
      <w:proofErr w:type="spellEnd"/>
      <w:r w:rsidR="0021208E" w:rsidRPr="0021208E">
        <w:rPr>
          <w:i/>
        </w:rPr>
        <w:t xml:space="preserve"> de la vie d’un artiste </w:t>
      </w:r>
      <w:proofErr w:type="spellStart"/>
      <w:r w:rsidR="0021208E" w:rsidRPr="0021208E">
        <w:rPr>
          <w:i/>
        </w:rPr>
        <w:t>en</w:t>
      </w:r>
      <w:proofErr w:type="spellEnd"/>
      <w:r w:rsidR="0021208E" w:rsidRPr="0021208E">
        <w:rPr>
          <w:i/>
        </w:rPr>
        <w:t xml:space="preserve"> cinq parties</w:t>
      </w:r>
      <w:r w:rsidR="0021208E">
        <w:t>. Op. 14</w:t>
      </w:r>
    </w:p>
    <w:p w:rsidR="009C3244" w:rsidRDefault="009C3244" w:rsidP="00E8244E"/>
    <w:p w:rsidR="008A40A3" w:rsidRDefault="00984F05" w:rsidP="00E8244E">
      <w:r>
        <w:rPr>
          <w:noProof/>
          <w:lang w:eastAsia="en-GB"/>
        </w:rPr>
        <w:drawing>
          <wp:inline distT="0" distB="0" distL="0" distR="0">
            <wp:extent cx="2618740" cy="1745615"/>
            <wp:effectExtent l="0" t="0" r="0" b="6985"/>
            <wp:docPr id="1" name="Picture 1" descr="C:\Users\Vivienne\Pictures\Musicografo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enne\Pictures\Musicografo 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8740" cy="1745615"/>
                    </a:xfrm>
                    <a:prstGeom prst="rect">
                      <a:avLst/>
                    </a:prstGeom>
                    <a:noFill/>
                    <a:ln>
                      <a:noFill/>
                    </a:ln>
                  </pic:spPr>
                </pic:pic>
              </a:graphicData>
            </a:graphic>
          </wp:inline>
        </w:drawing>
      </w:r>
    </w:p>
    <w:p w:rsidR="006F3F4F" w:rsidRDefault="006F3F4F" w:rsidP="00E8244E"/>
    <w:p w:rsidR="002F3183" w:rsidRPr="006F3F4F" w:rsidRDefault="006F3F4F" w:rsidP="00E8244E">
      <w:pPr>
        <w:rPr>
          <w:b/>
          <w:i/>
          <w:sz w:val="28"/>
          <w:szCs w:val="28"/>
        </w:rPr>
      </w:pPr>
      <w:r w:rsidRPr="006F3F4F">
        <w:rPr>
          <w:b/>
          <w:i/>
          <w:sz w:val="28"/>
          <w:szCs w:val="28"/>
        </w:rPr>
        <w:t xml:space="preserve">‘Polar bears dance and cauldrons bubble: </w:t>
      </w:r>
      <w:r w:rsidR="00D1490D">
        <w:rPr>
          <w:b/>
          <w:i/>
          <w:sz w:val="28"/>
          <w:szCs w:val="28"/>
        </w:rPr>
        <w:t>w</w:t>
      </w:r>
      <w:r w:rsidRPr="006F3F4F">
        <w:rPr>
          <w:b/>
          <w:i/>
          <w:sz w:val="28"/>
          <w:szCs w:val="28"/>
        </w:rPr>
        <w:t xml:space="preserve">hite-hot energy from </w:t>
      </w:r>
      <w:proofErr w:type="spellStart"/>
      <w:r w:rsidRPr="006F3F4F">
        <w:rPr>
          <w:b/>
          <w:i/>
          <w:sz w:val="28"/>
          <w:szCs w:val="28"/>
        </w:rPr>
        <w:t>Vengerov</w:t>
      </w:r>
      <w:proofErr w:type="spellEnd"/>
      <w:r w:rsidRPr="006F3F4F">
        <w:rPr>
          <w:b/>
          <w:i/>
          <w:sz w:val="28"/>
          <w:szCs w:val="28"/>
        </w:rPr>
        <w:t xml:space="preserve"> and the Oxford </w:t>
      </w:r>
      <w:proofErr w:type="spellStart"/>
      <w:r w:rsidRPr="006F3F4F">
        <w:rPr>
          <w:b/>
          <w:i/>
          <w:sz w:val="28"/>
          <w:szCs w:val="28"/>
        </w:rPr>
        <w:t>Philomusica</w:t>
      </w:r>
      <w:proofErr w:type="spellEnd"/>
      <w:r w:rsidR="00D1490D">
        <w:rPr>
          <w:b/>
          <w:i/>
          <w:sz w:val="28"/>
          <w:szCs w:val="28"/>
        </w:rPr>
        <w:t xml:space="preserve"> </w:t>
      </w:r>
      <w:r w:rsidR="00F422F3">
        <w:rPr>
          <w:b/>
          <w:i/>
          <w:sz w:val="28"/>
          <w:szCs w:val="28"/>
        </w:rPr>
        <w:t xml:space="preserve">in a programme of </w:t>
      </w:r>
      <w:r w:rsidR="00D1490D">
        <w:rPr>
          <w:b/>
          <w:i/>
          <w:sz w:val="28"/>
          <w:szCs w:val="28"/>
        </w:rPr>
        <w:t>Sibelius and Berlioz</w:t>
      </w:r>
      <w:r w:rsidRPr="006F3F4F">
        <w:rPr>
          <w:b/>
          <w:i/>
          <w:sz w:val="28"/>
          <w:szCs w:val="28"/>
        </w:rPr>
        <w:t>’.</w:t>
      </w:r>
    </w:p>
    <w:p w:rsidR="00E8244E" w:rsidRPr="001108B8" w:rsidRDefault="00E8244E" w:rsidP="00E8244E">
      <w:pPr>
        <w:rPr>
          <w:sz w:val="24"/>
          <w:szCs w:val="24"/>
        </w:rPr>
      </w:pPr>
      <w:r w:rsidRPr="001108B8">
        <w:rPr>
          <w:sz w:val="24"/>
          <w:szCs w:val="24"/>
        </w:rPr>
        <w:t>On Friday 19</w:t>
      </w:r>
      <w:r w:rsidRPr="001108B8">
        <w:rPr>
          <w:sz w:val="24"/>
          <w:szCs w:val="24"/>
          <w:vertAlign w:val="superscript"/>
        </w:rPr>
        <w:t>th</w:t>
      </w:r>
      <w:r w:rsidRPr="001108B8">
        <w:rPr>
          <w:sz w:val="24"/>
          <w:szCs w:val="24"/>
        </w:rPr>
        <w:t xml:space="preserve"> June, Maxim </w:t>
      </w:r>
      <w:proofErr w:type="spellStart"/>
      <w:r w:rsidRPr="001108B8">
        <w:rPr>
          <w:sz w:val="24"/>
          <w:szCs w:val="24"/>
        </w:rPr>
        <w:t>Vengerov</w:t>
      </w:r>
      <w:proofErr w:type="spellEnd"/>
      <w:r w:rsidRPr="001108B8">
        <w:rPr>
          <w:sz w:val="24"/>
          <w:szCs w:val="24"/>
        </w:rPr>
        <w:t xml:space="preserve"> played the Sibelius Violin Concerto and conducted Berlioz’s </w:t>
      </w:r>
      <w:proofErr w:type="spellStart"/>
      <w:r w:rsidRPr="001108B8">
        <w:rPr>
          <w:i/>
          <w:sz w:val="24"/>
          <w:szCs w:val="24"/>
        </w:rPr>
        <w:t>Symphonique</w:t>
      </w:r>
      <w:proofErr w:type="spellEnd"/>
      <w:r w:rsidRPr="001108B8">
        <w:rPr>
          <w:i/>
          <w:sz w:val="24"/>
          <w:szCs w:val="24"/>
        </w:rPr>
        <w:t xml:space="preserve"> </w:t>
      </w:r>
      <w:proofErr w:type="spellStart"/>
      <w:proofErr w:type="gramStart"/>
      <w:r w:rsidRPr="001108B8">
        <w:rPr>
          <w:i/>
          <w:sz w:val="24"/>
          <w:szCs w:val="24"/>
        </w:rPr>
        <w:t>Fantastique</w:t>
      </w:r>
      <w:proofErr w:type="spellEnd"/>
      <w:r w:rsidRPr="001108B8">
        <w:rPr>
          <w:sz w:val="24"/>
          <w:szCs w:val="24"/>
        </w:rPr>
        <w:t xml:space="preserve"> </w:t>
      </w:r>
      <w:r w:rsidR="000B5DA8" w:rsidRPr="001108B8">
        <w:rPr>
          <w:sz w:val="24"/>
          <w:szCs w:val="24"/>
        </w:rPr>
        <w:t xml:space="preserve"> </w:t>
      </w:r>
      <w:r w:rsidRPr="001108B8">
        <w:rPr>
          <w:sz w:val="24"/>
          <w:szCs w:val="24"/>
        </w:rPr>
        <w:t>with</w:t>
      </w:r>
      <w:proofErr w:type="gramEnd"/>
      <w:r w:rsidRPr="001108B8">
        <w:rPr>
          <w:sz w:val="24"/>
          <w:szCs w:val="24"/>
        </w:rPr>
        <w:t xml:space="preserve"> the Oxford </w:t>
      </w:r>
      <w:proofErr w:type="spellStart"/>
      <w:r w:rsidRPr="001108B8">
        <w:rPr>
          <w:sz w:val="24"/>
          <w:szCs w:val="24"/>
        </w:rPr>
        <w:t>Philomusica</w:t>
      </w:r>
      <w:proofErr w:type="spellEnd"/>
      <w:r w:rsidRPr="001108B8">
        <w:rPr>
          <w:sz w:val="24"/>
          <w:szCs w:val="24"/>
        </w:rPr>
        <w:t xml:space="preserve"> at the </w:t>
      </w:r>
      <w:proofErr w:type="spellStart"/>
      <w:r w:rsidRPr="001108B8">
        <w:rPr>
          <w:sz w:val="24"/>
          <w:szCs w:val="24"/>
        </w:rPr>
        <w:t>Sheldonian</w:t>
      </w:r>
      <w:proofErr w:type="spellEnd"/>
      <w:r w:rsidRPr="001108B8">
        <w:rPr>
          <w:sz w:val="24"/>
          <w:szCs w:val="24"/>
        </w:rPr>
        <w:t xml:space="preserve"> Theatre. </w:t>
      </w:r>
      <w:r w:rsidR="00EF3941">
        <w:rPr>
          <w:sz w:val="24"/>
          <w:szCs w:val="24"/>
        </w:rPr>
        <w:t>A</w:t>
      </w:r>
      <w:r w:rsidRPr="001108B8">
        <w:rPr>
          <w:sz w:val="24"/>
          <w:szCs w:val="24"/>
        </w:rPr>
        <w:t xml:space="preserve">s the </w:t>
      </w:r>
      <w:proofErr w:type="spellStart"/>
      <w:r w:rsidRPr="001108B8">
        <w:rPr>
          <w:sz w:val="24"/>
          <w:szCs w:val="24"/>
        </w:rPr>
        <w:t>Philomusica</w:t>
      </w:r>
      <w:r w:rsidR="007C4167" w:rsidRPr="001108B8">
        <w:rPr>
          <w:sz w:val="24"/>
          <w:szCs w:val="24"/>
        </w:rPr>
        <w:t>’s</w:t>
      </w:r>
      <w:proofErr w:type="spellEnd"/>
      <w:r w:rsidR="007C4167" w:rsidRPr="001108B8">
        <w:rPr>
          <w:sz w:val="24"/>
          <w:szCs w:val="24"/>
        </w:rPr>
        <w:t xml:space="preserve"> first Artist in Residence</w:t>
      </w:r>
      <w:r w:rsidR="00DC5F14" w:rsidRPr="001108B8">
        <w:rPr>
          <w:sz w:val="24"/>
          <w:szCs w:val="24"/>
        </w:rPr>
        <w:t xml:space="preserve">, </w:t>
      </w:r>
      <w:proofErr w:type="spellStart"/>
      <w:r w:rsidR="00EF3941">
        <w:rPr>
          <w:sz w:val="24"/>
          <w:szCs w:val="24"/>
        </w:rPr>
        <w:t>Vengerov</w:t>
      </w:r>
      <w:proofErr w:type="spellEnd"/>
      <w:r w:rsidR="00EF3941">
        <w:rPr>
          <w:sz w:val="24"/>
          <w:szCs w:val="24"/>
        </w:rPr>
        <w:t xml:space="preserve"> has already performed </w:t>
      </w:r>
      <w:r w:rsidR="00A81410">
        <w:rPr>
          <w:sz w:val="24"/>
          <w:szCs w:val="24"/>
        </w:rPr>
        <w:t xml:space="preserve">with them </w:t>
      </w:r>
      <w:r w:rsidR="00EF3941">
        <w:rPr>
          <w:sz w:val="24"/>
          <w:szCs w:val="24"/>
        </w:rPr>
        <w:t xml:space="preserve">the </w:t>
      </w:r>
      <w:r w:rsidR="008908CF" w:rsidRPr="001108B8">
        <w:rPr>
          <w:sz w:val="24"/>
          <w:szCs w:val="24"/>
        </w:rPr>
        <w:t xml:space="preserve">Britten, </w:t>
      </w:r>
      <w:r w:rsidR="00DC5F14" w:rsidRPr="001108B8">
        <w:rPr>
          <w:sz w:val="24"/>
          <w:szCs w:val="24"/>
        </w:rPr>
        <w:t>Brahms and Tchaikovsky violin concertos</w:t>
      </w:r>
      <w:r w:rsidR="00B55C0C" w:rsidRPr="001108B8">
        <w:rPr>
          <w:sz w:val="24"/>
          <w:szCs w:val="24"/>
        </w:rPr>
        <w:t>, and given recitals of the music of Franck, Saint-Saëns and Ysaÿe</w:t>
      </w:r>
      <w:r w:rsidR="006F3F4F" w:rsidRPr="001108B8">
        <w:rPr>
          <w:sz w:val="24"/>
          <w:szCs w:val="24"/>
          <w:vertAlign w:val="superscript"/>
        </w:rPr>
        <w:t>1</w:t>
      </w:r>
      <w:r w:rsidR="00B55C0C" w:rsidRPr="001108B8">
        <w:rPr>
          <w:sz w:val="24"/>
          <w:szCs w:val="24"/>
        </w:rPr>
        <w:t xml:space="preserve">. </w:t>
      </w:r>
      <w:r w:rsidR="000B5DA8" w:rsidRPr="001108B8">
        <w:rPr>
          <w:sz w:val="24"/>
          <w:szCs w:val="24"/>
        </w:rPr>
        <w:t xml:space="preserve"> </w:t>
      </w:r>
      <w:r w:rsidR="008908CF" w:rsidRPr="001108B8">
        <w:rPr>
          <w:sz w:val="24"/>
          <w:szCs w:val="24"/>
        </w:rPr>
        <w:t xml:space="preserve">He also took to the podium in </w:t>
      </w:r>
      <w:proofErr w:type="spellStart"/>
      <w:r w:rsidR="00DC5F14" w:rsidRPr="001108B8">
        <w:rPr>
          <w:sz w:val="24"/>
          <w:szCs w:val="24"/>
        </w:rPr>
        <w:t>Mendelssohns’s</w:t>
      </w:r>
      <w:proofErr w:type="spellEnd"/>
      <w:r w:rsidR="00DC5F14" w:rsidRPr="001108B8">
        <w:rPr>
          <w:sz w:val="24"/>
          <w:szCs w:val="24"/>
        </w:rPr>
        <w:t xml:space="preserve"> </w:t>
      </w:r>
      <w:r w:rsidR="008908CF" w:rsidRPr="001108B8">
        <w:rPr>
          <w:sz w:val="24"/>
          <w:szCs w:val="24"/>
        </w:rPr>
        <w:t>‘</w:t>
      </w:r>
      <w:r w:rsidR="00DC5F14" w:rsidRPr="001108B8">
        <w:rPr>
          <w:sz w:val="24"/>
          <w:szCs w:val="24"/>
        </w:rPr>
        <w:t>Scottish Symphony</w:t>
      </w:r>
      <w:r w:rsidR="008908CF" w:rsidRPr="001108B8">
        <w:rPr>
          <w:sz w:val="24"/>
          <w:szCs w:val="24"/>
        </w:rPr>
        <w:t>’</w:t>
      </w:r>
      <w:r w:rsidR="00DC5F14" w:rsidRPr="001108B8">
        <w:rPr>
          <w:sz w:val="24"/>
          <w:szCs w:val="24"/>
        </w:rPr>
        <w:t xml:space="preserve"> and </w:t>
      </w:r>
      <w:r w:rsidR="00B55C0C" w:rsidRPr="001108B8">
        <w:rPr>
          <w:sz w:val="24"/>
          <w:szCs w:val="24"/>
        </w:rPr>
        <w:t xml:space="preserve">again for </w:t>
      </w:r>
      <w:r w:rsidR="00DC5F14" w:rsidRPr="001108B8">
        <w:rPr>
          <w:sz w:val="24"/>
          <w:szCs w:val="24"/>
        </w:rPr>
        <w:t>Brahms’s Piano Concerto no 2</w:t>
      </w:r>
      <w:r w:rsidR="008908CF" w:rsidRPr="001108B8">
        <w:rPr>
          <w:sz w:val="24"/>
          <w:szCs w:val="24"/>
        </w:rPr>
        <w:t>,</w:t>
      </w:r>
      <w:r w:rsidR="00DC5F14" w:rsidRPr="001108B8">
        <w:rPr>
          <w:sz w:val="24"/>
          <w:szCs w:val="24"/>
        </w:rPr>
        <w:t xml:space="preserve"> with the </w:t>
      </w:r>
      <w:proofErr w:type="spellStart"/>
      <w:r w:rsidR="00DC5F14" w:rsidRPr="001108B8">
        <w:rPr>
          <w:sz w:val="24"/>
          <w:szCs w:val="24"/>
        </w:rPr>
        <w:t>Philomusica’s</w:t>
      </w:r>
      <w:proofErr w:type="spellEnd"/>
      <w:r w:rsidR="00DC5F14" w:rsidRPr="001108B8">
        <w:rPr>
          <w:sz w:val="24"/>
          <w:szCs w:val="24"/>
        </w:rPr>
        <w:t xml:space="preserve"> </w:t>
      </w:r>
      <w:r w:rsidR="008908CF" w:rsidRPr="001108B8">
        <w:rPr>
          <w:sz w:val="24"/>
          <w:szCs w:val="24"/>
        </w:rPr>
        <w:t xml:space="preserve">conductor and </w:t>
      </w:r>
      <w:r w:rsidR="00283C1C">
        <w:rPr>
          <w:sz w:val="24"/>
          <w:szCs w:val="24"/>
        </w:rPr>
        <w:t>music</w:t>
      </w:r>
      <w:r w:rsidR="00DC5F14" w:rsidRPr="001108B8">
        <w:rPr>
          <w:sz w:val="24"/>
          <w:szCs w:val="24"/>
        </w:rPr>
        <w:t xml:space="preserve"> director</w:t>
      </w:r>
      <w:r w:rsidR="00F5310B">
        <w:rPr>
          <w:sz w:val="24"/>
          <w:szCs w:val="24"/>
        </w:rPr>
        <w:t xml:space="preserve">, </w:t>
      </w:r>
      <w:proofErr w:type="spellStart"/>
      <w:r w:rsidR="00F5310B" w:rsidRPr="00F5310B">
        <w:rPr>
          <w:sz w:val="24"/>
          <w:szCs w:val="24"/>
        </w:rPr>
        <w:t>Marios</w:t>
      </w:r>
      <w:proofErr w:type="spellEnd"/>
      <w:r w:rsidR="00F5310B" w:rsidRPr="00F5310B">
        <w:rPr>
          <w:sz w:val="24"/>
          <w:szCs w:val="24"/>
        </w:rPr>
        <w:t xml:space="preserve"> Papadopoulos</w:t>
      </w:r>
      <w:r w:rsidR="00F5310B">
        <w:rPr>
          <w:sz w:val="24"/>
          <w:szCs w:val="24"/>
        </w:rPr>
        <w:t>, as soloist</w:t>
      </w:r>
      <w:r w:rsidR="00CD2233">
        <w:rPr>
          <w:sz w:val="24"/>
          <w:szCs w:val="24"/>
        </w:rPr>
        <w:t>.</w:t>
      </w:r>
      <w:r w:rsidR="00DC5F14" w:rsidRPr="001108B8">
        <w:rPr>
          <w:sz w:val="24"/>
          <w:szCs w:val="24"/>
        </w:rPr>
        <w:t xml:space="preserve"> </w:t>
      </w:r>
      <w:r w:rsidR="000B5DA8" w:rsidRPr="001108B8">
        <w:rPr>
          <w:sz w:val="24"/>
          <w:szCs w:val="24"/>
        </w:rPr>
        <w:t xml:space="preserve">A </w:t>
      </w:r>
      <w:proofErr w:type="gramStart"/>
      <w:r w:rsidR="000B5DA8" w:rsidRPr="001108B8">
        <w:rPr>
          <w:sz w:val="24"/>
          <w:szCs w:val="24"/>
        </w:rPr>
        <w:t>recording  with</w:t>
      </w:r>
      <w:proofErr w:type="gramEnd"/>
      <w:r w:rsidR="000B5DA8" w:rsidRPr="001108B8">
        <w:rPr>
          <w:sz w:val="24"/>
          <w:szCs w:val="24"/>
        </w:rPr>
        <w:t xml:space="preserve"> the Oxford </w:t>
      </w:r>
      <w:proofErr w:type="spellStart"/>
      <w:r w:rsidR="000B5DA8" w:rsidRPr="001108B8">
        <w:rPr>
          <w:sz w:val="24"/>
          <w:szCs w:val="24"/>
        </w:rPr>
        <w:t>Philomusica</w:t>
      </w:r>
      <w:proofErr w:type="spellEnd"/>
      <w:r w:rsidR="000B5DA8" w:rsidRPr="001108B8">
        <w:rPr>
          <w:sz w:val="24"/>
          <w:szCs w:val="24"/>
        </w:rPr>
        <w:t xml:space="preserve"> </w:t>
      </w:r>
      <w:r w:rsidR="00B55C0C" w:rsidRPr="001108B8">
        <w:rPr>
          <w:sz w:val="24"/>
          <w:szCs w:val="24"/>
        </w:rPr>
        <w:t>of Brahms</w:t>
      </w:r>
      <w:r w:rsidR="00F5310B">
        <w:rPr>
          <w:sz w:val="24"/>
          <w:szCs w:val="24"/>
        </w:rPr>
        <w:t xml:space="preserve">’s </w:t>
      </w:r>
      <w:r w:rsidR="00B55C0C" w:rsidRPr="001108B8">
        <w:rPr>
          <w:sz w:val="24"/>
          <w:szCs w:val="24"/>
        </w:rPr>
        <w:t xml:space="preserve"> </w:t>
      </w:r>
      <w:r w:rsidR="00B83E45" w:rsidRPr="001108B8">
        <w:rPr>
          <w:sz w:val="24"/>
          <w:szCs w:val="24"/>
        </w:rPr>
        <w:t xml:space="preserve">violin concerto </w:t>
      </w:r>
      <w:r w:rsidR="00B55C0C" w:rsidRPr="001108B8">
        <w:rPr>
          <w:sz w:val="24"/>
          <w:szCs w:val="24"/>
        </w:rPr>
        <w:t>and Mendelssohn</w:t>
      </w:r>
      <w:r w:rsidR="00B83E45" w:rsidRPr="001108B8">
        <w:rPr>
          <w:sz w:val="24"/>
          <w:szCs w:val="24"/>
        </w:rPr>
        <w:t>’s ‘Scottish’</w:t>
      </w:r>
      <w:r w:rsidR="00B55C0C" w:rsidRPr="001108B8">
        <w:rPr>
          <w:sz w:val="24"/>
          <w:szCs w:val="24"/>
        </w:rPr>
        <w:t xml:space="preserve"> </w:t>
      </w:r>
      <w:r w:rsidR="000B5DA8" w:rsidRPr="001108B8">
        <w:rPr>
          <w:sz w:val="24"/>
          <w:szCs w:val="24"/>
        </w:rPr>
        <w:t xml:space="preserve">will be released later this year under </w:t>
      </w:r>
      <w:proofErr w:type="spellStart"/>
      <w:r w:rsidR="000B5DA8" w:rsidRPr="001108B8">
        <w:rPr>
          <w:sz w:val="24"/>
          <w:szCs w:val="24"/>
        </w:rPr>
        <w:t>Vengerov’s</w:t>
      </w:r>
      <w:proofErr w:type="spellEnd"/>
      <w:r w:rsidR="000B5DA8" w:rsidRPr="001108B8">
        <w:rPr>
          <w:sz w:val="24"/>
          <w:szCs w:val="24"/>
        </w:rPr>
        <w:t xml:space="preserve"> new lab</w:t>
      </w:r>
      <w:r w:rsidR="0098226D" w:rsidRPr="001108B8">
        <w:rPr>
          <w:sz w:val="24"/>
          <w:szCs w:val="24"/>
        </w:rPr>
        <w:t>el</w:t>
      </w:r>
      <w:r w:rsidR="000B5DA8" w:rsidRPr="001108B8">
        <w:rPr>
          <w:sz w:val="24"/>
          <w:szCs w:val="24"/>
        </w:rPr>
        <w:t>, VMV (</w:t>
      </w:r>
      <w:proofErr w:type="spellStart"/>
      <w:r w:rsidR="000B5DA8" w:rsidRPr="001108B8">
        <w:rPr>
          <w:sz w:val="24"/>
          <w:szCs w:val="24"/>
        </w:rPr>
        <w:t>Vengerov</w:t>
      </w:r>
      <w:proofErr w:type="spellEnd"/>
      <w:r w:rsidR="000B5DA8" w:rsidRPr="001108B8">
        <w:rPr>
          <w:sz w:val="24"/>
          <w:szCs w:val="24"/>
        </w:rPr>
        <w:t xml:space="preserve"> Music Vision). </w:t>
      </w:r>
      <w:r w:rsidR="00DC5F14" w:rsidRPr="001108B8">
        <w:rPr>
          <w:sz w:val="24"/>
          <w:szCs w:val="24"/>
        </w:rPr>
        <w:t xml:space="preserve"> </w:t>
      </w:r>
    </w:p>
    <w:p w:rsidR="00433F2F" w:rsidRPr="001108B8" w:rsidRDefault="006E130C" w:rsidP="00433F2F">
      <w:pPr>
        <w:rPr>
          <w:sz w:val="24"/>
          <w:szCs w:val="24"/>
        </w:rPr>
      </w:pPr>
      <w:r>
        <w:rPr>
          <w:sz w:val="24"/>
          <w:szCs w:val="24"/>
        </w:rPr>
        <w:t xml:space="preserve">Friday night’s </w:t>
      </w:r>
      <w:r w:rsidR="008908CF" w:rsidRPr="001108B8">
        <w:rPr>
          <w:sz w:val="24"/>
          <w:szCs w:val="24"/>
        </w:rPr>
        <w:t xml:space="preserve">concert was a sell-out. </w:t>
      </w:r>
      <w:r w:rsidR="00EF3941">
        <w:rPr>
          <w:sz w:val="24"/>
          <w:szCs w:val="24"/>
        </w:rPr>
        <w:t xml:space="preserve">Many had come to hear </w:t>
      </w:r>
      <w:r w:rsidR="00AE1D3C" w:rsidRPr="001108B8">
        <w:rPr>
          <w:sz w:val="24"/>
          <w:szCs w:val="24"/>
        </w:rPr>
        <w:t xml:space="preserve">the original </w:t>
      </w:r>
      <w:r w:rsidR="00F5310B">
        <w:rPr>
          <w:sz w:val="24"/>
          <w:szCs w:val="24"/>
        </w:rPr>
        <w:t xml:space="preserve">1904 </w:t>
      </w:r>
      <w:r w:rsidR="00AE1D3C" w:rsidRPr="001108B8">
        <w:rPr>
          <w:sz w:val="24"/>
          <w:szCs w:val="24"/>
        </w:rPr>
        <w:t xml:space="preserve">scoring of </w:t>
      </w:r>
      <w:proofErr w:type="gramStart"/>
      <w:r w:rsidR="00AE1D3C" w:rsidRPr="001108B8">
        <w:rPr>
          <w:sz w:val="24"/>
          <w:szCs w:val="24"/>
        </w:rPr>
        <w:t>Sibelius</w:t>
      </w:r>
      <w:r w:rsidR="00EF3941">
        <w:rPr>
          <w:sz w:val="24"/>
          <w:szCs w:val="24"/>
        </w:rPr>
        <w:t xml:space="preserve">’s </w:t>
      </w:r>
      <w:r w:rsidR="00AE1D3C" w:rsidRPr="001108B8">
        <w:rPr>
          <w:sz w:val="24"/>
          <w:szCs w:val="24"/>
        </w:rPr>
        <w:t xml:space="preserve"> Violin</w:t>
      </w:r>
      <w:proofErr w:type="gramEnd"/>
      <w:r w:rsidR="00AE1D3C" w:rsidRPr="001108B8">
        <w:rPr>
          <w:sz w:val="24"/>
          <w:szCs w:val="24"/>
        </w:rPr>
        <w:t xml:space="preserve"> Concerto, </w:t>
      </w:r>
      <w:proofErr w:type="spellStart"/>
      <w:r w:rsidR="00556AB3" w:rsidRPr="001108B8">
        <w:rPr>
          <w:sz w:val="24"/>
          <w:szCs w:val="24"/>
        </w:rPr>
        <w:t>Vengerov</w:t>
      </w:r>
      <w:proofErr w:type="spellEnd"/>
      <w:r w:rsidR="00556AB3" w:rsidRPr="001108B8">
        <w:rPr>
          <w:sz w:val="24"/>
          <w:szCs w:val="24"/>
        </w:rPr>
        <w:t xml:space="preserve"> </w:t>
      </w:r>
      <w:r w:rsidR="00AD1508" w:rsidRPr="001108B8">
        <w:rPr>
          <w:sz w:val="24"/>
          <w:szCs w:val="24"/>
        </w:rPr>
        <w:t xml:space="preserve">being </w:t>
      </w:r>
      <w:r w:rsidR="00AE1D3C" w:rsidRPr="001108B8">
        <w:rPr>
          <w:sz w:val="24"/>
          <w:szCs w:val="24"/>
        </w:rPr>
        <w:t xml:space="preserve">one of only a few violinists in history granted permission to </w:t>
      </w:r>
      <w:r w:rsidR="00AD1508" w:rsidRPr="001108B8">
        <w:rPr>
          <w:sz w:val="24"/>
          <w:szCs w:val="24"/>
        </w:rPr>
        <w:t>play it.</w:t>
      </w:r>
      <w:r w:rsidR="00AE1D3C" w:rsidRPr="001108B8">
        <w:rPr>
          <w:sz w:val="24"/>
          <w:szCs w:val="24"/>
        </w:rPr>
        <w:t xml:space="preserve"> </w:t>
      </w:r>
      <w:r w:rsidR="00A63F64">
        <w:rPr>
          <w:sz w:val="24"/>
          <w:szCs w:val="24"/>
        </w:rPr>
        <w:t xml:space="preserve">When first performed, this version was </w:t>
      </w:r>
      <w:r w:rsidR="00F5310B">
        <w:rPr>
          <w:sz w:val="24"/>
          <w:szCs w:val="24"/>
        </w:rPr>
        <w:t>not a</w:t>
      </w:r>
      <w:r w:rsidR="00A63F64">
        <w:rPr>
          <w:sz w:val="24"/>
          <w:szCs w:val="24"/>
        </w:rPr>
        <w:t>t all well-received</w:t>
      </w:r>
      <w:r w:rsidR="00CD2233">
        <w:rPr>
          <w:sz w:val="24"/>
          <w:szCs w:val="24"/>
        </w:rPr>
        <w:t xml:space="preserve">. </w:t>
      </w:r>
      <w:r w:rsidR="00AB78A7" w:rsidRPr="001108B8">
        <w:rPr>
          <w:sz w:val="24"/>
          <w:szCs w:val="24"/>
        </w:rPr>
        <w:t xml:space="preserve">Sibelius had barely completed the work in time for the </w:t>
      </w:r>
      <w:r w:rsidR="00F5310B">
        <w:rPr>
          <w:sz w:val="24"/>
          <w:szCs w:val="24"/>
        </w:rPr>
        <w:t xml:space="preserve">February </w:t>
      </w:r>
      <w:r w:rsidR="00AB78A7" w:rsidRPr="001108B8">
        <w:rPr>
          <w:sz w:val="24"/>
          <w:szCs w:val="24"/>
        </w:rPr>
        <w:t>premi</w:t>
      </w:r>
      <w:r w:rsidR="00B83E45" w:rsidRPr="001108B8">
        <w:rPr>
          <w:sz w:val="24"/>
          <w:szCs w:val="24"/>
        </w:rPr>
        <w:t>è</w:t>
      </w:r>
      <w:r w:rsidR="00AB78A7" w:rsidRPr="001108B8">
        <w:rPr>
          <w:sz w:val="24"/>
          <w:szCs w:val="24"/>
        </w:rPr>
        <w:t>re</w:t>
      </w:r>
      <w:r w:rsidR="00CD2233" w:rsidRPr="00CD2233">
        <w:rPr>
          <w:sz w:val="24"/>
          <w:szCs w:val="24"/>
        </w:rPr>
        <w:t>, and</w:t>
      </w:r>
      <w:r w:rsidR="00CD2233">
        <w:rPr>
          <w:sz w:val="24"/>
          <w:szCs w:val="24"/>
        </w:rPr>
        <w:t xml:space="preserve"> as a consequence the </w:t>
      </w:r>
      <w:r w:rsidR="00CD2233" w:rsidRPr="00CD2233">
        <w:rPr>
          <w:sz w:val="24"/>
          <w:szCs w:val="24"/>
        </w:rPr>
        <w:t>soloist</w:t>
      </w:r>
      <w:r w:rsidR="00CD2233">
        <w:rPr>
          <w:sz w:val="24"/>
          <w:szCs w:val="24"/>
        </w:rPr>
        <w:t>,</w:t>
      </w:r>
      <w:r w:rsidR="00CD2233" w:rsidRPr="00CD2233">
        <w:rPr>
          <w:sz w:val="24"/>
          <w:szCs w:val="24"/>
        </w:rPr>
        <w:t xml:space="preserve"> Vi</w:t>
      </w:r>
      <w:r>
        <w:rPr>
          <w:sz w:val="24"/>
          <w:szCs w:val="24"/>
        </w:rPr>
        <w:t>ktor</w:t>
      </w:r>
      <w:r w:rsidR="00CD2233" w:rsidRPr="00CD2233">
        <w:rPr>
          <w:sz w:val="24"/>
          <w:szCs w:val="24"/>
        </w:rPr>
        <w:t xml:space="preserve"> </w:t>
      </w:r>
      <w:proofErr w:type="spellStart"/>
      <w:r w:rsidR="00CD2233" w:rsidRPr="00CD2233">
        <w:rPr>
          <w:sz w:val="24"/>
          <w:szCs w:val="24"/>
        </w:rPr>
        <w:t>Nováček</w:t>
      </w:r>
      <w:proofErr w:type="spellEnd"/>
      <w:r w:rsidR="00A63F64">
        <w:rPr>
          <w:sz w:val="24"/>
          <w:szCs w:val="24"/>
        </w:rPr>
        <w:t xml:space="preserve"> who was</w:t>
      </w:r>
      <w:r w:rsidR="00CD2233">
        <w:rPr>
          <w:sz w:val="24"/>
          <w:szCs w:val="24"/>
        </w:rPr>
        <w:t xml:space="preserve"> </w:t>
      </w:r>
      <w:r w:rsidR="00CD2233" w:rsidRPr="00CD2233">
        <w:rPr>
          <w:sz w:val="24"/>
          <w:szCs w:val="24"/>
        </w:rPr>
        <w:t xml:space="preserve">substituting Willy </w:t>
      </w:r>
      <w:proofErr w:type="spellStart"/>
      <w:r w:rsidR="00CD2233" w:rsidRPr="00CD2233">
        <w:rPr>
          <w:sz w:val="24"/>
          <w:szCs w:val="24"/>
        </w:rPr>
        <w:t>Burmester</w:t>
      </w:r>
      <w:proofErr w:type="spellEnd"/>
      <w:r w:rsidR="00CD2233">
        <w:rPr>
          <w:sz w:val="24"/>
          <w:szCs w:val="24"/>
        </w:rPr>
        <w:t xml:space="preserve">, </w:t>
      </w:r>
      <w:r w:rsidR="005F109E" w:rsidRPr="001108B8">
        <w:rPr>
          <w:sz w:val="24"/>
          <w:szCs w:val="24"/>
        </w:rPr>
        <w:t xml:space="preserve">was underprepared. </w:t>
      </w:r>
      <w:r w:rsidR="00AB78A7" w:rsidRPr="001108B8">
        <w:rPr>
          <w:sz w:val="24"/>
          <w:szCs w:val="24"/>
        </w:rPr>
        <w:t xml:space="preserve"> </w:t>
      </w:r>
      <w:r w:rsidR="00CD2233">
        <w:rPr>
          <w:sz w:val="24"/>
          <w:szCs w:val="24"/>
        </w:rPr>
        <w:t xml:space="preserve">The </w:t>
      </w:r>
      <w:r w:rsidR="007A67C9">
        <w:rPr>
          <w:sz w:val="24"/>
          <w:szCs w:val="24"/>
        </w:rPr>
        <w:t>work</w:t>
      </w:r>
      <w:r w:rsidR="00CD2233">
        <w:rPr>
          <w:sz w:val="24"/>
          <w:szCs w:val="24"/>
        </w:rPr>
        <w:t xml:space="preserve"> was withdrawn, </w:t>
      </w:r>
      <w:r w:rsidR="007A67C9">
        <w:rPr>
          <w:sz w:val="24"/>
          <w:szCs w:val="24"/>
        </w:rPr>
        <w:t xml:space="preserve">there were substantial cuts and revisions, and </w:t>
      </w:r>
      <w:r w:rsidR="00CD2233">
        <w:rPr>
          <w:sz w:val="24"/>
          <w:szCs w:val="24"/>
        </w:rPr>
        <w:t xml:space="preserve">the </w:t>
      </w:r>
      <w:r w:rsidR="007A67C9">
        <w:rPr>
          <w:sz w:val="24"/>
          <w:szCs w:val="24"/>
        </w:rPr>
        <w:t>new</w:t>
      </w:r>
      <w:r w:rsidR="00CD2233">
        <w:rPr>
          <w:sz w:val="24"/>
          <w:szCs w:val="24"/>
        </w:rPr>
        <w:t xml:space="preserve"> version</w:t>
      </w:r>
      <w:r w:rsidR="00AB78A7" w:rsidRPr="001108B8">
        <w:rPr>
          <w:sz w:val="24"/>
          <w:szCs w:val="24"/>
        </w:rPr>
        <w:t xml:space="preserve"> </w:t>
      </w:r>
      <w:r w:rsidR="00A63F64">
        <w:rPr>
          <w:sz w:val="24"/>
          <w:szCs w:val="24"/>
        </w:rPr>
        <w:t xml:space="preserve">was </w:t>
      </w:r>
      <w:r w:rsidR="00AB78A7" w:rsidRPr="001108B8">
        <w:rPr>
          <w:sz w:val="24"/>
          <w:szCs w:val="24"/>
        </w:rPr>
        <w:t xml:space="preserve">performed </w:t>
      </w:r>
      <w:r w:rsidR="0074342B" w:rsidRPr="001108B8">
        <w:rPr>
          <w:sz w:val="24"/>
          <w:szCs w:val="24"/>
        </w:rPr>
        <w:t xml:space="preserve">in </w:t>
      </w:r>
      <w:r w:rsidR="00FB28BA" w:rsidRPr="001108B8">
        <w:rPr>
          <w:sz w:val="24"/>
          <w:szCs w:val="24"/>
        </w:rPr>
        <w:t xml:space="preserve">October 1905 </w:t>
      </w:r>
      <w:r w:rsidR="0074342B" w:rsidRPr="001108B8">
        <w:rPr>
          <w:sz w:val="24"/>
          <w:szCs w:val="24"/>
        </w:rPr>
        <w:t xml:space="preserve">with </w:t>
      </w:r>
      <w:r w:rsidR="00CD2233">
        <w:rPr>
          <w:sz w:val="24"/>
          <w:szCs w:val="24"/>
        </w:rPr>
        <w:t>Kar</w:t>
      </w:r>
      <w:r w:rsidR="0074342B" w:rsidRPr="001108B8">
        <w:rPr>
          <w:sz w:val="24"/>
          <w:szCs w:val="24"/>
        </w:rPr>
        <w:t xml:space="preserve">l </w:t>
      </w:r>
      <w:proofErr w:type="spellStart"/>
      <w:r w:rsidR="0074342B" w:rsidRPr="001108B8">
        <w:rPr>
          <w:sz w:val="24"/>
          <w:szCs w:val="24"/>
        </w:rPr>
        <w:t>Halíř</w:t>
      </w:r>
      <w:proofErr w:type="spellEnd"/>
      <w:proofErr w:type="gramStart"/>
      <w:r w:rsidR="0074342B" w:rsidRPr="001108B8">
        <w:rPr>
          <w:sz w:val="24"/>
          <w:szCs w:val="24"/>
        </w:rPr>
        <w:t>,  the</w:t>
      </w:r>
      <w:proofErr w:type="gramEnd"/>
      <w:r w:rsidR="0074342B" w:rsidRPr="001108B8">
        <w:rPr>
          <w:sz w:val="24"/>
          <w:szCs w:val="24"/>
        </w:rPr>
        <w:t xml:space="preserve"> leader of the Berl</w:t>
      </w:r>
      <w:r w:rsidR="00AD1508" w:rsidRPr="001108B8">
        <w:rPr>
          <w:sz w:val="24"/>
          <w:szCs w:val="24"/>
        </w:rPr>
        <w:t xml:space="preserve">in </w:t>
      </w:r>
      <w:r w:rsidR="00CD2233">
        <w:rPr>
          <w:sz w:val="24"/>
          <w:szCs w:val="24"/>
        </w:rPr>
        <w:t>Philharmonic</w:t>
      </w:r>
      <w:r w:rsidR="005F30B1" w:rsidRPr="001108B8">
        <w:rPr>
          <w:sz w:val="24"/>
          <w:szCs w:val="24"/>
        </w:rPr>
        <w:t>,</w:t>
      </w:r>
      <w:r w:rsidR="00FB28BA" w:rsidRPr="001108B8">
        <w:rPr>
          <w:sz w:val="24"/>
          <w:szCs w:val="24"/>
        </w:rPr>
        <w:t xml:space="preserve"> </w:t>
      </w:r>
      <w:r w:rsidR="007A67C9">
        <w:rPr>
          <w:sz w:val="24"/>
          <w:szCs w:val="24"/>
        </w:rPr>
        <w:t xml:space="preserve">as soloist, </w:t>
      </w:r>
      <w:r w:rsidR="0074342B" w:rsidRPr="001108B8">
        <w:rPr>
          <w:sz w:val="24"/>
          <w:szCs w:val="24"/>
        </w:rPr>
        <w:t xml:space="preserve">and </w:t>
      </w:r>
      <w:r w:rsidR="00FB28BA" w:rsidRPr="001108B8">
        <w:rPr>
          <w:sz w:val="24"/>
          <w:szCs w:val="24"/>
        </w:rPr>
        <w:t>Richard Strauss</w:t>
      </w:r>
      <w:r w:rsidR="0074342B" w:rsidRPr="001108B8">
        <w:rPr>
          <w:sz w:val="24"/>
          <w:szCs w:val="24"/>
        </w:rPr>
        <w:t xml:space="preserve"> conducting.  </w:t>
      </w:r>
      <w:r w:rsidR="00433F2F" w:rsidRPr="001108B8">
        <w:rPr>
          <w:sz w:val="24"/>
          <w:szCs w:val="24"/>
        </w:rPr>
        <w:t xml:space="preserve">Although a lot of the 1904 version </w:t>
      </w:r>
      <w:r w:rsidR="00CD2233" w:rsidRPr="00CD2233">
        <w:rPr>
          <w:sz w:val="24"/>
          <w:szCs w:val="24"/>
        </w:rPr>
        <w:lastRenderedPageBreak/>
        <w:t xml:space="preserve">is identical to the revised </w:t>
      </w:r>
      <w:r w:rsidR="00A81410">
        <w:rPr>
          <w:sz w:val="24"/>
          <w:szCs w:val="24"/>
        </w:rPr>
        <w:t>work</w:t>
      </w:r>
      <w:r w:rsidR="00CD2233" w:rsidRPr="00CD2233">
        <w:rPr>
          <w:sz w:val="24"/>
          <w:szCs w:val="24"/>
        </w:rPr>
        <w:t xml:space="preserve"> </w:t>
      </w:r>
      <w:r w:rsidR="00433F2F" w:rsidRPr="001108B8">
        <w:rPr>
          <w:sz w:val="24"/>
          <w:szCs w:val="24"/>
        </w:rPr>
        <w:t>–</w:t>
      </w:r>
      <w:r>
        <w:rPr>
          <w:sz w:val="24"/>
          <w:szCs w:val="24"/>
        </w:rPr>
        <w:t xml:space="preserve"> </w:t>
      </w:r>
      <w:r w:rsidR="00F5310B">
        <w:rPr>
          <w:sz w:val="24"/>
          <w:szCs w:val="24"/>
        </w:rPr>
        <w:t xml:space="preserve">for example, </w:t>
      </w:r>
      <w:r w:rsidR="00433F2F" w:rsidRPr="001108B8">
        <w:rPr>
          <w:sz w:val="24"/>
          <w:szCs w:val="24"/>
        </w:rPr>
        <w:t xml:space="preserve">the beginning, </w:t>
      </w:r>
      <w:r w:rsidR="001C7011" w:rsidRPr="001108B8">
        <w:rPr>
          <w:sz w:val="24"/>
          <w:szCs w:val="24"/>
        </w:rPr>
        <w:t xml:space="preserve">the </w:t>
      </w:r>
      <w:r w:rsidR="00CD2233">
        <w:rPr>
          <w:sz w:val="24"/>
          <w:szCs w:val="24"/>
        </w:rPr>
        <w:t>coda, and the short cadenza of the first movement; parts of the second</w:t>
      </w:r>
      <w:r w:rsidR="00A63F64">
        <w:rPr>
          <w:sz w:val="24"/>
          <w:szCs w:val="24"/>
        </w:rPr>
        <w:t xml:space="preserve"> movement</w:t>
      </w:r>
      <w:r w:rsidR="00F51945">
        <w:rPr>
          <w:sz w:val="24"/>
          <w:szCs w:val="24"/>
        </w:rPr>
        <w:t>,</w:t>
      </w:r>
      <w:r w:rsidR="00CD2233">
        <w:rPr>
          <w:sz w:val="24"/>
          <w:szCs w:val="24"/>
        </w:rPr>
        <w:t xml:space="preserve"> and most of the third</w:t>
      </w:r>
      <w:r w:rsidR="00433F2F" w:rsidRPr="001108B8">
        <w:rPr>
          <w:sz w:val="24"/>
          <w:szCs w:val="24"/>
        </w:rPr>
        <w:t xml:space="preserve"> - the original is longer and includes themes deleted in the 1905 account. </w:t>
      </w:r>
      <w:r w:rsidR="00A81410">
        <w:rPr>
          <w:sz w:val="24"/>
          <w:szCs w:val="24"/>
        </w:rPr>
        <w:t>O</w:t>
      </w:r>
      <w:r w:rsidR="001C7011" w:rsidRPr="001108B8">
        <w:rPr>
          <w:sz w:val="24"/>
          <w:szCs w:val="24"/>
        </w:rPr>
        <w:t xml:space="preserve">n the whole, the original version </w:t>
      </w:r>
      <w:r w:rsidR="00433F2F" w:rsidRPr="001108B8">
        <w:rPr>
          <w:sz w:val="24"/>
          <w:szCs w:val="24"/>
        </w:rPr>
        <w:t xml:space="preserve">is more noticeably difficult. </w:t>
      </w:r>
    </w:p>
    <w:p w:rsidR="00386486" w:rsidRPr="001108B8" w:rsidRDefault="005F109E" w:rsidP="00E8244E">
      <w:pPr>
        <w:rPr>
          <w:sz w:val="24"/>
          <w:szCs w:val="24"/>
        </w:rPr>
      </w:pPr>
      <w:r w:rsidRPr="001108B8">
        <w:rPr>
          <w:sz w:val="24"/>
          <w:szCs w:val="24"/>
        </w:rPr>
        <w:t xml:space="preserve">There are those who interpret the Sibelius as the last of the great Romantic concertos, and there are those who see it as the </w:t>
      </w:r>
      <w:r w:rsidR="00ED3438" w:rsidRPr="001108B8">
        <w:rPr>
          <w:sz w:val="24"/>
          <w:szCs w:val="24"/>
        </w:rPr>
        <w:t xml:space="preserve">precursor of a darker, more disturbing twentieth-century tradition. </w:t>
      </w:r>
      <w:r w:rsidR="0098226D" w:rsidRPr="001108B8">
        <w:rPr>
          <w:sz w:val="24"/>
          <w:szCs w:val="24"/>
        </w:rPr>
        <w:t xml:space="preserve">Whereas </w:t>
      </w:r>
      <w:proofErr w:type="spellStart"/>
      <w:r w:rsidR="00ED3438" w:rsidRPr="001108B8">
        <w:rPr>
          <w:sz w:val="24"/>
          <w:szCs w:val="24"/>
        </w:rPr>
        <w:t>Vengerov’s</w:t>
      </w:r>
      <w:proofErr w:type="spellEnd"/>
      <w:r w:rsidR="00ED3438" w:rsidRPr="001108B8">
        <w:rPr>
          <w:sz w:val="24"/>
          <w:szCs w:val="24"/>
        </w:rPr>
        <w:t xml:space="preserve"> </w:t>
      </w:r>
      <w:r w:rsidR="0098226D" w:rsidRPr="001108B8">
        <w:rPr>
          <w:sz w:val="24"/>
          <w:szCs w:val="24"/>
        </w:rPr>
        <w:t xml:space="preserve">2011 </w:t>
      </w:r>
      <w:r w:rsidR="00ED3438" w:rsidRPr="001108B8">
        <w:rPr>
          <w:sz w:val="24"/>
          <w:szCs w:val="24"/>
        </w:rPr>
        <w:t xml:space="preserve">recording of the work </w:t>
      </w:r>
      <w:r w:rsidR="00AD1508" w:rsidRPr="001108B8">
        <w:rPr>
          <w:sz w:val="24"/>
          <w:szCs w:val="24"/>
        </w:rPr>
        <w:t xml:space="preserve">with Daniel Barenboim and </w:t>
      </w:r>
      <w:r w:rsidR="0098226D" w:rsidRPr="001108B8">
        <w:rPr>
          <w:sz w:val="24"/>
          <w:szCs w:val="24"/>
        </w:rPr>
        <w:t xml:space="preserve">the Chicago Symphony Orchestra veered toward the former interpretation, his rendition with the Oxford </w:t>
      </w:r>
      <w:proofErr w:type="spellStart"/>
      <w:r w:rsidR="0098226D" w:rsidRPr="001108B8">
        <w:rPr>
          <w:sz w:val="24"/>
          <w:szCs w:val="24"/>
        </w:rPr>
        <w:t>Philomusica</w:t>
      </w:r>
      <w:proofErr w:type="spellEnd"/>
      <w:r w:rsidR="0098226D" w:rsidRPr="001108B8">
        <w:rPr>
          <w:sz w:val="24"/>
          <w:szCs w:val="24"/>
        </w:rPr>
        <w:t xml:space="preserve"> had a </w:t>
      </w:r>
      <w:r w:rsidR="00955C18">
        <w:rPr>
          <w:sz w:val="24"/>
          <w:szCs w:val="24"/>
        </w:rPr>
        <w:t xml:space="preserve">more </w:t>
      </w:r>
      <w:r w:rsidR="0098226D" w:rsidRPr="001108B8">
        <w:rPr>
          <w:sz w:val="24"/>
          <w:szCs w:val="24"/>
        </w:rPr>
        <w:t>modern resonance</w:t>
      </w:r>
      <w:r w:rsidR="004B6CE5" w:rsidRPr="001108B8">
        <w:rPr>
          <w:sz w:val="24"/>
          <w:szCs w:val="24"/>
        </w:rPr>
        <w:t xml:space="preserve"> </w:t>
      </w:r>
      <w:r w:rsidR="00283C26" w:rsidRPr="001108B8">
        <w:rPr>
          <w:sz w:val="24"/>
          <w:szCs w:val="24"/>
        </w:rPr>
        <w:t>with a rawer edge</w:t>
      </w:r>
      <w:r w:rsidR="00024D9F">
        <w:rPr>
          <w:sz w:val="24"/>
          <w:szCs w:val="24"/>
        </w:rPr>
        <w:t>,</w:t>
      </w:r>
      <w:r w:rsidR="00283C26" w:rsidRPr="001108B8">
        <w:rPr>
          <w:sz w:val="24"/>
          <w:szCs w:val="24"/>
        </w:rPr>
        <w:t xml:space="preserve"> </w:t>
      </w:r>
      <w:proofErr w:type="gramStart"/>
      <w:r w:rsidR="004B6CE5" w:rsidRPr="001108B8">
        <w:rPr>
          <w:sz w:val="24"/>
          <w:szCs w:val="24"/>
        </w:rPr>
        <w:t>emphasiz</w:t>
      </w:r>
      <w:r w:rsidR="00024D9F">
        <w:rPr>
          <w:sz w:val="24"/>
          <w:szCs w:val="24"/>
        </w:rPr>
        <w:t xml:space="preserve">ing </w:t>
      </w:r>
      <w:r w:rsidR="004B6CE5" w:rsidRPr="001108B8">
        <w:rPr>
          <w:sz w:val="24"/>
          <w:szCs w:val="24"/>
        </w:rPr>
        <w:t xml:space="preserve"> the</w:t>
      </w:r>
      <w:proofErr w:type="gramEnd"/>
      <w:r w:rsidR="004B6CE5" w:rsidRPr="001108B8">
        <w:rPr>
          <w:sz w:val="24"/>
          <w:szCs w:val="24"/>
        </w:rPr>
        <w:t xml:space="preserve"> underlying angst</w:t>
      </w:r>
      <w:r w:rsidR="00024D9F">
        <w:rPr>
          <w:sz w:val="24"/>
          <w:szCs w:val="24"/>
        </w:rPr>
        <w:t xml:space="preserve"> which is clearly evident in the original </w:t>
      </w:r>
      <w:r w:rsidR="00A63F64">
        <w:rPr>
          <w:sz w:val="24"/>
          <w:szCs w:val="24"/>
        </w:rPr>
        <w:t>score</w:t>
      </w:r>
      <w:r w:rsidR="00024D9F">
        <w:rPr>
          <w:sz w:val="24"/>
          <w:szCs w:val="24"/>
        </w:rPr>
        <w:t>.</w:t>
      </w:r>
      <w:r w:rsidR="00537B8D" w:rsidRPr="001108B8">
        <w:rPr>
          <w:sz w:val="24"/>
          <w:szCs w:val="24"/>
        </w:rPr>
        <w:t xml:space="preserve"> The opening solo</w:t>
      </w:r>
      <w:r w:rsidR="004B6CE5" w:rsidRPr="001108B8">
        <w:rPr>
          <w:sz w:val="24"/>
          <w:szCs w:val="24"/>
        </w:rPr>
        <w:t>, executed with a sparing use of vibrato,</w:t>
      </w:r>
      <w:r w:rsidR="00537B8D" w:rsidRPr="001108B8">
        <w:rPr>
          <w:sz w:val="24"/>
          <w:szCs w:val="24"/>
        </w:rPr>
        <w:t xml:space="preserve"> was tinged with a sense of </w:t>
      </w:r>
      <w:r w:rsidR="00501984" w:rsidRPr="001108B8">
        <w:rPr>
          <w:sz w:val="24"/>
          <w:szCs w:val="24"/>
        </w:rPr>
        <w:t>quiet</w:t>
      </w:r>
      <w:r w:rsidR="00537B8D" w:rsidRPr="001108B8">
        <w:rPr>
          <w:sz w:val="24"/>
          <w:szCs w:val="24"/>
        </w:rPr>
        <w:t xml:space="preserve"> desolation, immediately evocative of </w:t>
      </w:r>
      <w:r w:rsidR="00501984" w:rsidRPr="001108B8">
        <w:rPr>
          <w:sz w:val="24"/>
          <w:szCs w:val="24"/>
        </w:rPr>
        <w:t xml:space="preserve">the cold and ice of </w:t>
      </w:r>
      <w:r w:rsidR="00537B8D" w:rsidRPr="001108B8">
        <w:rPr>
          <w:sz w:val="24"/>
          <w:szCs w:val="24"/>
        </w:rPr>
        <w:t>Sibelius’s Nordic atmosphere</w:t>
      </w:r>
      <w:r w:rsidR="00DD6A1A" w:rsidRPr="001108B8">
        <w:rPr>
          <w:sz w:val="24"/>
          <w:szCs w:val="24"/>
        </w:rPr>
        <w:t>.</w:t>
      </w:r>
      <w:r w:rsidR="00DC7412" w:rsidRPr="001108B8">
        <w:rPr>
          <w:sz w:val="24"/>
          <w:szCs w:val="24"/>
        </w:rPr>
        <w:t xml:space="preserve"> </w:t>
      </w:r>
      <w:r w:rsidR="00501984" w:rsidRPr="001108B8">
        <w:rPr>
          <w:sz w:val="24"/>
          <w:szCs w:val="24"/>
        </w:rPr>
        <w:t xml:space="preserve">The entry was </w:t>
      </w:r>
      <w:r w:rsidR="00283C1C">
        <w:rPr>
          <w:sz w:val="24"/>
          <w:szCs w:val="24"/>
        </w:rPr>
        <w:t xml:space="preserve">carefully </w:t>
      </w:r>
      <w:r w:rsidR="00501984" w:rsidRPr="001108B8">
        <w:rPr>
          <w:sz w:val="24"/>
          <w:szCs w:val="24"/>
        </w:rPr>
        <w:t xml:space="preserve">carved, heralding </w:t>
      </w:r>
      <w:r w:rsidR="00DC7412" w:rsidRPr="001108B8">
        <w:rPr>
          <w:sz w:val="24"/>
          <w:szCs w:val="24"/>
        </w:rPr>
        <w:t xml:space="preserve">the sense of shape which </w:t>
      </w:r>
      <w:proofErr w:type="spellStart"/>
      <w:r w:rsidR="00283C1C">
        <w:rPr>
          <w:sz w:val="24"/>
          <w:szCs w:val="24"/>
        </w:rPr>
        <w:t>Vengerov</w:t>
      </w:r>
      <w:proofErr w:type="spellEnd"/>
      <w:r w:rsidR="00283C1C">
        <w:rPr>
          <w:sz w:val="24"/>
          <w:szCs w:val="24"/>
        </w:rPr>
        <w:t xml:space="preserve"> and </w:t>
      </w:r>
      <w:proofErr w:type="spellStart"/>
      <w:r w:rsidR="00283C1C">
        <w:rPr>
          <w:sz w:val="24"/>
          <w:szCs w:val="24"/>
        </w:rPr>
        <w:t>Papad</w:t>
      </w:r>
      <w:r w:rsidR="00FE3CF7">
        <w:rPr>
          <w:sz w:val="24"/>
          <w:szCs w:val="24"/>
        </w:rPr>
        <w:t>opoulus</w:t>
      </w:r>
      <w:proofErr w:type="spellEnd"/>
      <w:r w:rsidR="00FE3CF7">
        <w:rPr>
          <w:sz w:val="24"/>
          <w:szCs w:val="24"/>
        </w:rPr>
        <w:t xml:space="preserve"> </w:t>
      </w:r>
      <w:r w:rsidR="001A3C1B">
        <w:rPr>
          <w:sz w:val="24"/>
          <w:szCs w:val="24"/>
        </w:rPr>
        <w:t xml:space="preserve">endeavoured </w:t>
      </w:r>
      <w:r w:rsidR="00FE3CF7">
        <w:rPr>
          <w:sz w:val="24"/>
          <w:szCs w:val="24"/>
        </w:rPr>
        <w:t>to extract from th</w:t>
      </w:r>
      <w:r w:rsidR="00AF4B16">
        <w:rPr>
          <w:sz w:val="24"/>
          <w:szCs w:val="24"/>
        </w:rPr>
        <w:t>is more unwieldy score</w:t>
      </w:r>
      <w:r w:rsidR="00FE3CF7">
        <w:rPr>
          <w:sz w:val="24"/>
          <w:szCs w:val="24"/>
        </w:rPr>
        <w:t xml:space="preserve"> where the sheer </w:t>
      </w:r>
      <w:r w:rsidR="00024D9F">
        <w:rPr>
          <w:sz w:val="24"/>
          <w:szCs w:val="24"/>
        </w:rPr>
        <w:t xml:space="preserve">volume of virtuosic material </w:t>
      </w:r>
      <w:r w:rsidR="00115845">
        <w:rPr>
          <w:sz w:val="24"/>
          <w:szCs w:val="24"/>
        </w:rPr>
        <w:t xml:space="preserve">(as in the long, </w:t>
      </w:r>
      <w:r w:rsidR="00B15A73">
        <w:rPr>
          <w:sz w:val="24"/>
          <w:szCs w:val="24"/>
        </w:rPr>
        <w:t xml:space="preserve">eclectic-sounding </w:t>
      </w:r>
      <w:r w:rsidR="00115845">
        <w:rPr>
          <w:sz w:val="24"/>
          <w:szCs w:val="24"/>
        </w:rPr>
        <w:t>second cadenza) tend</w:t>
      </w:r>
      <w:r w:rsidR="00AF4B16">
        <w:rPr>
          <w:sz w:val="24"/>
          <w:szCs w:val="24"/>
        </w:rPr>
        <w:t xml:space="preserve">ed sometimes </w:t>
      </w:r>
      <w:r w:rsidR="00115845">
        <w:rPr>
          <w:sz w:val="24"/>
          <w:szCs w:val="24"/>
        </w:rPr>
        <w:t xml:space="preserve">to blur </w:t>
      </w:r>
      <w:r w:rsidR="00024D9F">
        <w:rPr>
          <w:sz w:val="24"/>
          <w:szCs w:val="24"/>
        </w:rPr>
        <w:t xml:space="preserve">the coherency of Sibelius’s vision. </w:t>
      </w:r>
      <w:r w:rsidR="00115845">
        <w:rPr>
          <w:sz w:val="24"/>
          <w:szCs w:val="24"/>
        </w:rPr>
        <w:t xml:space="preserve"> In contrast to the </w:t>
      </w:r>
      <w:r w:rsidR="00562FE6" w:rsidRPr="001108B8">
        <w:rPr>
          <w:sz w:val="24"/>
          <w:szCs w:val="24"/>
        </w:rPr>
        <w:t xml:space="preserve">muscular passages, dispatched </w:t>
      </w:r>
      <w:r w:rsidR="00115845">
        <w:rPr>
          <w:sz w:val="24"/>
          <w:szCs w:val="24"/>
        </w:rPr>
        <w:t xml:space="preserve">by </w:t>
      </w:r>
      <w:proofErr w:type="spellStart"/>
      <w:r w:rsidR="00115845">
        <w:rPr>
          <w:sz w:val="24"/>
          <w:szCs w:val="24"/>
        </w:rPr>
        <w:t>Vengerov</w:t>
      </w:r>
      <w:proofErr w:type="spellEnd"/>
      <w:r w:rsidR="00115845">
        <w:rPr>
          <w:sz w:val="24"/>
          <w:szCs w:val="24"/>
        </w:rPr>
        <w:t xml:space="preserve"> </w:t>
      </w:r>
      <w:r w:rsidR="00562FE6" w:rsidRPr="001108B8">
        <w:rPr>
          <w:sz w:val="24"/>
          <w:szCs w:val="24"/>
        </w:rPr>
        <w:t xml:space="preserve">with </w:t>
      </w:r>
      <w:r w:rsidR="00F1308E" w:rsidRPr="001108B8">
        <w:rPr>
          <w:sz w:val="24"/>
          <w:szCs w:val="24"/>
        </w:rPr>
        <w:t>assurance and vigour</w:t>
      </w:r>
      <w:r w:rsidR="00F56A7D" w:rsidRPr="001108B8">
        <w:rPr>
          <w:sz w:val="24"/>
          <w:szCs w:val="24"/>
        </w:rPr>
        <w:t>,</w:t>
      </w:r>
      <w:r w:rsidR="00F1308E" w:rsidRPr="001108B8">
        <w:rPr>
          <w:sz w:val="24"/>
          <w:szCs w:val="24"/>
        </w:rPr>
        <w:t xml:space="preserve"> </w:t>
      </w:r>
      <w:r w:rsidR="00115845">
        <w:rPr>
          <w:sz w:val="24"/>
          <w:szCs w:val="24"/>
        </w:rPr>
        <w:t>t</w:t>
      </w:r>
      <w:r w:rsidR="00115845" w:rsidRPr="00115845">
        <w:rPr>
          <w:sz w:val="24"/>
          <w:szCs w:val="24"/>
        </w:rPr>
        <w:t xml:space="preserve">here were </w:t>
      </w:r>
      <w:r w:rsidR="00115845">
        <w:rPr>
          <w:sz w:val="24"/>
          <w:szCs w:val="24"/>
        </w:rPr>
        <w:t xml:space="preserve">beautiful </w:t>
      </w:r>
      <w:r w:rsidR="00115845" w:rsidRPr="00115845">
        <w:rPr>
          <w:sz w:val="24"/>
          <w:szCs w:val="24"/>
        </w:rPr>
        <w:t>moments of miraculous stillness</w:t>
      </w:r>
      <w:r w:rsidR="00115845">
        <w:rPr>
          <w:sz w:val="24"/>
          <w:szCs w:val="24"/>
        </w:rPr>
        <w:t xml:space="preserve">, and the balance, although </w:t>
      </w:r>
      <w:r w:rsidR="001A3C1B">
        <w:rPr>
          <w:sz w:val="24"/>
          <w:szCs w:val="24"/>
        </w:rPr>
        <w:t>difficult</w:t>
      </w:r>
      <w:r w:rsidR="00115845">
        <w:rPr>
          <w:sz w:val="24"/>
          <w:szCs w:val="24"/>
        </w:rPr>
        <w:t xml:space="preserve"> to maintain, was </w:t>
      </w:r>
      <w:r w:rsidR="001A3C1B">
        <w:rPr>
          <w:sz w:val="24"/>
          <w:szCs w:val="24"/>
        </w:rPr>
        <w:t>successfully</w:t>
      </w:r>
      <w:r w:rsidR="00115845">
        <w:rPr>
          <w:sz w:val="24"/>
          <w:szCs w:val="24"/>
        </w:rPr>
        <w:t xml:space="preserve"> achieved by </w:t>
      </w:r>
      <w:r w:rsidR="00C16B97" w:rsidRPr="001108B8">
        <w:rPr>
          <w:sz w:val="24"/>
          <w:szCs w:val="24"/>
        </w:rPr>
        <w:t xml:space="preserve">this receptive </w:t>
      </w:r>
      <w:r w:rsidR="00F1308E" w:rsidRPr="001108B8">
        <w:rPr>
          <w:sz w:val="24"/>
          <w:szCs w:val="24"/>
        </w:rPr>
        <w:t>orchestra which strove to keep the soloist centre</w:t>
      </w:r>
      <w:r w:rsidR="007B7C12" w:rsidRPr="001108B8">
        <w:rPr>
          <w:sz w:val="24"/>
          <w:szCs w:val="24"/>
        </w:rPr>
        <w:t xml:space="preserve"> </w:t>
      </w:r>
      <w:r w:rsidR="00F1308E" w:rsidRPr="001108B8">
        <w:rPr>
          <w:sz w:val="24"/>
          <w:szCs w:val="24"/>
        </w:rPr>
        <w:t xml:space="preserve">stage, not too </w:t>
      </w:r>
      <w:r w:rsidR="00F56A7D" w:rsidRPr="001108B8">
        <w:rPr>
          <w:sz w:val="24"/>
          <w:szCs w:val="24"/>
        </w:rPr>
        <w:t xml:space="preserve">near </w:t>
      </w:r>
      <w:proofErr w:type="gramStart"/>
      <w:r w:rsidR="00F56A7D" w:rsidRPr="001108B8">
        <w:rPr>
          <w:sz w:val="24"/>
          <w:szCs w:val="24"/>
        </w:rPr>
        <w:t>nor</w:t>
      </w:r>
      <w:proofErr w:type="gramEnd"/>
      <w:r w:rsidR="00F56A7D" w:rsidRPr="001108B8">
        <w:rPr>
          <w:sz w:val="24"/>
          <w:szCs w:val="24"/>
        </w:rPr>
        <w:t xml:space="preserve"> too far. </w:t>
      </w:r>
      <w:r w:rsidR="00F1308E" w:rsidRPr="001108B8">
        <w:rPr>
          <w:sz w:val="24"/>
          <w:szCs w:val="24"/>
        </w:rPr>
        <w:t xml:space="preserve"> </w:t>
      </w:r>
    </w:p>
    <w:p w:rsidR="003D2CC6" w:rsidRDefault="007B7C12" w:rsidP="00E8244E">
      <w:pPr>
        <w:rPr>
          <w:sz w:val="24"/>
          <w:szCs w:val="24"/>
        </w:rPr>
      </w:pPr>
      <w:r w:rsidRPr="001108B8">
        <w:rPr>
          <w:sz w:val="24"/>
          <w:szCs w:val="24"/>
        </w:rPr>
        <w:t xml:space="preserve">The </w:t>
      </w:r>
      <w:r w:rsidR="00250BDF" w:rsidRPr="00250BDF">
        <w:rPr>
          <w:i/>
          <w:sz w:val="24"/>
          <w:szCs w:val="24"/>
        </w:rPr>
        <w:t>A</w:t>
      </w:r>
      <w:r w:rsidRPr="00250BDF">
        <w:rPr>
          <w:i/>
          <w:sz w:val="24"/>
          <w:szCs w:val="24"/>
        </w:rPr>
        <w:t>dagio</w:t>
      </w:r>
      <w:r w:rsidRPr="001108B8">
        <w:rPr>
          <w:sz w:val="24"/>
          <w:szCs w:val="24"/>
        </w:rPr>
        <w:t xml:space="preserve"> </w:t>
      </w:r>
      <w:r w:rsidR="001A3C1B">
        <w:rPr>
          <w:sz w:val="24"/>
          <w:szCs w:val="24"/>
        </w:rPr>
        <w:t xml:space="preserve">breathed </w:t>
      </w:r>
      <w:r w:rsidR="00250BDF">
        <w:rPr>
          <w:sz w:val="24"/>
          <w:szCs w:val="24"/>
        </w:rPr>
        <w:t xml:space="preserve">conviction as </w:t>
      </w:r>
      <w:proofErr w:type="spellStart"/>
      <w:r w:rsidR="00250BDF">
        <w:rPr>
          <w:sz w:val="24"/>
          <w:szCs w:val="24"/>
        </w:rPr>
        <w:t>Vengerov’s</w:t>
      </w:r>
      <w:proofErr w:type="spellEnd"/>
      <w:r w:rsidR="00250BDF">
        <w:rPr>
          <w:sz w:val="24"/>
          <w:szCs w:val="24"/>
        </w:rPr>
        <w:t xml:space="preserve"> dark tone sang </w:t>
      </w:r>
      <w:r w:rsidR="00E86221">
        <w:rPr>
          <w:sz w:val="24"/>
          <w:szCs w:val="24"/>
        </w:rPr>
        <w:t xml:space="preserve">soulfully through the </w:t>
      </w:r>
      <w:r w:rsidR="003D2CC6">
        <w:rPr>
          <w:sz w:val="24"/>
          <w:szCs w:val="24"/>
        </w:rPr>
        <w:t xml:space="preserve">peaks and troughs </w:t>
      </w:r>
      <w:r w:rsidR="00E86221">
        <w:rPr>
          <w:sz w:val="24"/>
          <w:szCs w:val="24"/>
        </w:rPr>
        <w:t xml:space="preserve">until </w:t>
      </w:r>
      <w:r w:rsidRPr="001108B8">
        <w:rPr>
          <w:sz w:val="24"/>
          <w:szCs w:val="24"/>
        </w:rPr>
        <w:t xml:space="preserve">the erotic charge of the second big climax. </w:t>
      </w:r>
      <w:r w:rsidR="00E86221">
        <w:rPr>
          <w:sz w:val="24"/>
          <w:szCs w:val="24"/>
        </w:rPr>
        <w:t xml:space="preserve">Again, the solo part was more replete with quicksilver virtuosity than in the </w:t>
      </w:r>
      <w:r w:rsidR="003D2CC6">
        <w:rPr>
          <w:sz w:val="24"/>
          <w:szCs w:val="24"/>
        </w:rPr>
        <w:t xml:space="preserve">revised score, culminating in yet another short cadenza. </w:t>
      </w:r>
    </w:p>
    <w:p w:rsidR="00F56A7D" w:rsidRPr="001108B8" w:rsidRDefault="00F56A7D" w:rsidP="00E8244E">
      <w:pPr>
        <w:rPr>
          <w:sz w:val="24"/>
          <w:szCs w:val="24"/>
          <w:lang w:val="en"/>
        </w:rPr>
      </w:pPr>
      <w:r w:rsidRPr="001108B8">
        <w:rPr>
          <w:sz w:val="24"/>
          <w:szCs w:val="24"/>
        </w:rPr>
        <w:t>The third movement</w:t>
      </w:r>
      <w:r w:rsidR="00AD1508" w:rsidRPr="001108B8">
        <w:rPr>
          <w:sz w:val="24"/>
          <w:szCs w:val="24"/>
        </w:rPr>
        <w:t>,</w:t>
      </w:r>
      <w:r w:rsidRPr="001108B8">
        <w:rPr>
          <w:sz w:val="24"/>
          <w:szCs w:val="24"/>
        </w:rPr>
        <w:t xml:space="preserve"> famously described</w:t>
      </w:r>
      <w:r w:rsidR="002B760E" w:rsidRPr="001108B8">
        <w:rPr>
          <w:sz w:val="24"/>
          <w:szCs w:val="24"/>
        </w:rPr>
        <w:t xml:space="preserve">, in a positive context, </w:t>
      </w:r>
      <w:r w:rsidRPr="001108B8">
        <w:rPr>
          <w:sz w:val="24"/>
          <w:szCs w:val="24"/>
        </w:rPr>
        <w:t>by Donald Tovey as ‘a polonaise for polar bears’</w:t>
      </w:r>
      <w:r w:rsidR="00AD1508" w:rsidRPr="001108B8">
        <w:rPr>
          <w:sz w:val="24"/>
          <w:szCs w:val="24"/>
        </w:rPr>
        <w:t xml:space="preserve">, </w:t>
      </w:r>
      <w:r w:rsidR="00EE1590">
        <w:rPr>
          <w:sz w:val="24"/>
          <w:szCs w:val="24"/>
        </w:rPr>
        <w:t xml:space="preserve">has been taken by some at a </w:t>
      </w:r>
      <w:r w:rsidR="00CE564B" w:rsidRPr="001108B8">
        <w:rPr>
          <w:sz w:val="24"/>
          <w:szCs w:val="24"/>
        </w:rPr>
        <w:t>blistering speed (</w:t>
      </w:r>
      <w:r w:rsidR="002373EC" w:rsidRPr="001108B8">
        <w:rPr>
          <w:sz w:val="24"/>
          <w:szCs w:val="24"/>
        </w:rPr>
        <w:t xml:space="preserve">Heifetz, </w:t>
      </w:r>
      <w:r w:rsidR="00CE564B" w:rsidRPr="001108B8">
        <w:rPr>
          <w:sz w:val="24"/>
          <w:szCs w:val="24"/>
        </w:rPr>
        <w:t xml:space="preserve">Christian </w:t>
      </w:r>
      <w:proofErr w:type="spellStart"/>
      <w:r w:rsidR="00CE564B" w:rsidRPr="001108B8">
        <w:rPr>
          <w:sz w:val="24"/>
          <w:szCs w:val="24"/>
        </w:rPr>
        <w:t>Ferras</w:t>
      </w:r>
      <w:proofErr w:type="spellEnd"/>
      <w:r w:rsidR="00CE564B" w:rsidRPr="001108B8">
        <w:rPr>
          <w:sz w:val="24"/>
          <w:szCs w:val="24"/>
        </w:rPr>
        <w:t>, and notably</w:t>
      </w:r>
      <w:r w:rsidR="00AD1508" w:rsidRPr="001108B8">
        <w:rPr>
          <w:sz w:val="24"/>
          <w:szCs w:val="24"/>
        </w:rPr>
        <w:t>,</w:t>
      </w:r>
      <w:r w:rsidR="00CE564B" w:rsidRPr="001108B8">
        <w:rPr>
          <w:sz w:val="24"/>
          <w:szCs w:val="24"/>
        </w:rPr>
        <w:t xml:space="preserve"> the young Norwegian violinist, </w:t>
      </w:r>
      <w:proofErr w:type="spellStart"/>
      <w:r w:rsidR="00CE564B" w:rsidRPr="001108B8">
        <w:rPr>
          <w:sz w:val="24"/>
          <w:szCs w:val="24"/>
        </w:rPr>
        <w:t>Vilde</w:t>
      </w:r>
      <w:proofErr w:type="spellEnd"/>
      <w:r w:rsidR="00CE564B" w:rsidRPr="001108B8">
        <w:rPr>
          <w:sz w:val="24"/>
          <w:szCs w:val="24"/>
        </w:rPr>
        <w:t xml:space="preserve"> </w:t>
      </w:r>
      <w:proofErr w:type="spellStart"/>
      <w:r w:rsidR="00CE564B" w:rsidRPr="001108B8">
        <w:rPr>
          <w:sz w:val="24"/>
          <w:szCs w:val="24"/>
        </w:rPr>
        <w:t>Frang</w:t>
      </w:r>
      <w:proofErr w:type="spellEnd"/>
      <w:r w:rsidR="00CE564B" w:rsidRPr="001108B8">
        <w:rPr>
          <w:sz w:val="24"/>
          <w:szCs w:val="24"/>
        </w:rPr>
        <w:t xml:space="preserve">, in her acclaimed 2009 account </w:t>
      </w:r>
      <w:r w:rsidR="002373EC" w:rsidRPr="001108B8">
        <w:rPr>
          <w:sz w:val="24"/>
          <w:szCs w:val="24"/>
        </w:rPr>
        <w:t xml:space="preserve">for EMI) </w:t>
      </w:r>
      <w:r w:rsidR="002373EC" w:rsidRPr="001108B8">
        <w:rPr>
          <w:sz w:val="24"/>
          <w:szCs w:val="24"/>
          <w:lang w:val="en"/>
        </w:rPr>
        <w:t xml:space="preserve">but other greats like Ida </w:t>
      </w:r>
      <w:proofErr w:type="spellStart"/>
      <w:r w:rsidR="002373EC" w:rsidRPr="001108B8">
        <w:rPr>
          <w:sz w:val="24"/>
          <w:szCs w:val="24"/>
          <w:lang w:val="en"/>
        </w:rPr>
        <w:t>Haendal</w:t>
      </w:r>
      <w:proofErr w:type="spellEnd"/>
      <w:r w:rsidR="002373EC" w:rsidRPr="001108B8">
        <w:rPr>
          <w:sz w:val="24"/>
          <w:szCs w:val="24"/>
          <w:lang w:val="en"/>
        </w:rPr>
        <w:t xml:space="preserve"> and David </w:t>
      </w:r>
      <w:proofErr w:type="spellStart"/>
      <w:r w:rsidR="002373EC" w:rsidRPr="001108B8">
        <w:rPr>
          <w:sz w:val="24"/>
          <w:szCs w:val="24"/>
          <w:lang w:val="en"/>
        </w:rPr>
        <w:t>Oistrakh</w:t>
      </w:r>
      <w:proofErr w:type="spellEnd"/>
      <w:r w:rsidR="002373EC" w:rsidRPr="001108B8">
        <w:rPr>
          <w:sz w:val="24"/>
          <w:szCs w:val="24"/>
          <w:lang w:val="en"/>
        </w:rPr>
        <w:t xml:space="preserve"> adhere to Sibelius’s marking ‘Allegro</w:t>
      </w:r>
      <w:r w:rsidR="00474CD0">
        <w:rPr>
          <w:sz w:val="24"/>
          <w:szCs w:val="24"/>
          <w:lang w:val="en"/>
        </w:rPr>
        <w:t>,</w:t>
      </w:r>
      <w:r w:rsidR="002373EC" w:rsidRPr="001108B8">
        <w:rPr>
          <w:sz w:val="24"/>
          <w:szCs w:val="24"/>
          <w:lang w:val="en"/>
        </w:rPr>
        <w:t xml:space="preserve"> </w:t>
      </w:r>
      <w:r w:rsidR="002373EC" w:rsidRPr="001108B8">
        <w:rPr>
          <w:i/>
          <w:sz w:val="24"/>
          <w:szCs w:val="24"/>
          <w:lang w:val="en"/>
        </w:rPr>
        <w:t xml:space="preserve">ma non </w:t>
      </w:r>
      <w:proofErr w:type="spellStart"/>
      <w:r w:rsidR="002373EC" w:rsidRPr="001108B8">
        <w:rPr>
          <w:i/>
          <w:sz w:val="24"/>
          <w:szCs w:val="24"/>
          <w:lang w:val="en"/>
        </w:rPr>
        <w:t>tanto</w:t>
      </w:r>
      <w:proofErr w:type="spellEnd"/>
      <w:r w:rsidR="002373EC" w:rsidRPr="001108B8">
        <w:rPr>
          <w:sz w:val="24"/>
          <w:szCs w:val="24"/>
          <w:lang w:val="en"/>
        </w:rPr>
        <w:t xml:space="preserve">’ </w:t>
      </w:r>
      <w:r w:rsidR="00100B10" w:rsidRPr="001108B8">
        <w:rPr>
          <w:sz w:val="24"/>
          <w:szCs w:val="24"/>
          <w:lang w:val="en"/>
        </w:rPr>
        <w:t xml:space="preserve">(my italics) and what, </w:t>
      </w:r>
      <w:r w:rsidR="00AD1508" w:rsidRPr="001108B8">
        <w:rPr>
          <w:sz w:val="24"/>
          <w:szCs w:val="24"/>
          <w:lang w:val="en"/>
        </w:rPr>
        <w:t xml:space="preserve">arguably, </w:t>
      </w:r>
      <w:r w:rsidR="00100B10" w:rsidRPr="001108B8">
        <w:rPr>
          <w:sz w:val="24"/>
          <w:szCs w:val="24"/>
          <w:lang w:val="en"/>
        </w:rPr>
        <w:t xml:space="preserve">they </w:t>
      </w:r>
      <w:r w:rsidR="002373EC" w:rsidRPr="001108B8">
        <w:rPr>
          <w:sz w:val="24"/>
          <w:szCs w:val="24"/>
          <w:lang w:val="en"/>
        </w:rPr>
        <w:t xml:space="preserve">lose in excitement, they gain in clarity of detail. </w:t>
      </w:r>
      <w:proofErr w:type="spellStart"/>
      <w:r w:rsidR="002373EC" w:rsidRPr="001108B8">
        <w:rPr>
          <w:sz w:val="24"/>
          <w:szCs w:val="24"/>
          <w:lang w:val="en"/>
        </w:rPr>
        <w:t>Vengerov</w:t>
      </w:r>
      <w:proofErr w:type="spellEnd"/>
      <w:r w:rsidR="002373EC" w:rsidRPr="001108B8">
        <w:rPr>
          <w:sz w:val="24"/>
          <w:szCs w:val="24"/>
          <w:lang w:val="en"/>
        </w:rPr>
        <w:t xml:space="preserve"> was in the latter camp</w:t>
      </w:r>
      <w:r w:rsidR="00577CF6" w:rsidRPr="001108B8">
        <w:rPr>
          <w:sz w:val="24"/>
          <w:szCs w:val="24"/>
          <w:lang w:val="en"/>
        </w:rPr>
        <w:t xml:space="preserve">: </w:t>
      </w:r>
      <w:r w:rsidR="003F5543" w:rsidRPr="001108B8">
        <w:rPr>
          <w:sz w:val="24"/>
          <w:szCs w:val="24"/>
          <w:lang w:val="en"/>
        </w:rPr>
        <w:t xml:space="preserve">his </w:t>
      </w:r>
      <w:r w:rsidR="001C7011" w:rsidRPr="001108B8">
        <w:rPr>
          <w:sz w:val="24"/>
          <w:szCs w:val="24"/>
          <w:lang w:val="en"/>
        </w:rPr>
        <w:t xml:space="preserve">up-bow staccato double stops, </w:t>
      </w:r>
      <w:r w:rsidR="00A81410">
        <w:rPr>
          <w:sz w:val="24"/>
          <w:szCs w:val="24"/>
          <w:lang w:val="en"/>
        </w:rPr>
        <w:t xml:space="preserve">treble </w:t>
      </w:r>
      <w:r w:rsidR="00536B46">
        <w:rPr>
          <w:sz w:val="24"/>
          <w:szCs w:val="24"/>
          <w:lang w:val="en"/>
        </w:rPr>
        <w:t xml:space="preserve">stops, </w:t>
      </w:r>
      <w:r w:rsidR="003F5543" w:rsidRPr="001108B8">
        <w:rPr>
          <w:sz w:val="24"/>
          <w:szCs w:val="24"/>
          <w:lang w:val="en"/>
        </w:rPr>
        <w:t>perfectly forged thirds</w:t>
      </w:r>
      <w:proofErr w:type="gramStart"/>
      <w:r w:rsidR="003F5543" w:rsidRPr="001108B8">
        <w:rPr>
          <w:sz w:val="24"/>
          <w:szCs w:val="24"/>
          <w:lang w:val="en"/>
        </w:rPr>
        <w:t>,</w:t>
      </w:r>
      <w:r w:rsidR="001C7011" w:rsidRPr="001108B8">
        <w:rPr>
          <w:sz w:val="24"/>
          <w:szCs w:val="24"/>
          <w:lang w:val="en"/>
        </w:rPr>
        <w:t xml:space="preserve"> </w:t>
      </w:r>
      <w:r w:rsidR="003F5543" w:rsidRPr="001108B8">
        <w:rPr>
          <w:sz w:val="24"/>
          <w:szCs w:val="24"/>
          <w:lang w:val="en"/>
        </w:rPr>
        <w:t xml:space="preserve"> jumping</w:t>
      </w:r>
      <w:proofErr w:type="gramEnd"/>
      <w:r w:rsidR="003F5543" w:rsidRPr="001108B8">
        <w:rPr>
          <w:sz w:val="24"/>
          <w:szCs w:val="24"/>
          <w:lang w:val="en"/>
        </w:rPr>
        <w:t xml:space="preserve"> octaves</w:t>
      </w:r>
      <w:r w:rsidR="00577CF6" w:rsidRPr="001108B8">
        <w:rPr>
          <w:sz w:val="24"/>
          <w:szCs w:val="24"/>
          <w:lang w:val="en"/>
        </w:rPr>
        <w:t xml:space="preserve"> and harmonics </w:t>
      </w:r>
      <w:r w:rsidR="001C7011" w:rsidRPr="001108B8">
        <w:rPr>
          <w:sz w:val="24"/>
          <w:szCs w:val="24"/>
          <w:lang w:val="en"/>
        </w:rPr>
        <w:t xml:space="preserve"> </w:t>
      </w:r>
      <w:r w:rsidR="00577CF6" w:rsidRPr="001108B8">
        <w:rPr>
          <w:sz w:val="24"/>
          <w:szCs w:val="24"/>
          <w:lang w:val="en"/>
        </w:rPr>
        <w:t xml:space="preserve">were </w:t>
      </w:r>
      <w:r w:rsidR="001C7011" w:rsidRPr="001108B8">
        <w:rPr>
          <w:sz w:val="24"/>
          <w:szCs w:val="24"/>
          <w:lang w:val="en"/>
        </w:rPr>
        <w:t>a series of forces</w:t>
      </w:r>
      <w:r w:rsidR="003F5543" w:rsidRPr="001108B8">
        <w:rPr>
          <w:sz w:val="24"/>
          <w:szCs w:val="24"/>
          <w:lang w:val="en"/>
        </w:rPr>
        <w:t xml:space="preserve"> to be reckoned with. The movement had </w:t>
      </w:r>
      <w:r w:rsidR="007D1FCD" w:rsidRPr="001108B8">
        <w:rPr>
          <w:sz w:val="24"/>
          <w:szCs w:val="24"/>
          <w:lang w:val="en"/>
        </w:rPr>
        <w:t xml:space="preserve">a white-hot energy, an </w:t>
      </w:r>
      <w:r w:rsidR="003F5543" w:rsidRPr="001108B8">
        <w:rPr>
          <w:sz w:val="24"/>
          <w:szCs w:val="24"/>
          <w:lang w:val="en"/>
        </w:rPr>
        <w:t xml:space="preserve">unstoppable </w:t>
      </w:r>
      <w:proofErr w:type="gramStart"/>
      <w:r w:rsidR="003F5543" w:rsidRPr="001108B8">
        <w:rPr>
          <w:sz w:val="24"/>
          <w:szCs w:val="24"/>
          <w:lang w:val="en"/>
        </w:rPr>
        <w:t>momentum</w:t>
      </w:r>
      <w:r w:rsidR="002C43D8" w:rsidRPr="001108B8">
        <w:rPr>
          <w:sz w:val="24"/>
          <w:szCs w:val="24"/>
          <w:lang w:val="en"/>
        </w:rPr>
        <w:t xml:space="preserve"> </w:t>
      </w:r>
      <w:r w:rsidR="00577CF6" w:rsidRPr="001108B8">
        <w:rPr>
          <w:sz w:val="24"/>
          <w:szCs w:val="24"/>
          <w:lang w:val="en"/>
        </w:rPr>
        <w:t>,</w:t>
      </w:r>
      <w:proofErr w:type="gramEnd"/>
      <w:r w:rsidR="00577CF6" w:rsidRPr="001108B8">
        <w:rPr>
          <w:sz w:val="24"/>
          <w:szCs w:val="24"/>
          <w:lang w:val="en"/>
        </w:rPr>
        <w:t xml:space="preserve"> </w:t>
      </w:r>
      <w:r w:rsidR="00100B10" w:rsidRPr="001108B8">
        <w:rPr>
          <w:sz w:val="24"/>
          <w:szCs w:val="24"/>
          <w:lang w:val="en"/>
        </w:rPr>
        <w:t>the ‘polar bears’ danced</w:t>
      </w:r>
      <w:r w:rsidR="00577CF6" w:rsidRPr="001108B8">
        <w:rPr>
          <w:sz w:val="24"/>
          <w:szCs w:val="24"/>
          <w:lang w:val="en"/>
        </w:rPr>
        <w:t>,</w:t>
      </w:r>
      <w:r w:rsidR="00100B10" w:rsidRPr="001108B8">
        <w:rPr>
          <w:sz w:val="24"/>
          <w:szCs w:val="24"/>
          <w:lang w:val="en"/>
        </w:rPr>
        <w:t xml:space="preserve"> </w:t>
      </w:r>
      <w:r w:rsidR="00C16B97" w:rsidRPr="001108B8">
        <w:rPr>
          <w:sz w:val="24"/>
          <w:szCs w:val="24"/>
          <w:lang w:val="en"/>
        </w:rPr>
        <w:t xml:space="preserve">and the audience loved it. </w:t>
      </w:r>
    </w:p>
    <w:p w:rsidR="007261A5" w:rsidRPr="001108B8" w:rsidRDefault="002B760E" w:rsidP="00E8244E">
      <w:pPr>
        <w:rPr>
          <w:sz w:val="24"/>
          <w:szCs w:val="24"/>
          <w:lang w:val="en"/>
        </w:rPr>
      </w:pPr>
      <w:r w:rsidRPr="001108B8">
        <w:rPr>
          <w:sz w:val="24"/>
          <w:szCs w:val="24"/>
          <w:lang w:val="en"/>
        </w:rPr>
        <w:t xml:space="preserve">After the interval it was time </w:t>
      </w:r>
      <w:r w:rsidR="0013277A" w:rsidRPr="001108B8">
        <w:rPr>
          <w:sz w:val="24"/>
          <w:szCs w:val="24"/>
          <w:lang w:val="en"/>
        </w:rPr>
        <w:t xml:space="preserve">to brace oneself </w:t>
      </w:r>
      <w:r w:rsidRPr="001108B8">
        <w:rPr>
          <w:sz w:val="24"/>
          <w:szCs w:val="24"/>
          <w:lang w:val="en"/>
        </w:rPr>
        <w:t xml:space="preserve">for the </w:t>
      </w:r>
      <w:r w:rsidR="00324F40" w:rsidRPr="001108B8">
        <w:rPr>
          <w:sz w:val="24"/>
          <w:szCs w:val="24"/>
          <w:lang w:val="en"/>
        </w:rPr>
        <w:t xml:space="preserve">dramatics of Berlioz’s </w:t>
      </w:r>
      <w:r w:rsidRPr="001108B8">
        <w:rPr>
          <w:i/>
          <w:sz w:val="24"/>
          <w:szCs w:val="24"/>
          <w:lang w:val="en"/>
        </w:rPr>
        <w:t xml:space="preserve">Symphonie </w:t>
      </w:r>
      <w:proofErr w:type="spellStart"/>
      <w:r w:rsidRPr="001108B8">
        <w:rPr>
          <w:i/>
          <w:sz w:val="24"/>
          <w:szCs w:val="24"/>
          <w:lang w:val="en"/>
        </w:rPr>
        <w:t>fantastique</w:t>
      </w:r>
      <w:proofErr w:type="spellEnd"/>
      <w:r w:rsidR="00F82E4F" w:rsidRPr="001108B8">
        <w:rPr>
          <w:sz w:val="24"/>
          <w:szCs w:val="24"/>
          <w:lang w:val="en"/>
        </w:rPr>
        <w:t>,</w:t>
      </w:r>
      <w:r w:rsidR="00CD72C1" w:rsidRPr="001108B8">
        <w:rPr>
          <w:sz w:val="24"/>
          <w:szCs w:val="24"/>
          <w:lang w:val="en"/>
        </w:rPr>
        <w:t xml:space="preserve"> </w:t>
      </w:r>
      <w:r w:rsidR="00324F40" w:rsidRPr="001108B8">
        <w:rPr>
          <w:sz w:val="24"/>
          <w:szCs w:val="24"/>
          <w:lang w:val="en"/>
        </w:rPr>
        <w:t xml:space="preserve">with its depiction of romantic infatuation, an opium-induced hallucination, murder, decapitation, and a witches’ </w:t>
      </w:r>
      <w:proofErr w:type="spellStart"/>
      <w:r w:rsidR="00324F40" w:rsidRPr="001108B8">
        <w:rPr>
          <w:sz w:val="24"/>
          <w:szCs w:val="24"/>
          <w:lang w:val="en"/>
        </w:rPr>
        <w:t>sabbath</w:t>
      </w:r>
      <w:proofErr w:type="spellEnd"/>
      <w:r w:rsidR="00324F40" w:rsidRPr="001108B8">
        <w:rPr>
          <w:sz w:val="24"/>
          <w:szCs w:val="24"/>
          <w:lang w:val="en"/>
        </w:rPr>
        <w:t>.</w:t>
      </w:r>
      <w:r w:rsidR="00F82E4F" w:rsidRPr="001108B8">
        <w:rPr>
          <w:sz w:val="24"/>
          <w:szCs w:val="24"/>
          <w:lang w:val="en"/>
        </w:rPr>
        <w:t xml:space="preserve"> </w:t>
      </w:r>
      <w:r w:rsidR="00CD72C1" w:rsidRPr="001108B8">
        <w:rPr>
          <w:sz w:val="24"/>
          <w:szCs w:val="24"/>
          <w:lang w:val="en"/>
        </w:rPr>
        <w:t>The symphony</w:t>
      </w:r>
      <w:r w:rsidR="008468FC" w:rsidRPr="001108B8">
        <w:rPr>
          <w:sz w:val="24"/>
          <w:szCs w:val="24"/>
          <w:lang w:val="en"/>
        </w:rPr>
        <w:t xml:space="preserve">, inspired </w:t>
      </w:r>
      <w:r w:rsidR="00AD7880" w:rsidRPr="001108B8">
        <w:rPr>
          <w:sz w:val="24"/>
          <w:szCs w:val="24"/>
          <w:lang w:val="en"/>
        </w:rPr>
        <w:t xml:space="preserve">by </w:t>
      </w:r>
      <w:r w:rsidR="008468FC" w:rsidRPr="001108B8">
        <w:rPr>
          <w:sz w:val="24"/>
          <w:szCs w:val="24"/>
          <w:lang w:val="en"/>
        </w:rPr>
        <w:t>the composer’s obsessive love for the Irish Shakespear</w:t>
      </w:r>
      <w:r w:rsidR="00EE1590">
        <w:rPr>
          <w:sz w:val="24"/>
          <w:szCs w:val="24"/>
          <w:lang w:val="en"/>
        </w:rPr>
        <w:t>ean actress, Harriet Smithson (whom he eventually married</w:t>
      </w:r>
      <w:proofErr w:type="gramStart"/>
      <w:r w:rsidR="00EE1590">
        <w:rPr>
          <w:sz w:val="24"/>
          <w:szCs w:val="24"/>
          <w:lang w:val="en"/>
        </w:rPr>
        <w:t xml:space="preserve">) </w:t>
      </w:r>
      <w:r w:rsidR="00250BDF">
        <w:rPr>
          <w:sz w:val="24"/>
          <w:szCs w:val="24"/>
          <w:lang w:val="en"/>
        </w:rPr>
        <w:t xml:space="preserve"> </w:t>
      </w:r>
      <w:r w:rsidR="00CD72C1" w:rsidRPr="001108B8">
        <w:rPr>
          <w:sz w:val="24"/>
          <w:szCs w:val="24"/>
          <w:lang w:val="en"/>
        </w:rPr>
        <w:t>was</w:t>
      </w:r>
      <w:proofErr w:type="gramEnd"/>
      <w:r w:rsidR="00CD72C1" w:rsidRPr="001108B8">
        <w:rPr>
          <w:sz w:val="24"/>
          <w:szCs w:val="24"/>
          <w:lang w:val="en"/>
        </w:rPr>
        <w:t xml:space="preserve"> the first of its kind in many ways: i</w:t>
      </w:r>
      <w:r w:rsidR="00F82E4F" w:rsidRPr="001108B8">
        <w:rPr>
          <w:sz w:val="24"/>
          <w:szCs w:val="24"/>
          <w:lang w:val="en"/>
        </w:rPr>
        <w:t xml:space="preserve">t </w:t>
      </w:r>
      <w:r w:rsidR="004774C4" w:rsidRPr="001108B8">
        <w:rPr>
          <w:sz w:val="24"/>
          <w:szCs w:val="24"/>
          <w:lang w:val="en"/>
        </w:rPr>
        <w:t xml:space="preserve">revolutionized the symphonic form with its introduction of </w:t>
      </w:r>
      <w:r w:rsidR="00CD72C1" w:rsidRPr="001108B8">
        <w:rPr>
          <w:sz w:val="24"/>
          <w:szCs w:val="24"/>
          <w:lang w:val="en"/>
        </w:rPr>
        <w:t xml:space="preserve">new </w:t>
      </w:r>
      <w:r w:rsidR="004774C4" w:rsidRPr="001108B8">
        <w:rPr>
          <w:sz w:val="24"/>
          <w:szCs w:val="24"/>
          <w:lang w:val="en"/>
        </w:rPr>
        <w:t>textures</w:t>
      </w:r>
      <w:r w:rsidR="00AD7880" w:rsidRPr="001108B8">
        <w:rPr>
          <w:sz w:val="24"/>
          <w:szCs w:val="24"/>
          <w:lang w:val="en"/>
        </w:rPr>
        <w:t xml:space="preserve"> and instruments</w:t>
      </w:r>
      <w:r w:rsidR="00234722">
        <w:rPr>
          <w:sz w:val="24"/>
          <w:szCs w:val="24"/>
          <w:lang w:val="en"/>
        </w:rPr>
        <w:t>,</w:t>
      </w:r>
      <w:r w:rsidR="00AD7880" w:rsidRPr="001108B8">
        <w:rPr>
          <w:sz w:val="24"/>
          <w:szCs w:val="24"/>
          <w:lang w:val="en"/>
        </w:rPr>
        <w:t xml:space="preserve"> </w:t>
      </w:r>
      <w:r w:rsidR="00CD72C1" w:rsidRPr="001108B8">
        <w:rPr>
          <w:sz w:val="24"/>
          <w:szCs w:val="24"/>
          <w:lang w:val="en"/>
        </w:rPr>
        <w:t xml:space="preserve">and it brought the theatre into the concert hall </w:t>
      </w:r>
      <w:r w:rsidR="00FA3C4F" w:rsidRPr="001108B8">
        <w:rPr>
          <w:sz w:val="24"/>
          <w:szCs w:val="24"/>
          <w:lang w:val="en"/>
        </w:rPr>
        <w:t xml:space="preserve">with </w:t>
      </w:r>
      <w:r w:rsidR="00CD72C1" w:rsidRPr="001108B8">
        <w:rPr>
          <w:sz w:val="24"/>
          <w:szCs w:val="24"/>
          <w:lang w:val="en"/>
        </w:rPr>
        <w:t>its programmatic depiction of 5 episodes ‘in the life of an artist’</w:t>
      </w:r>
      <w:r w:rsidR="00324F40" w:rsidRPr="001108B8">
        <w:rPr>
          <w:sz w:val="24"/>
          <w:szCs w:val="24"/>
          <w:lang w:val="en"/>
        </w:rPr>
        <w:t xml:space="preserve">, </w:t>
      </w:r>
      <w:r w:rsidR="00512921" w:rsidRPr="001108B8">
        <w:rPr>
          <w:sz w:val="24"/>
          <w:szCs w:val="24"/>
          <w:lang w:val="en"/>
        </w:rPr>
        <w:t>thereby pre</w:t>
      </w:r>
      <w:r w:rsidR="00250BDF">
        <w:rPr>
          <w:sz w:val="24"/>
          <w:szCs w:val="24"/>
          <w:lang w:val="en"/>
        </w:rPr>
        <w:t>-</w:t>
      </w:r>
      <w:r w:rsidR="00512921" w:rsidRPr="001108B8">
        <w:rPr>
          <w:sz w:val="24"/>
          <w:szCs w:val="24"/>
          <w:lang w:val="en"/>
        </w:rPr>
        <w:lastRenderedPageBreak/>
        <w:t xml:space="preserve">empting the ‘symphonic poems’ of later composers. The 5 episodes were </w:t>
      </w:r>
      <w:r w:rsidR="00FA3C4F" w:rsidRPr="001108B8">
        <w:rPr>
          <w:sz w:val="24"/>
          <w:szCs w:val="24"/>
          <w:lang w:val="en"/>
        </w:rPr>
        <w:t xml:space="preserve">clearly </w:t>
      </w:r>
      <w:r w:rsidR="00324F40" w:rsidRPr="001108B8">
        <w:rPr>
          <w:sz w:val="24"/>
          <w:szCs w:val="24"/>
          <w:lang w:val="en"/>
        </w:rPr>
        <w:t>outlined by Berlioz himself in the notes that he handed out to the audience at the premi</w:t>
      </w:r>
      <w:r w:rsidR="00B83E45" w:rsidRPr="001108B8">
        <w:rPr>
          <w:sz w:val="24"/>
          <w:szCs w:val="24"/>
          <w:lang w:val="en"/>
        </w:rPr>
        <w:t>è</w:t>
      </w:r>
      <w:r w:rsidR="00324F40" w:rsidRPr="001108B8">
        <w:rPr>
          <w:sz w:val="24"/>
          <w:szCs w:val="24"/>
          <w:lang w:val="en"/>
        </w:rPr>
        <w:t>re</w:t>
      </w:r>
      <w:r w:rsidR="00380DD7" w:rsidRPr="001108B8">
        <w:rPr>
          <w:sz w:val="24"/>
          <w:szCs w:val="24"/>
          <w:lang w:val="en"/>
        </w:rPr>
        <w:t>, a practice unheard of before</w:t>
      </w:r>
      <w:r w:rsidR="00B474E2" w:rsidRPr="001108B8">
        <w:rPr>
          <w:sz w:val="24"/>
          <w:szCs w:val="24"/>
          <w:lang w:val="en"/>
        </w:rPr>
        <w:t>.</w:t>
      </w:r>
      <w:r w:rsidR="00FA3C4F" w:rsidRPr="001108B8">
        <w:rPr>
          <w:sz w:val="24"/>
          <w:szCs w:val="24"/>
          <w:lang w:val="en"/>
        </w:rPr>
        <w:t xml:space="preserve"> </w:t>
      </w:r>
      <w:r w:rsidR="008468FC" w:rsidRPr="001108B8">
        <w:rPr>
          <w:sz w:val="24"/>
          <w:szCs w:val="24"/>
          <w:lang w:val="en"/>
        </w:rPr>
        <w:t>T</w:t>
      </w:r>
      <w:r w:rsidR="00FA3C4F" w:rsidRPr="001108B8">
        <w:rPr>
          <w:sz w:val="24"/>
          <w:szCs w:val="24"/>
          <w:lang w:val="en"/>
        </w:rPr>
        <w:t>he</w:t>
      </w:r>
      <w:r w:rsidR="00AD7880" w:rsidRPr="001108B8">
        <w:rPr>
          <w:sz w:val="24"/>
          <w:szCs w:val="24"/>
          <w:lang w:val="en"/>
        </w:rPr>
        <w:t>se</w:t>
      </w:r>
      <w:r w:rsidR="00FA3C4F" w:rsidRPr="001108B8">
        <w:rPr>
          <w:sz w:val="24"/>
          <w:szCs w:val="24"/>
          <w:lang w:val="en"/>
        </w:rPr>
        <w:t xml:space="preserve"> explain</w:t>
      </w:r>
      <w:r w:rsidR="00324F40" w:rsidRPr="001108B8">
        <w:rPr>
          <w:sz w:val="24"/>
          <w:szCs w:val="24"/>
          <w:lang w:val="en"/>
        </w:rPr>
        <w:t xml:space="preserve"> how a young </w:t>
      </w:r>
      <w:r w:rsidR="00454E56" w:rsidRPr="001108B8">
        <w:rPr>
          <w:sz w:val="24"/>
          <w:szCs w:val="24"/>
          <w:lang w:val="en"/>
        </w:rPr>
        <w:t>Artist</w:t>
      </w:r>
      <w:r w:rsidR="00FA3C4F" w:rsidRPr="001108B8">
        <w:rPr>
          <w:sz w:val="24"/>
          <w:szCs w:val="24"/>
          <w:lang w:val="en"/>
        </w:rPr>
        <w:t xml:space="preserve">, </w:t>
      </w:r>
      <w:r w:rsidR="00512921" w:rsidRPr="001108B8">
        <w:rPr>
          <w:sz w:val="24"/>
          <w:szCs w:val="24"/>
          <w:lang w:val="en"/>
        </w:rPr>
        <w:t xml:space="preserve">suffering from unrequited love, </w:t>
      </w:r>
      <w:r w:rsidR="00FA3C4F" w:rsidRPr="001108B8">
        <w:rPr>
          <w:sz w:val="24"/>
          <w:szCs w:val="24"/>
          <w:lang w:val="en"/>
        </w:rPr>
        <w:t xml:space="preserve"> poisons himself with opium and has a delirious dream in which he kills his beloved, is marched to the scaffold</w:t>
      </w:r>
      <w:r w:rsidR="00AD7880" w:rsidRPr="001108B8">
        <w:rPr>
          <w:sz w:val="24"/>
          <w:szCs w:val="24"/>
          <w:lang w:val="en"/>
        </w:rPr>
        <w:t>,</w:t>
      </w:r>
      <w:r w:rsidR="00FA3C4F" w:rsidRPr="001108B8">
        <w:rPr>
          <w:sz w:val="24"/>
          <w:szCs w:val="24"/>
          <w:lang w:val="en"/>
        </w:rPr>
        <w:t xml:space="preserve"> and witnesses his own execution.</w:t>
      </w:r>
    </w:p>
    <w:p w:rsidR="00FA3C4F" w:rsidRPr="001108B8" w:rsidRDefault="005749B9" w:rsidP="00E8244E">
      <w:pPr>
        <w:rPr>
          <w:sz w:val="24"/>
          <w:szCs w:val="24"/>
          <w:lang w:val="en"/>
        </w:rPr>
      </w:pPr>
      <w:r>
        <w:rPr>
          <w:sz w:val="24"/>
          <w:szCs w:val="24"/>
          <w:lang w:val="en"/>
        </w:rPr>
        <w:t xml:space="preserve">Brilliantly led by Natalia </w:t>
      </w:r>
      <w:proofErr w:type="spellStart"/>
      <w:r>
        <w:rPr>
          <w:sz w:val="24"/>
          <w:szCs w:val="24"/>
          <w:lang w:val="en"/>
        </w:rPr>
        <w:t>Lomeiko</w:t>
      </w:r>
      <w:proofErr w:type="spellEnd"/>
      <w:r>
        <w:rPr>
          <w:sz w:val="24"/>
          <w:szCs w:val="24"/>
          <w:lang w:val="en"/>
        </w:rPr>
        <w:t>, t</w:t>
      </w:r>
      <w:r w:rsidR="003D2CC6">
        <w:rPr>
          <w:sz w:val="24"/>
          <w:szCs w:val="24"/>
          <w:lang w:val="en"/>
        </w:rPr>
        <w:t xml:space="preserve">he Oxford </w:t>
      </w:r>
      <w:proofErr w:type="spellStart"/>
      <w:r w:rsidR="003D2CC6">
        <w:rPr>
          <w:sz w:val="24"/>
          <w:szCs w:val="24"/>
          <w:lang w:val="en"/>
        </w:rPr>
        <w:t>Philomusica’s</w:t>
      </w:r>
      <w:proofErr w:type="spellEnd"/>
      <w:r w:rsidR="003D2CC6">
        <w:rPr>
          <w:sz w:val="24"/>
          <w:szCs w:val="24"/>
          <w:lang w:val="en"/>
        </w:rPr>
        <w:t xml:space="preserve"> was</w:t>
      </w:r>
      <w:r w:rsidR="00DC1959" w:rsidRPr="001108B8">
        <w:rPr>
          <w:sz w:val="24"/>
          <w:szCs w:val="24"/>
          <w:lang w:val="en"/>
        </w:rPr>
        <w:t xml:space="preserve"> a rich and impassioned account. In the first movement (‘</w:t>
      </w:r>
      <w:proofErr w:type="spellStart"/>
      <w:r w:rsidR="00DC1959" w:rsidRPr="001108B8">
        <w:rPr>
          <w:sz w:val="24"/>
          <w:szCs w:val="24"/>
          <w:lang w:val="en"/>
        </w:rPr>
        <w:t>Rêveries</w:t>
      </w:r>
      <w:proofErr w:type="spellEnd"/>
      <w:r w:rsidR="00DC1959" w:rsidRPr="001108B8">
        <w:rPr>
          <w:sz w:val="24"/>
          <w:szCs w:val="24"/>
          <w:lang w:val="en"/>
        </w:rPr>
        <w:t xml:space="preserve">, </w:t>
      </w:r>
      <w:r w:rsidR="00C54DBD" w:rsidRPr="001108B8">
        <w:rPr>
          <w:sz w:val="24"/>
          <w:szCs w:val="24"/>
          <w:lang w:val="en"/>
        </w:rPr>
        <w:t>p</w:t>
      </w:r>
      <w:r w:rsidR="00DC1959" w:rsidRPr="001108B8">
        <w:rPr>
          <w:sz w:val="24"/>
          <w:szCs w:val="24"/>
          <w:lang w:val="en"/>
        </w:rPr>
        <w:t xml:space="preserve">assions’), violins and </w:t>
      </w:r>
      <w:r w:rsidR="0021208E" w:rsidRPr="001108B8">
        <w:rPr>
          <w:sz w:val="24"/>
          <w:szCs w:val="24"/>
          <w:lang w:val="en"/>
        </w:rPr>
        <w:t>solo f</w:t>
      </w:r>
      <w:r w:rsidR="00DC1959" w:rsidRPr="001108B8">
        <w:rPr>
          <w:sz w:val="24"/>
          <w:szCs w:val="24"/>
          <w:lang w:val="en"/>
        </w:rPr>
        <w:t xml:space="preserve">lute floated </w:t>
      </w:r>
      <w:r w:rsidR="00454E56" w:rsidRPr="001108B8">
        <w:rPr>
          <w:sz w:val="24"/>
          <w:szCs w:val="24"/>
          <w:lang w:val="en"/>
        </w:rPr>
        <w:t>wistfully</w:t>
      </w:r>
      <w:r w:rsidR="00DC1959" w:rsidRPr="001108B8">
        <w:rPr>
          <w:sz w:val="24"/>
          <w:szCs w:val="24"/>
          <w:lang w:val="en"/>
        </w:rPr>
        <w:t xml:space="preserve"> </w:t>
      </w:r>
      <w:r w:rsidR="00454E56" w:rsidRPr="001108B8">
        <w:rPr>
          <w:sz w:val="24"/>
          <w:szCs w:val="24"/>
          <w:lang w:val="en"/>
        </w:rPr>
        <w:t>in</w:t>
      </w:r>
      <w:r w:rsidR="00DC1959" w:rsidRPr="001108B8">
        <w:rPr>
          <w:sz w:val="24"/>
          <w:szCs w:val="24"/>
          <w:lang w:val="en"/>
        </w:rPr>
        <w:t xml:space="preserve"> the </w:t>
      </w:r>
      <w:r w:rsidR="00B83E45" w:rsidRPr="001108B8">
        <w:rPr>
          <w:sz w:val="24"/>
          <w:szCs w:val="24"/>
          <w:lang w:val="en"/>
        </w:rPr>
        <w:t>initial</w:t>
      </w:r>
      <w:r w:rsidR="00DC1959" w:rsidRPr="001108B8">
        <w:rPr>
          <w:sz w:val="24"/>
          <w:szCs w:val="24"/>
          <w:lang w:val="en"/>
        </w:rPr>
        <w:t xml:space="preserve"> appearance of the ‘</w:t>
      </w:r>
      <w:proofErr w:type="spellStart"/>
      <w:r w:rsidR="00DC1959" w:rsidRPr="001108B8">
        <w:rPr>
          <w:i/>
          <w:sz w:val="24"/>
          <w:szCs w:val="24"/>
          <w:lang w:val="en"/>
        </w:rPr>
        <w:t>idee</w:t>
      </w:r>
      <w:proofErr w:type="spellEnd"/>
      <w:r w:rsidR="00DC1959" w:rsidRPr="001108B8">
        <w:rPr>
          <w:i/>
          <w:sz w:val="24"/>
          <w:szCs w:val="24"/>
          <w:lang w:val="en"/>
        </w:rPr>
        <w:t xml:space="preserve"> fixe</w:t>
      </w:r>
      <w:r w:rsidR="00DC1959" w:rsidRPr="001108B8">
        <w:rPr>
          <w:sz w:val="24"/>
          <w:szCs w:val="24"/>
          <w:lang w:val="en"/>
        </w:rPr>
        <w:t>’</w:t>
      </w:r>
      <w:r w:rsidR="00454E56" w:rsidRPr="001108B8">
        <w:rPr>
          <w:sz w:val="24"/>
          <w:szCs w:val="24"/>
          <w:lang w:val="en"/>
        </w:rPr>
        <w:t xml:space="preserve"> – the elusive theme which represents the object of the Artist’s love and which </w:t>
      </w:r>
      <w:r w:rsidR="00E05AAE" w:rsidRPr="001108B8">
        <w:rPr>
          <w:sz w:val="24"/>
          <w:szCs w:val="24"/>
          <w:lang w:val="en"/>
        </w:rPr>
        <w:t>permeates</w:t>
      </w:r>
      <w:r w:rsidR="00454E56" w:rsidRPr="001108B8">
        <w:rPr>
          <w:sz w:val="24"/>
          <w:szCs w:val="24"/>
          <w:lang w:val="en"/>
        </w:rPr>
        <w:t xml:space="preserve"> every movement, although in a different form.  </w:t>
      </w:r>
      <w:r w:rsidR="00B82AEA" w:rsidRPr="001108B8">
        <w:rPr>
          <w:sz w:val="24"/>
          <w:szCs w:val="24"/>
          <w:lang w:val="en"/>
        </w:rPr>
        <w:t xml:space="preserve">There were superb </w:t>
      </w:r>
      <w:proofErr w:type="spellStart"/>
      <w:r w:rsidR="00B82AEA" w:rsidRPr="001108B8">
        <w:rPr>
          <w:sz w:val="24"/>
          <w:szCs w:val="24"/>
          <w:lang w:val="en"/>
        </w:rPr>
        <w:t>colour</w:t>
      </w:r>
      <w:proofErr w:type="spellEnd"/>
      <w:r w:rsidR="00B82AEA" w:rsidRPr="001108B8">
        <w:rPr>
          <w:sz w:val="24"/>
          <w:szCs w:val="24"/>
          <w:lang w:val="en"/>
        </w:rPr>
        <w:t>-contrasts in the depict</w:t>
      </w:r>
      <w:r w:rsidR="007261A5" w:rsidRPr="001108B8">
        <w:rPr>
          <w:sz w:val="24"/>
          <w:szCs w:val="24"/>
          <w:lang w:val="en"/>
        </w:rPr>
        <w:t>i</w:t>
      </w:r>
      <w:r w:rsidR="00B82AEA" w:rsidRPr="001108B8">
        <w:rPr>
          <w:sz w:val="24"/>
          <w:szCs w:val="24"/>
          <w:lang w:val="en"/>
        </w:rPr>
        <w:t xml:space="preserve">on of the </w:t>
      </w:r>
      <w:r w:rsidR="00B83E45" w:rsidRPr="001108B8">
        <w:rPr>
          <w:sz w:val="24"/>
          <w:szCs w:val="24"/>
          <w:lang w:val="en"/>
        </w:rPr>
        <w:t>Protagonist’s</w:t>
      </w:r>
      <w:r w:rsidR="00B82AEA" w:rsidRPr="001108B8">
        <w:rPr>
          <w:sz w:val="24"/>
          <w:szCs w:val="24"/>
          <w:lang w:val="en"/>
        </w:rPr>
        <w:t xml:space="preserve"> mood swings: moments of tenderness and vulnerability alternating with sudden outbursts of frustration and despair.</w:t>
      </w:r>
      <w:r w:rsidR="007261A5" w:rsidRPr="001108B8">
        <w:rPr>
          <w:sz w:val="24"/>
          <w:szCs w:val="24"/>
          <w:lang w:val="en"/>
        </w:rPr>
        <w:t xml:space="preserve"> </w:t>
      </w:r>
    </w:p>
    <w:p w:rsidR="00B83E45" w:rsidRPr="001108B8" w:rsidRDefault="00B83E45" w:rsidP="00D57E31">
      <w:pPr>
        <w:rPr>
          <w:sz w:val="24"/>
          <w:szCs w:val="24"/>
          <w:lang w:val="en"/>
        </w:rPr>
      </w:pPr>
      <w:r w:rsidRPr="001108B8">
        <w:rPr>
          <w:sz w:val="24"/>
          <w:szCs w:val="24"/>
          <w:lang w:val="en"/>
        </w:rPr>
        <w:t>For</w:t>
      </w:r>
      <w:r w:rsidR="007261A5" w:rsidRPr="001108B8">
        <w:rPr>
          <w:sz w:val="24"/>
          <w:szCs w:val="24"/>
          <w:lang w:val="en"/>
        </w:rPr>
        <w:t xml:space="preserve"> the second movement </w:t>
      </w:r>
      <w:r w:rsidR="00C54DBD" w:rsidRPr="001108B8">
        <w:rPr>
          <w:sz w:val="24"/>
          <w:szCs w:val="24"/>
          <w:lang w:val="en"/>
        </w:rPr>
        <w:t xml:space="preserve">(‘Un </w:t>
      </w:r>
      <w:proofErr w:type="spellStart"/>
      <w:r w:rsidR="00C54DBD" w:rsidRPr="001108B8">
        <w:rPr>
          <w:sz w:val="24"/>
          <w:szCs w:val="24"/>
          <w:lang w:val="en"/>
        </w:rPr>
        <w:t>bal</w:t>
      </w:r>
      <w:proofErr w:type="spellEnd"/>
      <w:r w:rsidR="00C54DBD" w:rsidRPr="001108B8">
        <w:rPr>
          <w:sz w:val="24"/>
          <w:szCs w:val="24"/>
          <w:lang w:val="en"/>
        </w:rPr>
        <w:t xml:space="preserve">’) </w:t>
      </w:r>
      <w:r w:rsidR="007261A5" w:rsidRPr="001108B8">
        <w:rPr>
          <w:sz w:val="24"/>
          <w:szCs w:val="24"/>
          <w:lang w:val="en"/>
        </w:rPr>
        <w:t xml:space="preserve">we were transported to the </w:t>
      </w:r>
      <w:r w:rsidR="0031359B" w:rsidRPr="001108B8">
        <w:rPr>
          <w:sz w:val="24"/>
          <w:szCs w:val="24"/>
          <w:lang w:val="en"/>
        </w:rPr>
        <w:t>glamour</w:t>
      </w:r>
      <w:r w:rsidR="007261A5" w:rsidRPr="001108B8">
        <w:rPr>
          <w:sz w:val="24"/>
          <w:szCs w:val="24"/>
          <w:lang w:val="en"/>
        </w:rPr>
        <w:t xml:space="preserve"> of a 19</w:t>
      </w:r>
      <w:r w:rsidR="007261A5" w:rsidRPr="001108B8">
        <w:rPr>
          <w:sz w:val="24"/>
          <w:szCs w:val="24"/>
          <w:vertAlign w:val="superscript"/>
          <w:lang w:val="en"/>
        </w:rPr>
        <w:t>th</w:t>
      </w:r>
      <w:r w:rsidR="007261A5" w:rsidRPr="001108B8">
        <w:rPr>
          <w:sz w:val="24"/>
          <w:szCs w:val="24"/>
          <w:lang w:val="en"/>
        </w:rPr>
        <w:t>-century ballroom</w:t>
      </w:r>
      <w:r w:rsidR="00D57E31" w:rsidRPr="001108B8">
        <w:rPr>
          <w:sz w:val="24"/>
          <w:szCs w:val="24"/>
          <w:lang w:val="en"/>
        </w:rPr>
        <w:t>.</w:t>
      </w:r>
      <w:r w:rsidR="007261A5" w:rsidRPr="001108B8">
        <w:rPr>
          <w:sz w:val="24"/>
          <w:szCs w:val="24"/>
          <w:lang w:val="en"/>
        </w:rPr>
        <w:t xml:space="preserve"> </w:t>
      </w:r>
      <w:r w:rsidR="00D57E31" w:rsidRPr="001108B8">
        <w:rPr>
          <w:sz w:val="24"/>
          <w:szCs w:val="24"/>
          <w:lang w:val="en"/>
        </w:rPr>
        <w:t xml:space="preserve">The Artist </w:t>
      </w:r>
      <w:r w:rsidR="00F3700D" w:rsidRPr="001108B8">
        <w:rPr>
          <w:sz w:val="24"/>
          <w:szCs w:val="24"/>
          <w:lang w:val="en"/>
        </w:rPr>
        <w:t xml:space="preserve">fantasizes about dancing with his </w:t>
      </w:r>
      <w:r w:rsidR="00D57E31" w:rsidRPr="001108B8">
        <w:rPr>
          <w:sz w:val="24"/>
          <w:szCs w:val="24"/>
          <w:lang w:val="en"/>
        </w:rPr>
        <w:t xml:space="preserve">beloved, as suggested by the interweaving of the </w:t>
      </w:r>
      <w:r w:rsidRPr="001108B8">
        <w:rPr>
          <w:sz w:val="24"/>
          <w:szCs w:val="24"/>
          <w:lang w:val="en"/>
        </w:rPr>
        <w:t>‘</w:t>
      </w:r>
      <w:r w:rsidR="00D57E31" w:rsidRPr="001108B8">
        <w:rPr>
          <w:i/>
          <w:sz w:val="24"/>
          <w:szCs w:val="24"/>
          <w:lang w:val="en"/>
        </w:rPr>
        <w:t>id</w:t>
      </w:r>
      <w:r w:rsidR="00F3700D" w:rsidRPr="001108B8">
        <w:rPr>
          <w:i/>
          <w:sz w:val="24"/>
          <w:szCs w:val="24"/>
          <w:lang w:val="en"/>
        </w:rPr>
        <w:t>ée</w:t>
      </w:r>
      <w:r w:rsidR="00D57E31" w:rsidRPr="001108B8">
        <w:rPr>
          <w:i/>
          <w:sz w:val="24"/>
          <w:szCs w:val="24"/>
          <w:lang w:val="en"/>
        </w:rPr>
        <w:t xml:space="preserve"> fixe</w:t>
      </w:r>
      <w:r w:rsidRPr="001108B8">
        <w:rPr>
          <w:i/>
          <w:sz w:val="24"/>
          <w:szCs w:val="24"/>
          <w:lang w:val="en"/>
        </w:rPr>
        <w:t>’</w:t>
      </w:r>
      <w:r w:rsidR="00D57E31" w:rsidRPr="001108B8">
        <w:rPr>
          <w:sz w:val="24"/>
          <w:szCs w:val="24"/>
          <w:lang w:val="en"/>
        </w:rPr>
        <w:t xml:space="preserve"> with the waltz theme. The harps sang out full-toned and the waltz had a lilt</w:t>
      </w:r>
      <w:r w:rsidRPr="001108B8">
        <w:rPr>
          <w:sz w:val="24"/>
          <w:szCs w:val="24"/>
          <w:lang w:val="en"/>
        </w:rPr>
        <w:t xml:space="preserve"> and spirit, </w:t>
      </w:r>
      <w:r w:rsidR="0031359B" w:rsidRPr="001108B8">
        <w:rPr>
          <w:sz w:val="24"/>
          <w:szCs w:val="24"/>
          <w:lang w:val="en"/>
        </w:rPr>
        <w:t xml:space="preserve">capturing a sense of glittering refinement. </w:t>
      </w:r>
      <w:r w:rsidR="00D57E31" w:rsidRPr="001108B8">
        <w:rPr>
          <w:sz w:val="24"/>
          <w:szCs w:val="24"/>
          <w:lang w:val="en"/>
        </w:rPr>
        <w:t xml:space="preserve"> </w:t>
      </w:r>
    </w:p>
    <w:p w:rsidR="00C54DBD" w:rsidRPr="001108B8" w:rsidRDefault="00B83E45" w:rsidP="00D57E31">
      <w:pPr>
        <w:rPr>
          <w:sz w:val="24"/>
          <w:szCs w:val="24"/>
          <w:lang w:val="en"/>
        </w:rPr>
      </w:pPr>
      <w:r w:rsidRPr="001108B8">
        <w:rPr>
          <w:sz w:val="24"/>
          <w:szCs w:val="24"/>
          <w:lang w:val="en"/>
        </w:rPr>
        <w:t>In ‘Scène aux champs’</w:t>
      </w:r>
      <w:r w:rsidR="00C54DBD" w:rsidRPr="001108B8">
        <w:rPr>
          <w:sz w:val="24"/>
          <w:szCs w:val="24"/>
          <w:lang w:val="en"/>
        </w:rPr>
        <w:t xml:space="preserve"> </w:t>
      </w:r>
      <w:r w:rsidR="00F3700D" w:rsidRPr="001108B8">
        <w:rPr>
          <w:sz w:val="24"/>
          <w:szCs w:val="24"/>
          <w:lang w:val="en"/>
        </w:rPr>
        <w:t>our Hero finds some temporary relief from his anguish in the countryside.</w:t>
      </w:r>
      <w:r w:rsidR="00E05AAE" w:rsidRPr="001108B8">
        <w:rPr>
          <w:sz w:val="24"/>
          <w:szCs w:val="24"/>
          <w:lang w:val="en"/>
        </w:rPr>
        <w:t xml:space="preserve"> Th</w:t>
      </w:r>
      <w:r w:rsidR="00A63F64">
        <w:rPr>
          <w:sz w:val="24"/>
          <w:szCs w:val="24"/>
          <w:lang w:val="en"/>
        </w:rPr>
        <w:t>ere was a</w:t>
      </w:r>
      <w:r w:rsidRPr="001108B8">
        <w:rPr>
          <w:sz w:val="24"/>
          <w:szCs w:val="24"/>
          <w:lang w:val="en"/>
        </w:rPr>
        <w:t xml:space="preserve"> lovely ‘French’ feel</w:t>
      </w:r>
      <w:r w:rsidR="003D2CC6">
        <w:rPr>
          <w:sz w:val="24"/>
          <w:szCs w:val="24"/>
          <w:lang w:val="en"/>
        </w:rPr>
        <w:t xml:space="preserve"> here</w:t>
      </w:r>
      <w:r w:rsidRPr="001108B8">
        <w:rPr>
          <w:sz w:val="24"/>
          <w:szCs w:val="24"/>
          <w:lang w:val="en"/>
        </w:rPr>
        <w:t xml:space="preserve">: </w:t>
      </w:r>
      <w:r w:rsidR="00E05AAE" w:rsidRPr="001108B8">
        <w:rPr>
          <w:sz w:val="24"/>
          <w:szCs w:val="24"/>
          <w:lang w:val="en"/>
        </w:rPr>
        <w:t>the pastoral scene</w:t>
      </w:r>
      <w:r w:rsidR="00E86E4E" w:rsidRPr="001108B8">
        <w:rPr>
          <w:sz w:val="24"/>
          <w:szCs w:val="24"/>
          <w:lang w:val="en"/>
        </w:rPr>
        <w:t xml:space="preserve">, in the hands of </w:t>
      </w:r>
      <w:proofErr w:type="spellStart"/>
      <w:r w:rsidR="00E86E4E" w:rsidRPr="001108B8">
        <w:rPr>
          <w:sz w:val="24"/>
          <w:szCs w:val="24"/>
          <w:lang w:val="en"/>
        </w:rPr>
        <w:t>Vengerov</w:t>
      </w:r>
      <w:proofErr w:type="spellEnd"/>
      <w:r w:rsidR="00E86E4E" w:rsidRPr="001108B8">
        <w:rPr>
          <w:sz w:val="24"/>
          <w:szCs w:val="24"/>
          <w:lang w:val="en"/>
        </w:rPr>
        <w:t xml:space="preserve">, </w:t>
      </w:r>
      <w:r w:rsidR="00E05AAE" w:rsidRPr="001108B8">
        <w:rPr>
          <w:sz w:val="24"/>
          <w:szCs w:val="24"/>
          <w:lang w:val="en"/>
        </w:rPr>
        <w:t xml:space="preserve">shimmering, like an impressionist painting, with sunshine and warmth. </w:t>
      </w:r>
      <w:r w:rsidR="00914B8E">
        <w:rPr>
          <w:sz w:val="24"/>
          <w:szCs w:val="24"/>
          <w:lang w:val="en"/>
        </w:rPr>
        <w:t xml:space="preserve">In </w:t>
      </w:r>
      <w:r w:rsidR="003D2CC6">
        <w:rPr>
          <w:sz w:val="24"/>
          <w:szCs w:val="24"/>
          <w:lang w:val="en"/>
        </w:rPr>
        <w:t xml:space="preserve">spite of the </w:t>
      </w:r>
      <w:r w:rsidR="00E86E4E" w:rsidRPr="001108B8">
        <w:rPr>
          <w:sz w:val="24"/>
          <w:szCs w:val="24"/>
          <w:lang w:val="en"/>
        </w:rPr>
        <w:t xml:space="preserve">echoes to Beethoven’s </w:t>
      </w:r>
      <w:r w:rsidR="00E86E4E" w:rsidRPr="001108B8">
        <w:rPr>
          <w:i/>
          <w:sz w:val="24"/>
          <w:szCs w:val="24"/>
          <w:lang w:val="en"/>
        </w:rPr>
        <w:t>Pastoral</w:t>
      </w:r>
      <w:r w:rsidR="00E86E4E" w:rsidRPr="001108B8">
        <w:rPr>
          <w:sz w:val="24"/>
          <w:szCs w:val="24"/>
          <w:lang w:val="en"/>
        </w:rPr>
        <w:t xml:space="preserve"> (the same key of F major; the cry of the quail) </w:t>
      </w:r>
      <w:r w:rsidR="003D2CC6">
        <w:rPr>
          <w:sz w:val="24"/>
          <w:szCs w:val="24"/>
          <w:lang w:val="en"/>
        </w:rPr>
        <w:t xml:space="preserve">one was conscious of the </w:t>
      </w:r>
      <w:r w:rsidR="00E86E4E" w:rsidRPr="001108B8">
        <w:rPr>
          <w:sz w:val="24"/>
          <w:szCs w:val="24"/>
          <w:lang w:val="en"/>
        </w:rPr>
        <w:t>orchestra</w:t>
      </w:r>
      <w:r w:rsidR="003D2CC6">
        <w:rPr>
          <w:sz w:val="24"/>
          <w:szCs w:val="24"/>
          <w:lang w:val="en"/>
        </w:rPr>
        <w:t>’s attempt to draw</w:t>
      </w:r>
      <w:r w:rsidR="00E86E4E" w:rsidRPr="001108B8">
        <w:rPr>
          <w:sz w:val="24"/>
          <w:szCs w:val="24"/>
          <w:lang w:val="en"/>
        </w:rPr>
        <w:t xml:space="preserve"> out, not the happy celebration of nature that was Beethoven’s, but a sense of painful solitude, beautifully </w:t>
      </w:r>
      <w:r w:rsidR="00C54DBD" w:rsidRPr="001108B8">
        <w:rPr>
          <w:sz w:val="24"/>
          <w:szCs w:val="24"/>
          <w:lang w:val="en"/>
        </w:rPr>
        <w:t xml:space="preserve">suggested </w:t>
      </w:r>
      <w:r w:rsidR="00061A27" w:rsidRPr="001108B8">
        <w:rPr>
          <w:sz w:val="24"/>
          <w:szCs w:val="24"/>
          <w:lang w:val="en"/>
        </w:rPr>
        <w:t xml:space="preserve">in the </w:t>
      </w:r>
      <w:proofErr w:type="spellStart"/>
      <w:r w:rsidR="00061A27" w:rsidRPr="001108B8">
        <w:rPr>
          <w:sz w:val="24"/>
          <w:szCs w:val="24"/>
          <w:lang w:val="en"/>
        </w:rPr>
        <w:t>cor</w:t>
      </w:r>
      <w:proofErr w:type="spellEnd"/>
      <w:r w:rsidR="00061A27" w:rsidRPr="001108B8">
        <w:rPr>
          <w:sz w:val="24"/>
          <w:szCs w:val="24"/>
          <w:lang w:val="en"/>
        </w:rPr>
        <w:t xml:space="preserve"> </w:t>
      </w:r>
      <w:proofErr w:type="spellStart"/>
      <w:r w:rsidR="00061A27" w:rsidRPr="001108B8">
        <w:rPr>
          <w:sz w:val="24"/>
          <w:szCs w:val="24"/>
          <w:lang w:val="en"/>
        </w:rPr>
        <w:t>anglais</w:t>
      </w:r>
      <w:proofErr w:type="spellEnd"/>
      <w:r w:rsidR="00061A27" w:rsidRPr="001108B8">
        <w:rPr>
          <w:sz w:val="24"/>
          <w:szCs w:val="24"/>
          <w:lang w:val="en"/>
        </w:rPr>
        <w:t xml:space="preserve"> and </w:t>
      </w:r>
      <w:r w:rsidR="00EE347A">
        <w:rPr>
          <w:sz w:val="24"/>
          <w:szCs w:val="24"/>
          <w:lang w:val="en"/>
        </w:rPr>
        <w:t>‘</w:t>
      </w:r>
      <w:r w:rsidR="005032E5" w:rsidRPr="001108B8">
        <w:rPr>
          <w:sz w:val="24"/>
          <w:szCs w:val="24"/>
          <w:lang w:val="en"/>
        </w:rPr>
        <w:t>off-stage</w:t>
      </w:r>
      <w:r w:rsidR="00EE347A">
        <w:rPr>
          <w:sz w:val="24"/>
          <w:szCs w:val="24"/>
          <w:lang w:val="en"/>
        </w:rPr>
        <w:t>’</w:t>
      </w:r>
      <w:r w:rsidR="005032E5" w:rsidRPr="001108B8">
        <w:rPr>
          <w:sz w:val="24"/>
          <w:szCs w:val="24"/>
          <w:lang w:val="en"/>
        </w:rPr>
        <w:t xml:space="preserve"> </w:t>
      </w:r>
      <w:r w:rsidR="00EE347A">
        <w:rPr>
          <w:sz w:val="24"/>
          <w:szCs w:val="24"/>
          <w:lang w:val="en"/>
        </w:rPr>
        <w:t xml:space="preserve">oboe duet, </w:t>
      </w:r>
      <w:r w:rsidR="00061A27" w:rsidRPr="001108B8">
        <w:rPr>
          <w:sz w:val="24"/>
          <w:szCs w:val="24"/>
          <w:lang w:val="en"/>
        </w:rPr>
        <w:t xml:space="preserve">evoking </w:t>
      </w:r>
      <w:r w:rsidR="00C54DBD" w:rsidRPr="001108B8">
        <w:rPr>
          <w:sz w:val="24"/>
          <w:szCs w:val="24"/>
          <w:lang w:val="en"/>
        </w:rPr>
        <w:t xml:space="preserve">two distant </w:t>
      </w:r>
      <w:r w:rsidR="00061A27" w:rsidRPr="001108B8">
        <w:rPr>
          <w:sz w:val="24"/>
          <w:szCs w:val="24"/>
          <w:lang w:val="en"/>
        </w:rPr>
        <w:t xml:space="preserve">Swiss </w:t>
      </w:r>
      <w:r w:rsidR="00C54DBD" w:rsidRPr="001108B8">
        <w:rPr>
          <w:sz w:val="24"/>
          <w:szCs w:val="24"/>
          <w:lang w:val="en"/>
        </w:rPr>
        <w:t xml:space="preserve">herdsmen </w:t>
      </w:r>
      <w:r w:rsidR="00061A27" w:rsidRPr="001108B8">
        <w:rPr>
          <w:sz w:val="24"/>
          <w:szCs w:val="24"/>
          <w:lang w:val="en"/>
        </w:rPr>
        <w:t>piping</w:t>
      </w:r>
      <w:r w:rsidR="00C54DBD" w:rsidRPr="001108B8">
        <w:rPr>
          <w:sz w:val="24"/>
          <w:szCs w:val="24"/>
          <w:lang w:val="en"/>
        </w:rPr>
        <w:t xml:space="preserve"> to each other, the last </w:t>
      </w:r>
      <w:r w:rsidR="00061A27" w:rsidRPr="001108B8">
        <w:rPr>
          <w:sz w:val="24"/>
          <w:szCs w:val="24"/>
          <w:lang w:val="en"/>
        </w:rPr>
        <w:t xml:space="preserve">pipe </w:t>
      </w:r>
      <w:r w:rsidR="00C54DBD" w:rsidRPr="001108B8">
        <w:rPr>
          <w:sz w:val="24"/>
          <w:szCs w:val="24"/>
          <w:lang w:val="en"/>
        </w:rPr>
        <w:t>call remaining unanswered.</w:t>
      </w:r>
    </w:p>
    <w:p w:rsidR="002C43D8" w:rsidRPr="001108B8" w:rsidRDefault="00EE347A" w:rsidP="00E8244E">
      <w:pPr>
        <w:rPr>
          <w:sz w:val="24"/>
          <w:szCs w:val="24"/>
          <w:lang w:val="en"/>
        </w:rPr>
      </w:pPr>
      <w:r>
        <w:rPr>
          <w:sz w:val="24"/>
          <w:szCs w:val="24"/>
          <w:lang w:val="en"/>
        </w:rPr>
        <w:t>S</w:t>
      </w:r>
      <w:r w:rsidR="00B83E45" w:rsidRPr="001108B8">
        <w:rPr>
          <w:sz w:val="24"/>
          <w:szCs w:val="24"/>
          <w:lang w:val="en"/>
        </w:rPr>
        <w:t xml:space="preserve">ome chillingly precise </w:t>
      </w:r>
      <w:r w:rsidR="00243575" w:rsidRPr="001108B8">
        <w:rPr>
          <w:sz w:val="24"/>
          <w:szCs w:val="24"/>
          <w:lang w:val="en"/>
        </w:rPr>
        <w:t xml:space="preserve">playing </w:t>
      </w:r>
      <w:proofErr w:type="gramStart"/>
      <w:r w:rsidR="00E5205A">
        <w:rPr>
          <w:sz w:val="24"/>
          <w:szCs w:val="24"/>
          <w:lang w:val="en"/>
        </w:rPr>
        <w:t>characteriz</w:t>
      </w:r>
      <w:r>
        <w:rPr>
          <w:sz w:val="24"/>
          <w:szCs w:val="24"/>
          <w:lang w:val="en"/>
        </w:rPr>
        <w:t xml:space="preserve">ed  </w:t>
      </w:r>
      <w:r w:rsidR="005D2280" w:rsidRPr="001108B8">
        <w:rPr>
          <w:sz w:val="24"/>
          <w:szCs w:val="24"/>
          <w:lang w:val="en"/>
        </w:rPr>
        <w:t>the</w:t>
      </w:r>
      <w:proofErr w:type="gramEnd"/>
      <w:r w:rsidR="005D2280" w:rsidRPr="001108B8">
        <w:rPr>
          <w:sz w:val="24"/>
          <w:szCs w:val="24"/>
          <w:lang w:val="en"/>
        </w:rPr>
        <w:t xml:space="preserve"> ‘March au </w:t>
      </w:r>
      <w:proofErr w:type="spellStart"/>
      <w:r w:rsidR="005D2280" w:rsidRPr="001108B8">
        <w:rPr>
          <w:sz w:val="24"/>
          <w:szCs w:val="24"/>
          <w:lang w:val="en"/>
        </w:rPr>
        <w:t>supplice</w:t>
      </w:r>
      <w:proofErr w:type="spellEnd"/>
      <w:r w:rsidR="005D2280" w:rsidRPr="001108B8">
        <w:rPr>
          <w:sz w:val="24"/>
          <w:szCs w:val="24"/>
          <w:lang w:val="en"/>
        </w:rPr>
        <w:t>’</w:t>
      </w:r>
      <w:r w:rsidR="00B83E45" w:rsidRPr="001108B8">
        <w:rPr>
          <w:sz w:val="24"/>
          <w:szCs w:val="24"/>
          <w:lang w:val="en"/>
        </w:rPr>
        <w:t xml:space="preserve"> where</w:t>
      </w:r>
      <w:r>
        <w:rPr>
          <w:sz w:val="24"/>
          <w:szCs w:val="24"/>
          <w:lang w:val="en"/>
        </w:rPr>
        <w:t xml:space="preserve"> massive brass and percussion</w:t>
      </w:r>
      <w:r w:rsidR="005D2280" w:rsidRPr="001108B8">
        <w:rPr>
          <w:sz w:val="24"/>
          <w:szCs w:val="24"/>
          <w:lang w:val="en"/>
        </w:rPr>
        <w:t xml:space="preserve"> and grotesque bassoons playing in their highest registers join</w:t>
      </w:r>
      <w:r w:rsidR="00FE446B" w:rsidRPr="001108B8">
        <w:rPr>
          <w:sz w:val="24"/>
          <w:szCs w:val="24"/>
          <w:lang w:val="en"/>
        </w:rPr>
        <w:t>ed</w:t>
      </w:r>
      <w:r w:rsidR="00B83E45" w:rsidRPr="001108B8">
        <w:rPr>
          <w:sz w:val="24"/>
          <w:szCs w:val="24"/>
          <w:lang w:val="en"/>
        </w:rPr>
        <w:t xml:space="preserve">  </w:t>
      </w:r>
      <w:r w:rsidR="005D2280" w:rsidRPr="001108B8">
        <w:rPr>
          <w:sz w:val="24"/>
          <w:szCs w:val="24"/>
          <w:lang w:val="en"/>
        </w:rPr>
        <w:t>forces to march the Artist to the scaffold</w:t>
      </w:r>
      <w:r w:rsidR="00FE446B" w:rsidRPr="001108B8">
        <w:rPr>
          <w:sz w:val="24"/>
          <w:szCs w:val="24"/>
          <w:lang w:val="en"/>
        </w:rPr>
        <w:t xml:space="preserve">. The clarinet’s </w:t>
      </w:r>
      <w:r w:rsidR="00B83E45" w:rsidRPr="001108B8">
        <w:rPr>
          <w:sz w:val="24"/>
          <w:szCs w:val="24"/>
          <w:lang w:val="en"/>
        </w:rPr>
        <w:t xml:space="preserve">last, pitiable </w:t>
      </w:r>
      <w:r w:rsidR="00FE446B" w:rsidRPr="001108B8">
        <w:rPr>
          <w:sz w:val="24"/>
          <w:szCs w:val="24"/>
          <w:lang w:val="en"/>
        </w:rPr>
        <w:t xml:space="preserve">attempt to reiterate the </w:t>
      </w:r>
      <w:r w:rsidR="00B83E45" w:rsidRPr="001108B8">
        <w:rPr>
          <w:sz w:val="24"/>
          <w:szCs w:val="24"/>
          <w:lang w:val="en"/>
        </w:rPr>
        <w:t>‘</w:t>
      </w:r>
      <w:r w:rsidR="00FE446B" w:rsidRPr="001108B8">
        <w:rPr>
          <w:i/>
          <w:sz w:val="24"/>
          <w:szCs w:val="24"/>
          <w:lang w:val="en"/>
        </w:rPr>
        <w:t>id</w:t>
      </w:r>
      <w:r w:rsidR="00B83E45" w:rsidRPr="001108B8">
        <w:rPr>
          <w:i/>
          <w:sz w:val="24"/>
          <w:szCs w:val="24"/>
          <w:lang w:val="en"/>
        </w:rPr>
        <w:t>é</w:t>
      </w:r>
      <w:r w:rsidR="00FE446B" w:rsidRPr="001108B8">
        <w:rPr>
          <w:i/>
          <w:sz w:val="24"/>
          <w:szCs w:val="24"/>
          <w:lang w:val="en"/>
        </w:rPr>
        <w:t>e fixe</w:t>
      </w:r>
      <w:r w:rsidR="00B83E45" w:rsidRPr="001108B8">
        <w:rPr>
          <w:sz w:val="24"/>
          <w:szCs w:val="24"/>
          <w:lang w:val="en"/>
        </w:rPr>
        <w:t>’</w:t>
      </w:r>
      <w:r w:rsidR="00FE446B" w:rsidRPr="001108B8">
        <w:rPr>
          <w:sz w:val="24"/>
          <w:szCs w:val="24"/>
          <w:lang w:val="en"/>
        </w:rPr>
        <w:t xml:space="preserve"> </w:t>
      </w:r>
      <w:r w:rsidR="0021208E" w:rsidRPr="001108B8">
        <w:rPr>
          <w:sz w:val="24"/>
          <w:szCs w:val="24"/>
          <w:lang w:val="en"/>
        </w:rPr>
        <w:t xml:space="preserve"> </w:t>
      </w:r>
      <w:r w:rsidR="009F7258" w:rsidRPr="001108B8">
        <w:rPr>
          <w:sz w:val="24"/>
          <w:szCs w:val="24"/>
          <w:lang w:val="en"/>
        </w:rPr>
        <w:t>is</w:t>
      </w:r>
      <w:r w:rsidR="005D2280" w:rsidRPr="001108B8">
        <w:rPr>
          <w:sz w:val="24"/>
          <w:szCs w:val="24"/>
          <w:lang w:val="en"/>
        </w:rPr>
        <w:t xml:space="preserve"> </w:t>
      </w:r>
      <w:r w:rsidR="00FE446B" w:rsidRPr="001108B8">
        <w:rPr>
          <w:sz w:val="24"/>
          <w:szCs w:val="24"/>
          <w:lang w:val="en"/>
        </w:rPr>
        <w:t xml:space="preserve">brutally </w:t>
      </w:r>
      <w:r w:rsidR="004C1EA0" w:rsidRPr="001108B8">
        <w:rPr>
          <w:sz w:val="24"/>
          <w:szCs w:val="24"/>
          <w:lang w:val="en"/>
        </w:rPr>
        <w:t xml:space="preserve">cut off </w:t>
      </w:r>
      <w:r w:rsidR="00FE446B" w:rsidRPr="001108B8">
        <w:rPr>
          <w:sz w:val="24"/>
          <w:szCs w:val="24"/>
          <w:lang w:val="en"/>
        </w:rPr>
        <w:t>by the guillotine</w:t>
      </w:r>
      <w:r w:rsidR="0021208E" w:rsidRPr="001108B8">
        <w:rPr>
          <w:sz w:val="24"/>
          <w:szCs w:val="24"/>
          <w:lang w:val="en"/>
        </w:rPr>
        <w:t xml:space="preserve"> blade</w:t>
      </w:r>
      <w:r w:rsidR="00FE446B" w:rsidRPr="001108B8">
        <w:rPr>
          <w:sz w:val="24"/>
          <w:szCs w:val="24"/>
          <w:lang w:val="en"/>
        </w:rPr>
        <w:t>, represented by a</w:t>
      </w:r>
      <w:r w:rsidR="00B83E45" w:rsidRPr="001108B8">
        <w:rPr>
          <w:sz w:val="24"/>
          <w:szCs w:val="24"/>
          <w:lang w:val="en"/>
        </w:rPr>
        <w:t>n abrupt</w:t>
      </w:r>
      <w:r w:rsidR="00FE446B" w:rsidRPr="001108B8">
        <w:rPr>
          <w:sz w:val="24"/>
          <w:szCs w:val="24"/>
          <w:lang w:val="en"/>
        </w:rPr>
        <w:t xml:space="preserve"> G </w:t>
      </w:r>
      <w:r w:rsidR="00234722">
        <w:rPr>
          <w:sz w:val="24"/>
          <w:szCs w:val="24"/>
          <w:lang w:val="en"/>
        </w:rPr>
        <w:t>minor</w:t>
      </w:r>
      <w:r w:rsidR="00FE446B" w:rsidRPr="001108B8">
        <w:rPr>
          <w:sz w:val="24"/>
          <w:szCs w:val="24"/>
          <w:lang w:val="en"/>
        </w:rPr>
        <w:t xml:space="preserve"> chord of such potency that it had </w:t>
      </w:r>
      <w:r w:rsidR="00B83E45" w:rsidRPr="001108B8">
        <w:rPr>
          <w:sz w:val="24"/>
          <w:szCs w:val="24"/>
          <w:lang w:val="en"/>
        </w:rPr>
        <w:t>more than a few</w:t>
      </w:r>
      <w:r w:rsidR="00FE446B" w:rsidRPr="001108B8">
        <w:rPr>
          <w:sz w:val="24"/>
          <w:szCs w:val="24"/>
          <w:lang w:val="en"/>
        </w:rPr>
        <w:t xml:space="preserve"> jumping in their seats. </w:t>
      </w:r>
      <w:r w:rsidR="006F3F4F" w:rsidRPr="001108B8">
        <w:rPr>
          <w:sz w:val="24"/>
          <w:szCs w:val="24"/>
          <w:lang w:val="en"/>
        </w:rPr>
        <w:t xml:space="preserve">The </w:t>
      </w:r>
      <w:r w:rsidR="009F7258" w:rsidRPr="001108B8">
        <w:rPr>
          <w:i/>
          <w:sz w:val="24"/>
          <w:szCs w:val="24"/>
          <w:lang w:val="en"/>
        </w:rPr>
        <w:t xml:space="preserve">pizzicato </w:t>
      </w:r>
      <w:r w:rsidR="009F7258" w:rsidRPr="001108B8">
        <w:rPr>
          <w:sz w:val="24"/>
          <w:szCs w:val="24"/>
          <w:lang w:val="en"/>
        </w:rPr>
        <w:t xml:space="preserve">strings </w:t>
      </w:r>
      <w:r w:rsidR="006F3F4F" w:rsidRPr="001108B8">
        <w:rPr>
          <w:sz w:val="24"/>
          <w:szCs w:val="24"/>
          <w:lang w:val="en"/>
        </w:rPr>
        <w:t xml:space="preserve">then </w:t>
      </w:r>
      <w:r w:rsidR="009F7258" w:rsidRPr="001108B8">
        <w:rPr>
          <w:sz w:val="24"/>
          <w:szCs w:val="24"/>
          <w:lang w:val="en"/>
        </w:rPr>
        <w:t>made sure we saw a head roll into the basket.</w:t>
      </w:r>
    </w:p>
    <w:p w:rsidR="004065A8" w:rsidRPr="001108B8" w:rsidRDefault="008837B6" w:rsidP="00E8244E">
      <w:pPr>
        <w:rPr>
          <w:sz w:val="24"/>
          <w:szCs w:val="24"/>
          <w:lang w:val="en"/>
        </w:rPr>
      </w:pPr>
      <w:r w:rsidRPr="001108B8">
        <w:rPr>
          <w:sz w:val="24"/>
          <w:szCs w:val="24"/>
          <w:lang w:val="en"/>
        </w:rPr>
        <w:t>In the final movement, ‘</w:t>
      </w:r>
      <w:proofErr w:type="spellStart"/>
      <w:r w:rsidRPr="001108B8">
        <w:rPr>
          <w:sz w:val="24"/>
          <w:szCs w:val="24"/>
          <w:lang w:val="en"/>
        </w:rPr>
        <w:t>Songe</w:t>
      </w:r>
      <w:proofErr w:type="spellEnd"/>
      <w:r w:rsidRPr="001108B8">
        <w:rPr>
          <w:sz w:val="24"/>
          <w:szCs w:val="24"/>
          <w:lang w:val="en"/>
        </w:rPr>
        <w:t xml:space="preserve"> </w:t>
      </w:r>
      <w:proofErr w:type="spellStart"/>
      <w:r w:rsidRPr="001108B8">
        <w:rPr>
          <w:sz w:val="24"/>
          <w:szCs w:val="24"/>
          <w:lang w:val="en"/>
        </w:rPr>
        <w:t>d’une</w:t>
      </w:r>
      <w:proofErr w:type="spellEnd"/>
      <w:r w:rsidRPr="001108B8">
        <w:rPr>
          <w:sz w:val="24"/>
          <w:szCs w:val="24"/>
          <w:lang w:val="en"/>
        </w:rPr>
        <w:t xml:space="preserve"> </w:t>
      </w:r>
      <w:proofErr w:type="spellStart"/>
      <w:r w:rsidRPr="001108B8">
        <w:rPr>
          <w:sz w:val="24"/>
          <w:szCs w:val="24"/>
          <w:lang w:val="en"/>
        </w:rPr>
        <w:t>nuit</w:t>
      </w:r>
      <w:proofErr w:type="spellEnd"/>
      <w:r w:rsidRPr="001108B8">
        <w:rPr>
          <w:sz w:val="24"/>
          <w:szCs w:val="24"/>
          <w:lang w:val="en"/>
        </w:rPr>
        <w:t xml:space="preserve"> du Sabbat’</w:t>
      </w:r>
      <w:r w:rsidR="00E5205A">
        <w:rPr>
          <w:sz w:val="24"/>
          <w:szCs w:val="24"/>
          <w:lang w:val="en"/>
        </w:rPr>
        <w:t xml:space="preserve">, </w:t>
      </w:r>
      <w:r w:rsidRPr="001108B8">
        <w:rPr>
          <w:sz w:val="24"/>
          <w:szCs w:val="24"/>
          <w:lang w:val="en"/>
        </w:rPr>
        <w:t>inspired by the assembly of witches in Victor Hugo’s ‘Odes et Ballades’</w:t>
      </w:r>
      <w:r w:rsidR="00E5205A">
        <w:rPr>
          <w:sz w:val="24"/>
          <w:szCs w:val="24"/>
          <w:lang w:val="en"/>
        </w:rPr>
        <w:t xml:space="preserve">, </w:t>
      </w:r>
      <w:r w:rsidRPr="001108B8">
        <w:rPr>
          <w:sz w:val="24"/>
          <w:szCs w:val="24"/>
          <w:lang w:val="en"/>
        </w:rPr>
        <w:t xml:space="preserve"> the </w:t>
      </w:r>
      <w:r w:rsidR="0021208E" w:rsidRPr="001108B8">
        <w:rPr>
          <w:sz w:val="24"/>
          <w:szCs w:val="24"/>
          <w:lang w:val="en"/>
        </w:rPr>
        <w:t xml:space="preserve">shrill </w:t>
      </w:r>
      <w:r w:rsidRPr="001108B8">
        <w:rPr>
          <w:sz w:val="24"/>
          <w:szCs w:val="24"/>
          <w:lang w:val="en"/>
        </w:rPr>
        <w:t xml:space="preserve">E-flat clarinet </w:t>
      </w:r>
      <w:r w:rsidR="00EE347A">
        <w:rPr>
          <w:sz w:val="24"/>
          <w:szCs w:val="24"/>
          <w:lang w:val="en"/>
        </w:rPr>
        <w:t xml:space="preserve">(played by David Rix) </w:t>
      </w:r>
      <w:r w:rsidRPr="001108B8">
        <w:rPr>
          <w:sz w:val="24"/>
          <w:szCs w:val="24"/>
          <w:lang w:val="en"/>
        </w:rPr>
        <w:t>gave a brilliantly parodic version of the beloved’s theme, now a vulgar, cackling tune</w:t>
      </w:r>
      <w:r w:rsidR="004065A8" w:rsidRPr="001108B8">
        <w:rPr>
          <w:sz w:val="24"/>
          <w:szCs w:val="24"/>
          <w:lang w:val="en"/>
        </w:rPr>
        <w:t>.</w:t>
      </w:r>
      <w:r w:rsidRPr="001108B8">
        <w:rPr>
          <w:sz w:val="24"/>
          <w:szCs w:val="24"/>
          <w:lang w:val="en"/>
        </w:rPr>
        <w:t xml:space="preserve"> The parody continue</w:t>
      </w:r>
      <w:r w:rsidR="0046308F" w:rsidRPr="001108B8">
        <w:rPr>
          <w:sz w:val="24"/>
          <w:szCs w:val="24"/>
          <w:lang w:val="en"/>
        </w:rPr>
        <w:t>d</w:t>
      </w:r>
      <w:r w:rsidRPr="001108B8">
        <w:rPr>
          <w:sz w:val="24"/>
          <w:szCs w:val="24"/>
          <w:lang w:val="en"/>
        </w:rPr>
        <w:t xml:space="preserve"> as the</w:t>
      </w:r>
      <w:r w:rsidR="00EE347A">
        <w:rPr>
          <w:sz w:val="24"/>
          <w:szCs w:val="24"/>
          <w:lang w:val="en"/>
        </w:rPr>
        <w:t xml:space="preserve"> tubular </w:t>
      </w:r>
      <w:r w:rsidRPr="001108B8">
        <w:rPr>
          <w:sz w:val="24"/>
          <w:szCs w:val="24"/>
          <w:lang w:val="en"/>
        </w:rPr>
        <w:t xml:space="preserve">bells rang out for the </w:t>
      </w:r>
      <w:r w:rsidRPr="001108B8">
        <w:rPr>
          <w:i/>
          <w:sz w:val="24"/>
          <w:szCs w:val="24"/>
          <w:lang w:val="en"/>
        </w:rPr>
        <w:t xml:space="preserve">Dies </w:t>
      </w:r>
      <w:proofErr w:type="spellStart"/>
      <w:r w:rsidRPr="001108B8">
        <w:rPr>
          <w:i/>
          <w:sz w:val="24"/>
          <w:szCs w:val="24"/>
          <w:lang w:val="en"/>
        </w:rPr>
        <w:t>Irae</w:t>
      </w:r>
      <w:proofErr w:type="spellEnd"/>
      <w:r w:rsidRPr="001108B8">
        <w:rPr>
          <w:sz w:val="24"/>
          <w:szCs w:val="24"/>
          <w:lang w:val="en"/>
        </w:rPr>
        <w:t xml:space="preserve"> and the</w:t>
      </w:r>
      <w:r w:rsidR="004065A8" w:rsidRPr="001108B8">
        <w:rPr>
          <w:sz w:val="24"/>
          <w:szCs w:val="24"/>
          <w:lang w:val="en"/>
        </w:rPr>
        <w:t>n merged with the</w:t>
      </w:r>
      <w:r w:rsidRPr="001108B8">
        <w:rPr>
          <w:sz w:val="24"/>
          <w:szCs w:val="24"/>
          <w:lang w:val="en"/>
        </w:rPr>
        <w:t xml:space="preserve"> witches’ round dance</w:t>
      </w:r>
      <w:r w:rsidR="004065A8" w:rsidRPr="001108B8">
        <w:rPr>
          <w:sz w:val="24"/>
          <w:szCs w:val="24"/>
          <w:lang w:val="en"/>
        </w:rPr>
        <w:t xml:space="preserve"> </w:t>
      </w:r>
      <w:r w:rsidR="0046308F" w:rsidRPr="001108B8">
        <w:rPr>
          <w:sz w:val="24"/>
          <w:szCs w:val="24"/>
          <w:lang w:val="en"/>
        </w:rPr>
        <w:t xml:space="preserve">in a </w:t>
      </w:r>
      <w:r w:rsidR="0046308F" w:rsidRPr="001108B8">
        <w:rPr>
          <w:i/>
          <w:sz w:val="24"/>
          <w:szCs w:val="24"/>
          <w:lang w:val="en"/>
        </w:rPr>
        <w:t>tour de force</w:t>
      </w:r>
      <w:r w:rsidR="0046308F" w:rsidRPr="001108B8">
        <w:rPr>
          <w:sz w:val="24"/>
          <w:szCs w:val="24"/>
          <w:lang w:val="en"/>
        </w:rPr>
        <w:t xml:space="preserve"> of rhythmic and orchestral virtuosity. There were delicious moments, such as when the skeletons danced before our eyes in the </w:t>
      </w:r>
      <w:r w:rsidR="0046308F" w:rsidRPr="001108B8">
        <w:rPr>
          <w:i/>
          <w:sz w:val="24"/>
          <w:szCs w:val="24"/>
          <w:lang w:val="en"/>
        </w:rPr>
        <w:t xml:space="preserve">col </w:t>
      </w:r>
      <w:proofErr w:type="spellStart"/>
      <w:r w:rsidR="0046308F" w:rsidRPr="001108B8">
        <w:rPr>
          <w:i/>
          <w:sz w:val="24"/>
          <w:szCs w:val="24"/>
          <w:lang w:val="en"/>
        </w:rPr>
        <w:t>legno</w:t>
      </w:r>
      <w:proofErr w:type="spellEnd"/>
      <w:r w:rsidR="0046308F" w:rsidRPr="001108B8">
        <w:rPr>
          <w:sz w:val="24"/>
          <w:szCs w:val="24"/>
          <w:lang w:val="en"/>
        </w:rPr>
        <w:t xml:space="preserve"> passage for violins and violas, and a real edge-of-your-seat excitement as </w:t>
      </w:r>
      <w:proofErr w:type="spellStart"/>
      <w:r w:rsidR="0046308F" w:rsidRPr="001108B8">
        <w:rPr>
          <w:sz w:val="24"/>
          <w:szCs w:val="24"/>
          <w:lang w:val="en"/>
        </w:rPr>
        <w:t>Vengerov</w:t>
      </w:r>
      <w:proofErr w:type="spellEnd"/>
      <w:r w:rsidR="0046308F" w:rsidRPr="001108B8">
        <w:rPr>
          <w:sz w:val="24"/>
          <w:szCs w:val="24"/>
          <w:lang w:val="en"/>
        </w:rPr>
        <w:t xml:space="preserve"> whipped the orchestra into a frenzied and terrifying conclusion. </w:t>
      </w:r>
      <w:r w:rsidR="004065A8" w:rsidRPr="001108B8">
        <w:rPr>
          <w:sz w:val="24"/>
          <w:szCs w:val="24"/>
          <w:lang w:val="en"/>
        </w:rPr>
        <w:t xml:space="preserve">Brass and percussion can quite easily </w:t>
      </w:r>
      <w:r w:rsidR="004065A8" w:rsidRPr="001108B8">
        <w:rPr>
          <w:sz w:val="24"/>
          <w:szCs w:val="24"/>
          <w:lang w:val="en"/>
        </w:rPr>
        <w:lastRenderedPageBreak/>
        <w:t xml:space="preserve">overwhelm everything in the finale, but the </w:t>
      </w:r>
      <w:proofErr w:type="spellStart"/>
      <w:r w:rsidR="004065A8" w:rsidRPr="001108B8">
        <w:rPr>
          <w:sz w:val="24"/>
          <w:szCs w:val="24"/>
          <w:lang w:val="en"/>
        </w:rPr>
        <w:t>Philomusica</w:t>
      </w:r>
      <w:proofErr w:type="spellEnd"/>
      <w:r w:rsidR="004065A8" w:rsidRPr="001108B8">
        <w:rPr>
          <w:sz w:val="24"/>
          <w:szCs w:val="24"/>
          <w:lang w:val="en"/>
        </w:rPr>
        <w:t xml:space="preserve"> achieved a g</w:t>
      </w:r>
      <w:r w:rsidR="00914B8E">
        <w:rPr>
          <w:sz w:val="24"/>
          <w:szCs w:val="24"/>
          <w:lang w:val="en"/>
        </w:rPr>
        <w:t xml:space="preserve">reat </w:t>
      </w:r>
      <w:r w:rsidR="004065A8" w:rsidRPr="001108B8">
        <w:rPr>
          <w:sz w:val="24"/>
          <w:szCs w:val="24"/>
          <w:lang w:val="en"/>
        </w:rPr>
        <w:t xml:space="preserve">sense of balance with the woodwind and strings and sustained the nightmare to the very end. </w:t>
      </w:r>
      <w:r w:rsidR="00CD7B5C" w:rsidRPr="001108B8">
        <w:rPr>
          <w:sz w:val="24"/>
          <w:szCs w:val="24"/>
          <w:lang w:val="en"/>
        </w:rPr>
        <w:t xml:space="preserve"> </w:t>
      </w:r>
    </w:p>
    <w:p w:rsidR="00CD7B5C" w:rsidRPr="001108B8" w:rsidRDefault="00CD7B5C" w:rsidP="00E8244E">
      <w:pPr>
        <w:rPr>
          <w:sz w:val="24"/>
          <w:szCs w:val="24"/>
          <w:lang w:val="en"/>
        </w:rPr>
      </w:pPr>
      <w:r w:rsidRPr="001108B8">
        <w:rPr>
          <w:sz w:val="24"/>
          <w:szCs w:val="24"/>
          <w:lang w:val="en"/>
        </w:rPr>
        <w:t>When</w:t>
      </w:r>
      <w:r w:rsidR="00494534" w:rsidRPr="001108B8">
        <w:rPr>
          <w:sz w:val="24"/>
          <w:szCs w:val="24"/>
          <w:lang w:val="en"/>
        </w:rPr>
        <w:t xml:space="preserve">, on 16 December, 1838, </w:t>
      </w:r>
      <w:r w:rsidRPr="001108B8">
        <w:rPr>
          <w:sz w:val="24"/>
          <w:szCs w:val="24"/>
          <w:lang w:val="en"/>
        </w:rPr>
        <w:t xml:space="preserve"> Paganini attended a performance of </w:t>
      </w:r>
      <w:r w:rsidR="00494534" w:rsidRPr="001108B8">
        <w:rPr>
          <w:sz w:val="24"/>
          <w:szCs w:val="24"/>
          <w:lang w:val="en"/>
        </w:rPr>
        <w:t xml:space="preserve">the </w:t>
      </w:r>
      <w:proofErr w:type="spellStart"/>
      <w:r w:rsidRPr="001108B8">
        <w:rPr>
          <w:i/>
          <w:sz w:val="24"/>
          <w:szCs w:val="24"/>
          <w:lang w:val="en"/>
        </w:rPr>
        <w:t>Fantastique</w:t>
      </w:r>
      <w:proofErr w:type="spellEnd"/>
      <w:r w:rsidR="00494534" w:rsidRPr="001108B8">
        <w:rPr>
          <w:sz w:val="24"/>
          <w:szCs w:val="24"/>
          <w:lang w:val="en"/>
        </w:rPr>
        <w:t xml:space="preserve"> at the Paris Conservatoire, </w:t>
      </w:r>
      <w:r w:rsidR="00BA4D3D" w:rsidRPr="001108B8">
        <w:rPr>
          <w:sz w:val="24"/>
          <w:szCs w:val="24"/>
          <w:lang w:val="en"/>
        </w:rPr>
        <w:t xml:space="preserve">with the sickly and impoverished </w:t>
      </w:r>
      <w:r w:rsidRPr="001108B8">
        <w:rPr>
          <w:sz w:val="24"/>
          <w:szCs w:val="24"/>
          <w:lang w:val="en"/>
        </w:rPr>
        <w:t>Berlioz conducting</w:t>
      </w:r>
      <w:r w:rsidR="00BA4D3D" w:rsidRPr="001108B8">
        <w:rPr>
          <w:sz w:val="24"/>
          <w:szCs w:val="24"/>
          <w:lang w:val="en"/>
        </w:rPr>
        <w:t xml:space="preserve">, </w:t>
      </w:r>
      <w:r w:rsidR="00494534" w:rsidRPr="001108B8">
        <w:rPr>
          <w:sz w:val="24"/>
          <w:szCs w:val="24"/>
          <w:lang w:val="en"/>
        </w:rPr>
        <w:t>the violinist,</w:t>
      </w:r>
      <w:r w:rsidR="00BA4D3D" w:rsidRPr="001108B8">
        <w:rPr>
          <w:sz w:val="24"/>
          <w:szCs w:val="24"/>
          <w:lang w:val="en"/>
        </w:rPr>
        <w:t xml:space="preserve"> literally speechless from the disease of the larynx which eventually killed him, fell to his knees and kissed the conductor’s hand. Two days later, Paganini delivered the destitute Berlioz 20,000 francs ‘as a token of ‘his’ homage’</w:t>
      </w:r>
      <w:r w:rsidR="00EE347A">
        <w:rPr>
          <w:sz w:val="24"/>
          <w:szCs w:val="24"/>
          <w:lang w:val="en"/>
        </w:rPr>
        <w:t>.</w:t>
      </w:r>
      <w:proofErr w:type="gramStart"/>
      <w:r w:rsidR="00EE347A">
        <w:rPr>
          <w:sz w:val="24"/>
          <w:szCs w:val="24"/>
          <w:vertAlign w:val="superscript"/>
          <w:lang w:val="en"/>
        </w:rPr>
        <w:t xml:space="preserve">2 </w:t>
      </w:r>
      <w:r w:rsidR="00BA4D3D" w:rsidRPr="001108B8">
        <w:rPr>
          <w:sz w:val="24"/>
          <w:szCs w:val="24"/>
          <w:lang w:val="en"/>
        </w:rPr>
        <w:t xml:space="preserve"> Only</w:t>
      </w:r>
      <w:proofErr w:type="gramEnd"/>
      <w:r w:rsidR="00BA4D3D" w:rsidRPr="001108B8">
        <w:rPr>
          <w:sz w:val="24"/>
          <w:szCs w:val="24"/>
          <w:lang w:val="en"/>
        </w:rPr>
        <w:t xml:space="preserve"> a dramatically thrilling performance of the work can </w:t>
      </w:r>
      <w:r w:rsidR="00D1490D" w:rsidRPr="001108B8">
        <w:rPr>
          <w:sz w:val="24"/>
          <w:szCs w:val="24"/>
          <w:lang w:val="en"/>
        </w:rPr>
        <w:t>elicit</w:t>
      </w:r>
      <w:r w:rsidR="00BA4D3D" w:rsidRPr="001108B8">
        <w:rPr>
          <w:sz w:val="24"/>
          <w:szCs w:val="24"/>
          <w:lang w:val="en"/>
        </w:rPr>
        <w:t xml:space="preserve"> such an impulsive reaction. After Friday night’s performance of the </w:t>
      </w:r>
      <w:proofErr w:type="spellStart"/>
      <w:r w:rsidR="00BA4D3D" w:rsidRPr="001108B8">
        <w:rPr>
          <w:i/>
          <w:sz w:val="24"/>
          <w:szCs w:val="24"/>
          <w:lang w:val="en"/>
        </w:rPr>
        <w:t>Fantastique</w:t>
      </w:r>
      <w:proofErr w:type="spellEnd"/>
      <w:r w:rsidR="00BA4D3D" w:rsidRPr="001108B8">
        <w:rPr>
          <w:sz w:val="24"/>
          <w:szCs w:val="24"/>
          <w:lang w:val="en"/>
        </w:rPr>
        <w:t xml:space="preserve"> with </w:t>
      </w:r>
      <w:proofErr w:type="spellStart"/>
      <w:r w:rsidR="005114E0" w:rsidRPr="001108B8">
        <w:rPr>
          <w:sz w:val="24"/>
          <w:szCs w:val="24"/>
          <w:lang w:val="en"/>
        </w:rPr>
        <w:t>Vengerov</w:t>
      </w:r>
      <w:proofErr w:type="spellEnd"/>
      <w:r w:rsidR="005114E0" w:rsidRPr="001108B8">
        <w:rPr>
          <w:sz w:val="24"/>
          <w:szCs w:val="24"/>
          <w:lang w:val="en"/>
        </w:rPr>
        <w:t xml:space="preserve"> and </w:t>
      </w:r>
      <w:r w:rsidR="00BA4D3D" w:rsidRPr="001108B8">
        <w:rPr>
          <w:sz w:val="24"/>
          <w:szCs w:val="24"/>
          <w:lang w:val="en"/>
        </w:rPr>
        <w:t xml:space="preserve">the Oxford </w:t>
      </w:r>
      <w:proofErr w:type="spellStart"/>
      <w:r w:rsidR="00BA4D3D" w:rsidRPr="001108B8">
        <w:rPr>
          <w:sz w:val="24"/>
          <w:szCs w:val="24"/>
          <w:lang w:val="en"/>
        </w:rPr>
        <w:t>Philomusica</w:t>
      </w:r>
      <w:proofErr w:type="spellEnd"/>
      <w:r w:rsidR="00BA4D3D" w:rsidRPr="001108B8">
        <w:rPr>
          <w:sz w:val="24"/>
          <w:szCs w:val="24"/>
          <w:lang w:val="en"/>
        </w:rPr>
        <w:t xml:space="preserve">, I was happy to be able to </w:t>
      </w:r>
      <w:r w:rsidR="009F7258" w:rsidRPr="001108B8">
        <w:rPr>
          <w:sz w:val="24"/>
          <w:szCs w:val="24"/>
          <w:lang w:val="en"/>
        </w:rPr>
        <w:t xml:space="preserve">comprehend </w:t>
      </w:r>
      <w:r w:rsidR="00BA4D3D" w:rsidRPr="001108B8">
        <w:rPr>
          <w:sz w:val="24"/>
          <w:szCs w:val="24"/>
          <w:lang w:val="en"/>
        </w:rPr>
        <w:t xml:space="preserve">more fully what had prompted Paganini’s spontaneous and magnanimous response. </w:t>
      </w:r>
    </w:p>
    <w:p w:rsidR="00C16B97" w:rsidRPr="001108B8" w:rsidRDefault="00310905" w:rsidP="00E8244E">
      <w:pPr>
        <w:rPr>
          <w:b/>
          <w:i/>
          <w:sz w:val="24"/>
          <w:szCs w:val="24"/>
          <w:lang w:val="en"/>
        </w:rPr>
      </w:pPr>
      <w:r w:rsidRPr="001108B8">
        <w:rPr>
          <w:b/>
          <w:i/>
          <w:sz w:val="24"/>
          <w:szCs w:val="24"/>
          <w:lang w:val="en"/>
        </w:rPr>
        <w:t xml:space="preserve">Professor Vivienne </w:t>
      </w:r>
      <w:proofErr w:type="spellStart"/>
      <w:r w:rsidRPr="001108B8">
        <w:rPr>
          <w:b/>
          <w:i/>
          <w:sz w:val="24"/>
          <w:szCs w:val="24"/>
          <w:lang w:val="en"/>
        </w:rPr>
        <w:t>Suvini</w:t>
      </w:r>
      <w:proofErr w:type="spellEnd"/>
      <w:r w:rsidRPr="001108B8">
        <w:rPr>
          <w:b/>
          <w:i/>
          <w:sz w:val="24"/>
          <w:szCs w:val="24"/>
          <w:lang w:val="en"/>
        </w:rPr>
        <w:t xml:space="preserve">-Hand. </w:t>
      </w:r>
    </w:p>
    <w:p w:rsidR="00125EA7" w:rsidRPr="001108B8" w:rsidRDefault="008B79E3" w:rsidP="009C3244">
      <w:pPr>
        <w:pStyle w:val="ListParagraph"/>
        <w:numPr>
          <w:ilvl w:val="0"/>
          <w:numId w:val="2"/>
        </w:numPr>
        <w:rPr>
          <w:sz w:val="20"/>
          <w:szCs w:val="20"/>
          <w:lang w:val="en"/>
        </w:rPr>
      </w:pPr>
      <w:r w:rsidRPr="001108B8">
        <w:rPr>
          <w:sz w:val="20"/>
          <w:szCs w:val="20"/>
        </w:rPr>
        <w:t xml:space="preserve">Reviewed here: </w:t>
      </w:r>
      <w:hyperlink r:id="rId7" w:history="1">
        <w:r w:rsidRPr="001108B8">
          <w:rPr>
            <w:rStyle w:val="Hyperlink"/>
            <w:sz w:val="20"/>
            <w:szCs w:val="20"/>
            <w:lang w:val="en"/>
          </w:rPr>
          <w:t>http://bachtrack.com/review-dec-2013-oxford-phil-vengerov</w:t>
        </w:r>
      </w:hyperlink>
    </w:p>
    <w:p w:rsidR="00DA5326" w:rsidRDefault="00DA5326" w:rsidP="000542B2">
      <w:pPr>
        <w:pStyle w:val="ListParagraph"/>
        <w:ind w:left="408"/>
        <w:rPr>
          <w:sz w:val="20"/>
          <w:szCs w:val="20"/>
        </w:rPr>
      </w:pPr>
    </w:p>
    <w:p w:rsidR="00AC0467" w:rsidRDefault="00DA5326" w:rsidP="000542B2">
      <w:pPr>
        <w:pStyle w:val="ListParagraph"/>
        <w:ind w:left="408"/>
        <w:rPr>
          <w:sz w:val="20"/>
          <w:szCs w:val="20"/>
        </w:rPr>
      </w:pPr>
      <w:r>
        <w:rPr>
          <w:sz w:val="20"/>
          <w:szCs w:val="20"/>
        </w:rPr>
        <w:t xml:space="preserve">See also my reviews of </w:t>
      </w:r>
      <w:proofErr w:type="spellStart"/>
      <w:r w:rsidR="000542B2" w:rsidRPr="001108B8">
        <w:rPr>
          <w:sz w:val="20"/>
          <w:szCs w:val="20"/>
        </w:rPr>
        <w:t>Vengerov’s</w:t>
      </w:r>
      <w:proofErr w:type="spellEnd"/>
      <w:r w:rsidR="000542B2" w:rsidRPr="001108B8">
        <w:rPr>
          <w:sz w:val="20"/>
          <w:szCs w:val="20"/>
        </w:rPr>
        <w:t xml:space="preserve"> Barbican Residency, 2014: </w:t>
      </w:r>
    </w:p>
    <w:p w:rsidR="005749B9" w:rsidRPr="001108B8" w:rsidRDefault="005749B9" w:rsidP="000542B2">
      <w:pPr>
        <w:pStyle w:val="ListParagraph"/>
        <w:ind w:left="408"/>
        <w:rPr>
          <w:sz w:val="20"/>
          <w:szCs w:val="20"/>
        </w:rPr>
      </w:pPr>
    </w:p>
    <w:p w:rsidR="00DA5326" w:rsidRDefault="00DA5326" w:rsidP="000542B2">
      <w:pPr>
        <w:pStyle w:val="ListParagraph"/>
        <w:ind w:left="408"/>
      </w:pPr>
      <w:r>
        <w:t xml:space="preserve">‘Stately fun and Stormy Exoticism: all in a night at the Barbican’: </w:t>
      </w:r>
    </w:p>
    <w:p w:rsidR="000542B2" w:rsidRPr="001108B8" w:rsidRDefault="0045447B" w:rsidP="000542B2">
      <w:pPr>
        <w:pStyle w:val="ListParagraph"/>
        <w:ind w:left="408"/>
        <w:rPr>
          <w:sz w:val="20"/>
          <w:szCs w:val="20"/>
        </w:rPr>
      </w:pPr>
      <w:hyperlink r:id="rId8" w:history="1">
        <w:r w:rsidR="000542B2" w:rsidRPr="001108B8">
          <w:rPr>
            <w:rStyle w:val="Hyperlink"/>
            <w:sz w:val="20"/>
            <w:szCs w:val="20"/>
            <w:lang w:val="en"/>
          </w:rPr>
          <w:t>http://bachtrack.com/review-march-2014-vengerov-scheherazade?destination=%2F</w:t>
        </w:r>
      </w:hyperlink>
      <w:r w:rsidR="006B2255" w:rsidRPr="001108B8">
        <w:rPr>
          <w:sz w:val="20"/>
          <w:szCs w:val="20"/>
        </w:rPr>
        <w:t xml:space="preserve">; </w:t>
      </w:r>
    </w:p>
    <w:p w:rsidR="00AC0467" w:rsidRPr="001108B8" w:rsidRDefault="00AC0467" w:rsidP="000542B2">
      <w:pPr>
        <w:pStyle w:val="ListParagraph"/>
        <w:ind w:left="408"/>
        <w:rPr>
          <w:sz w:val="20"/>
          <w:szCs w:val="20"/>
        </w:rPr>
      </w:pPr>
    </w:p>
    <w:p w:rsidR="00DA59A2" w:rsidRDefault="00DA5326" w:rsidP="000542B2">
      <w:pPr>
        <w:pStyle w:val="ListParagraph"/>
        <w:ind w:left="408"/>
      </w:pPr>
      <w:proofErr w:type="gramStart"/>
      <w:r>
        <w:t xml:space="preserve">‘Music of woods, warfare and wizardry: </w:t>
      </w:r>
      <w:proofErr w:type="spellStart"/>
      <w:r>
        <w:t>Vengerov</w:t>
      </w:r>
      <w:proofErr w:type="spellEnd"/>
      <w:r>
        <w:t xml:space="preserve"> and Golan at the Barbican’ (</w:t>
      </w:r>
      <w:proofErr w:type="spellStart"/>
      <w:r>
        <w:t>Bachtrack</w:t>
      </w:r>
      <w:proofErr w:type="spellEnd"/>
      <w:r>
        <w:t>, 10 Jan, 2014).</w:t>
      </w:r>
      <w:proofErr w:type="gramEnd"/>
      <w:r>
        <w:t xml:space="preserve"> </w:t>
      </w:r>
    </w:p>
    <w:p w:rsidR="00EE347A" w:rsidRDefault="0045447B" w:rsidP="000542B2">
      <w:pPr>
        <w:pStyle w:val="ListParagraph"/>
        <w:ind w:left="408"/>
        <w:rPr>
          <w:sz w:val="20"/>
          <w:szCs w:val="20"/>
          <w:lang w:val="en"/>
        </w:rPr>
      </w:pPr>
      <w:hyperlink r:id="rId9" w:history="1">
        <w:r w:rsidR="00DA59A2" w:rsidRPr="00F936DD">
          <w:rPr>
            <w:rStyle w:val="Hyperlink"/>
            <w:sz w:val="20"/>
            <w:szCs w:val="20"/>
            <w:lang w:val="en"/>
          </w:rPr>
          <w:t>http://bachtrack.com/review-jan-2014-barbican-vengerov-golan</w:t>
        </w:r>
      </w:hyperlink>
    </w:p>
    <w:p w:rsidR="00DA59A2" w:rsidRDefault="00DA59A2" w:rsidP="000542B2">
      <w:pPr>
        <w:pStyle w:val="ListParagraph"/>
        <w:ind w:left="408"/>
        <w:rPr>
          <w:sz w:val="20"/>
          <w:szCs w:val="20"/>
          <w:lang w:val="en"/>
        </w:rPr>
      </w:pPr>
    </w:p>
    <w:p w:rsidR="00AC0467" w:rsidRPr="00A53767" w:rsidRDefault="00EE347A" w:rsidP="00A53767">
      <w:pPr>
        <w:pStyle w:val="ListParagraph"/>
        <w:numPr>
          <w:ilvl w:val="0"/>
          <w:numId w:val="2"/>
        </w:numPr>
        <w:rPr>
          <w:sz w:val="20"/>
          <w:szCs w:val="20"/>
          <w:lang w:val="en"/>
        </w:rPr>
      </w:pPr>
      <w:r w:rsidRPr="00A53767">
        <w:rPr>
          <w:sz w:val="20"/>
          <w:szCs w:val="20"/>
          <w:lang w:val="en"/>
        </w:rPr>
        <w:t xml:space="preserve">Berlioz recounts the story </w:t>
      </w:r>
      <w:r w:rsidR="00735135" w:rsidRPr="00A53767">
        <w:rPr>
          <w:sz w:val="20"/>
          <w:szCs w:val="20"/>
          <w:lang w:val="en"/>
        </w:rPr>
        <w:t xml:space="preserve">in Chapter 40 of his Memoirs. See </w:t>
      </w:r>
      <w:r w:rsidR="00735135" w:rsidRPr="00A53767">
        <w:rPr>
          <w:i/>
          <w:sz w:val="20"/>
          <w:szCs w:val="20"/>
          <w:lang w:val="en"/>
        </w:rPr>
        <w:t>The Memoirs of Hector Berlioz</w:t>
      </w:r>
      <w:r w:rsidR="00735135" w:rsidRPr="00A53767">
        <w:rPr>
          <w:sz w:val="20"/>
          <w:szCs w:val="20"/>
          <w:lang w:val="en"/>
        </w:rPr>
        <w:t>, translated by David Cairns (St Albans: Granada Publishing Ltd, 1970), pp. 299-305.</w:t>
      </w:r>
    </w:p>
    <w:p w:rsidR="00E8244E" w:rsidRPr="00D1490D" w:rsidRDefault="00522C63">
      <w:pPr>
        <w:rPr>
          <w:sz w:val="20"/>
          <w:szCs w:val="20"/>
        </w:rPr>
      </w:pPr>
      <w:r>
        <w:rPr>
          <w:sz w:val="20"/>
          <w:szCs w:val="20"/>
        </w:rPr>
        <w:t xml:space="preserve">                                                                                                                                                                                                                                                                                                                                                                                                                                                                                                                                                                                                                                                                                                                                                                                                                                                                                                       </w:t>
      </w:r>
    </w:p>
    <w:sectPr w:rsidR="00E8244E" w:rsidRPr="00D14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86B32"/>
    <w:multiLevelType w:val="hybridMultilevel"/>
    <w:tmpl w:val="210C0E1E"/>
    <w:lvl w:ilvl="0" w:tplc="C2B89972">
      <w:start w:val="1"/>
      <w:numFmt w:val="decimal"/>
      <w:lvlText w:val="%1."/>
      <w:lvlJc w:val="left"/>
      <w:pPr>
        <w:ind w:left="360"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nsid w:val="7A1720E9"/>
    <w:multiLevelType w:val="hybridMultilevel"/>
    <w:tmpl w:val="89421F78"/>
    <w:lvl w:ilvl="0" w:tplc="90C67188">
      <w:start w:val="1"/>
      <w:numFmt w:val="decimal"/>
      <w:lvlText w:val="%1."/>
      <w:lvlJc w:val="left"/>
      <w:pPr>
        <w:ind w:left="408" w:hanging="360"/>
      </w:pPr>
      <w:rPr>
        <w:rFonts w:hint="default"/>
        <w:sz w:val="16"/>
        <w:szCs w:val="16"/>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4E"/>
    <w:rsid w:val="000135F8"/>
    <w:rsid w:val="00024D9F"/>
    <w:rsid w:val="000542B2"/>
    <w:rsid w:val="00061A27"/>
    <w:rsid w:val="00086772"/>
    <w:rsid w:val="000B5862"/>
    <w:rsid w:val="000B5DA8"/>
    <w:rsid w:val="000D3FE5"/>
    <w:rsid w:val="000F1E6D"/>
    <w:rsid w:val="000F5467"/>
    <w:rsid w:val="00100B10"/>
    <w:rsid w:val="001108B8"/>
    <w:rsid w:val="00115845"/>
    <w:rsid w:val="001213DB"/>
    <w:rsid w:val="00122EF2"/>
    <w:rsid w:val="00125EA7"/>
    <w:rsid w:val="0013277A"/>
    <w:rsid w:val="0014466E"/>
    <w:rsid w:val="0015410C"/>
    <w:rsid w:val="001A150D"/>
    <w:rsid w:val="001A260D"/>
    <w:rsid w:val="001A3C1B"/>
    <w:rsid w:val="001C7011"/>
    <w:rsid w:val="0021208E"/>
    <w:rsid w:val="00234722"/>
    <w:rsid w:val="002373EC"/>
    <w:rsid w:val="00243575"/>
    <w:rsid w:val="00250BDF"/>
    <w:rsid w:val="0026229E"/>
    <w:rsid w:val="00283C1C"/>
    <w:rsid w:val="00283C26"/>
    <w:rsid w:val="002B760E"/>
    <w:rsid w:val="002C43D8"/>
    <w:rsid w:val="002F3183"/>
    <w:rsid w:val="00310905"/>
    <w:rsid w:val="0031359B"/>
    <w:rsid w:val="003210B5"/>
    <w:rsid w:val="00324F40"/>
    <w:rsid w:val="00326496"/>
    <w:rsid w:val="00380DD7"/>
    <w:rsid w:val="00386486"/>
    <w:rsid w:val="003D2CC6"/>
    <w:rsid w:val="003F5543"/>
    <w:rsid w:val="004065A8"/>
    <w:rsid w:val="00412369"/>
    <w:rsid w:val="00433F2F"/>
    <w:rsid w:val="0045447B"/>
    <w:rsid w:val="00454E56"/>
    <w:rsid w:val="00455CB3"/>
    <w:rsid w:val="0046245F"/>
    <w:rsid w:val="0046308F"/>
    <w:rsid w:val="00474CD0"/>
    <w:rsid w:val="004774C4"/>
    <w:rsid w:val="00494534"/>
    <w:rsid w:val="004B6CE5"/>
    <w:rsid w:val="004C1EA0"/>
    <w:rsid w:val="004D514B"/>
    <w:rsid w:val="004E5CD7"/>
    <w:rsid w:val="00501984"/>
    <w:rsid w:val="005032E5"/>
    <w:rsid w:val="005114E0"/>
    <w:rsid w:val="00512921"/>
    <w:rsid w:val="0051352E"/>
    <w:rsid w:val="00522C63"/>
    <w:rsid w:val="00536B46"/>
    <w:rsid w:val="00537B8D"/>
    <w:rsid w:val="00556AB3"/>
    <w:rsid w:val="00557D56"/>
    <w:rsid w:val="00562FE6"/>
    <w:rsid w:val="005749B9"/>
    <w:rsid w:val="005756AA"/>
    <w:rsid w:val="00577CF6"/>
    <w:rsid w:val="00580AC3"/>
    <w:rsid w:val="00586106"/>
    <w:rsid w:val="005D1A84"/>
    <w:rsid w:val="005D2280"/>
    <w:rsid w:val="005F109E"/>
    <w:rsid w:val="005F30B1"/>
    <w:rsid w:val="005F421B"/>
    <w:rsid w:val="00666D34"/>
    <w:rsid w:val="00684306"/>
    <w:rsid w:val="006A1B83"/>
    <w:rsid w:val="006B2255"/>
    <w:rsid w:val="006B7E8A"/>
    <w:rsid w:val="006C06BE"/>
    <w:rsid w:val="006E130C"/>
    <w:rsid w:val="006E1E86"/>
    <w:rsid w:val="006F3F4F"/>
    <w:rsid w:val="007215A1"/>
    <w:rsid w:val="007261A5"/>
    <w:rsid w:val="00733D7E"/>
    <w:rsid w:val="00735135"/>
    <w:rsid w:val="0074342B"/>
    <w:rsid w:val="0077362D"/>
    <w:rsid w:val="00780016"/>
    <w:rsid w:val="007A67C9"/>
    <w:rsid w:val="007B7C12"/>
    <w:rsid w:val="007C4167"/>
    <w:rsid w:val="007D1FCD"/>
    <w:rsid w:val="00815D96"/>
    <w:rsid w:val="008468FC"/>
    <w:rsid w:val="00850EDD"/>
    <w:rsid w:val="008837B6"/>
    <w:rsid w:val="008908CF"/>
    <w:rsid w:val="008A2427"/>
    <w:rsid w:val="008A40A3"/>
    <w:rsid w:val="008B79E3"/>
    <w:rsid w:val="008F3DA2"/>
    <w:rsid w:val="00914B8E"/>
    <w:rsid w:val="00955C18"/>
    <w:rsid w:val="00972485"/>
    <w:rsid w:val="0098226D"/>
    <w:rsid w:val="00984F05"/>
    <w:rsid w:val="0099646C"/>
    <w:rsid w:val="009C3244"/>
    <w:rsid w:val="009F5D5E"/>
    <w:rsid w:val="009F7258"/>
    <w:rsid w:val="00A171C4"/>
    <w:rsid w:val="00A17BBB"/>
    <w:rsid w:val="00A53767"/>
    <w:rsid w:val="00A5586C"/>
    <w:rsid w:val="00A63F64"/>
    <w:rsid w:val="00A81410"/>
    <w:rsid w:val="00AB14DE"/>
    <w:rsid w:val="00AB78A7"/>
    <w:rsid w:val="00AC0467"/>
    <w:rsid w:val="00AC2950"/>
    <w:rsid w:val="00AD1508"/>
    <w:rsid w:val="00AD751C"/>
    <w:rsid w:val="00AD7880"/>
    <w:rsid w:val="00AE1D3C"/>
    <w:rsid w:val="00AF4B16"/>
    <w:rsid w:val="00B15A73"/>
    <w:rsid w:val="00B36EC0"/>
    <w:rsid w:val="00B474E2"/>
    <w:rsid w:val="00B55C0C"/>
    <w:rsid w:val="00B82AEA"/>
    <w:rsid w:val="00B83E45"/>
    <w:rsid w:val="00B9719A"/>
    <w:rsid w:val="00BA4D3D"/>
    <w:rsid w:val="00C10041"/>
    <w:rsid w:val="00C16B97"/>
    <w:rsid w:val="00C2753C"/>
    <w:rsid w:val="00C54DBD"/>
    <w:rsid w:val="00CD2233"/>
    <w:rsid w:val="00CD72C1"/>
    <w:rsid w:val="00CD7B5C"/>
    <w:rsid w:val="00CE564B"/>
    <w:rsid w:val="00D1165E"/>
    <w:rsid w:val="00D1490D"/>
    <w:rsid w:val="00D57E31"/>
    <w:rsid w:val="00DA5326"/>
    <w:rsid w:val="00DA59A2"/>
    <w:rsid w:val="00DC1959"/>
    <w:rsid w:val="00DC5F14"/>
    <w:rsid w:val="00DC7412"/>
    <w:rsid w:val="00DD6A1A"/>
    <w:rsid w:val="00DF57A3"/>
    <w:rsid w:val="00E02335"/>
    <w:rsid w:val="00E05AAE"/>
    <w:rsid w:val="00E40291"/>
    <w:rsid w:val="00E5205A"/>
    <w:rsid w:val="00E8244E"/>
    <w:rsid w:val="00E86221"/>
    <w:rsid w:val="00E86E4E"/>
    <w:rsid w:val="00ED3438"/>
    <w:rsid w:val="00EE1590"/>
    <w:rsid w:val="00EE347A"/>
    <w:rsid w:val="00EF3941"/>
    <w:rsid w:val="00F1308E"/>
    <w:rsid w:val="00F2186D"/>
    <w:rsid w:val="00F3700D"/>
    <w:rsid w:val="00F422F3"/>
    <w:rsid w:val="00F51945"/>
    <w:rsid w:val="00F5310B"/>
    <w:rsid w:val="00F56A7D"/>
    <w:rsid w:val="00F57D5C"/>
    <w:rsid w:val="00F652F1"/>
    <w:rsid w:val="00F6567F"/>
    <w:rsid w:val="00F82E4F"/>
    <w:rsid w:val="00F90BFE"/>
    <w:rsid w:val="00FA3272"/>
    <w:rsid w:val="00FA3C4F"/>
    <w:rsid w:val="00FB28BA"/>
    <w:rsid w:val="00FE0E95"/>
    <w:rsid w:val="00FE3CF7"/>
    <w:rsid w:val="00FE4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F05"/>
    <w:rPr>
      <w:rFonts w:ascii="Tahoma" w:hAnsi="Tahoma" w:cs="Tahoma"/>
      <w:sz w:val="16"/>
      <w:szCs w:val="16"/>
    </w:rPr>
  </w:style>
  <w:style w:type="paragraph" w:styleId="ListParagraph">
    <w:name w:val="List Paragraph"/>
    <w:basedOn w:val="Normal"/>
    <w:uiPriority w:val="34"/>
    <w:qFormat/>
    <w:rsid w:val="00AB14DE"/>
    <w:pPr>
      <w:ind w:left="720"/>
      <w:contextualSpacing/>
    </w:pPr>
  </w:style>
  <w:style w:type="character" w:styleId="Hyperlink">
    <w:name w:val="Hyperlink"/>
    <w:basedOn w:val="DefaultParagraphFont"/>
    <w:uiPriority w:val="99"/>
    <w:unhideWhenUsed/>
    <w:rsid w:val="00AB14DE"/>
    <w:rPr>
      <w:color w:val="0000FF" w:themeColor="hyperlink"/>
      <w:u w:val="single"/>
    </w:rPr>
  </w:style>
  <w:style w:type="character" w:styleId="FollowedHyperlink">
    <w:name w:val="FollowedHyperlink"/>
    <w:basedOn w:val="DefaultParagraphFont"/>
    <w:uiPriority w:val="99"/>
    <w:semiHidden/>
    <w:unhideWhenUsed/>
    <w:rsid w:val="00D149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F05"/>
    <w:rPr>
      <w:rFonts w:ascii="Tahoma" w:hAnsi="Tahoma" w:cs="Tahoma"/>
      <w:sz w:val="16"/>
      <w:szCs w:val="16"/>
    </w:rPr>
  </w:style>
  <w:style w:type="paragraph" w:styleId="ListParagraph">
    <w:name w:val="List Paragraph"/>
    <w:basedOn w:val="Normal"/>
    <w:uiPriority w:val="34"/>
    <w:qFormat/>
    <w:rsid w:val="00AB14DE"/>
    <w:pPr>
      <w:ind w:left="720"/>
      <w:contextualSpacing/>
    </w:pPr>
  </w:style>
  <w:style w:type="character" w:styleId="Hyperlink">
    <w:name w:val="Hyperlink"/>
    <w:basedOn w:val="DefaultParagraphFont"/>
    <w:uiPriority w:val="99"/>
    <w:unhideWhenUsed/>
    <w:rsid w:val="00AB14DE"/>
    <w:rPr>
      <w:color w:val="0000FF" w:themeColor="hyperlink"/>
      <w:u w:val="single"/>
    </w:rPr>
  </w:style>
  <w:style w:type="character" w:styleId="FollowedHyperlink">
    <w:name w:val="FollowedHyperlink"/>
    <w:basedOn w:val="DefaultParagraphFont"/>
    <w:uiPriority w:val="99"/>
    <w:semiHidden/>
    <w:unhideWhenUsed/>
    <w:rsid w:val="00D149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chtrack.com/review-march-2014-vengerov-scheherazade?destination=%2F" TargetMode="External"/><Relationship Id="rId3" Type="http://schemas.microsoft.com/office/2007/relationships/stylesWithEffects" Target="stylesWithEffects.xml"/><Relationship Id="rId7" Type="http://schemas.openxmlformats.org/officeDocument/2006/relationships/hyperlink" Target="http://bachtrack.com/review-dec-2013-oxford-phil-venger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chtrack.com/review-jan-2014-barbican-vengerov-go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dc:creator>
  <cp:lastModifiedBy>Vivienne</cp:lastModifiedBy>
  <cp:revision>2</cp:revision>
  <cp:lastPrinted>2015-06-20T21:54:00Z</cp:lastPrinted>
  <dcterms:created xsi:type="dcterms:W3CDTF">2015-10-21T14:54:00Z</dcterms:created>
  <dcterms:modified xsi:type="dcterms:W3CDTF">2015-10-21T14:54:00Z</dcterms:modified>
</cp:coreProperties>
</file>