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E31" w:rsidRDefault="00195E31" w:rsidP="00195E31">
      <w:pPr>
        <w:pStyle w:val="berschrift1"/>
        <w:spacing w:line="240" w:lineRule="auto"/>
      </w:pPr>
      <w:r>
        <w:t>Supporting Information Captions</w:t>
      </w:r>
    </w:p>
    <w:p w:rsidR="00195E31" w:rsidRDefault="00195E31" w:rsidP="00195E31">
      <w:pPr>
        <w:spacing w:line="240" w:lineRule="auto"/>
      </w:pPr>
      <w:r w:rsidRPr="00960D51">
        <w:t>Figure S1.</w:t>
      </w:r>
      <w:r>
        <w:t xml:space="preserve"> Map showing s</w:t>
      </w:r>
      <w:r w:rsidRPr="00960D51">
        <w:t>ampling</w:t>
      </w:r>
      <w:r>
        <w:t xml:space="preserve"> </w:t>
      </w:r>
      <w:r w:rsidRPr="00960D51">
        <w:t>site</w:t>
      </w:r>
      <w:r>
        <w:t>s</w:t>
      </w:r>
      <w:r w:rsidRPr="00960D51">
        <w:t>.</w:t>
      </w:r>
    </w:p>
    <w:p w:rsidR="00EE113E" w:rsidRDefault="00EE113E" w:rsidP="00EE113E">
      <w:pPr>
        <w:spacing w:line="240" w:lineRule="auto"/>
      </w:pPr>
      <w:r w:rsidRPr="00960D51">
        <w:t>Figure</w:t>
      </w:r>
      <w:r>
        <w:t xml:space="preserve"> S2</w:t>
      </w:r>
      <w:r w:rsidRPr="00960D51">
        <w:t>.</w:t>
      </w:r>
      <w:r>
        <w:t xml:space="preserve"> </w:t>
      </w:r>
      <w:proofErr w:type="gramStart"/>
      <w:r w:rsidRPr="00960D51">
        <w:t>Distribution</w:t>
      </w:r>
      <w:r>
        <w:t xml:space="preserve"> </w:t>
      </w:r>
      <w:r w:rsidRPr="00960D51">
        <w:t>of</w:t>
      </w:r>
      <w:r>
        <w:t xml:space="preserve"> </w:t>
      </w:r>
      <w:r w:rsidRPr="00960D51">
        <w:t>SNP</w:t>
      </w:r>
      <w:r>
        <w:t xml:space="preserve"> </w:t>
      </w:r>
      <w:r w:rsidRPr="00CA4D34">
        <w:rPr>
          <w:i/>
        </w:rPr>
        <w:t>F</w:t>
      </w:r>
      <w:r w:rsidRPr="00960D51">
        <w:rPr>
          <w:vertAlign w:val="subscript"/>
        </w:rPr>
        <w:t>ST</w:t>
      </w:r>
      <w:r>
        <w:t>-</w:t>
      </w:r>
      <w:r w:rsidRPr="00960D51">
        <w:t>values</w:t>
      </w:r>
      <w:r>
        <w:t xml:space="preserve"> </w:t>
      </w:r>
      <w:r w:rsidRPr="00960D51">
        <w:t>along</w:t>
      </w:r>
      <w:r>
        <w:t xml:space="preserve"> an </w:t>
      </w:r>
      <w:r w:rsidRPr="00960D51">
        <w:t>exemplary</w:t>
      </w:r>
      <w:r>
        <w:t xml:space="preserve"> </w:t>
      </w:r>
      <w:r w:rsidRPr="00960D51">
        <w:t>scaffold</w:t>
      </w:r>
      <w:r>
        <w:t>.</w:t>
      </w:r>
      <w:proofErr w:type="gramEnd"/>
    </w:p>
    <w:p w:rsidR="00EE113E" w:rsidRDefault="00EE113E" w:rsidP="00EE113E">
      <w:pPr>
        <w:spacing w:line="240" w:lineRule="auto"/>
      </w:pPr>
      <w:r w:rsidRPr="00960D51">
        <w:t>Figure</w:t>
      </w:r>
      <w:r>
        <w:t xml:space="preserve"> S3</w:t>
      </w:r>
      <w:r w:rsidRPr="00960D51">
        <w:t>.</w:t>
      </w:r>
      <w:r>
        <w:t xml:space="preserve"> </w:t>
      </w:r>
      <w:r w:rsidRPr="00960D51">
        <w:t>Neighbour-joining</w:t>
      </w:r>
      <w:r>
        <w:t xml:space="preserve"> </w:t>
      </w:r>
      <w:r w:rsidRPr="00960D51">
        <w:t>tree</w:t>
      </w:r>
      <w:r>
        <w:t xml:space="preserve"> </w:t>
      </w:r>
      <w:r w:rsidRPr="00960D51">
        <w:t>of</w:t>
      </w:r>
      <w:r>
        <w:t xml:space="preserve"> </w:t>
      </w:r>
      <w:r w:rsidRPr="00960D51">
        <w:t>populations</w:t>
      </w:r>
      <w:r>
        <w:t xml:space="preserve"> </w:t>
      </w:r>
      <w:r w:rsidRPr="00960D51">
        <w:t>based</w:t>
      </w:r>
      <w:r>
        <w:t xml:space="preserve"> </w:t>
      </w:r>
      <w:r w:rsidRPr="00960D51">
        <w:t>on</w:t>
      </w:r>
      <w:r>
        <w:t xml:space="preserve"> </w:t>
      </w:r>
      <w:r w:rsidRPr="00960D51">
        <w:t>the</w:t>
      </w:r>
      <w:r>
        <w:t xml:space="preserve"> </w:t>
      </w:r>
      <w:r w:rsidRPr="00960D51">
        <w:t>average</w:t>
      </w:r>
      <w:r>
        <w:t xml:space="preserve"> </w:t>
      </w:r>
      <w:r w:rsidRPr="00CA4D34">
        <w:rPr>
          <w:i/>
        </w:rPr>
        <w:t>F</w:t>
      </w:r>
      <w:r w:rsidRPr="00960D51">
        <w:rPr>
          <w:vertAlign w:val="subscript"/>
        </w:rPr>
        <w:t>ST</w:t>
      </w:r>
      <w:r>
        <w:t xml:space="preserve"> derived </w:t>
      </w:r>
      <w:r w:rsidRPr="00960D51">
        <w:t>from</w:t>
      </w:r>
      <w:r>
        <w:t xml:space="preserve"> </w:t>
      </w:r>
      <w:r w:rsidRPr="00960D51">
        <w:t>10,000</w:t>
      </w:r>
      <w:r>
        <w:t xml:space="preserve"> </w:t>
      </w:r>
      <w:r w:rsidRPr="00960D51">
        <w:t>randomly</w:t>
      </w:r>
      <w:r>
        <w:t xml:space="preserve"> </w:t>
      </w:r>
      <w:r w:rsidRPr="00960D51">
        <w:t>chosen</w:t>
      </w:r>
      <w:r>
        <w:t xml:space="preserve"> </w:t>
      </w:r>
      <w:r w:rsidRPr="00960D51">
        <w:t>intergenic</w:t>
      </w:r>
      <w:r>
        <w:t xml:space="preserve"> </w:t>
      </w:r>
      <w:r w:rsidRPr="00960D51">
        <w:t>1</w:t>
      </w:r>
      <w:r>
        <w:t xml:space="preserve"> </w:t>
      </w:r>
      <w:r w:rsidRPr="00960D51">
        <w:t>kb</w:t>
      </w:r>
      <w:r>
        <w:t xml:space="preserve"> </w:t>
      </w:r>
      <w:r w:rsidRPr="00960D51">
        <w:t>windows.</w:t>
      </w:r>
      <w:r>
        <w:t xml:space="preserve"> </w:t>
      </w:r>
    </w:p>
    <w:p w:rsidR="00EE113E" w:rsidRDefault="00EE113E" w:rsidP="00EE113E">
      <w:pPr>
        <w:spacing w:line="240" w:lineRule="auto"/>
      </w:pPr>
      <w:r w:rsidRPr="00960D51">
        <w:t>Figure</w:t>
      </w:r>
      <w:r>
        <w:t xml:space="preserve"> S4</w:t>
      </w:r>
      <w:r w:rsidRPr="00960D51">
        <w:t>.</w:t>
      </w:r>
      <w:r>
        <w:t xml:space="preserve"> </w:t>
      </w:r>
      <w:r w:rsidRPr="00960D51">
        <w:t>Distribution</w:t>
      </w:r>
      <w:r>
        <w:t xml:space="preserve"> </w:t>
      </w:r>
      <w:r w:rsidRPr="00960D51">
        <w:t>of</w:t>
      </w:r>
      <w:r>
        <w:t xml:space="preserve"> </w:t>
      </w:r>
      <w:r w:rsidRPr="00960D51">
        <w:t>coalescent</w:t>
      </w:r>
      <w:r>
        <w:t>-</w:t>
      </w:r>
      <w:r w:rsidRPr="00960D51">
        <w:t>simulated</w:t>
      </w:r>
      <w:r>
        <w:t xml:space="preserve"> </w:t>
      </w:r>
      <w:r w:rsidRPr="00CA4D34">
        <w:rPr>
          <w:i/>
        </w:rPr>
        <w:t>F</w:t>
      </w:r>
      <w:r w:rsidRPr="00960D51">
        <w:rPr>
          <w:vertAlign w:val="subscript"/>
        </w:rPr>
        <w:t>ST</w:t>
      </w:r>
      <w:r>
        <w:t xml:space="preserve"> </w:t>
      </w:r>
      <w:r w:rsidRPr="00960D51">
        <w:t>values</w:t>
      </w:r>
      <w:r>
        <w:t xml:space="preserve"> </w:t>
      </w:r>
      <w:r w:rsidRPr="00960D51">
        <w:t>of</w:t>
      </w:r>
      <w:r>
        <w:t xml:space="preserve"> </w:t>
      </w:r>
      <w:r w:rsidRPr="00960D51">
        <w:t>10,000</w:t>
      </w:r>
      <w:r>
        <w:t xml:space="preserve"> </w:t>
      </w:r>
      <w:r w:rsidRPr="00960D51">
        <w:t>loci</w:t>
      </w:r>
      <w:r>
        <w:t xml:space="preserve"> </w:t>
      </w:r>
      <w:r w:rsidRPr="00960D51">
        <w:t>of</w:t>
      </w:r>
      <w:r>
        <w:t xml:space="preserve"> </w:t>
      </w:r>
      <w:r w:rsidRPr="00960D51">
        <w:t>1</w:t>
      </w:r>
      <w:r>
        <w:t xml:space="preserve"> </w:t>
      </w:r>
      <w:r w:rsidRPr="00960D51">
        <w:t>kb</w:t>
      </w:r>
      <w:r>
        <w:t xml:space="preserve"> </w:t>
      </w:r>
      <w:r w:rsidRPr="00960D51">
        <w:t>length</w:t>
      </w:r>
      <w:r>
        <w:t xml:space="preserve"> </w:t>
      </w:r>
      <w:r w:rsidRPr="00960D51">
        <w:t>per</w:t>
      </w:r>
      <w:r>
        <w:t xml:space="preserve"> </w:t>
      </w:r>
      <w:r w:rsidRPr="00960D51">
        <w:t>population</w:t>
      </w:r>
      <w:r>
        <w:t xml:space="preserve"> </w:t>
      </w:r>
      <w:r w:rsidRPr="00960D51">
        <w:t>pair.</w:t>
      </w:r>
      <w:r>
        <w:t xml:space="preserve"> </w:t>
      </w:r>
    </w:p>
    <w:p w:rsidR="00EE113E" w:rsidRDefault="00EE113E" w:rsidP="00EE113E">
      <w:pPr>
        <w:spacing w:line="240" w:lineRule="auto"/>
      </w:pPr>
      <w:r>
        <w:t xml:space="preserve">Figure S5. </w:t>
      </w:r>
      <w:proofErr w:type="gramStart"/>
      <w:r>
        <w:t>Genomic landscape of divergence regions.</w:t>
      </w:r>
      <w:proofErr w:type="gramEnd"/>
      <w:r>
        <w:t xml:space="preserve"> </w:t>
      </w:r>
    </w:p>
    <w:p w:rsidR="00EE113E" w:rsidRDefault="00EE113E" w:rsidP="00EE113E">
      <w:pPr>
        <w:spacing w:line="240" w:lineRule="auto"/>
      </w:pPr>
      <w:r w:rsidRPr="00960D51">
        <w:t>Figure</w:t>
      </w:r>
      <w:r>
        <w:t xml:space="preserve"> S6</w:t>
      </w:r>
      <w:r w:rsidRPr="00960D51">
        <w:t>.</w:t>
      </w:r>
      <w:r>
        <w:t xml:space="preserve"> </w:t>
      </w:r>
      <w:r w:rsidRPr="00960D51">
        <w:t>Skyline</w:t>
      </w:r>
      <w:r>
        <w:t xml:space="preserve"> </w:t>
      </w:r>
      <w:r w:rsidRPr="00960D51">
        <w:t>plots</w:t>
      </w:r>
      <w:r>
        <w:t xml:space="preserve"> </w:t>
      </w:r>
      <w:r w:rsidRPr="00960D51">
        <w:t>visualising</w:t>
      </w:r>
      <w:r>
        <w:t xml:space="preserve"> </w:t>
      </w:r>
      <w:r w:rsidRPr="00960D51">
        <w:t>changes</w:t>
      </w:r>
      <w:r>
        <w:t xml:space="preserve"> </w:t>
      </w:r>
      <w:r w:rsidRPr="00960D51">
        <w:t>of</w:t>
      </w:r>
      <w:r>
        <w:t xml:space="preserve"> </w:t>
      </w:r>
      <w:r w:rsidRPr="00960D51">
        <w:t>migration</w:t>
      </w:r>
      <w:r>
        <w:t xml:space="preserve"> </w:t>
      </w:r>
      <w:r w:rsidRPr="00960D51">
        <w:t>rates</w:t>
      </w:r>
      <w:r>
        <w:t xml:space="preserve"> </w:t>
      </w:r>
      <w:r w:rsidRPr="00960D51">
        <w:t>(</w:t>
      </w:r>
      <w:r w:rsidRPr="00CA4D34">
        <w:rPr>
          <w:i/>
        </w:rPr>
        <w:t>Nm</w:t>
      </w:r>
      <w:r w:rsidRPr="00960D51">
        <w:t>)</w:t>
      </w:r>
      <w:r>
        <w:t xml:space="preserve"> </w:t>
      </w:r>
      <w:r w:rsidRPr="00960D51">
        <w:t>t</w:t>
      </w:r>
      <w:r>
        <w:t>h</w:t>
      </w:r>
      <w:r w:rsidRPr="00960D51">
        <w:t>rough</w:t>
      </w:r>
      <w:r>
        <w:t xml:space="preserve"> </w:t>
      </w:r>
      <w:r w:rsidRPr="00960D51">
        <w:t>time.</w:t>
      </w:r>
    </w:p>
    <w:p w:rsidR="00195E31" w:rsidRDefault="00195E31" w:rsidP="00EE113E">
      <w:pPr>
        <w:tabs>
          <w:tab w:val="left" w:pos="5055"/>
        </w:tabs>
        <w:spacing w:line="240" w:lineRule="auto"/>
      </w:pPr>
      <w:r w:rsidRPr="00960D51">
        <w:t>Table S</w:t>
      </w:r>
      <w:r w:rsidR="00C91E23">
        <w:t>1</w:t>
      </w:r>
      <w:r w:rsidRPr="00960D51">
        <w:t>.</w:t>
      </w:r>
      <w:r>
        <w:t xml:space="preserve"> </w:t>
      </w:r>
      <w:r w:rsidRPr="00960D51">
        <w:t>Pool-sizes</w:t>
      </w:r>
      <w:r>
        <w:t xml:space="preserve"> </w:t>
      </w:r>
      <w:r w:rsidRPr="00960D51">
        <w:t>and</w:t>
      </w:r>
      <w:r>
        <w:t xml:space="preserve"> </w:t>
      </w:r>
      <w:r w:rsidRPr="00960D51">
        <w:t>read</w:t>
      </w:r>
      <w:r>
        <w:t xml:space="preserve"> </w:t>
      </w:r>
      <w:r w:rsidRPr="00960D51">
        <w:t>statistics.</w:t>
      </w:r>
    </w:p>
    <w:p w:rsidR="00195E31" w:rsidRDefault="00195E31" w:rsidP="00195E31">
      <w:pPr>
        <w:spacing w:line="240" w:lineRule="auto"/>
      </w:pPr>
      <w:r w:rsidRPr="00960D51">
        <w:t>Table S</w:t>
      </w:r>
      <w:r w:rsidR="00C91E23">
        <w:t>2</w:t>
      </w:r>
      <w:r w:rsidRPr="00960D51">
        <w:t>.</w:t>
      </w:r>
      <w:r>
        <w:t xml:space="preserve"> </w:t>
      </w:r>
      <w:proofErr w:type="gramStart"/>
      <w:r w:rsidRPr="00960D51">
        <w:t>Mapping</w:t>
      </w:r>
      <w:r>
        <w:t xml:space="preserve"> s</w:t>
      </w:r>
      <w:r w:rsidRPr="00960D51">
        <w:t>tatistics.</w:t>
      </w:r>
      <w:proofErr w:type="gramEnd"/>
    </w:p>
    <w:p w:rsidR="00195E31" w:rsidRDefault="00195E31" w:rsidP="00195E31">
      <w:pPr>
        <w:spacing w:line="240" w:lineRule="auto"/>
      </w:pPr>
      <w:r>
        <w:t>Table S</w:t>
      </w:r>
      <w:r w:rsidR="00C91E23">
        <w:t>3</w:t>
      </w:r>
      <w:r>
        <w:t xml:space="preserve">. </w:t>
      </w:r>
      <w:proofErr w:type="gramStart"/>
      <w:r>
        <w:t>Genomic landscape of divergence regions.</w:t>
      </w:r>
      <w:proofErr w:type="gramEnd"/>
    </w:p>
    <w:p w:rsidR="00195E31" w:rsidRDefault="00195E31" w:rsidP="00195E31">
      <w:pPr>
        <w:spacing w:line="240" w:lineRule="auto"/>
      </w:pPr>
      <w:r>
        <w:t>Table S</w:t>
      </w:r>
      <w:r w:rsidR="00C91E23">
        <w:t>4</w:t>
      </w:r>
      <w:r>
        <w:t xml:space="preserve">. </w:t>
      </w:r>
      <w:proofErr w:type="gramStart"/>
      <w:r>
        <w:t>Genomic landscape of divergence regions.</w:t>
      </w:r>
      <w:proofErr w:type="gramEnd"/>
      <w:r>
        <w:t xml:space="preserve"> </w:t>
      </w:r>
    </w:p>
    <w:p w:rsidR="00EE113E" w:rsidRDefault="00EE113E" w:rsidP="00195E31">
      <w:pPr>
        <w:spacing w:line="240" w:lineRule="auto"/>
      </w:pPr>
      <w:r>
        <w:t>Table S5. Outlier genes.</w:t>
      </w:r>
      <w:bookmarkStart w:id="0" w:name="_GoBack"/>
      <w:bookmarkEnd w:id="0"/>
    </w:p>
    <w:p w:rsidR="00EE113E" w:rsidRDefault="00EE113E" w:rsidP="00195E31">
      <w:pPr>
        <w:spacing w:line="240" w:lineRule="auto"/>
      </w:pPr>
      <w:r>
        <w:t xml:space="preserve">Table S6. </w:t>
      </w:r>
      <w:r w:rsidRPr="00960D51">
        <w:t>KEGG</w:t>
      </w:r>
      <w:r>
        <w:t xml:space="preserve"> p</w:t>
      </w:r>
      <w:r w:rsidRPr="00960D51">
        <w:t>athways</w:t>
      </w:r>
      <w:r>
        <w:t xml:space="preserve"> </w:t>
      </w:r>
      <w:r w:rsidRPr="00960D51">
        <w:t>attributed</w:t>
      </w:r>
      <w:r>
        <w:t xml:space="preserve"> </w:t>
      </w:r>
      <w:r w:rsidRPr="00960D51">
        <w:t>to</w:t>
      </w:r>
      <w:r>
        <w:t xml:space="preserve"> </w:t>
      </w:r>
      <w:r w:rsidRPr="00960D51">
        <w:t>outlier</w:t>
      </w:r>
      <w:r>
        <w:t xml:space="preserve"> </w:t>
      </w:r>
      <w:r w:rsidRPr="00960D51">
        <w:t>genes.</w:t>
      </w:r>
    </w:p>
    <w:p w:rsidR="00195E31" w:rsidRDefault="00195E31" w:rsidP="00195E31">
      <w:pPr>
        <w:spacing w:line="240" w:lineRule="auto"/>
        <w:rPr>
          <w:b/>
        </w:rPr>
      </w:pPr>
      <w:r>
        <w:rPr>
          <w:b/>
        </w:rPr>
        <w:br w:type="page"/>
      </w:r>
    </w:p>
    <w:p w:rsidR="00195E31" w:rsidRDefault="00195E31" w:rsidP="00195E31">
      <w:pPr>
        <w:spacing w:line="240" w:lineRule="auto"/>
      </w:pPr>
      <w:r w:rsidRPr="00CA51F5">
        <w:rPr>
          <w:b/>
        </w:rPr>
        <w:lastRenderedPageBreak/>
        <w:t>Figure</w:t>
      </w:r>
      <w:r w:rsidRPr="0036660D">
        <w:rPr>
          <w:b/>
        </w:rPr>
        <w:t xml:space="preserve"> </w:t>
      </w:r>
      <w:r w:rsidRPr="00CA51F5">
        <w:rPr>
          <w:b/>
        </w:rPr>
        <w:t xml:space="preserve">S1. </w:t>
      </w:r>
      <w:r>
        <w:rPr>
          <w:b/>
        </w:rPr>
        <w:t>Map showing s</w:t>
      </w:r>
      <w:r w:rsidRPr="00CA51F5">
        <w:rPr>
          <w:b/>
        </w:rPr>
        <w:t>ampling site</w:t>
      </w:r>
      <w:r>
        <w:rPr>
          <w:b/>
        </w:rPr>
        <w:t>s</w:t>
      </w:r>
      <w:r w:rsidRPr="00CA51F5">
        <w:rPr>
          <w:b/>
        </w:rPr>
        <w:t>.</w:t>
      </w:r>
      <w:r>
        <w:t xml:space="preserve"> </w:t>
      </w:r>
      <w:proofErr w:type="gramStart"/>
      <w:r w:rsidRPr="00CA51F5">
        <w:t>Overview of the study area in Mexico with reference cities in grey.</w:t>
      </w:r>
      <w:proofErr w:type="gramEnd"/>
      <w:r w:rsidRPr="00CA51F5">
        <w:t xml:space="preserve"> Drainages are underlined, numbers indicate sample sites, black arrows indicate </w:t>
      </w:r>
      <w:proofErr w:type="spellStart"/>
      <w:r w:rsidRPr="00CA51F5">
        <w:t>sulphidic</w:t>
      </w:r>
      <w:proofErr w:type="spellEnd"/>
      <w:r w:rsidRPr="00CA51F5">
        <w:t xml:space="preserve"> sites, and white arrows non-</w:t>
      </w:r>
      <w:proofErr w:type="spellStart"/>
      <w:r w:rsidRPr="00CA51F5">
        <w:t>sulphidic</w:t>
      </w:r>
      <w:proofErr w:type="spellEnd"/>
      <w:r w:rsidRPr="00CA51F5">
        <w:t xml:space="preserve"> sites. </w:t>
      </w:r>
      <w:proofErr w:type="gramStart"/>
      <w:r w:rsidRPr="00CA51F5">
        <w:t xml:space="preserve">1, </w:t>
      </w:r>
      <w:r>
        <w:t>Tac-C</w:t>
      </w:r>
      <w:r w:rsidRPr="00CA51F5">
        <w:t xml:space="preserve">; 2, </w:t>
      </w:r>
      <w:r>
        <w:t>Tac-S</w:t>
      </w:r>
      <w:r w:rsidRPr="00CA51F5">
        <w:t xml:space="preserve">; 3, </w:t>
      </w:r>
      <w:r>
        <w:t>Puy-C</w:t>
      </w:r>
      <w:r w:rsidRPr="00CA51F5">
        <w:t xml:space="preserve">; 4, </w:t>
      </w:r>
      <w:r>
        <w:t>Puy-S</w:t>
      </w:r>
      <w:r w:rsidRPr="00CA51F5">
        <w:t>.</w:t>
      </w:r>
      <w:proofErr w:type="gramEnd"/>
      <w:r w:rsidRPr="00CA51F5">
        <w:t xml:space="preserve"> </w:t>
      </w:r>
      <w:proofErr w:type="spellStart"/>
      <w:r w:rsidRPr="00CA51F5">
        <w:t>Sulphidic</w:t>
      </w:r>
      <w:proofErr w:type="spellEnd"/>
      <w:r w:rsidRPr="00CA51F5">
        <w:t xml:space="preserve"> waters extend from the point of the black arrows downstream to the nearest confluence with non</w:t>
      </w:r>
      <w:r>
        <w:t>-</w:t>
      </w:r>
      <w:proofErr w:type="spellStart"/>
      <w:r w:rsidRPr="00CA51F5">
        <w:t>sulphidic</w:t>
      </w:r>
      <w:proofErr w:type="spellEnd"/>
      <w:r w:rsidRPr="00CA51F5">
        <w:t xml:space="preserve"> waters.</w:t>
      </w:r>
    </w:p>
    <w:p w:rsidR="00195E31" w:rsidRDefault="00195E31" w:rsidP="00195E31">
      <w:pPr>
        <w:spacing w:line="240" w:lineRule="auto"/>
      </w:pPr>
    </w:p>
    <w:p w:rsidR="00195E31" w:rsidRDefault="00195E31" w:rsidP="00195E31">
      <w:pPr>
        <w:spacing w:line="240" w:lineRule="auto"/>
        <w:jc w:val="center"/>
      </w:pPr>
      <w:r>
        <w:rPr>
          <w:noProof/>
          <w:lang w:eastAsia="en-GB"/>
        </w:rPr>
        <w:drawing>
          <wp:inline distT="0" distB="0" distL="0" distR="0">
            <wp:extent cx="2990850" cy="2300605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E31" w:rsidRDefault="00195E31" w:rsidP="00195E31">
      <w:pPr>
        <w:spacing w:line="240" w:lineRule="auto"/>
      </w:pPr>
    </w:p>
    <w:p w:rsidR="00195E31" w:rsidRDefault="00195E31" w:rsidP="00195E31">
      <w:pPr>
        <w:spacing w:line="240" w:lineRule="auto"/>
        <w:rPr>
          <w:b/>
        </w:rPr>
      </w:pPr>
      <w:r>
        <w:t xml:space="preserve">Modified from </w:t>
      </w:r>
      <w:r w:rsidRPr="000121FF">
        <w:rPr>
          <w:rFonts w:ascii="Calibri" w:hAnsi="Calibri" w:cs="Calibri"/>
          <w:noProof/>
        </w:rPr>
        <w:t xml:space="preserve">Plath M, Pfenninger M, Lerp H, Riesch R, Eschenbrenner C, et al. </w:t>
      </w:r>
      <w:r w:rsidRPr="00564582">
        <w:rPr>
          <w:rFonts w:ascii="Calibri" w:hAnsi="Calibri" w:cs="Calibri"/>
          <w:noProof/>
        </w:rPr>
        <w:t>(2013)</w:t>
      </w:r>
      <w:r>
        <w:rPr>
          <w:rFonts w:ascii="Calibri" w:hAnsi="Calibri" w:cs="Calibri"/>
          <w:noProof/>
        </w:rPr>
        <w:t xml:space="preserve"> </w:t>
      </w:r>
      <w:r w:rsidRPr="00564582">
        <w:rPr>
          <w:rFonts w:ascii="Calibri" w:hAnsi="Calibri" w:cs="Calibri"/>
          <w:noProof/>
        </w:rPr>
        <w:t>Genetic</w:t>
      </w:r>
      <w:r>
        <w:rPr>
          <w:rFonts w:ascii="Calibri" w:hAnsi="Calibri" w:cs="Calibri"/>
          <w:noProof/>
        </w:rPr>
        <w:t xml:space="preserve"> </w:t>
      </w:r>
      <w:r w:rsidRPr="00564582">
        <w:rPr>
          <w:rFonts w:ascii="Calibri" w:hAnsi="Calibri" w:cs="Calibri"/>
          <w:noProof/>
        </w:rPr>
        <w:t>differentiation</w:t>
      </w:r>
      <w:r>
        <w:rPr>
          <w:rFonts w:ascii="Calibri" w:hAnsi="Calibri" w:cs="Calibri"/>
          <w:noProof/>
        </w:rPr>
        <w:t xml:space="preserve"> </w:t>
      </w:r>
      <w:r w:rsidRPr="00564582">
        <w:rPr>
          <w:rFonts w:ascii="Calibri" w:hAnsi="Calibri" w:cs="Calibri"/>
          <w:noProof/>
        </w:rPr>
        <w:t>and</w:t>
      </w:r>
      <w:r>
        <w:rPr>
          <w:rFonts w:ascii="Calibri" w:hAnsi="Calibri" w:cs="Calibri"/>
          <w:noProof/>
        </w:rPr>
        <w:t xml:space="preserve"> </w:t>
      </w:r>
      <w:r w:rsidRPr="00564582">
        <w:rPr>
          <w:rFonts w:ascii="Calibri" w:hAnsi="Calibri" w:cs="Calibri"/>
          <w:noProof/>
        </w:rPr>
        <w:t>selection</w:t>
      </w:r>
      <w:r>
        <w:rPr>
          <w:rFonts w:ascii="Calibri" w:hAnsi="Calibri" w:cs="Calibri"/>
          <w:noProof/>
        </w:rPr>
        <w:t xml:space="preserve"> </w:t>
      </w:r>
      <w:r w:rsidRPr="00564582">
        <w:rPr>
          <w:rFonts w:ascii="Calibri" w:hAnsi="Calibri" w:cs="Calibri"/>
          <w:noProof/>
        </w:rPr>
        <w:t>against</w:t>
      </w:r>
      <w:r>
        <w:rPr>
          <w:rFonts w:ascii="Calibri" w:hAnsi="Calibri" w:cs="Calibri"/>
          <w:noProof/>
        </w:rPr>
        <w:t xml:space="preserve"> </w:t>
      </w:r>
      <w:r w:rsidRPr="00564582">
        <w:rPr>
          <w:rFonts w:ascii="Calibri" w:hAnsi="Calibri" w:cs="Calibri"/>
          <w:noProof/>
        </w:rPr>
        <w:t>migrants</w:t>
      </w:r>
      <w:r>
        <w:rPr>
          <w:rFonts w:ascii="Calibri" w:hAnsi="Calibri" w:cs="Calibri"/>
          <w:noProof/>
        </w:rPr>
        <w:t xml:space="preserve"> </w:t>
      </w:r>
      <w:r w:rsidRPr="00564582">
        <w:rPr>
          <w:rFonts w:ascii="Calibri" w:hAnsi="Calibri" w:cs="Calibri"/>
          <w:noProof/>
        </w:rPr>
        <w:t>in</w:t>
      </w:r>
      <w:r>
        <w:rPr>
          <w:rFonts w:ascii="Calibri" w:hAnsi="Calibri" w:cs="Calibri"/>
          <w:noProof/>
        </w:rPr>
        <w:t xml:space="preserve"> </w:t>
      </w:r>
      <w:r w:rsidRPr="00564582">
        <w:rPr>
          <w:rFonts w:ascii="Calibri" w:hAnsi="Calibri" w:cs="Calibri"/>
          <w:noProof/>
        </w:rPr>
        <w:t>evolutionarily</w:t>
      </w:r>
      <w:r>
        <w:rPr>
          <w:rFonts w:ascii="Calibri" w:hAnsi="Calibri" w:cs="Calibri"/>
          <w:noProof/>
        </w:rPr>
        <w:t xml:space="preserve"> </w:t>
      </w:r>
      <w:r w:rsidRPr="00564582">
        <w:rPr>
          <w:rFonts w:ascii="Calibri" w:hAnsi="Calibri" w:cs="Calibri"/>
          <w:noProof/>
        </w:rPr>
        <w:t>replicated</w:t>
      </w:r>
      <w:r>
        <w:rPr>
          <w:rFonts w:ascii="Calibri" w:hAnsi="Calibri" w:cs="Calibri"/>
          <w:noProof/>
        </w:rPr>
        <w:t xml:space="preserve"> </w:t>
      </w:r>
      <w:r w:rsidRPr="00564582">
        <w:rPr>
          <w:rFonts w:ascii="Calibri" w:hAnsi="Calibri" w:cs="Calibri"/>
          <w:noProof/>
        </w:rPr>
        <w:t>extreme</w:t>
      </w:r>
      <w:r>
        <w:rPr>
          <w:rFonts w:ascii="Calibri" w:hAnsi="Calibri" w:cs="Calibri"/>
          <w:noProof/>
        </w:rPr>
        <w:t xml:space="preserve"> </w:t>
      </w:r>
      <w:r w:rsidRPr="00564582">
        <w:rPr>
          <w:rFonts w:ascii="Calibri" w:hAnsi="Calibri" w:cs="Calibri"/>
          <w:noProof/>
        </w:rPr>
        <w:t>environments.</w:t>
      </w:r>
      <w:r>
        <w:rPr>
          <w:rFonts w:ascii="Calibri" w:hAnsi="Calibri" w:cs="Calibri"/>
          <w:noProof/>
        </w:rPr>
        <w:t xml:space="preserve"> </w:t>
      </w:r>
      <w:r w:rsidRPr="00564582">
        <w:rPr>
          <w:rFonts w:ascii="Calibri" w:hAnsi="Calibri" w:cs="Calibri"/>
          <w:noProof/>
        </w:rPr>
        <w:t>Evolution</w:t>
      </w:r>
      <w:r>
        <w:rPr>
          <w:rFonts w:ascii="Calibri" w:hAnsi="Calibri" w:cs="Calibri"/>
          <w:noProof/>
        </w:rPr>
        <w:t xml:space="preserve"> </w:t>
      </w:r>
      <w:r w:rsidRPr="00564582">
        <w:rPr>
          <w:rFonts w:ascii="Calibri" w:hAnsi="Calibri" w:cs="Calibri"/>
          <w:noProof/>
        </w:rPr>
        <w:t>67:</w:t>
      </w:r>
      <w:r>
        <w:rPr>
          <w:rFonts w:ascii="Calibri" w:hAnsi="Calibri" w:cs="Calibri"/>
          <w:noProof/>
        </w:rPr>
        <w:t xml:space="preserve"> </w:t>
      </w:r>
      <w:r w:rsidRPr="00564582">
        <w:rPr>
          <w:rFonts w:ascii="Calibri" w:hAnsi="Calibri" w:cs="Calibri"/>
          <w:noProof/>
        </w:rPr>
        <w:t>2647-2661.</w:t>
      </w:r>
      <w:r>
        <w:rPr>
          <w:b/>
        </w:rPr>
        <w:br w:type="page"/>
      </w:r>
    </w:p>
    <w:p w:rsidR="00195E31" w:rsidRPr="00E214FF" w:rsidRDefault="00195E31" w:rsidP="00195E31">
      <w:pPr>
        <w:spacing w:line="240" w:lineRule="auto"/>
        <w:rPr>
          <w:b/>
        </w:rPr>
      </w:pPr>
      <w:r w:rsidRPr="00E214FF">
        <w:rPr>
          <w:b/>
        </w:rPr>
        <w:lastRenderedPageBreak/>
        <w:t>Table</w:t>
      </w:r>
      <w:r w:rsidRPr="0036660D">
        <w:rPr>
          <w:b/>
        </w:rPr>
        <w:t xml:space="preserve"> </w:t>
      </w:r>
      <w:r w:rsidRPr="00E214FF">
        <w:rPr>
          <w:b/>
        </w:rPr>
        <w:t>S</w:t>
      </w:r>
      <w:r w:rsidR="00C91E23">
        <w:rPr>
          <w:b/>
        </w:rPr>
        <w:t>1</w:t>
      </w:r>
      <w:r w:rsidRPr="00E214FF">
        <w:rPr>
          <w:b/>
        </w:rPr>
        <w:t xml:space="preserve">. Pool-sizes and read statistics. </w:t>
      </w:r>
    </w:p>
    <w:tbl>
      <w:tblPr>
        <w:tblStyle w:val="HelleSchattierung"/>
        <w:tblW w:w="0" w:type="auto"/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9"/>
        <w:gridCol w:w="1849"/>
      </w:tblGrid>
      <w:tr w:rsidR="00195E31" w:rsidRPr="00E214FF" w:rsidTr="00455F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195E31" w:rsidRPr="007121E7" w:rsidRDefault="00195E31" w:rsidP="00455F93">
            <w:r w:rsidRPr="007121E7">
              <w:t xml:space="preserve">Population </w:t>
            </w:r>
            <w:proofErr w:type="spellStart"/>
            <w:r>
              <w:t>p</w:t>
            </w:r>
            <w:r w:rsidRPr="007121E7">
              <w:t>ool</w:t>
            </w:r>
            <w:proofErr w:type="spellEnd"/>
          </w:p>
        </w:tc>
        <w:tc>
          <w:tcPr>
            <w:tcW w:w="1848" w:type="dxa"/>
          </w:tcPr>
          <w:p w:rsidR="00195E31" w:rsidRPr="007121E7" w:rsidRDefault="00195E31" w:rsidP="00455F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121E7">
              <w:t xml:space="preserve">Pool </w:t>
            </w:r>
            <w:proofErr w:type="spellStart"/>
            <w:r>
              <w:t>s</w:t>
            </w:r>
            <w:r w:rsidRPr="007121E7">
              <w:t>ize</w:t>
            </w:r>
            <w:proofErr w:type="spellEnd"/>
          </w:p>
        </w:tc>
        <w:tc>
          <w:tcPr>
            <w:tcW w:w="1848" w:type="dxa"/>
          </w:tcPr>
          <w:p w:rsidR="00195E31" w:rsidRPr="00CA4D34" w:rsidRDefault="00195E31" w:rsidP="00455F93">
            <w:pPr>
              <w:keepNext/>
              <w:keepLines/>
              <w:spacing w:before="200"/>
              <w:outlineLvl w:val="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CA4D34">
              <w:rPr>
                <w:lang w:val="en-US"/>
              </w:rPr>
              <w:t>No. raw paired-end reads</w:t>
            </w:r>
          </w:p>
        </w:tc>
        <w:tc>
          <w:tcPr>
            <w:tcW w:w="1849" w:type="dxa"/>
          </w:tcPr>
          <w:p w:rsidR="00195E31" w:rsidRPr="00CA4D34" w:rsidRDefault="00195E31" w:rsidP="00455F93">
            <w:pPr>
              <w:keepNext/>
              <w:keepLines/>
              <w:spacing w:before="200"/>
              <w:outlineLvl w:val="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CA4D34">
              <w:rPr>
                <w:lang w:val="en-US"/>
              </w:rPr>
              <w:t>No. paired-end reads after TRIMMOMATIC</w:t>
            </w:r>
            <w:r w:rsidRPr="00CA4D34">
              <w:rPr>
                <w:vertAlign w:val="superscript"/>
                <w:lang w:val="en-US"/>
              </w:rPr>
              <w:t>1</w:t>
            </w:r>
          </w:p>
        </w:tc>
        <w:tc>
          <w:tcPr>
            <w:tcW w:w="1849" w:type="dxa"/>
          </w:tcPr>
          <w:p w:rsidR="00195E31" w:rsidRPr="00CA4D34" w:rsidRDefault="00195E31" w:rsidP="00455F93">
            <w:pPr>
              <w:spacing w:after="2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CA4D34">
              <w:rPr>
                <w:lang w:val="en-US"/>
              </w:rPr>
              <w:t>No. paired-end reads after additional quality filtering</w:t>
            </w:r>
            <w:r w:rsidRPr="00CA4D34">
              <w:rPr>
                <w:vertAlign w:val="superscript"/>
                <w:lang w:val="en-US"/>
              </w:rPr>
              <w:t>2</w:t>
            </w:r>
          </w:p>
        </w:tc>
      </w:tr>
      <w:tr w:rsidR="00195E31" w:rsidTr="00455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195E31" w:rsidRDefault="00195E31" w:rsidP="00455F93">
            <w:r>
              <w:t>Tac-C</w:t>
            </w:r>
          </w:p>
        </w:tc>
        <w:tc>
          <w:tcPr>
            <w:tcW w:w="1848" w:type="dxa"/>
          </w:tcPr>
          <w:p w:rsidR="00195E31" w:rsidRDefault="00195E31" w:rsidP="00455F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218</w:t>
            </w:r>
          </w:p>
        </w:tc>
        <w:tc>
          <w:tcPr>
            <w:tcW w:w="1848" w:type="dxa"/>
          </w:tcPr>
          <w:p w:rsidR="00195E31" w:rsidRDefault="00195E31" w:rsidP="00455F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229,488,244</w:t>
            </w:r>
          </w:p>
        </w:tc>
        <w:tc>
          <w:tcPr>
            <w:tcW w:w="1849" w:type="dxa"/>
          </w:tcPr>
          <w:p w:rsidR="00195E31" w:rsidRDefault="00195E31" w:rsidP="00455F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23323">
              <w:t>161</w:t>
            </w:r>
            <w:r>
              <w:t>,</w:t>
            </w:r>
            <w:r w:rsidRPr="00823323">
              <w:t>901</w:t>
            </w:r>
            <w:r>
              <w:t>,</w:t>
            </w:r>
            <w:r w:rsidRPr="00823323">
              <w:t>233</w:t>
            </w:r>
          </w:p>
        </w:tc>
        <w:tc>
          <w:tcPr>
            <w:tcW w:w="1849" w:type="dxa"/>
          </w:tcPr>
          <w:p w:rsidR="00195E31" w:rsidRDefault="00195E31" w:rsidP="00455F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130,585,530</w:t>
            </w:r>
          </w:p>
        </w:tc>
      </w:tr>
      <w:tr w:rsidR="00195E31" w:rsidTr="00455F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195E31" w:rsidRDefault="00195E31" w:rsidP="00455F93">
            <w:r>
              <w:t>Tac-S</w:t>
            </w:r>
          </w:p>
        </w:tc>
        <w:tc>
          <w:tcPr>
            <w:tcW w:w="1848" w:type="dxa"/>
          </w:tcPr>
          <w:p w:rsidR="00195E31" w:rsidRDefault="00195E31" w:rsidP="00455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375</w:t>
            </w:r>
          </w:p>
        </w:tc>
        <w:tc>
          <w:tcPr>
            <w:tcW w:w="1848" w:type="dxa"/>
          </w:tcPr>
          <w:p w:rsidR="00195E31" w:rsidRDefault="00195E31" w:rsidP="00455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232,650,340</w:t>
            </w:r>
          </w:p>
        </w:tc>
        <w:tc>
          <w:tcPr>
            <w:tcW w:w="1849" w:type="dxa"/>
          </w:tcPr>
          <w:p w:rsidR="00195E31" w:rsidRDefault="00195E31" w:rsidP="00455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23323">
              <w:t>151</w:t>
            </w:r>
            <w:r>
              <w:t>,</w:t>
            </w:r>
            <w:r w:rsidRPr="00823323">
              <w:t>377</w:t>
            </w:r>
            <w:r>
              <w:t>,</w:t>
            </w:r>
            <w:r w:rsidRPr="00823323">
              <w:t>240</w:t>
            </w:r>
          </w:p>
        </w:tc>
        <w:tc>
          <w:tcPr>
            <w:tcW w:w="1849" w:type="dxa"/>
          </w:tcPr>
          <w:p w:rsidR="00195E31" w:rsidRDefault="00195E31" w:rsidP="00455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115,479,279</w:t>
            </w:r>
          </w:p>
        </w:tc>
      </w:tr>
      <w:tr w:rsidR="00195E31" w:rsidTr="00455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195E31" w:rsidRDefault="00195E31" w:rsidP="00455F93">
            <w:r>
              <w:t>Puy-C</w:t>
            </w:r>
          </w:p>
        </w:tc>
        <w:tc>
          <w:tcPr>
            <w:tcW w:w="1848" w:type="dxa"/>
          </w:tcPr>
          <w:p w:rsidR="00195E31" w:rsidRDefault="00195E31" w:rsidP="00455F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206</w:t>
            </w:r>
          </w:p>
        </w:tc>
        <w:tc>
          <w:tcPr>
            <w:tcW w:w="1848" w:type="dxa"/>
          </w:tcPr>
          <w:p w:rsidR="00195E31" w:rsidRDefault="00195E31" w:rsidP="00455F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221,139,557</w:t>
            </w:r>
          </w:p>
        </w:tc>
        <w:tc>
          <w:tcPr>
            <w:tcW w:w="1849" w:type="dxa"/>
          </w:tcPr>
          <w:p w:rsidR="00195E31" w:rsidRDefault="00195E31" w:rsidP="00455F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23323">
              <w:t>220</w:t>
            </w:r>
            <w:r>
              <w:t>,</w:t>
            </w:r>
            <w:r w:rsidRPr="00823323">
              <w:t>844</w:t>
            </w:r>
            <w:r>
              <w:t>,</w:t>
            </w:r>
            <w:r w:rsidRPr="00823323">
              <w:t>592</w:t>
            </w:r>
          </w:p>
        </w:tc>
        <w:tc>
          <w:tcPr>
            <w:tcW w:w="1849" w:type="dxa"/>
          </w:tcPr>
          <w:p w:rsidR="00195E31" w:rsidRDefault="00195E31" w:rsidP="00455F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220,682,467</w:t>
            </w:r>
          </w:p>
        </w:tc>
      </w:tr>
      <w:tr w:rsidR="00195E31" w:rsidTr="00455F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195E31" w:rsidRDefault="00195E31" w:rsidP="00455F93">
            <w:r>
              <w:t>Puy-S</w:t>
            </w:r>
          </w:p>
        </w:tc>
        <w:tc>
          <w:tcPr>
            <w:tcW w:w="1848" w:type="dxa"/>
          </w:tcPr>
          <w:p w:rsidR="00195E31" w:rsidRDefault="00195E31" w:rsidP="00455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400</w:t>
            </w:r>
          </w:p>
        </w:tc>
        <w:tc>
          <w:tcPr>
            <w:tcW w:w="1848" w:type="dxa"/>
          </w:tcPr>
          <w:p w:rsidR="00195E31" w:rsidRDefault="00195E31" w:rsidP="00455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162,705,064</w:t>
            </w:r>
          </w:p>
        </w:tc>
        <w:tc>
          <w:tcPr>
            <w:tcW w:w="1849" w:type="dxa"/>
          </w:tcPr>
          <w:p w:rsidR="00195E31" w:rsidRDefault="00195E31" w:rsidP="00455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23323">
              <w:t>162</w:t>
            </w:r>
            <w:r>
              <w:t>,</w:t>
            </w:r>
            <w:r w:rsidRPr="00823323">
              <w:t>478</w:t>
            </w:r>
            <w:r>
              <w:t>,</w:t>
            </w:r>
            <w:r w:rsidRPr="00823323">
              <w:t>825</w:t>
            </w:r>
          </w:p>
        </w:tc>
        <w:tc>
          <w:tcPr>
            <w:tcW w:w="1849" w:type="dxa"/>
          </w:tcPr>
          <w:p w:rsidR="00195E31" w:rsidRDefault="00195E31" w:rsidP="00455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162,368,529</w:t>
            </w:r>
          </w:p>
        </w:tc>
      </w:tr>
    </w:tbl>
    <w:p w:rsidR="00195E31" w:rsidRPr="007121E7" w:rsidRDefault="00195E31" w:rsidP="00195E31">
      <w:pPr>
        <w:spacing w:line="240" w:lineRule="auto"/>
        <w:rPr>
          <w:sz w:val="20"/>
          <w:szCs w:val="20"/>
        </w:rPr>
      </w:pPr>
      <w:r w:rsidRPr="007121E7">
        <w:rPr>
          <w:sz w:val="20"/>
          <w:szCs w:val="20"/>
          <w:vertAlign w:val="superscript"/>
        </w:rPr>
        <w:t>1</w:t>
      </w:r>
      <w:r w:rsidRPr="007121E7">
        <w:rPr>
          <w:sz w:val="20"/>
          <w:szCs w:val="20"/>
        </w:rPr>
        <w:t xml:space="preserve"> These reads have been uploaded to the Sequencing Read Archive (SRA) of the European Nucleotide Archive (ENA) hosted by EMBL-EBI under accession PRJEB8912.</w:t>
      </w:r>
    </w:p>
    <w:p w:rsidR="00195E31" w:rsidRPr="007121E7" w:rsidRDefault="00195E31" w:rsidP="00195E31">
      <w:pPr>
        <w:spacing w:line="240" w:lineRule="auto"/>
        <w:rPr>
          <w:sz w:val="20"/>
          <w:szCs w:val="20"/>
        </w:rPr>
      </w:pPr>
      <w:r w:rsidRPr="007121E7">
        <w:rPr>
          <w:sz w:val="20"/>
          <w:szCs w:val="20"/>
          <w:vertAlign w:val="superscript"/>
        </w:rPr>
        <w:t>2</w:t>
      </w:r>
      <w:r w:rsidRPr="007121E7">
        <w:rPr>
          <w:sz w:val="20"/>
          <w:szCs w:val="20"/>
        </w:rPr>
        <w:t>Additional quality filtering included removing any reads with at least one N and/or one base call less than Q20.</w:t>
      </w:r>
    </w:p>
    <w:p w:rsidR="00195E31" w:rsidRDefault="00195E31" w:rsidP="00195E31">
      <w:pPr>
        <w:spacing w:line="240" w:lineRule="auto"/>
        <w:rPr>
          <w:b/>
        </w:rPr>
      </w:pPr>
    </w:p>
    <w:p w:rsidR="00195E31" w:rsidRPr="00A2297F" w:rsidRDefault="00195E31" w:rsidP="00195E31">
      <w:pPr>
        <w:spacing w:line="240" w:lineRule="auto"/>
        <w:rPr>
          <w:b/>
        </w:rPr>
      </w:pPr>
      <w:r w:rsidRPr="00A2297F">
        <w:rPr>
          <w:b/>
        </w:rPr>
        <w:t>Table</w:t>
      </w:r>
      <w:r w:rsidRPr="0036660D">
        <w:rPr>
          <w:b/>
        </w:rPr>
        <w:t xml:space="preserve"> </w:t>
      </w:r>
      <w:r w:rsidRPr="00A2297F">
        <w:rPr>
          <w:b/>
        </w:rPr>
        <w:t>S</w:t>
      </w:r>
      <w:r w:rsidR="00C91E23">
        <w:rPr>
          <w:b/>
        </w:rPr>
        <w:t>2</w:t>
      </w:r>
      <w:r w:rsidRPr="00A2297F">
        <w:rPr>
          <w:b/>
        </w:rPr>
        <w:t xml:space="preserve">. </w:t>
      </w:r>
      <w:proofErr w:type="gramStart"/>
      <w:r>
        <w:rPr>
          <w:b/>
        </w:rPr>
        <w:t>Mapping</w:t>
      </w:r>
      <w:r w:rsidRPr="00A2297F">
        <w:rPr>
          <w:b/>
        </w:rPr>
        <w:t xml:space="preserve"> </w:t>
      </w:r>
      <w:r>
        <w:rPr>
          <w:b/>
        </w:rPr>
        <w:t>s</w:t>
      </w:r>
      <w:r w:rsidRPr="00A2297F">
        <w:rPr>
          <w:b/>
        </w:rPr>
        <w:t>tatistics.</w:t>
      </w:r>
      <w:proofErr w:type="gramEnd"/>
    </w:p>
    <w:tbl>
      <w:tblPr>
        <w:tblStyle w:val="HelleSchattierung"/>
        <w:tblW w:w="9241" w:type="dxa"/>
        <w:tblLook w:val="04A0" w:firstRow="1" w:lastRow="0" w:firstColumn="1" w:lastColumn="0" w:noHBand="0" w:noVBand="1"/>
      </w:tblPr>
      <w:tblGrid>
        <w:gridCol w:w="1848"/>
        <w:gridCol w:w="1848"/>
        <w:gridCol w:w="1722"/>
        <w:gridCol w:w="1974"/>
        <w:gridCol w:w="1849"/>
      </w:tblGrid>
      <w:tr w:rsidR="00195E31" w:rsidRPr="00A2297F" w:rsidTr="00455F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195E31" w:rsidRDefault="00195E31" w:rsidP="00455F93">
            <w:r>
              <w:t>Population Pool</w:t>
            </w:r>
          </w:p>
        </w:tc>
        <w:tc>
          <w:tcPr>
            <w:tcW w:w="1848" w:type="dxa"/>
          </w:tcPr>
          <w:p w:rsidR="00195E31" w:rsidRDefault="00195E31" w:rsidP="00455F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%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reads</w:t>
            </w:r>
            <w:proofErr w:type="spellEnd"/>
            <w:r>
              <w:t xml:space="preserve"> </w:t>
            </w:r>
            <w:proofErr w:type="spellStart"/>
            <w:r>
              <w:t>mapped</w:t>
            </w:r>
            <w:proofErr w:type="spellEnd"/>
          </w:p>
        </w:tc>
        <w:tc>
          <w:tcPr>
            <w:tcW w:w="1722" w:type="dxa"/>
          </w:tcPr>
          <w:p w:rsidR="00195E31" w:rsidRDefault="00195E31" w:rsidP="00455F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% </w:t>
            </w:r>
            <w:proofErr w:type="spellStart"/>
            <w:r>
              <w:t>properly</w:t>
            </w:r>
            <w:proofErr w:type="spellEnd"/>
            <w:r>
              <w:t xml:space="preserve"> </w:t>
            </w:r>
            <w:proofErr w:type="spellStart"/>
            <w:r>
              <w:t>paired</w:t>
            </w:r>
            <w:proofErr w:type="spellEnd"/>
          </w:p>
        </w:tc>
        <w:tc>
          <w:tcPr>
            <w:tcW w:w="1974" w:type="dxa"/>
          </w:tcPr>
          <w:p w:rsidR="00195E31" w:rsidRPr="00504E59" w:rsidRDefault="00195E31" w:rsidP="00455F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504E59">
              <w:rPr>
                <w:lang w:val="en-GB"/>
              </w:rPr>
              <w:t>Mean coverage before cleaning (</w:t>
            </w:r>
            <w:r>
              <w:rPr>
                <w:rFonts w:cstheme="minorHAnsi"/>
                <w:lang w:val="en-GB"/>
              </w:rPr>
              <w:t>×</w:t>
            </w:r>
            <w:r w:rsidRPr="00504E59">
              <w:rPr>
                <w:lang w:val="en-GB"/>
              </w:rPr>
              <w:t>)</w:t>
            </w:r>
          </w:p>
        </w:tc>
        <w:tc>
          <w:tcPr>
            <w:tcW w:w="1849" w:type="dxa"/>
          </w:tcPr>
          <w:p w:rsidR="00195E31" w:rsidRPr="00504E59" w:rsidRDefault="00195E31" w:rsidP="00455F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504E59">
              <w:rPr>
                <w:lang w:val="en-GB"/>
              </w:rPr>
              <w:t>Mean coverage after cleaning (</w:t>
            </w:r>
            <w:r>
              <w:rPr>
                <w:rFonts w:cstheme="minorHAnsi"/>
                <w:lang w:val="en-GB"/>
              </w:rPr>
              <w:t>×</w:t>
            </w:r>
            <w:r w:rsidRPr="00504E59">
              <w:rPr>
                <w:lang w:val="en-GB"/>
              </w:rPr>
              <w:t>)</w:t>
            </w:r>
          </w:p>
        </w:tc>
      </w:tr>
      <w:tr w:rsidR="00195E31" w:rsidTr="00455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195E31" w:rsidRDefault="00195E31" w:rsidP="00455F93">
            <w:r>
              <w:t>Tac-C</w:t>
            </w:r>
          </w:p>
        </w:tc>
        <w:tc>
          <w:tcPr>
            <w:tcW w:w="1848" w:type="dxa"/>
          </w:tcPr>
          <w:p w:rsidR="00195E31" w:rsidRDefault="00195E31" w:rsidP="00455F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94.58</w:t>
            </w:r>
          </w:p>
        </w:tc>
        <w:tc>
          <w:tcPr>
            <w:tcW w:w="1722" w:type="dxa"/>
          </w:tcPr>
          <w:p w:rsidR="00195E31" w:rsidRDefault="00195E31" w:rsidP="00455F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90.63</w:t>
            </w:r>
          </w:p>
        </w:tc>
        <w:tc>
          <w:tcPr>
            <w:tcW w:w="1974" w:type="dxa"/>
          </w:tcPr>
          <w:p w:rsidR="00195E31" w:rsidRDefault="00195E31" w:rsidP="00455F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34</w:t>
            </w:r>
          </w:p>
        </w:tc>
        <w:tc>
          <w:tcPr>
            <w:tcW w:w="1849" w:type="dxa"/>
          </w:tcPr>
          <w:p w:rsidR="00195E31" w:rsidRDefault="00195E31" w:rsidP="00455F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32.76</w:t>
            </w:r>
          </w:p>
        </w:tc>
      </w:tr>
      <w:tr w:rsidR="00195E31" w:rsidTr="00455F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195E31" w:rsidRDefault="00195E31" w:rsidP="00455F93">
            <w:r>
              <w:t>Tac-S</w:t>
            </w:r>
          </w:p>
        </w:tc>
        <w:tc>
          <w:tcPr>
            <w:tcW w:w="1848" w:type="dxa"/>
          </w:tcPr>
          <w:p w:rsidR="00195E31" w:rsidRDefault="00195E31" w:rsidP="00455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95.12</w:t>
            </w:r>
          </w:p>
        </w:tc>
        <w:tc>
          <w:tcPr>
            <w:tcW w:w="1722" w:type="dxa"/>
          </w:tcPr>
          <w:p w:rsidR="00195E31" w:rsidRDefault="00195E31" w:rsidP="00455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95.12</w:t>
            </w:r>
          </w:p>
        </w:tc>
        <w:tc>
          <w:tcPr>
            <w:tcW w:w="1974" w:type="dxa"/>
          </w:tcPr>
          <w:p w:rsidR="00195E31" w:rsidRDefault="00195E31" w:rsidP="00455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29.98</w:t>
            </w:r>
          </w:p>
        </w:tc>
        <w:tc>
          <w:tcPr>
            <w:tcW w:w="1849" w:type="dxa"/>
          </w:tcPr>
          <w:p w:rsidR="00195E31" w:rsidRDefault="00195E31" w:rsidP="00455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28.98</w:t>
            </w:r>
          </w:p>
        </w:tc>
      </w:tr>
      <w:tr w:rsidR="00195E31" w:rsidTr="00455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195E31" w:rsidRDefault="00195E31" w:rsidP="00455F93">
            <w:r>
              <w:t>Puy-C</w:t>
            </w:r>
          </w:p>
        </w:tc>
        <w:tc>
          <w:tcPr>
            <w:tcW w:w="1848" w:type="dxa"/>
          </w:tcPr>
          <w:p w:rsidR="00195E31" w:rsidRDefault="00195E31" w:rsidP="00455F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92.35</w:t>
            </w:r>
          </w:p>
        </w:tc>
        <w:tc>
          <w:tcPr>
            <w:tcW w:w="1722" w:type="dxa"/>
          </w:tcPr>
          <w:p w:rsidR="00195E31" w:rsidRDefault="00195E31" w:rsidP="00455F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84.82</w:t>
            </w:r>
          </w:p>
        </w:tc>
        <w:tc>
          <w:tcPr>
            <w:tcW w:w="1974" w:type="dxa"/>
          </w:tcPr>
          <w:p w:rsidR="00195E31" w:rsidRDefault="00195E31" w:rsidP="00455F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51.09</w:t>
            </w:r>
          </w:p>
        </w:tc>
        <w:tc>
          <w:tcPr>
            <w:tcW w:w="1849" w:type="dxa"/>
          </w:tcPr>
          <w:p w:rsidR="00195E31" w:rsidRDefault="00195E31" w:rsidP="00455F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30.28</w:t>
            </w:r>
            <w:r w:rsidRPr="007121E7">
              <w:rPr>
                <w:vertAlign w:val="superscript"/>
              </w:rPr>
              <w:t>1</w:t>
            </w:r>
          </w:p>
        </w:tc>
      </w:tr>
      <w:tr w:rsidR="00195E31" w:rsidTr="00455F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8" w:type="dxa"/>
          </w:tcPr>
          <w:p w:rsidR="00195E31" w:rsidRDefault="00195E31" w:rsidP="00455F93">
            <w:r>
              <w:t>Puy-S</w:t>
            </w:r>
          </w:p>
        </w:tc>
        <w:tc>
          <w:tcPr>
            <w:tcW w:w="1848" w:type="dxa"/>
          </w:tcPr>
          <w:p w:rsidR="00195E31" w:rsidRDefault="00195E31" w:rsidP="00455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92.36</w:t>
            </w:r>
          </w:p>
        </w:tc>
        <w:tc>
          <w:tcPr>
            <w:tcW w:w="1722" w:type="dxa"/>
          </w:tcPr>
          <w:p w:rsidR="00195E31" w:rsidRDefault="00195E31" w:rsidP="00455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84.72</w:t>
            </w:r>
          </w:p>
        </w:tc>
        <w:tc>
          <w:tcPr>
            <w:tcW w:w="1974" w:type="dxa"/>
          </w:tcPr>
          <w:p w:rsidR="00195E31" w:rsidRDefault="00195E31" w:rsidP="00455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37.74</w:t>
            </w:r>
          </w:p>
        </w:tc>
        <w:tc>
          <w:tcPr>
            <w:tcW w:w="1849" w:type="dxa"/>
          </w:tcPr>
          <w:p w:rsidR="00195E31" w:rsidRDefault="00195E31" w:rsidP="00455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34.03</w:t>
            </w:r>
          </w:p>
        </w:tc>
      </w:tr>
    </w:tbl>
    <w:p w:rsidR="00195E31" w:rsidRPr="007121E7" w:rsidRDefault="00195E31" w:rsidP="00195E31">
      <w:pPr>
        <w:spacing w:line="240" w:lineRule="auto"/>
        <w:rPr>
          <w:sz w:val="20"/>
          <w:szCs w:val="20"/>
        </w:rPr>
      </w:pPr>
      <w:r w:rsidRPr="007121E7">
        <w:rPr>
          <w:sz w:val="20"/>
          <w:szCs w:val="20"/>
          <w:vertAlign w:val="superscript"/>
        </w:rPr>
        <w:t>1</w:t>
      </w:r>
      <w:r w:rsidRPr="007121E7">
        <w:rPr>
          <w:sz w:val="20"/>
          <w:szCs w:val="20"/>
        </w:rPr>
        <w:t xml:space="preserve">the Puy-C </w:t>
      </w:r>
      <w:r>
        <w:rPr>
          <w:sz w:val="20"/>
          <w:szCs w:val="20"/>
        </w:rPr>
        <w:t>*</w:t>
      </w:r>
      <w:r w:rsidRPr="007121E7">
        <w:rPr>
          <w:sz w:val="20"/>
          <w:szCs w:val="20"/>
        </w:rPr>
        <w:t xml:space="preserve">bam file was sub-sampled to </w:t>
      </w:r>
      <w:r>
        <w:rPr>
          <w:rFonts w:cstheme="minorHAnsi"/>
          <w:sz w:val="20"/>
          <w:szCs w:val="20"/>
        </w:rPr>
        <w:t>~</w:t>
      </w:r>
      <w:r w:rsidRPr="007121E7">
        <w:rPr>
          <w:sz w:val="20"/>
          <w:szCs w:val="20"/>
        </w:rPr>
        <w:t>30</w:t>
      </w:r>
      <w:r>
        <w:rPr>
          <w:rFonts w:cstheme="minorHAnsi"/>
          <w:sz w:val="20"/>
          <w:szCs w:val="20"/>
        </w:rPr>
        <w:t>×</w:t>
      </w:r>
      <w:r w:rsidRPr="007121E7">
        <w:rPr>
          <w:sz w:val="20"/>
          <w:szCs w:val="20"/>
        </w:rPr>
        <w:t xml:space="preserve"> coverage</w:t>
      </w:r>
    </w:p>
    <w:p w:rsidR="00195E31" w:rsidRDefault="00195E31" w:rsidP="00195E31">
      <w:pPr>
        <w:spacing w:line="240" w:lineRule="auto"/>
      </w:pPr>
    </w:p>
    <w:p w:rsidR="00195E31" w:rsidRDefault="00195E31" w:rsidP="00195E31">
      <w:pPr>
        <w:spacing w:line="240" w:lineRule="auto"/>
      </w:pPr>
      <w:r w:rsidRPr="00BE7D3D">
        <w:rPr>
          <w:b/>
        </w:rPr>
        <w:t>Figure</w:t>
      </w:r>
      <w:r w:rsidRPr="005C4975">
        <w:rPr>
          <w:b/>
        </w:rPr>
        <w:t xml:space="preserve"> </w:t>
      </w:r>
      <w:r w:rsidRPr="00BE7D3D">
        <w:rPr>
          <w:b/>
        </w:rPr>
        <w:t>S</w:t>
      </w:r>
      <w:r w:rsidR="00C91E23">
        <w:rPr>
          <w:b/>
        </w:rPr>
        <w:t>2</w:t>
      </w:r>
      <w:r w:rsidRPr="00BE7D3D">
        <w:rPr>
          <w:b/>
        </w:rPr>
        <w:t xml:space="preserve">. </w:t>
      </w:r>
      <w:proofErr w:type="gramStart"/>
      <w:r w:rsidRPr="00BE7D3D">
        <w:rPr>
          <w:b/>
        </w:rPr>
        <w:t xml:space="preserve">Distribution of SNP </w:t>
      </w:r>
      <w:r w:rsidRPr="00CA4D34">
        <w:rPr>
          <w:b/>
          <w:i/>
        </w:rPr>
        <w:t>F</w:t>
      </w:r>
      <w:r w:rsidRPr="00BE7D3D">
        <w:rPr>
          <w:b/>
          <w:vertAlign w:val="subscript"/>
        </w:rPr>
        <w:t>ST</w:t>
      </w:r>
      <w:r>
        <w:rPr>
          <w:b/>
        </w:rPr>
        <w:t>-</w:t>
      </w:r>
      <w:r w:rsidRPr="00BE7D3D">
        <w:rPr>
          <w:b/>
        </w:rPr>
        <w:t xml:space="preserve">values along </w:t>
      </w:r>
      <w:r>
        <w:rPr>
          <w:b/>
        </w:rPr>
        <w:t xml:space="preserve">an </w:t>
      </w:r>
      <w:r w:rsidRPr="00BE7D3D">
        <w:rPr>
          <w:b/>
        </w:rPr>
        <w:t>exemplary scaffold</w:t>
      </w:r>
      <w:r>
        <w:t xml:space="preserve"> (</w:t>
      </w:r>
      <w:r w:rsidRPr="007003CB">
        <w:t>NW_006799998.1</w:t>
      </w:r>
      <w:r>
        <w:t>).</w:t>
      </w:r>
      <w:proofErr w:type="gramEnd"/>
      <w:r>
        <w:t xml:space="preserve"> The dashed line indicates the 1% SNP outlier threshold for the respective drainages. Above: TAC, below: PUY. </w:t>
      </w:r>
    </w:p>
    <w:p w:rsidR="00195E31" w:rsidRDefault="00195E31" w:rsidP="00195E31">
      <w:pPr>
        <w:spacing w:line="240" w:lineRule="auto"/>
        <w:jc w:val="center"/>
      </w:pPr>
      <w:r>
        <w:rPr>
          <w:noProof/>
          <w:lang w:eastAsia="en-GB"/>
        </w:rPr>
        <w:drawing>
          <wp:inline distT="0" distB="0" distL="0" distR="0" wp14:anchorId="7DF71B6E" wp14:editId="0BE438A9">
            <wp:extent cx="5760720" cy="229425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Fig1..wm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E31" w:rsidRPr="002B27CD" w:rsidRDefault="00195E31" w:rsidP="00195E31">
      <w:pPr>
        <w:spacing w:line="240" w:lineRule="auto"/>
      </w:pPr>
    </w:p>
    <w:p w:rsidR="00195E31" w:rsidRDefault="00195E31" w:rsidP="00195E31">
      <w:pPr>
        <w:spacing w:line="240" w:lineRule="auto"/>
      </w:pPr>
      <w:r>
        <w:rPr>
          <w:b/>
        </w:rPr>
        <w:br w:type="page"/>
      </w:r>
      <w:r w:rsidRPr="00900405">
        <w:rPr>
          <w:b/>
        </w:rPr>
        <w:lastRenderedPageBreak/>
        <w:t>Figure</w:t>
      </w:r>
      <w:r w:rsidRPr="005C4975">
        <w:rPr>
          <w:b/>
        </w:rPr>
        <w:t xml:space="preserve"> </w:t>
      </w:r>
      <w:r w:rsidRPr="00900405">
        <w:rPr>
          <w:b/>
        </w:rPr>
        <w:t>S</w:t>
      </w:r>
      <w:r w:rsidR="00C91E23">
        <w:rPr>
          <w:b/>
        </w:rPr>
        <w:t>3</w:t>
      </w:r>
      <w:r w:rsidRPr="00900405">
        <w:rPr>
          <w:b/>
        </w:rPr>
        <w:t xml:space="preserve">. Neighbour-joining tree of populations based on the average </w:t>
      </w:r>
      <w:r w:rsidRPr="00BF79EA">
        <w:rPr>
          <w:b/>
          <w:i/>
        </w:rPr>
        <w:t>F</w:t>
      </w:r>
      <w:r w:rsidRPr="00900405">
        <w:rPr>
          <w:b/>
          <w:vertAlign w:val="subscript"/>
        </w:rPr>
        <w:t>ST</w:t>
      </w:r>
      <w:r w:rsidRPr="00900405">
        <w:rPr>
          <w:b/>
        </w:rPr>
        <w:t xml:space="preserve"> from 10,000 randomly chosen intergenic 1 kb windows.</w:t>
      </w:r>
      <w:r>
        <w:t xml:space="preserve"> Support values were generated from subsampling 100 times 1,000 windows. </w:t>
      </w:r>
    </w:p>
    <w:p w:rsidR="00195E31" w:rsidRDefault="00195E31" w:rsidP="00195E31">
      <w:pPr>
        <w:spacing w:line="240" w:lineRule="auto"/>
      </w:pPr>
    </w:p>
    <w:p w:rsidR="00195E31" w:rsidRDefault="00195E31" w:rsidP="00195E31">
      <w:pPr>
        <w:spacing w:line="240" w:lineRule="auto"/>
        <w:jc w:val="center"/>
      </w:pPr>
      <w:r>
        <w:rPr>
          <w:noProof/>
          <w:lang w:eastAsia="en-GB"/>
        </w:rPr>
        <w:drawing>
          <wp:inline distT="0" distB="0" distL="0" distR="0" wp14:anchorId="4D5E5BDF" wp14:editId="37F767DB">
            <wp:extent cx="3567074" cy="4057193"/>
            <wp:effectExtent l="0" t="0" r="0" b="63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Fig3..wm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074" cy="405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E31" w:rsidRPr="002B27CD" w:rsidRDefault="00195E31" w:rsidP="00195E31">
      <w:pPr>
        <w:spacing w:line="240" w:lineRule="auto"/>
      </w:pPr>
    </w:p>
    <w:p w:rsidR="00195E31" w:rsidRDefault="00195E31" w:rsidP="00195E31">
      <w:pPr>
        <w:spacing w:line="240" w:lineRule="auto"/>
        <w:rPr>
          <w:b/>
        </w:rPr>
      </w:pPr>
      <w:r>
        <w:rPr>
          <w:b/>
        </w:rPr>
        <w:br w:type="page"/>
      </w:r>
    </w:p>
    <w:p w:rsidR="00195E31" w:rsidRDefault="00195E31" w:rsidP="00195E31">
      <w:pPr>
        <w:spacing w:line="240" w:lineRule="auto"/>
      </w:pPr>
      <w:r w:rsidRPr="00E666B0">
        <w:rPr>
          <w:b/>
        </w:rPr>
        <w:lastRenderedPageBreak/>
        <w:t>Figure</w:t>
      </w:r>
      <w:r w:rsidRPr="005C4975">
        <w:rPr>
          <w:b/>
        </w:rPr>
        <w:t xml:space="preserve"> </w:t>
      </w:r>
      <w:r w:rsidRPr="00E666B0">
        <w:rPr>
          <w:b/>
        </w:rPr>
        <w:t>S</w:t>
      </w:r>
      <w:r w:rsidR="00C91E23">
        <w:rPr>
          <w:b/>
        </w:rPr>
        <w:t>4</w:t>
      </w:r>
      <w:r w:rsidRPr="00E666B0">
        <w:rPr>
          <w:b/>
        </w:rPr>
        <w:t xml:space="preserve">. Distribution of coalescent simulated </w:t>
      </w:r>
      <w:r w:rsidRPr="00BF79EA">
        <w:rPr>
          <w:b/>
          <w:i/>
        </w:rPr>
        <w:t>F</w:t>
      </w:r>
      <w:r w:rsidRPr="00E666B0">
        <w:rPr>
          <w:b/>
          <w:vertAlign w:val="subscript"/>
        </w:rPr>
        <w:t>ST</w:t>
      </w:r>
      <w:r>
        <w:rPr>
          <w:b/>
        </w:rPr>
        <w:t>-</w:t>
      </w:r>
      <w:r w:rsidRPr="00E666B0">
        <w:rPr>
          <w:b/>
        </w:rPr>
        <w:t>values of 10,000 loci per population pair of 1 kb length.</w:t>
      </w:r>
      <w:r>
        <w:t xml:space="preserve"> Simulations were based on empirically estimated gene-flow rates and </w:t>
      </w:r>
      <w:r>
        <w:rPr>
          <w:rFonts w:cstheme="minorHAnsi"/>
        </w:rPr>
        <w:t>θ</w:t>
      </w:r>
      <w:r>
        <w:t xml:space="preserve"> values (Table 1) under the assumption of a mutation rate of 5 </w:t>
      </w:r>
      <w:r>
        <w:rPr>
          <w:rFonts w:cstheme="minorHAnsi"/>
        </w:rPr>
        <w:t>×</w:t>
      </w:r>
      <w:r>
        <w:t xml:space="preserve"> 10</w:t>
      </w:r>
      <w:r w:rsidRPr="00F21343">
        <w:rPr>
          <w:vertAlign w:val="superscript"/>
        </w:rPr>
        <w:t>-8</w:t>
      </w:r>
      <w:r>
        <w:t xml:space="preserve"> per generation and site, constant population sizes, a population split 10</w:t>
      </w:r>
      <w:r w:rsidRPr="00F21343">
        <w:rPr>
          <w:vertAlign w:val="superscript"/>
        </w:rPr>
        <w:t>6</w:t>
      </w:r>
      <w:r>
        <w:t xml:space="preserve"> generations ago and a neutral coalescence process. Dashed lines are the empirical 1% outlier thresholds for 1 kb windows for the respective population pairs. Simulated densities above these thresholds were zero for </w:t>
      </w:r>
      <w:proofErr w:type="gramStart"/>
      <w:r>
        <w:t>Tac</w:t>
      </w:r>
      <w:proofErr w:type="gramEnd"/>
      <w:r>
        <w:t xml:space="preserve"> and 0.0006 for Puy.</w:t>
      </w:r>
    </w:p>
    <w:p w:rsidR="00195E31" w:rsidRDefault="00195E31" w:rsidP="00195E31">
      <w:pPr>
        <w:spacing w:line="240" w:lineRule="auto"/>
      </w:pPr>
      <w:r>
        <w:rPr>
          <w:noProof/>
          <w:lang w:eastAsia="en-GB"/>
        </w:rPr>
        <w:drawing>
          <wp:inline distT="0" distB="0" distL="0" distR="0" wp14:anchorId="29582157" wp14:editId="3503C5D9">
            <wp:extent cx="5350154" cy="5302606"/>
            <wp:effectExtent l="0" t="0" r="317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Fig2..w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154" cy="530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E31" w:rsidRDefault="00195E31" w:rsidP="00195E31">
      <w:pPr>
        <w:spacing w:line="240" w:lineRule="auto"/>
        <w:jc w:val="center"/>
      </w:pPr>
    </w:p>
    <w:p w:rsidR="00195E31" w:rsidRPr="002B27CD" w:rsidRDefault="00195E31" w:rsidP="00195E31">
      <w:pPr>
        <w:spacing w:line="240" w:lineRule="auto"/>
      </w:pPr>
    </w:p>
    <w:p w:rsidR="00195E31" w:rsidRDefault="00195E31" w:rsidP="00195E31">
      <w:pPr>
        <w:spacing w:line="240" w:lineRule="auto"/>
        <w:rPr>
          <w:b/>
        </w:rPr>
      </w:pPr>
      <w:r>
        <w:rPr>
          <w:b/>
        </w:rPr>
        <w:br w:type="page"/>
      </w:r>
    </w:p>
    <w:p w:rsidR="00195E31" w:rsidRPr="00BF79EA" w:rsidRDefault="00195E31" w:rsidP="00195E31">
      <w:pPr>
        <w:spacing w:line="240" w:lineRule="auto"/>
        <w:rPr>
          <w:b/>
        </w:rPr>
      </w:pPr>
      <w:r w:rsidRPr="00847DAC">
        <w:rPr>
          <w:b/>
        </w:rPr>
        <w:lastRenderedPageBreak/>
        <w:t>Table S</w:t>
      </w:r>
      <w:r w:rsidR="00C91E23">
        <w:rPr>
          <w:b/>
        </w:rPr>
        <w:t>3</w:t>
      </w:r>
      <w:r w:rsidRPr="00BF79EA">
        <w:rPr>
          <w:b/>
        </w:rPr>
        <w:t xml:space="preserve">. </w:t>
      </w:r>
      <w:proofErr w:type="gramStart"/>
      <w:r w:rsidRPr="00BF79EA">
        <w:rPr>
          <w:b/>
        </w:rPr>
        <w:t>Genomic landscape of divergence regions</w:t>
      </w:r>
      <w:r>
        <w:rPr>
          <w:b/>
        </w:rPr>
        <w:t>.</w:t>
      </w:r>
      <w:proofErr w:type="gramEnd"/>
    </w:p>
    <w:tbl>
      <w:tblPr>
        <w:tblStyle w:val="HelleSchattierung"/>
        <w:tblW w:w="0" w:type="auto"/>
        <w:tblLook w:val="0420" w:firstRow="1" w:lastRow="0" w:firstColumn="0" w:lastColumn="0" w:noHBand="0" w:noVBand="1"/>
      </w:tblPr>
      <w:tblGrid>
        <w:gridCol w:w="1700"/>
        <w:gridCol w:w="983"/>
        <w:gridCol w:w="1094"/>
      </w:tblGrid>
      <w:tr w:rsidR="00195E31" w:rsidRPr="00F81C47" w:rsidTr="00455F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tcW w:w="0" w:type="auto"/>
            <w:hideMark/>
          </w:tcPr>
          <w:p w:rsidR="00195E31" w:rsidRPr="00504E59" w:rsidRDefault="00195E31" w:rsidP="00455F93">
            <w:pPr>
              <w:spacing w:after="200"/>
              <w:rPr>
                <w:lang w:val="en-GB"/>
              </w:rPr>
            </w:pPr>
          </w:p>
        </w:tc>
        <w:tc>
          <w:tcPr>
            <w:tcW w:w="0" w:type="auto"/>
            <w:hideMark/>
          </w:tcPr>
          <w:p w:rsidR="00195E31" w:rsidRPr="00F81C47" w:rsidRDefault="00195E31" w:rsidP="00455F93">
            <w:pPr>
              <w:spacing w:after="200"/>
            </w:pPr>
            <w:r w:rsidRPr="00F81C47">
              <w:t>Tac</w:t>
            </w:r>
          </w:p>
        </w:tc>
        <w:tc>
          <w:tcPr>
            <w:tcW w:w="0" w:type="auto"/>
            <w:hideMark/>
          </w:tcPr>
          <w:p w:rsidR="00195E31" w:rsidRPr="00F81C47" w:rsidRDefault="00195E31" w:rsidP="00455F93">
            <w:pPr>
              <w:spacing w:after="200"/>
            </w:pPr>
            <w:r w:rsidRPr="00F81C47">
              <w:t>Puy</w:t>
            </w:r>
          </w:p>
        </w:tc>
      </w:tr>
      <w:tr w:rsidR="00195E31" w:rsidRPr="00F81C47" w:rsidTr="00455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tcW w:w="0" w:type="auto"/>
            <w:hideMark/>
          </w:tcPr>
          <w:p w:rsidR="00195E31" w:rsidRPr="00F81C47" w:rsidRDefault="00195E31" w:rsidP="00455F93">
            <w:pPr>
              <w:spacing w:after="200"/>
            </w:pPr>
            <w:proofErr w:type="spellStart"/>
            <w:r w:rsidRPr="00F81C47">
              <w:t>No</w:t>
            </w:r>
            <w:proofErr w:type="spellEnd"/>
            <w:r w:rsidRPr="00F81C47">
              <w:t xml:space="preserve">. </w:t>
            </w:r>
            <w:proofErr w:type="spellStart"/>
            <w:r w:rsidRPr="00F81C47">
              <w:t>of</w:t>
            </w:r>
            <w:proofErr w:type="spellEnd"/>
            <w:r w:rsidRPr="00F81C47">
              <w:t xml:space="preserve"> </w:t>
            </w:r>
            <w:proofErr w:type="spellStart"/>
            <w:r w:rsidRPr="00F81C47">
              <w:t>regions</w:t>
            </w:r>
            <w:proofErr w:type="spellEnd"/>
          </w:p>
        </w:tc>
        <w:tc>
          <w:tcPr>
            <w:tcW w:w="0" w:type="auto"/>
            <w:hideMark/>
          </w:tcPr>
          <w:p w:rsidR="00195E31" w:rsidRPr="00F81C47" w:rsidRDefault="00195E31" w:rsidP="00455F93">
            <w:pPr>
              <w:spacing w:after="200"/>
            </w:pPr>
            <w:r w:rsidRPr="00F81C47">
              <w:t>3797</w:t>
            </w:r>
          </w:p>
        </w:tc>
        <w:tc>
          <w:tcPr>
            <w:tcW w:w="0" w:type="auto"/>
            <w:hideMark/>
          </w:tcPr>
          <w:p w:rsidR="00195E31" w:rsidRPr="00F81C47" w:rsidRDefault="00195E31" w:rsidP="00455F93">
            <w:pPr>
              <w:spacing w:after="200"/>
            </w:pPr>
            <w:r w:rsidRPr="00F81C47">
              <w:t>2357</w:t>
            </w:r>
          </w:p>
        </w:tc>
      </w:tr>
      <w:tr w:rsidR="00195E31" w:rsidRPr="00F81C47" w:rsidTr="00455F93">
        <w:trPr>
          <w:trHeight w:val="445"/>
        </w:trPr>
        <w:tc>
          <w:tcPr>
            <w:tcW w:w="0" w:type="auto"/>
            <w:hideMark/>
          </w:tcPr>
          <w:p w:rsidR="00195E31" w:rsidRPr="00F81C47" w:rsidRDefault="00195E31" w:rsidP="00455F93">
            <w:pPr>
              <w:spacing w:after="200"/>
            </w:pPr>
            <w:r w:rsidRPr="00F81C47">
              <w:t xml:space="preserve">Median </w:t>
            </w:r>
            <w:proofErr w:type="spellStart"/>
            <w:r w:rsidRPr="00F81C47">
              <w:t>length</w:t>
            </w:r>
            <w:proofErr w:type="spellEnd"/>
          </w:p>
        </w:tc>
        <w:tc>
          <w:tcPr>
            <w:tcW w:w="0" w:type="auto"/>
            <w:hideMark/>
          </w:tcPr>
          <w:p w:rsidR="00195E31" w:rsidRPr="00F81C47" w:rsidRDefault="00195E31" w:rsidP="00455F93">
            <w:pPr>
              <w:spacing w:after="200"/>
            </w:pPr>
            <w:r w:rsidRPr="00F81C47">
              <w:t xml:space="preserve">1 </w:t>
            </w:r>
            <w:proofErr w:type="spellStart"/>
            <w:r w:rsidRPr="00F81C47">
              <w:t>kb</w:t>
            </w:r>
            <w:proofErr w:type="spellEnd"/>
          </w:p>
        </w:tc>
        <w:tc>
          <w:tcPr>
            <w:tcW w:w="0" w:type="auto"/>
            <w:hideMark/>
          </w:tcPr>
          <w:p w:rsidR="00195E31" w:rsidRPr="00F81C47" w:rsidRDefault="00195E31" w:rsidP="00455F93">
            <w:pPr>
              <w:spacing w:after="200"/>
            </w:pPr>
            <w:r w:rsidRPr="00F81C47">
              <w:t xml:space="preserve">3 </w:t>
            </w:r>
            <w:proofErr w:type="spellStart"/>
            <w:r w:rsidRPr="00F81C47">
              <w:t>kb</w:t>
            </w:r>
            <w:proofErr w:type="spellEnd"/>
          </w:p>
        </w:tc>
      </w:tr>
      <w:tr w:rsidR="00195E31" w:rsidRPr="00F81C47" w:rsidTr="00455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tcW w:w="0" w:type="auto"/>
            <w:hideMark/>
          </w:tcPr>
          <w:p w:rsidR="00195E31" w:rsidRPr="00F81C47" w:rsidRDefault="00195E31" w:rsidP="00455F93">
            <w:pPr>
              <w:spacing w:after="200"/>
            </w:pPr>
            <w:r w:rsidRPr="00F81C47">
              <w:t xml:space="preserve">Max. </w:t>
            </w:r>
            <w:proofErr w:type="spellStart"/>
            <w:r w:rsidRPr="00F81C47">
              <w:t>length</w:t>
            </w:r>
            <w:proofErr w:type="spellEnd"/>
          </w:p>
        </w:tc>
        <w:tc>
          <w:tcPr>
            <w:tcW w:w="0" w:type="auto"/>
            <w:hideMark/>
          </w:tcPr>
          <w:p w:rsidR="00195E31" w:rsidRPr="00F81C47" w:rsidRDefault="00195E31" w:rsidP="00455F93">
            <w:pPr>
              <w:spacing w:after="200"/>
            </w:pPr>
            <w:r w:rsidRPr="00F81C47">
              <w:t xml:space="preserve">31 </w:t>
            </w:r>
            <w:proofErr w:type="spellStart"/>
            <w:r w:rsidRPr="00F81C47">
              <w:t>kb</w:t>
            </w:r>
            <w:proofErr w:type="spellEnd"/>
          </w:p>
        </w:tc>
        <w:tc>
          <w:tcPr>
            <w:tcW w:w="0" w:type="auto"/>
            <w:hideMark/>
          </w:tcPr>
          <w:p w:rsidR="00195E31" w:rsidRPr="00F81C47" w:rsidRDefault="00195E31" w:rsidP="00455F93">
            <w:pPr>
              <w:spacing w:after="200"/>
            </w:pPr>
            <w:r w:rsidRPr="00F81C47">
              <w:t xml:space="preserve">151 </w:t>
            </w:r>
            <w:proofErr w:type="spellStart"/>
            <w:r w:rsidRPr="00F81C47">
              <w:t>kb</w:t>
            </w:r>
            <w:proofErr w:type="spellEnd"/>
          </w:p>
        </w:tc>
      </w:tr>
      <w:tr w:rsidR="00195E31" w:rsidRPr="00F81C47" w:rsidTr="00455F93">
        <w:trPr>
          <w:trHeight w:val="445"/>
        </w:trPr>
        <w:tc>
          <w:tcPr>
            <w:tcW w:w="0" w:type="auto"/>
            <w:hideMark/>
          </w:tcPr>
          <w:p w:rsidR="00195E31" w:rsidRPr="00F81C47" w:rsidRDefault="00195E31" w:rsidP="00455F93">
            <w:pPr>
              <w:spacing w:after="200"/>
            </w:pPr>
            <w:proofErr w:type="spellStart"/>
            <w:r w:rsidRPr="00F81C47">
              <w:t>Sum</w:t>
            </w:r>
            <w:proofErr w:type="spellEnd"/>
          </w:p>
        </w:tc>
        <w:tc>
          <w:tcPr>
            <w:tcW w:w="0" w:type="auto"/>
            <w:hideMark/>
          </w:tcPr>
          <w:p w:rsidR="00195E31" w:rsidRPr="00F81C47" w:rsidRDefault="00195E31" w:rsidP="00455F93">
            <w:pPr>
              <w:spacing w:after="200"/>
            </w:pPr>
            <w:r w:rsidRPr="00F81C47">
              <w:t xml:space="preserve">6,665 </w:t>
            </w:r>
            <w:proofErr w:type="spellStart"/>
            <w:r w:rsidRPr="00F81C47">
              <w:t>kb</w:t>
            </w:r>
            <w:proofErr w:type="spellEnd"/>
          </w:p>
        </w:tc>
        <w:tc>
          <w:tcPr>
            <w:tcW w:w="0" w:type="auto"/>
            <w:hideMark/>
          </w:tcPr>
          <w:p w:rsidR="00195E31" w:rsidRPr="00F81C47" w:rsidRDefault="00195E31" w:rsidP="00455F93">
            <w:pPr>
              <w:spacing w:after="200"/>
            </w:pPr>
            <w:r w:rsidRPr="00F81C47">
              <w:t xml:space="preserve">12,698 </w:t>
            </w:r>
            <w:proofErr w:type="spellStart"/>
            <w:r w:rsidRPr="00F81C47">
              <w:t>kb</w:t>
            </w:r>
            <w:proofErr w:type="spellEnd"/>
          </w:p>
        </w:tc>
      </w:tr>
      <w:tr w:rsidR="00195E31" w:rsidRPr="00847DAC" w:rsidTr="00455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tcW w:w="0" w:type="auto"/>
            <w:shd w:val="clear" w:color="auto" w:fill="BFBFBF" w:themeFill="background1" w:themeFillShade="BF"/>
            <w:hideMark/>
          </w:tcPr>
          <w:p w:rsidR="00195E31" w:rsidRPr="00F81C47" w:rsidRDefault="00195E31" w:rsidP="00455F93">
            <w:pPr>
              <w:spacing w:after="200"/>
            </w:pPr>
            <w:r w:rsidRPr="00F81C47">
              <w:t xml:space="preserve">Median </w:t>
            </w:r>
            <w:proofErr w:type="spellStart"/>
            <w:r w:rsidRPr="00F81C47">
              <w:t>distance</w:t>
            </w:r>
            <w:proofErr w:type="spellEnd"/>
          </w:p>
        </w:tc>
        <w:tc>
          <w:tcPr>
            <w:tcW w:w="0" w:type="auto"/>
            <w:shd w:val="clear" w:color="auto" w:fill="BFBFBF" w:themeFill="background1" w:themeFillShade="BF"/>
            <w:hideMark/>
          </w:tcPr>
          <w:p w:rsidR="00195E31" w:rsidRPr="00F81C47" w:rsidRDefault="00195E31" w:rsidP="00455F93">
            <w:pPr>
              <w:spacing w:after="200"/>
            </w:pPr>
            <w:r w:rsidRPr="00F81C47">
              <w:t xml:space="preserve">55 </w:t>
            </w:r>
            <w:proofErr w:type="spellStart"/>
            <w:r w:rsidRPr="00F81C47">
              <w:t>kb</w:t>
            </w:r>
            <w:proofErr w:type="spellEnd"/>
          </w:p>
        </w:tc>
        <w:tc>
          <w:tcPr>
            <w:tcW w:w="0" w:type="auto"/>
            <w:shd w:val="clear" w:color="auto" w:fill="BFBFBF" w:themeFill="background1" w:themeFillShade="BF"/>
            <w:hideMark/>
          </w:tcPr>
          <w:p w:rsidR="00195E31" w:rsidRPr="00F81C47" w:rsidRDefault="00195E31" w:rsidP="00455F93">
            <w:pPr>
              <w:spacing w:after="200"/>
            </w:pPr>
            <w:r w:rsidRPr="00F81C47">
              <w:t xml:space="preserve">10 </w:t>
            </w:r>
            <w:proofErr w:type="spellStart"/>
            <w:r w:rsidRPr="00F81C47">
              <w:t>kb</w:t>
            </w:r>
            <w:proofErr w:type="spellEnd"/>
          </w:p>
        </w:tc>
      </w:tr>
      <w:tr w:rsidR="00195E31" w:rsidRPr="00F81C47" w:rsidTr="00455F93">
        <w:trPr>
          <w:trHeight w:val="445"/>
        </w:trPr>
        <w:tc>
          <w:tcPr>
            <w:tcW w:w="0" w:type="auto"/>
            <w:shd w:val="clear" w:color="auto" w:fill="FFFFFF" w:themeFill="background1"/>
            <w:hideMark/>
          </w:tcPr>
          <w:p w:rsidR="00195E31" w:rsidRPr="00F81C47" w:rsidRDefault="00195E31" w:rsidP="00455F93">
            <w:pPr>
              <w:spacing w:after="200"/>
            </w:pPr>
            <w:r w:rsidRPr="00F81C47">
              <w:t xml:space="preserve">Max. </w:t>
            </w:r>
            <w:proofErr w:type="spellStart"/>
            <w:r w:rsidRPr="00F81C47">
              <w:t>distance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  <w:hideMark/>
          </w:tcPr>
          <w:p w:rsidR="00195E31" w:rsidRPr="00F81C47" w:rsidRDefault="00195E31" w:rsidP="00455F93">
            <w:pPr>
              <w:spacing w:after="200"/>
            </w:pPr>
            <w:r w:rsidRPr="00F81C47">
              <w:t xml:space="preserve">1,934 </w:t>
            </w:r>
            <w:proofErr w:type="spellStart"/>
            <w:r w:rsidRPr="00F81C47">
              <w:t>kb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  <w:hideMark/>
          </w:tcPr>
          <w:p w:rsidR="00195E31" w:rsidRPr="00F81C47" w:rsidRDefault="00195E31" w:rsidP="00455F93">
            <w:pPr>
              <w:spacing w:after="200"/>
            </w:pPr>
            <w:r w:rsidRPr="00F81C47">
              <w:t xml:space="preserve">2,631 </w:t>
            </w:r>
            <w:proofErr w:type="spellStart"/>
            <w:r w:rsidRPr="00F81C47">
              <w:t>kb</w:t>
            </w:r>
            <w:proofErr w:type="spellEnd"/>
          </w:p>
        </w:tc>
      </w:tr>
    </w:tbl>
    <w:p w:rsidR="00195E31" w:rsidRPr="002B27CD" w:rsidRDefault="00195E31" w:rsidP="00195E31">
      <w:pPr>
        <w:spacing w:line="240" w:lineRule="auto"/>
      </w:pPr>
    </w:p>
    <w:p w:rsidR="00195E31" w:rsidRDefault="00195E31" w:rsidP="00195E31">
      <w:pPr>
        <w:spacing w:line="240" w:lineRule="auto"/>
        <w:rPr>
          <w:b/>
        </w:rPr>
      </w:pPr>
      <w:r>
        <w:rPr>
          <w:b/>
        </w:rPr>
        <w:br w:type="page"/>
      </w:r>
    </w:p>
    <w:p w:rsidR="00195E31" w:rsidRDefault="00195E31" w:rsidP="00195E31">
      <w:pPr>
        <w:spacing w:line="240" w:lineRule="auto"/>
      </w:pPr>
      <w:r w:rsidRPr="00B12990">
        <w:rPr>
          <w:b/>
        </w:rPr>
        <w:lastRenderedPageBreak/>
        <w:t>Figure S</w:t>
      </w:r>
      <w:r w:rsidR="00C91E23">
        <w:rPr>
          <w:b/>
        </w:rPr>
        <w:t>5</w:t>
      </w:r>
      <w:r w:rsidRPr="00B12990">
        <w:rPr>
          <w:b/>
        </w:rPr>
        <w:t xml:space="preserve">. </w:t>
      </w:r>
      <w:proofErr w:type="gramStart"/>
      <w:r w:rsidRPr="00BF79EA">
        <w:rPr>
          <w:b/>
        </w:rPr>
        <w:t>Genomic landscape of divergence regions.</w:t>
      </w:r>
      <w:proofErr w:type="gramEnd"/>
      <w:r w:rsidRPr="00BF79EA">
        <w:rPr>
          <w:b/>
        </w:rPr>
        <w:t xml:space="preserve"> </w:t>
      </w:r>
      <w:r>
        <w:t xml:space="preserve">Frequency distributions of the length of outlier regions (upper panel) and the distance on a scaffold between them (lower panel) for the </w:t>
      </w:r>
      <w:proofErr w:type="gramStart"/>
      <w:r>
        <w:t>Tac</w:t>
      </w:r>
      <w:proofErr w:type="gramEnd"/>
      <w:r>
        <w:t xml:space="preserve"> (left) and Puy (right) population pairs. </w:t>
      </w:r>
    </w:p>
    <w:p w:rsidR="00195E31" w:rsidRDefault="00195E31" w:rsidP="00195E31">
      <w:pPr>
        <w:spacing w:line="240" w:lineRule="auto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6CC9D4FF" wp14:editId="15FD1933">
            <wp:extent cx="5760720" cy="4658995"/>
            <wp:effectExtent l="0" t="0" r="0" b="825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Reg.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5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195E31" w:rsidRDefault="00195E31" w:rsidP="00195E31">
      <w:pPr>
        <w:spacing w:line="240" w:lineRule="auto"/>
      </w:pPr>
      <w:r w:rsidRPr="005E14F1">
        <w:rPr>
          <w:b/>
        </w:rPr>
        <w:lastRenderedPageBreak/>
        <w:t>Figure</w:t>
      </w:r>
      <w:r>
        <w:rPr>
          <w:b/>
        </w:rPr>
        <w:t xml:space="preserve"> S</w:t>
      </w:r>
      <w:r w:rsidR="00C91E23">
        <w:rPr>
          <w:b/>
        </w:rPr>
        <w:t>6</w:t>
      </w:r>
      <w:r w:rsidRPr="005E14F1">
        <w:rPr>
          <w:b/>
        </w:rPr>
        <w:t>. Skyline plots visualising changes of migration rates (</w:t>
      </w:r>
      <w:r w:rsidRPr="00BF79EA">
        <w:rPr>
          <w:b/>
          <w:i/>
        </w:rPr>
        <w:t>Nm</w:t>
      </w:r>
      <w:r w:rsidRPr="005E14F1">
        <w:rPr>
          <w:b/>
        </w:rPr>
        <w:t>) t</w:t>
      </w:r>
      <w:r>
        <w:rPr>
          <w:b/>
        </w:rPr>
        <w:t>h</w:t>
      </w:r>
      <w:r w:rsidRPr="005E14F1">
        <w:rPr>
          <w:b/>
        </w:rPr>
        <w:t>rough time.</w:t>
      </w:r>
      <w:r>
        <w:t xml:space="preserve"> Curves were estimated from 67 (</w:t>
      </w:r>
      <w:proofErr w:type="gramStart"/>
      <w:r>
        <w:t>Tac</w:t>
      </w:r>
      <w:proofErr w:type="gramEnd"/>
      <w:r>
        <w:t xml:space="preserve">) and 68 (Puy) nuclear loci with Migrate 3.6.5. Above: results for the </w:t>
      </w:r>
      <w:proofErr w:type="gramStart"/>
      <w:r>
        <w:t>Tac</w:t>
      </w:r>
      <w:proofErr w:type="gramEnd"/>
      <w:r>
        <w:t xml:space="preserve"> population pair. Below: Puy drainage. Migration from non-</w:t>
      </w:r>
      <w:proofErr w:type="spellStart"/>
      <w:r>
        <w:t>sulphidic</w:t>
      </w:r>
      <w:proofErr w:type="spellEnd"/>
      <w:r>
        <w:t xml:space="preserve">-habitats to </w:t>
      </w:r>
      <w:proofErr w:type="spellStart"/>
      <w:r>
        <w:t>sulphidic</w:t>
      </w:r>
      <w:proofErr w:type="spellEnd"/>
      <w:r>
        <w:t xml:space="preserve"> habitats: blue line, vice versa: yellow line. </w:t>
      </w:r>
    </w:p>
    <w:p w:rsidR="00195E31" w:rsidRDefault="00195E31" w:rsidP="00195E31">
      <w:pPr>
        <w:spacing w:line="240" w:lineRule="auto"/>
      </w:pPr>
      <w:r>
        <w:rPr>
          <w:noProof/>
          <w:lang w:eastAsia="en-GB"/>
        </w:rPr>
        <w:drawing>
          <wp:inline distT="0" distB="0" distL="0" distR="0" wp14:anchorId="29BC75FF" wp14:editId="3E078184">
            <wp:extent cx="4183380" cy="5689397"/>
            <wp:effectExtent l="0" t="0" r="7620" b="698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Fig4.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568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E31" w:rsidRDefault="00195E31" w:rsidP="00195E31">
      <w:pPr>
        <w:spacing w:line="240" w:lineRule="auto"/>
        <w:rPr>
          <w:b/>
        </w:rPr>
      </w:pPr>
    </w:p>
    <w:p w:rsidR="00195E31" w:rsidRDefault="00195E31" w:rsidP="00195E31">
      <w:pPr>
        <w:spacing w:line="240" w:lineRule="auto"/>
      </w:pPr>
    </w:p>
    <w:p w:rsidR="00FC03AB" w:rsidRDefault="00FC03AB"/>
    <w:sectPr w:rsidR="00FC03AB" w:rsidSect="00D65D6E">
      <w:footerReference w:type="default" r:id="rId13"/>
      <w:pgSz w:w="11906" w:h="16838"/>
      <w:pgMar w:top="1417" w:right="1417" w:bottom="1134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8D1" w:rsidRDefault="006658D1">
      <w:pPr>
        <w:spacing w:after="0" w:line="240" w:lineRule="auto"/>
      </w:pPr>
      <w:r>
        <w:separator/>
      </w:r>
    </w:p>
  </w:endnote>
  <w:endnote w:type="continuationSeparator" w:id="0">
    <w:p w:rsidR="006658D1" w:rsidRDefault="00665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6675237"/>
      <w:docPartObj>
        <w:docPartGallery w:val="Page Numbers (Bottom of Page)"/>
        <w:docPartUnique/>
      </w:docPartObj>
    </w:sdtPr>
    <w:sdtEndPr/>
    <w:sdtContent>
      <w:p w:rsidR="000E24E9" w:rsidRDefault="00195E31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113E" w:rsidRPr="00EE113E">
          <w:rPr>
            <w:noProof/>
            <w:lang w:val="de-DE"/>
          </w:rPr>
          <w:t>1</w:t>
        </w:r>
        <w:r>
          <w:fldChar w:fldCharType="end"/>
        </w:r>
      </w:p>
    </w:sdtContent>
  </w:sdt>
  <w:p w:rsidR="000E24E9" w:rsidRDefault="006658D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8D1" w:rsidRDefault="006658D1">
      <w:pPr>
        <w:spacing w:after="0" w:line="240" w:lineRule="auto"/>
      </w:pPr>
      <w:r>
        <w:separator/>
      </w:r>
    </w:p>
  </w:footnote>
  <w:footnote w:type="continuationSeparator" w:id="0">
    <w:p w:rsidR="006658D1" w:rsidRDefault="006658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E31"/>
    <w:rsid w:val="000006DC"/>
    <w:rsid w:val="00001869"/>
    <w:rsid w:val="00001F2B"/>
    <w:rsid w:val="00002935"/>
    <w:rsid w:val="00003816"/>
    <w:rsid w:val="00003872"/>
    <w:rsid w:val="0000476B"/>
    <w:rsid w:val="00004EF5"/>
    <w:rsid w:val="00005905"/>
    <w:rsid w:val="00006B9F"/>
    <w:rsid w:val="000119FB"/>
    <w:rsid w:val="00011ED2"/>
    <w:rsid w:val="00012A6B"/>
    <w:rsid w:val="000149D2"/>
    <w:rsid w:val="00014F5F"/>
    <w:rsid w:val="000153E1"/>
    <w:rsid w:val="000154B8"/>
    <w:rsid w:val="0001749A"/>
    <w:rsid w:val="000207B7"/>
    <w:rsid w:val="0002129B"/>
    <w:rsid w:val="0002249B"/>
    <w:rsid w:val="00022D00"/>
    <w:rsid w:val="00023205"/>
    <w:rsid w:val="00023404"/>
    <w:rsid w:val="000237C4"/>
    <w:rsid w:val="00023846"/>
    <w:rsid w:val="00025737"/>
    <w:rsid w:val="00026765"/>
    <w:rsid w:val="0002735A"/>
    <w:rsid w:val="00027415"/>
    <w:rsid w:val="00027C60"/>
    <w:rsid w:val="00027F6F"/>
    <w:rsid w:val="00031080"/>
    <w:rsid w:val="00031457"/>
    <w:rsid w:val="00031CC2"/>
    <w:rsid w:val="000326D4"/>
    <w:rsid w:val="0003395B"/>
    <w:rsid w:val="00034472"/>
    <w:rsid w:val="000344DC"/>
    <w:rsid w:val="00034505"/>
    <w:rsid w:val="00034BEF"/>
    <w:rsid w:val="00035041"/>
    <w:rsid w:val="00035763"/>
    <w:rsid w:val="00035DFD"/>
    <w:rsid w:val="00035E63"/>
    <w:rsid w:val="000376EF"/>
    <w:rsid w:val="00040404"/>
    <w:rsid w:val="000404C6"/>
    <w:rsid w:val="00042916"/>
    <w:rsid w:val="00042F9B"/>
    <w:rsid w:val="00043261"/>
    <w:rsid w:val="00043494"/>
    <w:rsid w:val="00043D45"/>
    <w:rsid w:val="000441C1"/>
    <w:rsid w:val="0004448C"/>
    <w:rsid w:val="00044619"/>
    <w:rsid w:val="00044BD8"/>
    <w:rsid w:val="00044D53"/>
    <w:rsid w:val="000453F1"/>
    <w:rsid w:val="00046DD2"/>
    <w:rsid w:val="00047036"/>
    <w:rsid w:val="000474DB"/>
    <w:rsid w:val="00047B3A"/>
    <w:rsid w:val="00047D05"/>
    <w:rsid w:val="0005206D"/>
    <w:rsid w:val="0005242B"/>
    <w:rsid w:val="000526D6"/>
    <w:rsid w:val="00053035"/>
    <w:rsid w:val="000542DF"/>
    <w:rsid w:val="000544AA"/>
    <w:rsid w:val="00054A82"/>
    <w:rsid w:val="00054BB5"/>
    <w:rsid w:val="00054F69"/>
    <w:rsid w:val="00055340"/>
    <w:rsid w:val="0005645D"/>
    <w:rsid w:val="0005765A"/>
    <w:rsid w:val="00057AF6"/>
    <w:rsid w:val="00057D6F"/>
    <w:rsid w:val="00060FF2"/>
    <w:rsid w:val="00061AC2"/>
    <w:rsid w:val="00062909"/>
    <w:rsid w:val="000639A3"/>
    <w:rsid w:val="00064BEB"/>
    <w:rsid w:val="00064C29"/>
    <w:rsid w:val="00064F91"/>
    <w:rsid w:val="00065375"/>
    <w:rsid w:val="00065629"/>
    <w:rsid w:val="000670AA"/>
    <w:rsid w:val="0006757D"/>
    <w:rsid w:val="00071545"/>
    <w:rsid w:val="00074D2A"/>
    <w:rsid w:val="000755FC"/>
    <w:rsid w:val="0007583C"/>
    <w:rsid w:val="00077006"/>
    <w:rsid w:val="00077008"/>
    <w:rsid w:val="00077115"/>
    <w:rsid w:val="00077649"/>
    <w:rsid w:val="00077D58"/>
    <w:rsid w:val="00082900"/>
    <w:rsid w:val="00082F92"/>
    <w:rsid w:val="00083159"/>
    <w:rsid w:val="00083DCA"/>
    <w:rsid w:val="0008417E"/>
    <w:rsid w:val="000859CA"/>
    <w:rsid w:val="0008655A"/>
    <w:rsid w:val="000875DB"/>
    <w:rsid w:val="00087E00"/>
    <w:rsid w:val="00087FAA"/>
    <w:rsid w:val="00091FE2"/>
    <w:rsid w:val="000927E9"/>
    <w:rsid w:val="0009291E"/>
    <w:rsid w:val="00094D3C"/>
    <w:rsid w:val="00095560"/>
    <w:rsid w:val="00095615"/>
    <w:rsid w:val="00095D20"/>
    <w:rsid w:val="000969D7"/>
    <w:rsid w:val="0009795E"/>
    <w:rsid w:val="000979AF"/>
    <w:rsid w:val="000A0918"/>
    <w:rsid w:val="000A0A02"/>
    <w:rsid w:val="000A0B37"/>
    <w:rsid w:val="000A290F"/>
    <w:rsid w:val="000A35B1"/>
    <w:rsid w:val="000A3F96"/>
    <w:rsid w:val="000A4083"/>
    <w:rsid w:val="000A48E1"/>
    <w:rsid w:val="000A496A"/>
    <w:rsid w:val="000A4E14"/>
    <w:rsid w:val="000A5AF8"/>
    <w:rsid w:val="000A6DA5"/>
    <w:rsid w:val="000A7849"/>
    <w:rsid w:val="000A7FA6"/>
    <w:rsid w:val="000B13E1"/>
    <w:rsid w:val="000B1C46"/>
    <w:rsid w:val="000B22EF"/>
    <w:rsid w:val="000B3414"/>
    <w:rsid w:val="000B3E3D"/>
    <w:rsid w:val="000B41B5"/>
    <w:rsid w:val="000B4CE9"/>
    <w:rsid w:val="000B5085"/>
    <w:rsid w:val="000B54AF"/>
    <w:rsid w:val="000B5B30"/>
    <w:rsid w:val="000B6411"/>
    <w:rsid w:val="000B67BD"/>
    <w:rsid w:val="000B718F"/>
    <w:rsid w:val="000B744C"/>
    <w:rsid w:val="000C0835"/>
    <w:rsid w:val="000C0E2C"/>
    <w:rsid w:val="000C12AE"/>
    <w:rsid w:val="000C2C9A"/>
    <w:rsid w:val="000C4DD2"/>
    <w:rsid w:val="000C50BD"/>
    <w:rsid w:val="000C5D7D"/>
    <w:rsid w:val="000C648F"/>
    <w:rsid w:val="000C767A"/>
    <w:rsid w:val="000C7CA3"/>
    <w:rsid w:val="000D0D0F"/>
    <w:rsid w:val="000D1065"/>
    <w:rsid w:val="000D3103"/>
    <w:rsid w:val="000D3B27"/>
    <w:rsid w:val="000D6A68"/>
    <w:rsid w:val="000D6D64"/>
    <w:rsid w:val="000D6DD0"/>
    <w:rsid w:val="000E084E"/>
    <w:rsid w:val="000E2070"/>
    <w:rsid w:val="000E2698"/>
    <w:rsid w:val="000E3109"/>
    <w:rsid w:val="000E442D"/>
    <w:rsid w:val="000E628A"/>
    <w:rsid w:val="000F1361"/>
    <w:rsid w:val="000F224B"/>
    <w:rsid w:val="000F2B43"/>
    <w:rsid w:val="000F313B"/>
    <w:rsid w:val="000F41FF"/>
    <w:rsid w:val="000F4609"/>
    <w:rsid w:val="000F46F9"/>
    <w:rsid w:val="000F5123"/>
    <w:rsid w:val="000F54F4"/>
    <w:rsid w:val="000F5694"/>
    <w:rsid w:val="000F580A"/>
    <w:rsid w:val="000F62E9"/>
    <w:rsid w:val="000F6CB3"/>
    <w:rsid w:val="000F7216"/>
    <w:rsid w:val="000F77E3"/>
    <w:rsid w:val="000F7A18"/>
    <w:rsid w:val="000F7ACA"/>
    <w:rsid w:val="001002C4"/>
    <w:rsid w:val="00100DFE"/>
    <w:rsid w:val="00102936"/>
    <w:rsid w:val="00106313"/>
    <w:rsid w:val="00107020"/>
    <w:rsid w:val="001072D3"/>
    <w:rsid w:val="00107440"/>
    <w:rsid w:val="001104C1"/>
    <w:rsid w:val="0011072D"/>
    <w:rsid w:val="0011205A"/>
    <w:rsid w:val="00112748"/>
    <w:rsid w:val="00112A29"/>
    <w:rsid w:val="00112EE0"/>
    <w:rsid w:val="0011371B"/>
    <w:rsid w:val="00113845"/>
    <w:rsid w:val="00114E5C"/>
    <w:rsid w:val="00115B92"/>
    <w:rsid w:val="00115F60"/>
    <w:rsid w:val="00116608"/>
    <w:rsid w:val="0011767D"/>
    <w:rsid w:val="00117F67"/>
    <w:rsid w:val="00120A8C"/>
    <w:rsid w:val="0012114E"/>
    <w:rsid w:val="00121983"/>
    <w:rsid w:val="00122B7A"/>
    <w:rsid w:val="00122C1E"/>
    <w:rsid w:val="00123E81"/>
    <w:rsid w:val="00125BFA"/>
    <w:rsid w:val="00126183"/>
    <w:rsid w:val="001262CA"/>
    <w:rsid w:val="00126F24"/>
    <w:rsid w:val="0013154B"/>
    <w:rsid w:val="0013221F"/>
    <w:rsid w:val="00132ABA"/>
    <w:rsid w:val="001343E8"/>
    <w:rsid w:val="001346CA"/>
    <w:rsid w:val="001347AD"/>
    <w:rsid w:val="00134B60"/>
    <w:rsid w:val="00134FE6"/>
    <w:rsid w:val="0013694C"/>
    <w:rsid w:val="00136C0A"/>
    <w:rsid w:val="00136C3E"/>
    <w:rsid w:val="00136DE9"/>
    <w:rsid w:val="001373BE"/>
    <w:rsid w:val="001425B7"/>
    <w:rsid w:val="001435B8"/>
    <w:rsid w:val="00144262"/>
    <w:rsid w:val="00144DA4"/>
    <w:rsid w:val="00144E3B"/>
    <w:rsid w:val="001460D9"/>
    <w:rsid w:val="0014714E"/>
    <w:rsid w:val="001475F6"/>
    <w:rsid w:val="00147808"/>
    <w:rsid w:val="00147BD2"/>
    <w:rsid w:val="00147DC8"/>
    <w:rsid w:val="00151CBA"/>
    <w:rsid w:val="00151DBC"/>
    <w:rsid w:val="00152404"/>
    <w:rsid w:val="00152B12"/>
    <w:rsid w:val="001539CE"/>
    <w:rsid w:val="00154DF8"/>
    <w:rsid w:val="00155432"/>
    <w:rsid w:val="00155C80"/>
    <w:rsid w:val="001561BD"/>
    <w:rsid w:val="001568B1"/>
    <w:rsid w:val="00157249"/>
    <w:rsid w:val="00157B70"/>
    <w:rsid w:val="00157D9E"/>
    <w:rsid w:val="00157F1F"/>
    <w:rsid w:val="00157F52"/>
    <w:rsid w:val="00157FBD"/>
    <w:rsid w:val="00160039"/>
    <w:rsid w:val="00160088"/>
    <w:rsid w:val="0016048D"/>
    <w:rsid w:val="00162207"/>
    <w:rsid w:val="0016295C"/>
    <w:rsid w:val="00162A66"/>
    <w:rsid w:val="00163EC6"/>
    <w:rsid w:val="00165471"/>
    <w:rsid w:val="0016680C"/>
    <w:rsid w:val="001668AF"/>
    <w:rsid w:val="00167035"/>
    <w:rsid w:val="001701A0"/>
    <w:rsid w:val="00171957"/>
    <w:rsid w:val="0017228A"/>
    <w:rsid w:val="00172E37"/>
    <w:rsid w:val="001734E2"/>
    <w:rsid w:val="00175111"/>
    <w:rsid w:val="001759AA"/>
    <w:rsid w:val="00177CE2"/>
    <w:rsid w:val="00180459"/>
    <w:rsid w:val="001828D0"/>
    <w:rsid w:val="00182A3F"/>
    <w:rsid w:val="001832DD"/>
    <w:rsid w:val="001838EA"/>
    <w:rsid w:val="001841EE"/>
    <w:rsid w:val="00187307"/>
    <w:rsid w:val="00187DE8"/>
    <w:rsid w:val="00190394"/>
    <w:rsid w:val="001929A7"/>
    <w:rsid w:val="00193327"/>
    <w:rsid w:val="001936AB"/>
    <w:rsid w:val="001952DE"/>
    <w:rsid w:val="00195E31"/>
    <w:rsid w:val="00196A75"/>
    <w:rsid w:val="0019778B"/>
    <w:rsid w:val="001A005F"/>
    <w:rsid w:val="001A05DE"/>
    <w:rsid w:val="001A0FC0"/>
    <w:rsid w:val="001A1872"/>
    <w:rsid w:val="001A1CAA"/>
    <w:rsid w:val="001A2687"/>
    <w:rsid w:val="001A515E"/>
    <w:rsid w:val="001A75E8"/>
    <w:rsid w:val="001A77A2"/>
    <w:rsid w:val="001A7F92"/>
    <w:rsid w:val="001B0AE4"/>
    <w:rsid w:val="001B15C3"/>
    <w:rsid w:val="001B1991"/>
    <w:rsid w:val="001B30EA"/>
    <w:rsid w:val="001B3D29"/>
    <w:rsid w:val="001B3DD2"/>
    <w:rsid w:val="001B400E"/>
    <w:rsid w:val="001B4E39"/>
    <w:rsid w:val="001B6857"/>
    <w:rsid w:val="001B7120"/>
    <w:rsid w:val="001B716B"/>
    <w:rsid w:val="001C03FE"/>
    <w:rsid w:val="001C0C8D"/>
    <w:rsid w:val="001C16D4"/>
    <w:rsid w:val="001C1E79"/>
    <w:rsid w:val="001C3021"/>
    <w:rsid w:val="001C30B1"/>
    <w:rsid w:val="001C3A0B"/>
    <w:rsid w:val="001C3CD3"/>
    <w:rsid w:val="001C4F4A"/>
    <w:rsid w:val="001C5446"/>
    <w:rsid w:val="001C7B8E"/>
    <w:rsid w:val="001C7C36"/>
    <w:rsid w:val="001D38DF"/>
    <w:rsid w:val="001D3E71"/>
    <w:rsid w:val="001D4C80"/>
    <w:rsid w:val="001D4E36"/>
    <w:rsid w:val="001D559E"/>
    <w:rsid w:val="001D5F3C"/>
    <w:rsid w:val="001D6391"/>
    <w:rsid w:val="001D7C1A"/>
    <w:rsid w:val="001E0673"/>
    <w:rsid w:val="001E07E0"/>
    <w:rsid w:val="001E0C36"/>
    <w:rsid w:val="001E1D14"/>
    <w:rsid w:val="001E2A67"/>
    <w:rsid w:val="001E2F4C"/>
    <w:rsid w:val="001E40EC"/>
    <w:rsid w:val="001E4C01"/>
    <w:rsid w:val="001E58DA"/>
    <w:rsid w:val="001E59E5"/>
    <w:rsid w:val="001E6828"/>
    <w:rsid w:val="001F0007"/>
    <w:rsid w:val="001F0CE1"/>
    <w:rsid w:val="001F1728"/>
    <w:rsid w:val="001F1E2B"/>
    <w:rsid w:val="001F2B04"/>
    <w:rsid w:val="001F5D0A"/>
    <w:rsid w:val="001F5FEA"/>
    <w:rsid w:val="001F6583"/>
    <w:rsid w:val="001F6B30"/>
    <w:rsid w:val="002006B5"/>
    <w:rsid w:val="00201CF5"/>
    <w:rsid w:val="00202044"/>
    <w:rsid w:val="00202622"/>
    <w:rsid w:val="00202B53"/>
    <w:rsid w:val="002033C8"/>
    <w:rsid w:val="002034EF"/>
    <w:rsid w:val="00205452"/>
    <w:rsid w:val="002060E1"/>
    <w:rsid w:val="00206D53"/>
    <w:rsid w:val="002073F6"/>
    <w:rsid w:val="0020774E"/>
    <w:rsid w:val="002111A6"/>
    <w:rsid w:val="00211DA2"/>
    <w:rsid w:val="00211E14"/>
    <w:rsid w:val="00212816"/>
    <w:rsid w:val="0021339C"/>
    <w:rsid w:val="002159F1"/>
    <w:rsid w:val="002165BE"/>
    <w:rsid w:val="00216961"/>
    <w:rsid w:val="00220F27"/>
    <w:rsid w:val="00221BA4"/>
    <w:rsid w:val="00221FC8"/>
    <w:rsid w:val="00222C69"/>
    <w:rsid w:val="00223FA6"/>
    <w:rsid w:val="00223FAD"/>
    <w:rsid w:val="002256DB"/>
    <w:rsid w:val="00226926"/>
    <w:rsid w:val="00226D0F"/>
    <w:rsid w:val="002303F1"/>
    <w:rsid w:val="002321CE"/>
    <w:rsid w:val="00232C82"/>
    <w:rsid w:val="00233100"/>
    <w:rsid w:val="00233A44"/>
    <w:rsid w:val="00234865"/>
    <w:rsid w:val="00234F50"/>
    <w:rsid w:val="00235119"/>
    <w:rsid w:val="00236D56"/>
    <w:rsid w:val="0023708F"/>
    <w:rsid w:val="002375A4"/>
    <w:rsid w:val="00237B83"/>
    <w:rsid w:val="00240027"/>
    <w:rsid w:val="00241A93"/>
    <w:rsid w:val="00243255"/>
    <w:rsid w:val="00244549"/>
    <w:rsid w:val="002467A9"/>
    <w:rsid w:val="0024732E"/>
    <w:rsid w:val="00250718"/>
    <w:rsid w:val="00250883"/>
    <w:rsid w:val="00250C90"/>
    <w:rsid w:val="00251746"/>
    <w:rsid w:val="00251FAA"/>
    <w:rsid w:val="002547A7"/>
    <w:rsid w:val="002549C8"/>
    <w:rsid w:val="00254A6E"/>
    <w:rsid w:val="002554E5"/>
    <w:rsid w:val="0025569B"/>
    <w:rsid w:val="00256DA9"/>
    <w:rsid w:val="002575A7"/>
    <w:rsid w:val="00260053"/>
    <w:rsid w:val="002608BE"/>
    <w:rsid w:val="00261260"/>
    <w:rsid w:val="00261628"/>
    <w:rsid w:val="00261EF2"/>
    <w:rsid w:val="002628E6"/>
    <w:rsid w:val="00264296"/>
    <w:rsid w:val="00264904"/>
    <w:rsid w:val="00266066"/>
    <w:rsid w:val="00266394"/>
    <w:rsid w:val="00266526"/>
    <w:rsid w:val="00266D06"/>
    <w:rsid w:val="00266FEB"/>
    <w:rsid w:val="0026731A"/>
    <w:rsid w:val="002703BA"/>
    <w:rsid w:val="00271569"/>
    <w:rsid w:val="0027178B"/>
    <w:rsid w:val="00272155"/>
    <w:rsid w:val="00272647"/>
    <w:rsid w:val="002738AB"/>
    <w:rsid w:val="00273C3A"/>
    <w:rsid w:val="00274D2F"/>
    <w:rsid w:val="00274F00"/>
    <w:rsid w:val="002758D6"/>
    <w:rsid w:val="00275F3D"/>
    <w:rsid w:val="002766E8"/>
    <w:rsid w:val="0027732B"/>
    <w:rsid w:val="002778B7"/>
    <w:rsid w:val="00277BEE"/>
    <w:rsid w:val="00280169"/>
    <w:rsid w:val="00283427"/>
    <w:rsid w:val="0028466D"/>
    <w:rsid w:val="002861C1"/>
    <w:rsid w:val="002867EF"/>
    <w:rsid w:val="00287B07"/>
    <w:rsid w:val="00290236"/>
    <w:rsid w:val="0029034F"/>
    <w:rsid w:val="00290711"/>
    <w:rsid w:val="00292AE8"/>
    <w:rsid w:val="00293691"/>
    <w:rsid w:val="00294370"/>
    <w:rsid w:val="0029503A"/>
    <w:rsid w:val="00295F87"/>
    <w:rsid w:val="00296C93"/>
    <w:rsid w:val="002978B4"/>
    <w:rsid w:val="002A14C0"/>
    <w:rsid w:val="002A155B"/>
    <w:rsid w:val="002A209C"/>
    <w:rsid w:val="002A32A9"/>
    <w:rsid w:val="002A513A"/>
    <w:rsid w:val="002A6459"/>
    <w:rsid w:val="002A69FF"/>
    <w:rsid w:val="002A6C1E"/>
    <w:rsid w:val="002A6CB9"/>
    <w:rsid w:val="002B02E1"/>
    <w:rsid w:val="002B0301"/>
    <w:rsid w:val="002B0F11"/>
    <w:rsid w:val="002B137A"/>
    <w:rsid w:val="002B1702"/>
    <w:rsid w:val="002B1756"/>
    <w:rsid w:val="002B23D8"/>
    <w:rsid w:val="002B3015"/>
    <w:rsid w:val="002B3B7F"/>
    <w:rsid w:val="002B545E"/>
    <w:rsid w:val="002B6B5C"/>
    <w:rsid w:val="002C103B"/>
    <w:rsid w:val="002C2B52"/>
    <w:rsid w:val="002C2FB0"/>
    <w:rsid w:val="002C3A82"/>
    <w:rsid w:val="002C3DD0"/>
    <w:rsid w:val="002C76D7"/>
    <w:rsid w:val="002D169A"/>
    <w:rsid w:val="002D2939"/>
    <w:rsid w:val="002D42B9"/>
    <w:rsid w:val="002D43D4"/>
    <w:rsid w:val="002D4B9D"/>
    <w:rsid w:val="002D509D"/>
    <w:rsid w:val="002D6977"/>
    <w:rsid w:val="002D7506"/>
    <w:rsid w:val="002D7902"/>
    <w:rsid w:val="002D79BF"/>
    <w:rsid w:val="002E0287"/>
    <w:rsid w:val="002E1522"/>
    <w:rsid w:val="002E1C9A"/>
    <w:rsid w:val="002E1EB8"/>
    <w:rsid w:val="002E237B"/>
    <w:rsid w:val="002E3012"/>
    <w:rsid w:val="002E62DB"/>
    <w:rsid w:val="002E62F9"/>
    <w:rsid w:val="002E6882"/>
    <w:rsid w:val="002E723A"/>
    <w:rsid w:val="002F0AF2"/>
    <w:rsid w:val="002F1F72"/>
    <w:rsid w:val="002F2305"/>
    <w:rsid w:val="002F23E0"/>
    <w:rsid w:val="002F2804"/>
    <w:rsid w:val="002F2E8B"/>
    <w:rsid w:val="002F43F9"/>
    <w:rsid w:val="002F4AF9"/>
    <w:rsid w:val="002F4EBE"/>
    <w:rsid w:val="002F5456"/>
    <w:rsid w:val="002F70B5"/>
    <w:rsid w:val="002F7DA0"/>
    <w:rsid w:val="0030001E"/>
    <w:rsid w:val="00300A7C"/>
    <w:rsid w:val="0030204D"/>
    <w:rsid w:val="00303626"/>
    <w:rsid w:val="0030404F"/>
    <w:rsid w:val="00304BA3"/>
    <w:rsid w:val="00304EE6"/>
    <w:rsid w:val="00306066"/>
    <w:rsid w:val="00307802"/>
    <w:rsid w:val="00307CDD"/>
    <w:rsid w:val="00311C4A"/>
    <w:rsid w:val="00311EB9"/>
    <w:rsid w:val="0031286D"/>
    <w:rsid w:val="0031303F"/>
    <w:rsid w:val="00315316"/>
    <w:rsid w:val="00315A3C"/>
    <w:rsid w:val="00315C18"/>
    <w:rsid w:val="00316F1E"/>
    <w:rsid w:val="00317DB9"/>
    <w:rsid w:val="00317FB4"/>
    <w:rsid w:val="003203B7"/>
    <w:rsid w:val="003208DF"/>
    <w:rsid w:val="00320DC7"/>
    <w:rsid w:val="003217CF"/>
    <w:rsid w:val="00321FA1"/>
    <w:rsid w:val="003227E7"/>
    <w:rsid w:val="00322C14"/>
    <w:rsid w:val="0032343E"/>
    <w:rsid w:val="003249C6"/>
    <w:rsid w:val="00326462"/>
    <w:rsid w:val="00326944"/>
    <w:rsid w:val="00326CC1"/>
    <w:rsid w:val="00327AEB"/>
    <w:rsid w:val="003314E7"/>
    <w:rsid w:val="00331800"/>
    <w:rsid w:val="00332761"/>
    <w:rsid w:val="0033395F"/>
    <w:rsid w:val="00333DBD"/>
    <w:rsid w:val="003363CD"/>
    <w:rsid w:val="003365EE"/>
    <w:rsid w:val="00336D68"/>
    <w:rsid w:val="0033705D"/>
    <w:rsid w:val="003374E3"/>
    <w:rsid w:val="0033767E"/>
    <w:rsid w:val="00337AD8"/>
    <w:rsid w:val="00340726"/>
    <w:rsid w:val="00340A27"/>
    <w:rsid w:val="00340F47"/>
    <w:rsid w:val="00341BBE"/>
    <w:rsid w:val="003426DF"/>
    <w:rsid w:val="00343412"/>
    <w:rsid w:val="0034356E"/>
    <w:rsid w:val="00345157"/>
    <w:rsid w:val="00345D85"/>
    <w:rsid w:val="00345FE9"/>
    <w:rsid w:val="0035170B"/>
    <w:rsid w:val="0035193A"/>
    <w:rsid w:val="0035195D"/>
    <w:rsid w:val="0035206F"/>
    <w:rsid w:val="003539FA"/>
    <w:rsid w:val="00354444"/>
    <w:rsid w:val="00354CD7"/>
    <w:rsid w:val="003553A0"/>
    <w:rsid w:val="00356002"/>
    <w:rsid w:val="003579B0"/>
    <w:rsid w:val="00357BB2"/>
    <w:rsid w:val="003616AB"/>
    <w:rsid w:val="003631D8"/>
    <w:rsid w:val="00363CE2"/>
    <w:rsid w:val="00363E99"/>
    <w:rsid w:val="0036408F"/>
    <w:rsid w:val="00364D6B"/>
    <w:rsid w:val="00365064"/>
    <w:rsid w:val="003653A3"/>
    <w:rsid w:val="00371671"/>
    <w:rsid w:val="00373599"/>
    <w:rsid w:val="00374A39"/>
    <w:rsid w:val="00375CFF"/>
    <w:rsid w:val="00375F00"/>
    <w:rsid w:val="00376F9B"/>
    <w:rsid w:val="003778FC"/>
    <w:rsid w:val="0038257F"/>
    <w:rsid w:val="003854CD"/>
    <w:rsid w:val="003855AB"/>
    <w:rsid w:val="0038663F"/>
    <w:rsid w:val="00386867"/>
    <w:rsid w:val="00387452"/>
    <w:rsid w:val="00387CEB"/>
    <w:rsid w:val="00387D42"/>
    <w:rsid w:val="003917DB"/>
    <w:rsid w:val="00392C92"/>
    <w:rsid w:val="003944DF"/>
    <w:rsid w:val="003A0D0D"/>
    <w:rsid w:val="003A0ECB"/>
    <w:rsid w:val="003A112A"/>
    <w:rsid w:val="003A116F"/>
    <w:rsid w:val="003A142E"/>
    <w:rsid w:val="003A2D09"/>
    <w:rsid w:val="003A3CCB"/>
    <w:rsid w:val="003A52CD"/>
    <w:rsid w:val="003A55F6"/>
    <w:rsid w:val="003A61EC"/>
    <w:rsid w:val="003A6D13"/>
    <w:rsid w:val="003A71D4"/>
    <w:rsid w:val="003B0536"/>
    <w:rsid w:val="003B0601"/>
    <w:rsid w:val="003B13B5"/>
    <w:rsid w:val="003B1794"/>
    <w:rsid w:val="003B1E18"/>
    <w:rsid w:val="003B1F0D"/>
    <w:rsid w:val="003B2E98"/>
    <w:rsid w:val="003B2F31"/>
    <w:rsid w:val="003B357A"/>
    <w:rsid w:val="003B444C"/>
    <w:rsid w:val="003B4461"/>
    <w:rsid w:val="003B59E4"/>
    <w:rsid w:val="003B639B"/>
    <w:rsid w:val="003B65F7"/>
    <w:rsid w:val="003B6D3E"/>
    <w:rsid w:val="003B7984"/>
    <w:rsid w:val="003B79E5"/>
    <w:rsid w:val="003C1188"/>
    <w:rsid w:val="003C133D"/>
    <w:rsid w:val="003C153A"/>
    <w:rsid w:val="003C15B0"/>
    <w:rsid w:val="003C16D3"/>
    <w:rsid w:val="003C21C4"/>
    <w:rsid w:val="003C2B79"/>
    <w:rsid w:val="003C5C3D"/>
    <w:rsid w:val="003C617F"/>
    <w:rsid w:val="003C64A9"/>
    <w:rsid w:val="003D00C3"/>
    <w:rsid w:val="003D03F9"/>
    <w:rsid w:val="003D0CE1"/>
    <w:rsid w:val="003D17A4"/>
    <w:rsid w:val="003D28EF"/>
    <w:rsid w:val="003D2B05"/>
    <w:rsid w:val="003D2E01"/>
    <w:rsid w:val="003D3109"/>
    <w:rsid w:val="003D404C"/>
    <w:rsid w:val="003D423B"/>
    <w:rsid w:val="003D4ECF"/>
    <w:rsid w:val="003D5C7B"/>
    <w:rsid w:val="003D5D7F"/>
    <w:rsid w:val="003D6932"/>
    <w:rsid w:val="003D7799"/>
    <w:rsid w:val="003D7A34"/>
    <w:rsid w:val="003E2D31"/>
    <w:rsid w:val="003E317D"/>
    <w:rsid w:val="003E4292"/>
    <w:rsid w:val="003E50B7"/>
    <w:rsid w:val="003E5617"/>
    <w:rsid w:val="003E5F19"/>
    <w:rsid w:val="003E5F33"/>
    <w:rsid w:val="003E6D51"/>
    <w:rsid w:val="003E724C"/>
    <w:rsid w:val="003F0962"/>
    <w:rsid w:val="003F0EE6"/>
    <w:rsid w:val="003F17E2"/>
    <w:rsid w:val="003F1AA9"/>
    <w:rsid w:val="003F4209"/>
    <w:rsid w:val="003F54BA"/>
    <w:rsid w:val="003F56A0"/>
    <w:rsid w:val="003F6072"/>
    <w:rsid w:val="003F77F5"/>
    <w:rsid w:val="004004A8"/>
    <w:rsid w:val="004006EA"/>
    <w:rsid w:val="00400FB0"/>
    <w:rsid w:val="00401130"/>
    <w:rsid w:val="0040232A"/>
    <w:rsid w:val="00402465"/>
    <w:rsid w:val="00404728"/>
    <w:rsid w:val="0040474C"/>
    <w:rsid w:val="00404BB1"/>
    <w:rsid w:val="00405303"/>
    <w:rsid w:val="004059C2"/>
    <w:rsid w:val="0040630F"/>
    <w:rsid w:val="004076A9"/>
    <w:rsid w:val="004102C6"/>
    <w:rsid w:val="004105CB"/>
    <w:rsid w:val="00410BCC"/>
    <w:rsid w:val="004136A0"/>
    <w:rsid w:val="00413B2D"/>
    <w:rsid w:val="004143BA"/>
    <w:rsid w:val="004148C6"/>
    <w:rsid w:val="0041663B"/>
    <w:rsid w:val="004173DB"/>
    <w:rsid w:val="00420451"/>
    <w:rsid w:val="00420A7A"/>
    <w:rsid w:val="00420ED7"/>
    <w:rsid w:val="004211F4"/>
    <w:rsid w:val="004213AB"/>
    <w:rsid w:val="00422DAE"/>
    <w:rsid w:val="00423BF0"/>
    <w:rsid w:val="00423EFB"/>
    <w:rsid w:val="004250EE"/>
    <w:rsid w:val="00425304"/>
    <w:rsid w:val="004268FD"/>
    <w:rsid w:val="0043018F"/>
    <w:rsid w:val="00430799"/>
    <w:rsid w:val="00431ABF"/>
    <w:rsid w:val="00432825"/>
    <w:rsid w:val="00432B97"/>
    <w:rsid w:val="0043314F"/>
    <w:rsid w:val="004341F6"/>
    <w:rsid w:val="00434427"/>
    <w:rsid w:val="00434D58"/>
    <w:rsid w:val="00435238"/>
    <w:rsid w:val="0043611C"/>
    <w:rsid w:val="00436D9D"/>
    <w:rsid w:val="00440C4F"/>
    <w:rsid w:val="00441807"/>
    <w:rsid w:val="004418E5"/>
    <w:rsid w:val="0044261B"/>
    <w:rsid w:val="00442838"/>
    <w:rsid w:val="00443B41"/>
    <w:rsid w:val="00444F8E"/>
    <w:rsid w:val="00445BE2"/>
    <w:rsid w:val="00445DDD"/>
    <w:rsid w:val="004460EF"/>
    <w:rsid w:val="004477F9"/>
    <w:rsid w:val="00447B99"/>
    <w:rsid w:val="00450609"/>
    <w:rsid w:val="004509F1"/>
    <w:rsid w:val="00451AEB"/>
    <w:rsid w:val="004528ED"/>
    <w:rsid w:val="00453F02"/>
    <w:rsid w:val="004549E4"/>
    <w:rsid w:val="004550F4"/>
    <w:rsid w:val="004551D3"/>
    <w:rsid w:val="00456890"/>
    <w:rsid w:val="004609C1"/>
    <w:rsid w:val="00461C2F"/>
    <w:rsid w:val="00462022"/>
    <w:rsid w:val="00462237"/>
    <w:rsid w:val="00463F47"/>
    <w:rsid w:val="00464690"/>
    <w:rsid w:val="004650A2"/>
    <w:rsid w:val="004665D1"/>
    <w:rsid w:val="004676FB"/>
    <w:rsid w:val="00471006"/>
    <w:rsid w:val="0047207E"/>
    <w:rsid w:val="00473548"/>
    <w:rsid w:val="0047372C"/>
    <w:rsid w:val="00474551"/>
    <w:rsid w:val="00474FF6"/>
    <w:rsid w:val="00475D56"/>
    <w:rsid w:val="00475E64"/>
    <w:rsid w:val="00476767"/>
    <w:rsid w:val="00476F6E"/>
    <w:rsid w:val="0048017C"/>
    <w:rsid w:val="004801E1"/>
    <w:rsid w:val="004805B9"/>
    <w:rsid w:val="00481F59"/>
    <w:rsid w:val="0048228D"/>
    <w:rsid w:val="00483D40"/>
    <w:rsid w:val="00484031"/>
    <w:rsid w:val="00484F15"/>
    <w:rsid w:val="004851E1"/>
    <w:rsid w:val="0048527D"/>
    <w:rsid w:val="004859DD"/>
    <w:rsid w:val="0048606B"/>
    <w:rsid w:val="00486859"/>
    <w:rsid w:val="0048720C"/>
    <w:rsid w:val="004876E7"/>
    <w:rsid w:val="0049026F"/>
    <w:rsid w:val="004904DF"/>
    <w:rsid w:val="00490558"/>
    <w:rsid w:val="004911CD"/>
    <w:rsid w:val="0049128E"/>
    <w:rsid w:val="004931A7"/>
    <w:rsid w:val="004934FE"/>
    <w:rsid w:val="004937F8"/>
    <w:rsid w:val="00493A89"/>
    <w:rsid w:val="00494383"/>
    <w:rsid w:val="00494BB9"/>
    <w:rsid w:val="00495B2A"/>
    <w:rsid w:val="00495FC6"/>
    <w:rsid w:val="00496CE1"/>
    <w:rsid w:val="00497260"/>
    <w:rsid w:val="00497384"/>
    <w:rsid w:val="004979B6"/>
    <w:rsid w:val="00497C53"/>
    <w:rsid w:val="00497EAF"/>
    <w:rsid w:val="004A011E"/>
    <w:rsid w:val="004A0AD5"/>
    <w:rsid w:val="004A0C3B"/>
    <w:rsid w:val="004A1385"/>
    <w:rsid w:val="004A13D2"/>
    <w:rsid w:val="004A1B50"/>
    <w:rsid w:val="004A2435"/>
    <w:rsid w:val="004A298D"/>
    <w:rsid w:val="004A3EB2"/>
    <w:rsid w:val="004A4775"/>
    <w:rsid w:val="004A52DF"/>
    <w:rsid w:val="004A6DE2"/>
    <w:rsid w:val="004A6E75"/>
    <w:rsid w:val="004A7092"/>
    <w:rsid w:val="004B020B"/>
    <w:rsid w:val="004B05CE"/>
    <w:rsid w:val="004B0BC5"/>
    <w:rsid w:val="004B1B08"/>
    <w:rsid w:val="004B1C18"/>
    <w:rsid w:val="004B2660"/>
    <w:rsid w:val="004B28D1"/>
    <w:rsid w:val="004B353F"/>
    <w:rsid w:val="004B38AD"/>
    <w:rsid w:val="004B42E7"/>
    <w:rsid w:val="004B456F"/>
    <w:rsid w:val="004B56A1"/>
    <w:rsid w:val="004B5B1B"/>
    <w:rsid w:val="004B62C1"/>
    <w:rsid w:val="004C05E2"/>
    <w:rsid w:val="004C09F5"/>
    <w:rsid w:val="004C10D6"/>
    <w:rsid w:val="004C1490"/>
    <w:rsid w:val="004C1824"/>
    <w:rsid w:val="004C3C28"/>
    <w:rsid w:val="004C4EA2"/>
    <w:rsid w:val="004C5608"/>
    <w:rsid w:val="004C56E8"/>
    <w:rsid w:val="004C5798"/>
    <w:rsid w:val="004C66A9"/>
    <w:rsid w:val="004D06C3"/>
    <w:rsid w:val="004D1FA0"/>
    <w:rsid w:val="004D204F"/>
    <w:rsid w:val="004D207A"/>
    <w:rsid w:val="004D2DF3"/>
    <w:rsid w:val="004D2E95"/>
    <w:rsid w:val="004D31BA"/>
    <w:rsid w:val="004D48FE"/>
    <w:rsid w:val="004D4C59"/>
    <w:rsid w:val="004D52E5"/>
    <w:rsid w:val="004D583E"/>
    <w:rsid w:val="004D77E7"/>
    <w:rsid w:val="004D7C9B"/>
    <w:rsid w:val="004E0356"/>
    <w:rsid w:val="004E06F7"/>
    <w:rsid w:val="004E0723"/>
    <w:rsid w:val="004E0CF2"/>
    <w:rsid w:val="004E0D88"/>
    <w:rsid w:val="004E234C"/>
    <w:rsid w:val="004E2361"/>
    <w:rsid w:val="004E24B9"/>
    <w:rsid w:val="004E279E"/>
    <w:rsid w:val="004E5233"/>
    <w:rsid w:val="004E536E"/>
    <w:rsid w:val="004E5DFE"/>
    <w:rsid w:val="004E5FDD"/>
    <w:rsid w:val="004E6681"/>
    <w:rsid w:val="004E683B"/>
    <w:rsid w:val="004E6A9C"/>
    <w:rsid w:val="004F0862"/>
    <w:rsid w:val="004F095F"/>
    <w:rsid w:val="004F15CF"/>
    <w:rsid w:val="004F213C"/>
    <w:rsid w:val="004F29BC"/>
    <w:rsid w:val="004F2CCA"/>
    <w:rsid w:val="004F30EF"/>
    <w:rsid w:val="004F52E0"/>
    <w:rsid w:val="004F64C1"/>
    <w:rsid w:val="004F6988"/>
    <w:rsid w:val="004F6C46"/>
    <w:rsid w:val="004F7829"/>
    <w:rsid w:val="0050116A"/>
    <w:rsid w:val="00501195"/>
    <w:rsid w:val="005018AB"/>
    <w:rsid w:val="005028A9"/>
    <w:rsid w:val="00503DF3"/>
    <w:rsid w:val="0050489E"/>
    <w:rsid w:val="00504C6F"/>
    <w:rsid w:val="00504D50"/>
    <w:rsid w:val="00506811"/>
    <w:rsid w:val="005069E7"/>
    <w:rsid w:val="00506C2C"/>
    <w:rsid w:val="00506D46"/>
    <w:rsid w:val="0051145E"/>
    <w:rsid w:val="0051189F"/>
    <w:rsid w:val="005134A6"/>
    <w:rsid w:val="0051385A"/>
    <w:rsid w:val="00513E19"/>
    <w:rsid w:val="00514F83"/>
    <w:rsid w:val="005161C6"/>
    <w:rsid w:val="0051628B"/>
    <w:rsid w:val="00517115"/>
    <w:rsid w:val="005174DD"/>
    <w:rsid w:val="00517B55"/>
    <w:rsid w:val="00517EC4"/>
    <w:rsid w:val="005214DB"/>
    <w:rsid w:val="005219EC"/>
    <w:rsid w:val="00521E81"/>
    <w:rsid w:val="0052397F"/>
    <w:rsid w:val="00523D8A"/>
    <w:rsid w:val="005240DD"/>
    <w:rsid w:val="00524FCA"/>
    <w:rsid w:val="00525E40"/>
    <w:rsid w:val="00525ECB"/>
    <w:rsid w:val="00526352"/>
    <w:rsid w:val="0052697F"/>
    <w:rsid w:val="00526D60"/>
    <w:rsid w:val="005303DC"/>
    <w:rsid w:val="00530812"/>
    <w:rsid w:val="00530A8F"/>
    <w:rsid w:val="00531856"/>
    <w:rsid w:val="00533BC1"/>
    <w:rsid w:val="00533FF8"/>
    <w:rsid w:val="00534111"/>
    <w:rsid w:val="00534F0E"/>
    <w:rsid w:val="0053564C"/>
    <w:rsid w:val="005364B3"/>
    <w:rsid w:val="00536618"/>
    <w:rsid w:val="0053751D"/>
    <w:rsid w:val="00540D34"/>
    <w:rsid w:val="00540E81"/>
    <w:rsid w:val="005418C0"/>
    <w:rsid w:val="0054190F"/>
    <w:rsid w:val="00541AB3"/>
    <w:rsid w:val="00541E96"/>
    <w:rsid w:val="00541FFF"/>
    <w:rsid w:val="005421F8"/>
    <w:rsid w:val="005425AB"/>
    <w:rsid w:val="005427E6"/>
    <w:rsid w:val="00543886"/>
    <w:rsid w:val="00543F28"/>
    <w:rsid w:val="00545565"/>
    <w:rsid w:val="005456E1"/>
    <w:rsid w:val="00545FC4"/>
    <w:rsid w:val="005460C6"/>
    <w:rsid w:val="00546446"/>
    <w:rsid w:val="00546834"/>
    <w:rsid w:val="00546846"/>
    <w:rsid w:val="00546875"/>
    <w:rsid w:val="005473D9"/>
    <w:rsid w:val="005474E0"/>
    <w:rsid w:val="00547EA5"/>
    <w:rsid w:val="00550073"/>
    <w:rsid w:val="00550242"/>
    <w:rsid w:val="00550693"/>
    <w:rsid w:val="00551D20"/>
    <w:rsid w:val="00552CE2"/>
    <w:rsid w:val="0055307C"/>
    <w:rsid w:val="00553EED"/>
    <w:rsid w:val="00554C63"/>
    <w:rsid w:val="0055600C"/>
    <w:rsid w:val="00557BEB"/>
    <w:rsid w:val="00560EEF"/>
    <w:rsid w:val="005623ED"/>
    <w:rsid w:val="00562518"/>
    <w:rsid w:val="00563AFC"/>
    <w:rsid w:val="00563E69"/>
    <w:rsid w:val="0056619B"/>
    <w:rsid w:val="0056739F"/>
    <w:rsid w:val="005674DB"/>
    <w:rsid w:val="00567920"/>
    <w:rsid w:val="00567B6C"/>
    <w:rsid w:val="0057006F"/>
    <w:rsid w:val="00570255"/>
    <w:rsid w:val="005709BE"/>
    <w:rsid w:val="00572859"/>
    <w:rsid w:val="0057301B"/>
    <w:rsid w:val="005744B2"/>
    <w:rsid w:val="00574863"/>
    <w:rsid w:val="0057523A"/>
    <w:rsid w:val="00575A08"/>
    <w:rsid w:val="005770DE"/>
    <w:rsid w:val="0057789E"/>
    <w:rsid w:val="005801AB"/>
    <w:rsid w:val="00580829"/>
    <w:rsid w:val="005808E3"/>
    <w:rsid w:val="005811AF"/>
    <w:rsid w:val="00581790"/>
    <w:rsid w:val="00581BBC"/>
    <w:rsid w:val="005833F9"/>
    <w:rsid w:val="00583537"/>
    <w:rsid w:val="0058457D"/>
    <w:rsid w:val="00584B31"/>
    <w:rsid w:val="005873CB"/>
    <w:rsid w:val="005901F7"/>
    <w:rsid w:val="00591365"/>
    <w:rsid w:val="00591A19"/>
    <w:rsid w:val="00591BB1"/>
    <w:rsid w:val="00591E6A"/>
    <w:rsid w:val="0059204D"/>
    <w:rsid w:val="005920C4"/>
    <w:rsid w:val="00592FE5"/>
    <w:rsid w:val="00594153"/>
    <w:rsid w:val="005941C2"/>
    <w:rsid w:val="005953CF"/>
    <w:rsid w:val="005960F2"/>
    <w:rsid w:val="005961FC"/>
    <w:rsid w:val="005962AB"/>
    <w:rsid w:val="005962F6"/>
    <w:rsid w:val="005974ED"/>
    <w:rsid w:val="005A02E0"/>
    <w:rsid w:val="005A1D7B"/>
    <w:rsid w:val="005A20E7"/>
    <w:rsid w:val="005A32D3"/>
    <w:rsid w:val="005A39EF"/>
    <w:rsid w:val="005A3A57"/>
    <w:rsid w:val="005A3E33"/>
    <w:rsid w:val="005A41CA"/>
    <w:rsid w:val="005A56E9"/>
    <w:rsid w:val="005A59CC"/>
    <w:rsid w:val="005A7204"/>
    <w:rsid w:val="005A731C"/>
    <w:rsid w:val="005A7598"/>
    <w:rsid w:val="005A773B"/>
    <w:rsid w:val="005A77B8"/>
    <w:rsid w:val="005B0FA6"/>
    <w:rsid w:val="005B0FAD"/>
    <w:rsid w:val="005B1E5A"/>
    <w:rsid w:val="005B327F"/>
    <w:rsid w:val="005B39ED"/>
    <w:rsid w:val="005B4D47"/>
    <w:rsid w:val="005B5749"/>
    <w:rsid w:val="005B605E"/>
    <w:rsid w:val="005B74E9"/>
    <w:rsid w:val="005B777A"/>
    <w:rsid w:val="005B7AFB"/>
    <w:rsid w:val="005B7C6E"/>
    <w:rsid w:val="005B7CD0"/>
    <w:rsid w:val="005C10E9"/>
    <w:rsid w:val="005C116F"/>
    <w:rsid w:val="005C15F1"/>
    <w:rsid w:val="005C1B14"/>
    <w:rsid w:val="005C3D64"/>
    <w:rsid w:val="005C44BE"/>
    <w:rsid w:val="005C577B"/>
    <w:rsid w:val="005C5BAC"/>
    <w:rsid w:val="005C6153"/>
    <w:rsid w:val="005C66BB"/>
    <w:rsid w:val="005C6762"/>
    <w:rsid w:val="005C700A"/>
    <w:rsid w:val="005C71A7"/>
    <w:rsid w:val="005C7273"/>
    <w:rsid w:val="005D0406"/>
    <w:rsid w:val="005D0AD6"/>
    <w:rsid w:val="005D2C61"/>
    <w:rsid w:val="005D305D"/>
    <w:rsid w:val="005D3A6B"/>
    <w:rsid w:val="005D4C37"/>
    <w:rsid w:val="005D646D"/>
    <w:rsid w:val="005D64EB"/>
    <w:rsid w:val="005D650F"/>
    <w:rsid w:val="005D755E"/>
    <w:rsid w:val="005D7CA2"/>
    <w:rsid w:val="005D7DFC"/>
    <w:rsid w:val="005E03D7"/>
    <w:rsid w:val="005E0B8A"/>
    <w:rsid w:val="005E16D0"/>
    <w:rsid w:val="005E1974"/>
    <w:rsid w:val="005E2C4B"/>
    <w:rsid w:val="005E37AD"/>
    <w:rsid w:val="005E4595"/>
    <w:rsid w:val="005E5003"/>
    <w:rsid w:val="005E5825"/>
    <w:rsid w:val="005E61E4"/>
    <w:rsid w:val="005E62D8"/>
    <w:rsid w:val="005E6E1E"/>
    <w:rsid w:val="005E7EE1"/>
    <w:rsid w:val="005F0317"/>
    <w:rsid w:val="005F2AE9"/>
    <w:rsid w:val="005F56E6"/>
    <w:rsid w:val="005F574B"/>
    <w:rsid w:val="005F6DC4"/>
    <w:rsid w:val="005F79DB"/>
    <w:rsid w:val="005F7FCD"/>
    <w:rsid w:val="00602A4C"/>
    <w:rsid w:val="0060316D"/>
    <w:rsid w:val="00604444"/>
    <w:rsid w:val="00604704"/>
    <w:rsid w:val="00604909"/>
    <w:rsid w:val="00604A60"/>
    <w:rsid w:val="00605E91"/>
    <w:rsid w:val="00606045"/>
    <w:rsid w:val="0060671E"/>
    <w:rsid w:val="00607741"/>
    <w:rsid w:val="00610302"/>
    <w:rsid w:val="006104DD"/>
    <w:rsid w:val="006118BC"/>
    <w:rsid w:val="00611A3E"/>
    <w:rsid w:val="006120DD"/>
    <w:rsid w:val="00612812"/>
    <w:rsid w:val="00613242"/>
    <w:rsid w:val="006132F9"/>
    <w:rsid w:val="006150E3"/>
    <w:rsid w:val="00615433"/>
    <w:rsid w:val="00615F75"/>
    <w:rsid w:val="00616278"/>
    <w:rsid w:val="0061676F"/>
    <w:rsid w:val="00616D40"/>
    <w:rsid w:val="006179E7"/>
    <w:rsid w:val="00617F81"/>
    <w:rsid w:val="00621E66"/>
    <w:rsid w:val="00622330"/>
    <w:rsid w:val="006230C6"/>
    <w:rsid w:val="00623418"/>
    <w:rsid w:val="00623B37"/>
    <w:rsid w:val="0062441F"/>
    <w:rsid w:val="0062443E"/>
    <w:rsid w:val="00625525"/>
    <w:rsid w:val="00625E48"/>
    <w:rsid w:val="00627A7F"/>
    <w:rsid w:val="0063245C"/>
    <w:rsid w:val="00632643"/>
    <w:rsid w:val="006329B9"/>
    <w:rsid w:val="006329F8"/>
    <w:rsid w:val="00633189"/>
    <w:rsid w:val="006337D8"/>
    <w:rsid w:val="00633A2B"/>
    <w:rsid w:val="006345D9"/>
    <w:rsid w:val="0063481C"/>
    <w:rsid w:val="00634A55"/>
    <w:rsid w:val="00635D90"/>
    <w:rsid w:val="00636A5A"/>
    <w:rsid w:val="00636B46"/>
    <w:rsid w:val="00640106"/>
    <w:rsid w:val="00641113"/>
    <w:rsid w:val="00641492"/>
    <w:rsid w:val="00642A5B"/>
    <w:rsid w:val="00643AF8"/>
    <w:rsid w:val="00644A3A"/>
    <w:rsid w:val="00644C18"/>
    <w:rsid w:val="00644D30"/>
    <w:rsid w:val="00646324"/>
    <w:rsid w:val="006466B7"/>
    <w:rsid w:val="006466FB"/>
    <w:rsid w:val="00646C71"/>
    <w:rsid w:val="00647040"/>
    <w:rsid w:val="00647330"/>
    <w:rsid w:val="006502C3"/>
    <w:rsid w:val="006514D4"/>
    <w:rsid w:val="006530F4"/>
    <w:rsid w:val="00653209"/>
    <w:rsid w:val="00653430"/>
    <w:rsid w:val="0065364C"/>
    <w:rsid w:val="00653DBE"/>
    <w:rsid w:val="00654317"/>
    <w:rsid w:val="006544CA"/>
    <w:rsid w:val="00655028"/>
    <w:rsid w:val="00655D79"/>
    <w:rsid w:val="00657566"/>
    <w:rsid w:val="0065796B"/>
    <w:rsid w:val="00657B5C"/>
    <w:rsid w:val="006602A8"/>
    <w:rsid w:val="00661945"/>
    <w:rsid w:val="006620CA"/>
    <w:rsid w:val="00664083"/>
    <w:rsid w:val="0066437F"/>
    <w:rsid w:val="00664AFB"/>
    <w:rsid w:val="006658D1"/>
    <w:rsid w:val="006665C4"/>
    <w:rsid w:val="00666782"/>
    <w:rsid w:val="00666EDA"/>
    <w:rsid w:val="0066773F"/>
    <w:rsid w:val="00670503"/>
    <w:rsid w:val="00670FE0"/>
    <w:rsid w:val="00671362"/>
    <w:rsid w:val="00671859"/>
    <w:rsid w:val="00672820"/>
    <w:rsid w:val="006728F6"/>
    <w:rsid w:val="00673106"/>
    <w:rsid w:val="00674CD1"/>
    <w:rsid w:val="00674FAA"/>
    <w:rsid w:val="00675A74"/>
    <w:rsid w:val="00675F79"/>
    <w:rsid w:val="00676970"/>
    <w:rsid w:val="00677261"/>
    <w:rsid w:val="00677600"/>
    <w:rsid w:val="00677821"/>
    <w:rsid w:val="0068090E"/>
    <w:rsid w:val="006809B2"/>
    <w:rsid w:val="006815D9"/>
    <w:rsid w:val="006818D2"/>
    <w:rsid w:val="00683485"/>
    <w:rsid w:val="00684994"/>
    <w:rsid w:val="00685020"/>
    <w:rsid w:val="00687DDC"/>
    <w:rsid w:val="006908AE"/>
    <w:rsid w:val="006910ED"/>
    <w:rsid w:val="00691138"/>
    <w:rsid w:val="00691B66"/>
    <w:rsid w:val="00692AD7"/>
    <w:rsid w:val="00692D94"/>
    <w:rsid w:val="00692F3B"/>
    <w:rsid w:val="006931DE"/>
    <w:rsid w:val="00694193"/>
    <w:rsid w:val="00695CE7"/>
    <w:rsid w:val="00696D8E"/>
    <w:rsid w:val="006976D2"/>
    <w:rsid w:val="006A0825"/>
    <w:rsid w:val="006A0C93"/>
    <w:rsid w:val="006A17BF"/>
    <w:rsid w:val="006A1A1F"/>
    <w:rsid w:val="006A2882"/>
    <w:rsid w:val="006A2EFF"/>
    <w:rsid w:val="006A32CF"/>
    <w:rsid w:val="006A36C2"/>
    <w:rsid w:val="006A3D09"/>
    <w:rsid w:val="006A4E33"/>
    <w:rsid w:val="006A5005"/>
    <w:rsid w:val="006A55AE"/>
    <w:rsid w:val="006A5F04"/>
    <w:rsid w:val="006A60D8"/>
    <w:rsid w:val="006A6D91"/>
    <w:rsid w:val="006A74AE"/>
    <w:rsid w:val="006B0589"/>
    <w:rsid w:val="006B06FD"/>
    <w:rsid w:val="006B1198"/>
    <w:rsid w:val="006B135E"/>
    <w:rsid w:val="006B2E27"/>
    <w:rsid w:val="006B3972"/>
    <w:rsid w:val="006B4529"/>
    <w:rsid w:val="006B52CC"/>
    <w:rsid w:val="006B57CF"/>
    <w:rsid w:val="006B5F47"/>
    <w:rsid w:val="006B65E4"/>
    <w:rsid w:val="006B6853"/>
    <w:rsid w:val="006B7B2F"/>
    <w:rsid w:val="006C0E89"/>
    <w:rsid w:val="006C15FC"/>
    <w:rsid w:val="006C164E"/>
    <w:rsid w:val="006C1832"/>
    <w:rsid w:val="006C3024"/>
    <w:rsid w:val="006C3216"/>
    <w:rsid w:val="006C57B5"/>
    <w:rsid w:val="006C5D17"/>
    <w:rsid w:val="006C5D2A"/>
    <w:rsid w:val="006C746D"/>
    <w:rsid w:val="006C74B1"/>
    <w:rsid w:val="006C7BA5"/>
    <w:rsid w:val="006D10D9"/>
    <w:rsid w:val="006D136F"/>
    <w:rsid w:val="006D2390"/>
    <w:rsid w:val="006D2E35"/>
    <w:rsid w:val="006D358E"/>
    <w:rsid w:val="006D3DDB"/>
    <w:rsid w:val="006D45A2"/>
    <w:rsid w:val="006D4F08"/>
    <w:rsid w:val="006D70E2"/>
    <w:rsid w:val="006D7BB2"/>
    <w:rsid w:val="006E1B12"/>
    <w:rsid w:val="006E1CBD"/>
    <w:rsid w:val="006E2341"/>
    <w:rsid w:val="006E24D7"/>
    <w:rsid w:val="006E2ED3"/>
    <w:rsid w:val="006E3CE5"/>
    <w:rsid w:val="006E4E9D"/>
    <w:rsid w:val="006E523F"/>
    <w:rsid w:val="006E543C"/>
    <w:rsid w:val="006E757C"/>
    <w:rsid w:val="006F02DF"/>
    <w:rsid w:val="006F05E4"/>
    <w:rsid w:val="006F1B62"/>
    <w:rsid w:val="006F1EA1"/>
    <w:rsid w:val="006F2992"/>
    <w:rsid w:val="006F4932"/>
    <w:rsid w:val="006F52D6"/>
    <w:rsid w:val="006F54AB"/>
    <w:rsid w:val="006F6758"/>
    <w:rsid w:val="006F77BF"/>
    <w:rsid w:val="006F7D28"/>
    <w:rsid w:val="006F7E8F"/>
    <w:rsid w:val="0070059C"/>
    <w:rsid w:val="0070161A"/>
    <w:rsid w:val="00701F47"/>
    <w:rsid w:val="00702B03"/>
    <w:rsid w:val="00703775"/>
    <w:rsid w:val="00703782"/>
    <w:rsid w:val="007048AF"/>
    <w:rsid w:val="00705020"/>
    <w:rsid w:val="007050D0"/>
    <w:rsid w:val="00705498"/>
    <w:rsid w:val="007054DC"/>
    <w:rsid w:val="00705A3D"/>
    <w:rsid w:val="0070607D"/>
    <w:rsid w:val="007063F1"/>
    <w:rsid w:val="00706506"/>
    <w:rsid w:val="00706590"/>
    <w:rsid w:val="00707D9F"/>
    <w:rsid w:val="007115E0"/>
    <w:rsid w:val="0071325D"/>
    <w:rsid w:val="00713651"/>
    <w:rsid w:val="007143D7"/>
    <w:rsid w:val="00714645"/>
    <w:rsid w:val="00716422"/>
    <w:rsid w:val="00717AC8"/>
    <w:rsid w:val="00717B8E"/>
    <w:rsid w:val="0072000C"/>
    <w:rsid w:val="0072006B"/>
    <w:rsid w:val="007204C1"/>
    <w:rsid w:val="00721125"/>
    <w:rsid w:val="00722026"/>
    <w:rsid w:val="00722F88"/>
    <w:rsid w:val="0072353E"/>
    <w:rsid w:val="00723DC9"/>
    <w:rsid w:val="007267E7"/>
    <w:rsid w:val="00727BB6"/>
    <w:rsid w:val="00727D12"/>
    <w:rsid w:val="00727D74"/>
    <w:rsid w:val="00727FCD"/>
    <w:rsid w:val="007305FF"/>
    <w:rsid w:val="00730C1D"/>
    <w:rsid w:val="00731095"/>
    <w:rsid w:val="00733B91"/>
    <w:rsid w:val="007351B8"/>
    <w:rsid w:val="007355C7"/>
    <w:rsid w:val="00735CED"/>
    <w:rsid w:val="00735E02"/>
    <w:rsid w:val="007371B6"/>
    <w:rsid w:val="00737689"/>
    <w:rsid w:val="0074009B"/>
    <w:rsid w:val="00740341"/>
    <w:rsid w:val="007410B3"/>
    <w:rsid w:val="007412A8"/>
    <w:rsid w:val="00741356"/>
    <w:rsid w:val="00741972"/>
    <w:rsid w:val="00743B37"/>
    <w:rsid w:val="00743B5D"/>
    <w:rsid w:val="00744096"/>
    <w:rsid w:val="00744835"/>
    <w:rsid w:val="00745FAD"/>
    <w:rsid w:val="00746675"/>
    <w:rsid w:val="00746F34"/>
    <w:rsid w:val="007470C7"/>
    <w:rsid w:val="00747205"/>
    <w:rsid w:val="007473E6"/>
    <w:rsid w:val="0074791D"/>
    <w:rsid w:val="007509A6"/>
    <w:rsid w:val="0075145B"/>
    <w:rsid w:val="007537AB"/>
    <w:rsid w:val="007541EA"/>
    <w:rsid w:val="0075441E"/>
    <w:rsid w:val="0075467E"/>
    <w:rsid w:val="00754B6C"/>
    <w:rsid w:val="00754BF0"/>
    <w:rsid w:val="00755632"/>
    <w:rsid w:val="0075587C"/>
    <w:rsid w:val="00755D04"/>
    <w:rsid w:val="00756BD0"/>
    <w:rsid w:val="00757649"/>
    <w:rsid w:val="00757A10"/>
    <w:rsid w:val="00757D18"/>
    <w:rsid w:val="00760611"/>
    <w:rsid w:val="00760832"/>
    <w:rsid w:val="007608A0"/>
    <w:rsid w:val="0076170E"/>
    <w:rsid w:val="00761805"/>
    <w:rsid w:val="00761B33"/>
    <w:rsid w:val="00761DB2"/>
    <w:rsid w:val="00762807"/>
    <w:rsid w:val="0076306F"/>
    <w:rsid w:val="00763684"/>
    <w:rsid w:val="00763B87"/>
    <w:rsid w:val="00764E6F"/>
    <w:rsid w:val="0076549C"/>
    <w:rsid w:val="00766086"/>
    <w:rsid w:val="00771808"/>
    <w:rsid w:val="00772710"/>
    <w:rsid w:val="00772A75"/>
    <w:rsid w:val="00772AB8"/>
    <w:rsid w:val="00772DE2"/>
    <w:rsid w:val="007731C1"/>
    <w:rsid w:val="0077356E"/>
    <w:rsid w:val="00773AD5"/>
    <w:rsid w:val="00774163"/>
    <w:rsid w:val="007752CE"/>
    <w:rsid w:val="00776397"/>
    <w:rsid w:val="00777C79"/>
    <w:rsid w:val="00780721"/>
    <w:rsid w:val="00781BCD"/>
    <w:rsid w:val="00781C76"/>
    <w:rsid w:val="00781D26"/>
    <w:rsid w:val="00782FD0"/>
    <w:rsid w:val="00783B85"/>
    <w:rsid w:val="0078476C"/>
    <w:rsid w:val="007856E0"/>
    <w:rsid w:val="00785E92"/>
    <w:rsid w:val="00791871"/>
    <w:rsid w:val="00792B35"/>
    <w:rsid w:val="00792C72"/>
    <w:rsid w:val="00793BEC"/>
    <w:rsid w:val="00794032"/>
    <w:rsid w:val="007941E7"/>
    <w:rsid w:val="00794B90"/>
    <w:rsid w:val="00795EDB"/>
    <w:rsid w:val="00796BFA"/>
    <w:rsid w:val="00797B4E"/>
    <w:rsid w:val="007A0181"/>
    <w:rsid w:val="007A0529"/>
    <w:rsid w:val="007A0A59"/>
    <w:rsid w:val="007A2618"/>
    <w:rsid w:val="007A529F"/>
    <w:rsid w:val="007A52E1"/>
    <w:rsid w:val="007A5399"/>
    <w:rsid w:val="007A5692"/>
    <w:rsid w:val="007A5E1D"/>
    <w:rsid w:val="007A5EE0"/>
    <w:rsid w:val="007B00F4"/>
    <w:rsid w:val="007B0AFE"/>
    <w:rsid w:val="007B1049"/>
    <w:rsid w:val="007B128B"/>
    <w:rsid w:val="007B1CB5"/>
    <w:rsid w:val="007B4C53"/>
    <w:rsid w:val="007B5169"/>
    <w:rsid w:val="007B52A3"/>
    <w:rsid w:val="007B5871"/>
    <w:rsid w:val="007B6254"/>
    <w:rsid w:val="007B73E8"/>
    <w:rsid w:val="007C0C4F"/>
    <w:rsid w:val="007C218A"/>
    <w:rsid w:val="007C3AC8"/>
    <w:rsid w:val="007C4051"/>
    <w:rsid w:val="007C4F23"/>
    <w:rsid w:val="007C4F2E"/>
    <w:rsid w:val="007C5160"/>
    <w:rsid w:val="007C5DAC"/>
    <w:rsid w:val="007C6BE5"/>
    <w:rsid w:val="007C7F0B"/>
    <w:rsid w:val="007D0383"/>
    <w:rsid w:val="007D06BE"/>
    <w:rsid w:val="007D1EF6"/>
    <w:rsid w:val="007D2084"/>
    <w:rsid w:val="007D2A04"/>
    <w:rsid w:val="007D2B8E"/>
    <w:rsid w:val="007D3A95"/>
    <w:rsid w:val="007D440C"/>
    <w:rsid w:val="007D4AB4"/>
    <w:rsid w:val="007D4C2F"/>
    <w:rsid w:val="007D4E94"/>
    <w:rsid w:val="007D51BC"/>
    <w:rsid w:val="007D5397"/>
    <w:rsid w:val="007D5422"/>
    <w:rsid w:val="007D6236"/>
    <w:rsid w:val="007D7447"/>
    <w:rsid w:val="007E003A"/>
    <w:rsid w:val="007E4DB0"/>
    <w:rsid w:val="007E5E1E"/>
    <w:rsid w:val="007E680A"/>
    <w:rsid w:val="007E7456"/>
    <w:rsid w:val="007E75F3"/>
    <w:rsid w:val="007F0013"/>
    <w:rsid w:val="007F0416"/>
    <w:rsid w:val="007F11F5"/>
    <w:rsid w:val="007F1A1E"/>
    <w:rsid w:val="007F1DA0"/>
    <w:rsid w:val="007F2905"/>
    <w:rsid w:val="007F2D42"/>
    <w:rsid w:val="007F33FA"/>
    <w:rsid w:val="007F44BC"/>
    <w:rsid w:val="007F4BB0"/>
    <w:rsid w:val="007F593A"/>
    <w:rsid w:val="007F5F07"/>
    <w:rsid w:val="007F7A57"/>
    <w:rsid w:val="007F7E07"/>
    <w:rsid w:val="007F7F37"/>
    <w:rsid w:val="0080123E"/>
    <w:rsid w:val="00801A27"/>
    <w:rsid w:val="00801E11"/>
    <w:rsid w:val="00802C63"/>
    <w:rsid w:val="008037A9"/>
    <w:rsid w:val="00803F15"/>
    <w:rsid w:val="00803FCA"/>
    <w:rsid w:val="008040B7"/>
    <w:rsid w:val="00804167"/>
    <w:rsid w:val="00805E8F"/>
    <w:rsid w:val="00806B76"/>
    <w:rsid w:val="00807F34"/>
    <w:rsid w:val="008107A1"/>
    <w:rsid w:val="0081096B"/>
    <w:rsid w:val="008109C5"/>
    <w:rsid w:val="00811B55"/>
    <w:rsid w:val="00813259"/>
    <w:rsid w:val="008138B5"/>
    <w:rsid w:val="00813F58"/>
    <w:rsid w:val="008149D6"/>
    <w:rsid w:val="00814EEC"/>
    <w:rsid w:val="00814F11"/>
    <w:rsid w:val="00816A98"/>
    <w:rsid w:val="00816D24"/>
    <w:rsid w:val="00820751"/>
    <w:rsid w:val="00820B6B"/>
    <w:rsid w:val="0082124D"/>
    <w:rsid w:val="00821DA3"/>
    <w:rsid w:val="00822E1F"/>
    <w:rsid w:val="00823ED4"/>
    <w:rsid w:val="008241E2"/>
    <w:rsid w:val="00824227"/>
    <w:rsid w:val="008244C2"/>
    <w:rsid w:val="0082478E"/>
    <w:rsid w:val="0082498A"/>
    <w:rsid w:val="00826045"/>
    <w:rsid w:val="008264B8"/>
    <w:rsid w:val="008302EF"/>
    <w:rsid w:val="00831DBB"/>
    <w:rsid w:val="008329E0"/>
    <w:rsid w:val="008330AE"/>
    <w:rsid w:val="008330C4"/>
    <w:rsid w:val="008332BE"/>
    <w:rsid w:val="00833624"/>
    <w:rsid w:val="00833674"/>
    <w:rsid w:val="00833EA2"/>
    <w:rsid w:val="0083547F"/>
    <w:rsid w:val="00835543"/>
    <w:rsid w:val="008360C7"/>
    <w:rsid w:val="008362B2"/>
    <w:rsid w:val="008363EF"/>
    <w:rsid w:val="00836C6A"/>
    <w:rsid w:val="00836E4F"/>
    <w:rsid w:val="00837034"/>
    <w:rsid w:val="008376E1"/>
    <w:rsid w:val="008404EF"/>
    <w:rsid w:val="0084164F"/>
    <w:rsid w:val="008418DB"/>
    <w:rsid w:val="00841FAF"/>
    <w:rsid w:val="00842779"/>
    <w:rsid w:val="00842BFE"/>
    <w:rsid w:val="0084325C"/>
    <w:rsid w:val="00843547"/>
    <w:rsid w:val="00844069"/>
    <w:rsid w:val="008448C6"/>
    <w:rsid w:val="00844A69"/>
    <w:rsid w:val="00844C52"/>
    <w:rsid w:val="008452D0"/>
    <w:rsid w:val="00845445"/>
    <w:rsid w:val="00846057"/>
    <w:rsid w:val="00846428"/>
    <w:rsid w:val="00846CBA"/>
    <w:rsid w:val="00846FAE"/>
    <w:rsid w:val="00847608"/>
    <w:rsid w:val="00847B11"/>
    <w:rsid w:val="00847F5E"/>
    <w:rsid w:val="0085100C"/>
    <w:rsid w:val="0085259F"/>
    <w:rsid w:val="008527A7"/>
    <w:rsid w:val="00853FBC"/>
    <w:rsid w:val="00854935"/>
    <w:rsid w:val="00856C9B"/>
    <w:rsid w:val="00856DD3"/>
    <w:rsid w:val="00857016"/>
    <w:rsid w:val="008577E9"/>
    <w:rsid w:val="00857DC2"/>
    <w:rsid w:val="008608B2"/>
    <w:rsid w:val="00860D25"/>
    <w:rsid w:val="00860EA5"/>
    <w:rsid w:val="008612D2"/>
    <w:rsid w:val="00861E83"/>
    <w:rsid w:val="00862060"/>
    <w:rsid w:val="0086248F"/>
    <w:rsid w:val="008630E5"/>
    <w:rsid w:val="008635E6"/>
    <w:rsid w:val="00864C62"/>
    <w:rsid w:val="00864E78"/>
    <w:rsid w:val="00866CBF"/>
    <w:rsid w:val="00867B61"/>
    <w:rsid w:val="00870088"/>
    <w:rsid w:val="008702CE"/>
    <w:rsid w:val="008737C8"/>
    <w:rsid w:val="00875875"/>
    <w:rsid w:val="00875C8E"/>
    <w:rsid w:val="00875E96"/>
    <w:rsid w:val="00875F60"/>
    <w:rsid w:val="00876057"/>
    <w:rsid w:val="00876157"/>
    <w:rsid w:val="00876D4E"/>
    <w:rsid w:val="00876F19"/>
    <w:rsid w:val="0087703E"/>
    <w:rsid w:val="008773A6"/>
    <w:rsid w:val="00877AD4"/>
    <w:rsid w:val="00880BEB"/>
    <w:rsid w:val="00880D4D"/>
    <w:rsid w:val="00881F37"/>
    <w:rsid w:val="00882972"/>
    <w:rsid w:val="00883D2E"/>
    <w:rsid w:val="00883FE9"/>
    <w:rsid w:val="00884C5B"/>
    <w:rsid w:val="008852D1"/>
    <w:rsid w:val="00885F2B"/>
    <w:rsid w:val="008865EF"/>
    <w:rsid w:val="00887E82"/>
    <w:rsid w:val="00890417"/>
    <w:rsid w:val="008910B6"/>
    <w:rsid w:val="0089136D"/>
    <w:rsid w:val="008922AA"/>
    <w:rsid w:val="008936E6"/>
    <w:rsid w:val="00893799"/>
    <w:rsid w:val="00893BCA"/>
    <w:rsid w:val="00893F72"/>
    <w:rsid w:val="008944BB"/>
    <w:rsid w:val="0089451A"/>
    <w:rsid w:val="00895027"/>
    <w:rsid w:val="0089508A"/>
    <w:rsid w:val="00896596"/>
    <w:rsid w:val="00896774"/>
    <w:rsid w:val="008971B3"/>
    <w:rsid w:val="00897AB4"/>
    <w:rsid w:val="008A042D"/>
    <w:rsid w:val="008A0BEC"/>
    <w:rsid w:val="008A103C"/>
    <w:rsid w:val="008A35CB"/>
    <w:rsid w:val="008A40EF"/>
    <w:rsid w:val="008A51DB"/>
    <w:rsid w:val="008A5558"/>
    <w:rsid w:val="008A5819"/>
    <w:rsid w:val="008A6C26"/>
    <w:rsid w:val="008A6E6E"/>
    <w:rsid w:val="008A6F5B"/>
    <w:rsid w:val="008A7452"/>
    <w:rsid w:val="008A74E5"/>
    <w:rsid w:val="008A7516"/>
    <w:rsid w:val="008A79E8"/>
    <w:rsid w:val="008B007D"/>
    <w:rsid w:val="008B09F0"/>
    <w:rsid w:val="008B2692"/>
    <w:rsid w:val="008B2E66"/>
    <w:rsid w:val="008B367C"/>
    <w:rsid w:val="008B4DC1"/>
    <w:rsid w:val="008B56FF"/>
    <w:rsid w:val="008C08D7"/>
    <w:rsid w:val="008C15E9"/>
    <w:rsid w:val="008C1C7F"/>
    <w:rsid w:val="008C4299"/>
    <w:rsid w:val="008C649E"/>
    <w:rsid w:val="008D0880"/>
    <w:rsid w:val="008D0CEA"/>
    <w:rsid w:val="008D1E83"/>
    <w:rsid w:val="008D23F7"/>
    <w:rsid w:val="008D27F3"/>
    <w:rsid w:val="008D29A5"/>
    <w:rsid w:val="008D335D"/>
    <w:rsid w:val="008D3AC2"/>
    <w:rsid w:val="008D4431"/>
    <w:rsid w:val="008D485B"/>
    <w:rsid w:val="008D4A97"/>
    <w:rsid w:val="008E106E"/>
    <w:rsid w:val="008E1E78"/>
    <w:rsid w:val="008E26F7"/>
    <w:rsid w:val="008E2B1C"/>
    <w:rsid w:val="008E333A"/>
    <w:rsid w:val="008E37E7"/>
    <w:rsid w:val="008E41A8"/>
    <w:rsid w:val="008E51F6"/>
    <w:rsid w:val="008E5360"/>
    <w:rsid w:val="008E6403"/>
    <w:rsid w:val="008E7211"/>
    <w:rsid w:val="008E7623"/>
    <w:rsid w:val="008E76AE"/>
    <w:rsid w:val="008F1052"/>
    <w:rsid w:val="008F11DF"/>
    <w:rsid w:val="008F142D"/>
    <w:rsid w:val="008F1C2A"/>
    <w:rsid w:val="008F2A56"/>
    <w:rsid w:val="008F4E25"/>
    <w:rsid w:val="008F52F5"/>
    <w:rsid w:val="008F5DAC"/>
    <w:rsid w:val="008F6926"/>
    <w:rsid w:val="008F7436"/>
    <w:rsid w:val="008F7A9A"/>
    <w:rsid w:val="008F7AFC"/>
    <w:rsid w:val="009019F4"/>
    <w:rsid w:val="00901D25"/>
    <w:rsid w:val="00904310"/>
    <w:rsid w:val="00904545"/>
    <w:rsid w:val="00904E09"/>
    <w:rsid w:val="00905319"/>
    <w:rsid w:val="00905E31"/>
    <w:rsid w:val="009061ED"/>
    <w:rsid w:val="00906241"/>
    <w:rsid w:val="009078C3"/>
    <w:rsid w:val="00910869"/>
    <w:rsid w:val="00910877"/>
    <w:rsid w:val="0091160C"/>
    <w:rsid w:val="009125DE"/>
    <w:rsid w:val="009131CA"/>
    <w:rsid w:val="00913543"/>
    <w:rsid w:val="009136BD"/>
    <w:rsid w:val="00914990"/>
    <w:rsid w:val="00914DE1"/>
    <w:rsid w:val="00915CA5"/>
    <w:rsid w:val="00916255"/>
    <w:rsid w:val="00916462"/>
    <w:rsid w:val="009169F4"/>
    <w:rsid w:val="00916A11"/>
    <w:rsid w:val="00917423"/>
    <w:rsid w:val="00920AC3"/>
    <w:rsid w:val="00920BAD"/>
    <w:rsid w:val="00921605"/>
    <w:rsid w:val="00922591"/>
    <w:rsid w:val="009233A9"/>
    <w:rsid w:val="0092352C"/>
    <w:rsid w:val="0092430B"/>
    <w:rsid w:val="0092481E"/>
    <w:rsid w:val="0092516C"/>
    <w:rsid w:val="00926744"/>
    <w:rsid w:val="00926FA7"/>
    <w:rsid w:val="00927475"/>
    <w:rsid w:val="00927545"/>
    <w:rsid w:val="00927B69"/>
    <w:rsid w:val="00927CEB"/>
    <w:rsid w:val="00927E80"/>
    <w:rsid w:val="00930691"/>
    <w:rsid w:val="009306E8"/>
    <w:rsid w:val="00930B24"/>
    <w:rsid w:val="00931F49"/>
    <w:rsid w:val="00932807"/>
    <w:rsid w:val="00935D0D"/>
    <w:rsid w:val="00937EF3"/>
    <w:rsid w:val="009418D1"/>
    <w:rsid w:val="009427A1"/>
    <w:rsid w:val="00942F4F"/>
    <w:rsid w:val="00943138"/>
    <w:rsid w:val="0094329D"/>
    <w:rsid w:val="0094382D"/>
    <w:rsid w:val="00943920"/>
    <w:rsid w:val="00943A1B"/>
    <w:rsid w:val="00945001"/>
    <w:rsid w:val="00945330"/>
    <w:rsid w:val="00946E62"/>
    <w:rsid w:val="00951269"/>
    <w:rsid w:val="009533DF"/>
    <w:rsid w:val="009541FB"/>
    <w:rsid w:val="00957390"/>
    <w:rsid w:val="00960AE5"/>
    <w:rsid w:val="00960E24"/>
    <w:rsid w:val="00960F50"/>
    <w:rsid w:val="00962159"/>
    <w:rsid w:val="009621E3"/>
    <w:rsid w:val="009626FC"/>
    <w:rsid w:val="00962D7B"/>
    <w:rsid w:val="00964E4A"/>
    <w:rsid w:val="00965FB3"/>
    <w:rsid w:val="009669E2"/>
    <w:rsid w:val="00966E94"/>
    <w:rsid w:val="00967E95"/>
    <w:rsid w:val="009711B2"/>
    <w:rsid w:val="009713CB"/>
    <w:rsid w:val="00971421"/>
    <w:rsid w:val="0097518C"/>
    <w:rsid w:val="00975197"/>
    <w:rsid w:val="009767F8"/>
    <w:rsid w:val="0097712B"/>
    <w:rsid w:val="00977659"/>
    <w:rsid w:val="00977C88"/>
    <w:rsid w:val="00977FE7"/>
    <w:rsid w:val="00982298"/>
    <w:rsid w:val="009828CB"/>
    <w:rsid w:val="00983A01"/>
    <w:rsid w:val="00983F6A"/>
    <w:rsid w:val="00984570"/>
    <w:rsid w:val="00984D0B"/>
    <w:rsid w:val="00987300"/>
    <w:rsid w:val="009874E0"/>
    <w:rsid w:val="00987C3C"/>
    <w:rsid w:val="009911D1"/>
    <w:rsid w:val="0099313B"/>
    <w:rsid w:val="00994783"/>
    <w:rsid w:val="0099616A"/>
    <w:rsid w:val="00996460"/>
    <w:rsid w:val="0099662C"/>
    <w:rsid w:val="009971CE"/>
    <w:rsid w:val="009973E6"/>
    <w:rsid w:val="009A0C27"/>
    <w:rsid w:val="009A0DF1"/>
    <w:rsid w:val="009A10EF"/>
    <w:rsid w:val="009A1E0E"/>
    <w:rsid w:val="009A3B44"/>
    <w:rsid w:val="009A4321"/>
    <w:rsid w:val="009A4415"/>
    <w:rsid w:val="009A53B4"/>
    <w:rsid w:val="009A5CD7"/>
    <w:rsid w:val="009A665A"/>
    <w:rsid w:val="009A692C"/>
    <w:rsid w:val="009A78FA"/>
    <w:rsid w:val="009A7EDF"/>
    <w:rsid w:val="009B0508"/>
    <w:rsid w:val="009B13D4"/>
    <w:rsid w:val="009B1AD6"/>
    <w:rsid w:val="009B21EE"/>
    <w:rsid w:val="009B2A12"/>
    <w:rsid w:val="009B3917"/>
    <w:rsid w:val="009B4031"/>
    <w:rsid w:val="009B4312"/>
    <w:rsid w:val="009B4EEF"/>
    <w:rsid w:val="009B51B1"/>
    <w:rsid w:val="009B5C62"/>
    <w:rsid w:val="009B5DFC"/>
    <w:rsid w:val="009B5F39"/>
    <w:rsid w:val="009B5F4E"/>
    <w:rsid w:val="009B6AAD"/>
    <w:rsid w:val="009B77F7"/>
    <w:rsid w:val="009B7D35"/>
    <w:rsid w:val="009C0435"/>
    <w:rsid w:val="009C0A13"/>
    <w:rsid w:val="009C1238"/>
    <w:rsid w:val="009C28AC"/>
    <w:rsid w:val="009C3078"/>
    <w:rsid w:val="009C3D74"/>
    <w:rsid w:val="009C46C6"/>
    <w:rsid w:val="009C4893"/>
    <w:rsid w:val="009C5FAE"/>
    <w:rsid w:val="009C63A1"/>
    <w:rsid w:val="009C66D8"/>
    <w:rsid w:val="009C716B"/>
    <w:rsid w:val="009D1264"/>
    <w:rsid w:val="009D13C3"/>
    <w:rsid w:val="009D2371"/>
    <w:rsid w:val="009D237C"/>
    <w:rsid w:val="009D33AB"/>
    <w:rsid w:val="009D3851"/>
    <w:rsid w:val="009D3CF1"/>
    <w:rsid w:val="009D46BA"/>
    <w:rsid w:val="009D4D0E"/>
    <w:rsid w:val="009D53E1"/>
    <w:rsid w:val="009D60B5"/>
    <w:rsid w:val="009D6BED"/>
    <w:rsid w:val="009D7592"/>
    <w:rsid w:val="009D7A36"/>
    <w:rsid w:val="009E0474"/>
    <w:rsid w:val="009E04BC"/>
    <w:rsid w:val="009E10C6"/>
    <w:rsid w:val="009E169E"/>
    <w:rsid w:val="009E3AF6"/>
    <w:rsid w:val="009E40C8"/>
    <w:rsid w:val="009E4CC7"/>
    <w:rsid w:val="009E5B3E"/>
    <w:rsid w:val="009E71CF"/>
    <w:rsid w:val="009E7774"/>
    <w:rsid w:val="009F13FD"/>
    <w:rsid w:val="009F1B39"/>
    <w:rsid w:val="009F1DF4"/>
    <w:rsid w:val="009F2BA9"/>
    <w:rsid w:val="009F2C49"/>
    <w:rsid w:val="009F300D"/>
    <w:rsid w:val="009F319C"/>
    <w:rsid w:val="009F4277"/>
    <w:rsid w:val="009F4C58"/>
    <w:rsid w:val="009F544A"/>
    <w:rsid w:val="009F6C97"/>
    <w:rsid w:val="009F7721"/>
    <w:rsid w:val="009F7DD7"/>
    <w:rsid w:val="009F7E2F"/>
    <w:rsid w:val="00A0008C"/>
    <w:rsid w:val="00A0130B"/>
    <w:rsid w:val="00A0357F"/>
    <w:rsid w:val="00A04150"/>
    <w:rsid w:val="00A05626"/>
    <w:rsid w:val="00A05B02"/>
    <w:rsid w:val="00A068A8"/>
    <w:rsid w:val="00A07417"/>
    <w:rsid w:val="00A07970"/>
    <w:rsid w:val="00A07A13"/>
    <w:rsid w:val="00A07C2A"/>
    <w:rsid w:val="00A10166"/>
    <w:rsid w:val="00A10372"/>
    <w:rsid w:val="00A11517"/>
    <w:rsid w:val="00A12C6D"/>
    <w:rsid w:val="00A130F8"/>
    <w:rsid w:val="00A13473"/>
    <w:rsid w:val="00A14C85"/>
    <w:rsid w:val="00A154CC"/>
    <w:rsid w:val="00A165A0"/>
    <w:rsid w:val="00A2041C"/>
    <w:rsid w:val="00A2112E"/>
    <w:rsid w:val="00A217EB"/>
    <w:rsid w:val="00A22C75"/>
    <w:rsid w:val="00A22DA6"/>
    <w:rsid w:val="00A22EB9"/>
    <w:rsid w:val="00A22F4E"/>
    <w:rsid w:val="00A2376F"/>
    <w:rsid w:val="00A238CF"/>
    <w:rsid w:val="00A23974"/>
    <w:rsid w:val="00A24ECB"/>
    <w:rsid w:val="00A2507A"/>
    <w:rsid w:val="00A258D2"/>
    <w:rsid w:val="00A26120"/>
    <w:rsid w:val="00A2650A"/>
    <w:rsid w:val="00A27490"/>
    <w:rsid w:val="00A30E44"/>
    <w:rsid w:val="00A31AC7"/>
    <w:rsid w:val="00A3224A"/>
    <w:rsid w:val="00A33BB3"/>
    <w:rsid w:val="00A34E87"/>
    <w:rsid w:val="00A352BC"/>
    <w:rsid w:val="00A35E1E"/>
    <w:rsid w:val="00A370BA"/>
    <w:rsid w:val="00A37628"/>
    <w:rsid w:val="00A42909"/>
    <w:rsid w:val="00A43EE8"/>
    <w:rsid w:val="00A44CCD"/>
    <w:rsid w:val="00A45877"/>
    <w:rsid w:val="00A45C79"/>
    <w:rsid w:val="00A465C3"/>
    <w:rsid w:val="00A46A65"/>
    <w:rsid w:val="00A470FE"/>
    <w:rsid w:val="00A47909"/>
    <w:rsid w:val="00A502CF"/>
    <w:rsid w:val="00A5032F"/>
    <w:rsid w:val="00A50390"/>
    <w:rsid w:val="00A508BB"/>
    <w:rsid w:val="00A52795"/>
    <w:rsid w:val="00A52EE0"/>
    <w:rsid w:val="00A53342"/>
    <w:rsid w:val="00A54525"/>
    <w:rsid w:val="00A5531C"/>
    <w:rsid w:val="00A5627C"/>
    <w:rsid w:val="00A565B4"/>
    <w:rsid w:val="00A57D48"/>
    <w:rsid w:val="00A6029A"/>
    <w:rsid w:val="00A6095D"/>
    <w:rsid w:val="00A60A87"/>
    <w:rsid w:val="00A60ADC"/>
    <w:rsid w:val="00A61CEA"/>
    <w:rsid w:val="00A62399"/>
    <w:rsid w:val="00A62F20"/>
    <w:rsid w:val="00A63942"/>
    <w:rsid w:val="00A63F64"/>
    <w:rsid w:val="00A72E68"/>
    <w:rsid w:val="00A74E93"/>
    <w:rsid w:val="00A769EA"/>
    <w:rsid w:val="00A76B02"/>
    <w:rsid w:val="00A76DEC"/>
    <w:rsid w:val="00A776D8"/>
    <w:rsid w:val="00A77CD8"/>
    <w:rsid w:val="00A80273"/>
    <w:rsid w:val="00A80C87"/>
    <w:rsid w:val="00A81385"/>
    <w:rsid w:val="00A818A4"/>
    <w:rsid w:val="00A81A90"/>
    <w:rsid w:val="00A825BA"/>
    <w:rsid w:val="00A82A3F"/>
    <w:rsid w:val="00A8327E"/>
    <w:rsid w:val="00A83906"/>
    <w:rsid w:val="00A847F5"/>
    <w:rsid w:val="00A852E9"/>
    <w:rsid w:val="00A87AC0"/>
    <w:rsid w:val="00A906BD"/>
    <w:rsid w:val="00A912A1"/>
    <w:rsid w:val="00A9130E"/>
    <w:rsid w:val="00A93A1C"/>
    <w:rsid w:val="00A941BC"/>
    <w:rsid w:val="00A9568F"/>
    <w:rsid w:val="00A956B1"/>
    <w:rsid w:val="00A95E7E"/>
    <w:rsid w:val="00A975E8"/>
    <w:rsid w:val="00AA0251"/>
    <w:rsid w:val="00AA04CF"/>
    <w:rsid w:val="00AA23A6"/>
    <w:rsid w:val="00AA379C"/>
    <w:rsid w:val="00AA46A1"/>
    <w:rsid w:val="00AA4BE4"/>
    <w:rsid w:val="00AA63CC"/>
    <w:rsid w:val="00AA66B9"/>
    <w:rsid w:val="00AA7280"/>
    <w:rsid w:val="00AA74AD"/>
    <w:rsid w:val="00AB174E"/>
    <w:rsid w:val="00AB19EC"/>
    <w:rsid w:val="00AB2946"/>
    <w:rsid w:val="00AB3216"/>
    <w:rsid w:val="00AB324F"/>
    <w:rsid w:val="00AB4624"/>
    <w:rsid w:val="00AB47C4"/>
    <w:rsid w:val="00AB4A81"/>
    <w:rsid w:val="00AB4C4F"/>
    <w:rsid w:val="00AB4E8D"/>
    <w:rsid w:val="00AB5323"/>
    <w:rsid w:val="00AB535F"/>
    <w:rsid w:val="00AB56F0"/>
    <w:rsid w:val="00AB5928"/>
    <w:rsid w:val="00AB5B70"/>
    <w:rsid w:val="00AB606E"/>
    <w:rsid w:val="00AB6863"/>
    <w:rsid w:val="00AB68BE"/>
    <w:rsid w:val="00AB79DF"/>
    <w:rsid w:val="00AB79F5"/>
    <w:rsid w:val="00AB7E25"/>
    <w:rsid w:val="00AC0B9A"/>
    <w:rsid w:val="00AC0FD5"/>
    <w:rsid w:val="00AC2193"/>
    <w:rsid w:val="00AC2EA3"/>
    <w:rsid w:val="00AC335A"/>
    <w:rsid w:val="00AC47C0"/>
    <w:rsid w:val="00AC52B3"/>
    <w:rsid w:val="00AC5629"/>
    <w:rsid w:val="00AC6652"/>
    <w:rsid w:val="00AC6989"/>
    <w:rsid w:val="00AC7081"/>
    <w:rsid w:val="00AD0081"/>
    <w:rsid w:val="00AD1F8C"/>
    <w:rsid w:val="00AD203F"/>
    <w:rsid w:val="00AD2082"/>
    <w:rsid w:val="00AD27A1"/>
    <w:rsid w:val="00AD2C20"/>
    <w:rsid w:val="00AD3485"/>
    <w:rsid w:val="00AD5181"/>
    <w:rsid w:val="00AD6BC7"/>
    <w:rsid w:val="00AE03C0"/>
    <w:rsid w:val="00AE13A7"/>
    <w:rsid w:val="00AE1CF9"/>
    <w:rsid w:val="00AE24EB"/>
    <w:rsid w:val="00AE2E99"/>
    <w:rsid w:val="00AE32BC"/>
    <w:rsid w:val="00AE4128"/>
    <w:rsid w:val="00AE4705"/>
    <w:rsid w:val="00AE4D84"/>
    <w:rsid w:val="00AE519F"/>
    <w:rsid w:val="00AE6019"/>
    <w:rsid w:val="00AE641F"/>
    <w:rsid w:val="00AE6BD9"/>
    <w:rsid w:val="00AE7F9A"/>
    <w:rsid w:val="00AF2414"/>
    <w:rsid w:val="00AF2B5E"/>
    <w:rsid w:val="00AF55E5"/>
    <w:rsid w:val="00AF5CAC"/>
    <w:rsid w:val="00B02001"/>
    <w:rsid w:val="00B026A1"/>
    <w:rsid w:val="00B03FFE"/>
    <w:rsid w:val="00B041B2"/>
    <w:rsid w:val="00B047AF"/>
    <w:rsid w:val="00B04936"/>
    <w:rsid w:val="00B06F55"/>
    <w:rsid w:val="00B10322"/>
    <w:rsid w:val="00B1051D"/>
    <w:rsid w:val="00B112F7"/>
    <w:rsid w:val="00B11DDD"/>
    <w:rsid w:val="00B125B0"/>
    <w:rsid w:val="00B12BDA"/>
    <w:rsid w:val="00B13AAA"/>
    <w:rsid w:val="00B1688F"/>
    <w:rsid w:val="00B171AF"/>
    <w:rsid w:val="00B17764"/>
    <w:rsid w:val="00B211E9"/>
    <w:rsid w:val="00B2287E"/>
    <w:rsid w:val="00B23E49"/>
    <w:rsid w:val="00B26124"/>
    <w:rsid w:val="00B3094C"/>
    <w:rsid w:val="00B30BE6"/>
    <w:rsid w:val="00B31209"/>
    <w:rsid w:val="00B3151D"/>
    <w:rsid w:val="00B33916"/>
    <w:rsid w:val="00B33A9F"/>
    <w:rsid w:val="00B34456"/>
    <w:rsid w:val="00B3481F"/>
    <w:rsid w:val="00B35753"/>
    <w:rsid w:val="00B35907"/>
    <w:rsid w:val="00B35BFA"/>
    <w:rsid w:val="00B36208"/>
    <w:rsid w:val="00B36C99"/>
    <w:rsid w:val="00B401AA"/>
    <w:rsid w:val="00B40247"/>
    <w:rsid w:val="00B42B7B"/>
    <w:rsid w:val="00B4378D"/>
    <w:rsid w:val="00B438BF"/>
    <w:rsid w:val="00B43AA7"/>
    <w:rsid w:val="00B43D55"/>
    <w:rsid w:val="00B449C5"/>
    <w:rsid w:val="00B454DA"/>
    <w:rsid w:val="00B45827"/>
    <w:rsid w:val="00B45FE5"/>
    <w:rsid w:val="00B463B5"/>
    <w:rsid w:val="00B46495"/>
    <w:rsid w:val="00B46C9A"/>
    <w:rsid w:val="00B47380"/>
    <w:rsid w:val="00B47855"/>
    <w:rsid w:val="00B47E9B"/>
    <w:rsid w:val="00B549B1"/>
    <w:rsid w:val="00B554D0"/>
    <w:rsid w:val="00B55D09"/>
    <w:rsid w:val="00B56136"/>
    <w:rsid w:val="00B561A2"/>
    <w:rsid w:val="00B56347"/>
    <w:rsid w:val="00B56A69"/>
    <w:rsid w:val="00B56AC0"/>
    <w:rsid w:val="00B575C1"/>
    <w:rsid w:val="00B60474"/>
    <w:rsid w:val="00B60719"/>
    <w:rsid w:val="00B60814"/>
    <w:rsid w:val="00B609C7"/>
    <w:rsid w:val="00B612F3"/>
    <w:rsid w:val="00B6384B"/>
    <w:rsid w:val="00B63C49"/>
    <w:rsid w:val="00B63ED1"/>
    <w:rsid w:val="00B65163"/>
    <w:rsid w:val="00B65327"/>
    <w:rsid w:val="00B65EEA"/>
    <w:rsid w:val="00B66166"/>
    <w:rsid w:val="00B6639E"/>
    <w:rsid w:val="00B70A76"/>
    <w:rsid w:val="00B70C83"/>
    <w:rsid w:val="00B71000"/>
    <w:rsid w:val="00B710B0"/>
    <w:rsid w:val="00B71AD7"/>
    <w:rsid w:val="00B72D75"/>
    <w:rsid w:val="00B75385"/>
    <w:rsid w:val="00B7608E"/>
    <w:rsid w:val="00B76F8F"/>
    <w:rsid w:val="00B801A1"/>
    <w:rsid w:val="00B808AF"/>
    <w:rsid w:val="00B815BA"/>
    <w:rsid w:val="00B8351C"/>
    <w:rsid w:val="00B83862"/>
    <w:rsid w:val="00B8552C"/>
    <w:rsid w:val="00B8716D"/>
    <w:rsid w:val="00B87C40"/>
    <w:rsid w:val="00B91303"/>
    <w:rsid w:val="00B919C3"/>
    <w:rsid w:val="00B91A4A"/>
    <w:rsid w:val="00B91B39"/>
    <w:rsid w:val="00B92BD0"/>
    <w:rsid w:val="00B931DC"/>
    <w:rsid w:val="00B93E1F"/>
    <w:rsid w:val="00B93FE3"/>
    <w:rsid w:val="00B9412F"/>
    <w:rsid w:val="00B94EC1"/>
    <w:rsid w:val="00B95AE8"/>
    <w:rsid w:val="00B95C7B"/>
    <w:rsid w:val="00B97381"/>
    <w:rsid w:val="00BA097B"/>
    <w:rsid w:val="00BA0C1C"/>
    <w:rsid w:val="00BA19B6"/>
    <w:rsid w:val="00BA1B80"/>
    <w:rsid w:val="00BA21A3"/>
    <w:rsid w:val="00BA24D5"/>
    <w:rsid w:val="00BA4617"/>
    <w:rsid w:val="00BA4852"/>
    <w:rsid w:val="00BA53E8"/>
    <w:rsid w:val="00BA5626"/>
    <w:rsid w:val="00BA5FA7"/>
    <w:rsid w:val="00BA65D0"/>
    <w:rsid w:val="00BA7910"/>
    <w:rsid w:val="00BB102C"/>
    <w:rsid w:val="00BB11A9"/>
    <w:rsid w:val="00BB1472"/>
    <w:rsid w:val="00BB204B"/>
    <w:rsid w:val="00BB2B84"/>
    <w:rsid w:val="00BB483B"/>
    <w:rsid w:val="00BB4967"/>
    <w:rsid w:val="00BB4C8C"/>
    <w:rsid w:val="00BB50B6"/>
    <w:rsid w:val="00BB73D3"/>
    <w:rsid w:val="00BB7909"/>
    <w:rsid w:val="00BB790E"/>
    <w:rsid w:val="00BB7E98"/>
    <w:rsid w:val="00BC10BC"/>
    <w:rsid w:val="00BC15B3"/>
    <w:rsid w:val="00BC1A36"/>
    <w:rsid w:val="00BC1B16"/>
    <w:rsid w:val="00BC2061"/>
    <w:rsid w:val="00BC3279"/>
    <w:rsid w:val="00BC3442"/>
    <w:rsid w:val="00BC4EEA"/>
    <w:rsid w:val="00BC6279"/>
    <w:rsid w:val="00BC695E"/>
    <w:rsid w:val="00BC6BFC"/>
    <w:rsid w:val="00BC6F09"/>
    <w:rsid w:val="00BC7CED"/>
    <w:rsid w:val="00BD0593"/>
    <w:rsid w:val="00BD0DF4"/>
    <w:rsid w:val="00BD20E4"/>
    <w:rsid w:val="00BD2156"/>
    <w:rsid w:val="00BD256C"/>
    <w:rsid w:val="00BD289B"/>
    <w:rsid w:val="00BD2E79"/>
    <w:rsid w:val="00BD49C3"/>
    <w:rsid w:val="00BD4C95"/>
    <w:rsid w:val="00BD4D63"/>
    <w:rsid w:val="00BD5265"/>
    <w:rsid w:val="00BD68F7"/>
    <w:rsid w:val="00BD6E94"/>
    <w:rsid w:val="00BD7B62"/>
    <w:rsid w:val="00BE081C"/>
    <w:rsid w:val="00BE0A02"/>
    <w:rsid w:val="00BE1036"/>
    <w:rsid w:val="00BE17D1"/>
    <w:rsid w:val="00BE25C8"/>
    <w:rsid w:val="00BE2E42"/>
    <w:rsid w:val="00BE51AB"/>
    <w:rsid w:val="00BE5B55"/>
    <w:rsid w:val="00BE6A2F"/>
    <w:rsid w:val="00BE6D03"/>
    <w:rsid w:val="00BE73B8"/>
    <w:rsid w:val="00BE7CE4"/>
    <w:rsid w:val="00BF0FAD"/>
    <w:rsid w:val="00BF2A52"/>
    <w:rsid w:val="00BF3532"/>
    <w:rsid w:val="00BF45BB"/>
    <w:rsid w:val="00BF47F3"/>
    <w:rsid w:val="00BF4CEB"/>
    <w:rsid w:val="00BF60F1"/>
    <w:rsid w:val="00BF6622"/>
    <w:rsid w:val="00BF6785"/>
    <w:rsid w:val="00BF6795"/>
    <w:rsid w:val="00BF7647"/>
    <w:rsid w:val="00C0079A"/>
    <w:rsid w:val="00C015F3"/>
    <w:rsid w:val="00C01F48"/>
    <w:rsid w:val="00C029CE"/>
    <w:rsid w:val="00C02C3B"/>
    <w:rsid w:val="00C02CE2"/>
    <w:rsid w:val="00C02FC8"/>
    <w:rsid w:val="00C04F3D"/>
    <w:rsid w:val="00C06783"/>
    <w:rsid w:val="00C11D60"/>
    <w:rsid w:val="00C12488"/>
    <w:rsid w:val="00C12B81"/>
    <w:rsid w:val="00C14BC6"/>
    <w:rsid w:val="00C14F47"/>
    <w:rsid w:val="00C154C6"/>
    <w:rsid w:val="00C15B02"/>
    <w:rsid w:val="00C15CB3"/>
    <w:rsid w:val="00C15DC1"/>
    <w:rsid w:val="00C16352"/>
    <w:rsid w:val="00C20E68"/>
    <w:rsid w:val="00C2135B"/>
    <w:rsid w:val="00C21869"/>
    <w:rsid w:val="00C2303F"/>
    <w:rsid w:val="00C245D9"/>
    <w:rsid w:val="00C248FF"/>
    <w:rsid w:val="00C249DA"/>
    <w:rsid w:val="00C24C5E"/>
    <w:rsid w:val="00C2594C"/>
    <w:rsid w:val="00C25C08"/>
    <w:rsid w:val="00C25F3D"/>
    <w:rsid w:val="00C30162"/>
    <w:rsid w:val="00C30204"/>
    <w:rsid w:val="00C3198D"/>
    <w:rsid w:val="00C31A80"/>
    <w:rsid w:val="00C3316B"/>
    <w:rsid w:val="00C333F8"/>
    <w:rsid w:val="00C33C84"/>
    <w:rsid w:val="00C33ED0"/>
    <w:rsid w:val="00C3494B"/>
    <w:rsid w:val="00C351AD"/>
    <w:rsid w:val="00C351E0"/>
    <w:rsid w:val="00C3618C"/>
    <w:rsid w:val="00C36289"/>
    <w:rsid w:val="00C36CBE"/>
    <w:rsid w:val="00C3757A"/>
    <w:rsid w:val="00C37C62"/>
    <w:rsid w:val="00C37EF1"/>
    <w:rsid w:val="00C401BA"/>
    <w:rsid w:val="00C41002"/>
    <w:rsid w:val="00C41B1A"/>
    <w:rsid w:val="00C42B7F"/>
    <w:rsid w:val="00C437B9"/>
    <w:rsid w:val="00C444B9"/>
    <w:rsid w:val="00C447A3"/>
    <w:rsid w:val="00C44BE3"/>
    <w:rsid w:val="00C45161"/>
    <w:rsid w:val="00C4717E"/>
    <w:rsid w:val="00C51F2E"/>
    <w:rsid w:val="00C51F6C"/>
    <w:rsid w:val="00C53414"/>
    <w:rsid w:val="00C5350C"/>
    <w:rsid w:val="00C53BC5"/>
    <w:rsid w:val="00C5430F"/>
    <w:rsid w:val="00C557CF"/>
    <w:rsid w:val="00C56A1C"/>
    <w:rsid w:val="00C57459"/>
    <w:rsid w:val="00C57FCE"/>
    <w:rsid w:val="00C60BDC"/>
    <w:rsid w:val="00C61163"/>
    <w:rsid w:val="00C61318"/>
    <w:rsid w:val="00C63CA1"/>
    <w:rsid w:val="00C64839"/>
    <w:rsid w:val="00C649B8"/>
    <w:rsid w:val="00C64C85"/>
    <w:rsid w:val="00C66711"/>
    <w:rsid w:val="00C672CB"/>
    <w:rsid w:val="00C67901"/>
    <w:rsid w:val="00C70373"/>
    <w:rsid w:val="00C70B05"/>
    <w:rsid w:val="00C725BE"/>
    <w:rsid w:val="00C72B9C"/>
    <w:rsid w:val="00C73AE3"/>
    <w:rsid w:val="00C74BF0"/>
    <w:rsid w:val="00C74F63"/>
    <w:rsid w:val="00C75066"/>
    <w:rsid w:val="00C750F7"/>
    <w:rsid w:val="00C75BC2"/>
    <w:rsid w:val="00C75E35"/>
    <w:rsid w:val="00C77298"/>
    <w:rsid w:val="00C779EA"/>
    <w:rsid w:val="00C80923"/>
    <w:rsid w:val="00C81A5F"/>
    <w:rsid w:val="00C832D7"/>
    <w:rsid w:val="00C83F65"/>
    <w:rsid w:val="00C850FD"/>
    <w:rsid w:val="00C85203"/>
    <w:rsid w:val="00C8535E"/>
    <w:rsid w:val="00C858AE"/>
    <w:rsid w:val="00C85D48"/>
    <w:rsid w:val="00C85F55"/>
    <w:rsid w:val="00C8684F"/>
    <w:rsid w:val="00C877EA"/>
    <w:rsid w:val="00C87827"/>
    <w:rsid w:val="00C90A01"/>
    <w:rsid w:val="00C90F9D"/>
    <w:rsid w:val="00C90FD2"/>
    <w:rsid w:val="00C9106F"/>
    <w:rsid w:val="00C91E23"/>
    <w:rsid w:val="00C92217"/>
    <w:rsid w:val="00C9236A"/>
    <w:rsid w:val="00C929CE"/>
    <w:rsid w:val="00C92DE0"/>
    <w:rsid w:val="00C93854"/>
    <w:rsid w:val="00C954B5"/>
    <w:rsid w:val="00C95C07"/>
    <w:rsid w:val="00C96635"/>
    <w:rsid w:val="00C96B30"/>
    <w:rsid w:val="00C96D67"/>
    <w:rsid w:val="00C97351"/>
    <w:rsid w:val="00C977F1"/>
    <w:rsid w:val="00C979B5"/>
    <w:rsid w:val="00CA0E19"/>
    <w:rsid w:val="00CA3CE7"/>
    <w:rsid w:val="00CA509A"/>
    <w:rsid w:val="00CA548C"/>
    <w:rsid w:val="00CA5D93"/>
    <w:rsid w:val="00CA65C4"/>
    <w:rsid w:val="00CA6E3B"/>
    <w:rsid w:val="00CA776A"/>
    <w:rsid w:val="00CA7936"/>
    <w:rsid w:val="00CA7E1B"/>
    <w:rsid w:val="00CB0916"/>
    <w:rsid w:val="00CB10CE"/>
    <w:rsid w:val="00CB15B2"/>
    <w:rsid w:val="00CB6B3E"/>
    <w:rsid w:val="00CB729B"/>
    <w:rsid w:val="00CB74B0"/>
    <w:rsid w:val="00CC048F"/>
    <w:rsid w:val="00CC0839"/>
    <w:rsid w:val="00CC0FFD"/>
    <w:rsid w:val="00CC1107"/>
    <w:rsid w:val="00CC113E"/>
    <w:rsid w:val="00CC2050"/>
    <w:rsid w:val="00CC2B87"/>
    <w:rsid w:val="00CC3800"/>
    <w:rsid w:val="00CC4860"/>
    <w:rsid w:val="00CC4C72"/>
    <w:rsid w:val="00CC4CD3"/>
    <w:rsid w:val="00CC50DD"/>
    <w:rsid w:val="00CC5426"/>
    <w:rsid w:val="00CC69DC"/>
    <w:rsid w:val="00CC7019"/>
    <w:rsid w:val="00CC7BFE"/>
    <w:rsid w:val="00CD00CE"/>
    <w:rsid w:val="00CD0C51"/>
    <w:rsid w:val="00CD2161"/>
    <w:rsid w:val="00CD40BD"/>
    <w:rsid w:val="00CD424F"/>
    <w:rsid w:val="00CD4299"/>
    <w:rsid w:val="00CD45AD"/>
    <w:rsid w:val="00CD46D6"/>
    <w:rsid w:val="00CE045B"/>
    <w:rsid w:val="00CE0940"/>
    <w:rsid w:val="00CE0E0A"/>
    <w:rsid w:val="00CE119F"/>
    <w:rsid w:val="00CE23F3"/>
    <w:rsid w:val="00CE3ADE"/>
    <w:rsid w:val="00CE46F6"/>
    <w:rsid w:val="00CE4A07"/>
    <w:rsid w:val="00CE54BD"/>
    <w:rsid w:val="00CE5C1B"/>
    <w:rsid w:val="00CE5F97"/>
    <w:rsid w:val="00CE6BF8"/>
    <w:rsid w:val="00CE7B8B"/>
    <w:rsid w:val="00CF0077"/>
    <w:rsid w:val="00CF0DD6"/>
    <w:rsid w:val="00CF251C"/>
    <w:rsid w:val="00CF25B5"/>
    <w:rsid w:val="00CF2719"/>
    <w:rsid w:val="00CF2917"/>
    <w:rsid w:val="00CF2EA4"/>
    <w:rsid w:val="00CF3889"/>
    <w:rsid w:val="00CF3C2C"/>
    <w:rsid w:val="00CF530C"/>
    <w:rsid w:val="00CF5907"/>
    <w:rsid w:val="00CF5BEA"/>
    <w:rsid w:val="00CF5FC3"/>
    <w:rsid w:val="00CF6AD3"/>
    <w:rsid w:val="00CF6F07"/>
    <w:rsid w:val="00CF7884"/>
    <w:rsid w:val="00D00042"/>
    <w:rsid w:val="00D014DC"/>
    <w:rsid w:val="00D015A6"/>
    <w:rsid w:val="00D0195B"/>
    <w:rsid w:val="00D01E5D"/>
    <w:rsid w:val="00D024B8"/>
    <w:rsid w:val="00D02737"/>
    <w:rsid w:val="00D03595"/>
    <w:rsid w:val="00D036E0"/>
    <w:rsid w:val="00D03B11"/>
    <w:rsid w:val="00D049C4"/>
    <w:rsid w:val="00D05408"/>
    <w:rsid w:val="00D05C8F"/>
    <w:rsid w:val="00D05FA8"/>
    <w:rsid w:val="00D066EB"/>
    <w:rsid w:val="00D07288"/>
    <w:rsid w:val="00D105CE"/>
    <w:rsid w:val="00D1374D"/>
    <w:rsid w:val="00D13A7B"/>
    <w:rsid w:val="00D13DF4"/>
    <w:rsid w:val="00D14960"/>
    <w:rsid w:val="00D149C2"/>
    <w:rsid w:val="00D15BF5"/>
    <w:rsid w:val="00D16821"/>
    <w:rsid w:val="00D16B26"/>
    <w:rsid w:val="00D17E91"/>
    <w:rsid w:val="00D200B0"/>
    <w:rsid w:val="00D21475"/>
    <w:rsid w:val="00D222F6"/>
    <w:rsid w:val="00D22587"/>
    <w:rsid w:val="00D22A81"/>
    <w:rsid w:val="00D22FC7"/>
    <w:rsid w:val="00D233C3"/>
    <w:rsid w:val="00D251CD"/>
    <w:rsid w:val="00D25DB1"/>
    <w:rsid w:val="00D26DBD"/>
    <w:rsid w:val="00D27BFB"/>
    <w:rsid w:val="00D27DF4"/>
    <w:rsid w:val="00D304F5"/>
    <w:rsid w:val="00D30958"/>
    <w:rsid w:val="00D30C78"/>
    <w:rsid w:val="00D312E5"/>
    <w:rsid w:val="00D321DC"/>
    <w:rsid w:val="00D33C49"/>
    <w:rsid w:val="00D3524F"/>
    <w:rsid w:val="00D356DB"/>
    <w:rsid w:val="00D358F0"/>
    <w:rsid w:val="00D360C1"/>
    <w:rsid w:val="00D37465"/>
    <w:rsid w:val="00D41818"/>
    <w:rsid w:val="00D42535"/>
    <w:rsid w:val="00D425AF"/>
    <w:rsid w:val="00D43ECB"/>
    <w:rsid w:val="00D44853"/>
    <w:rsid w:val="00D45EA4"/>
    <w:rsid w:val="00D47B9A"/>
    <w:rsid w:val="00D50056"/>
    <w:rsid w:val="00D5240A"/>
    <w:rsid w:val="00D52876"/>
    <w:rsid w:val="00D52B81"/>
    <w:rsid w:val="00D53990"/>
    <w:rsid w:val="00D53A00"/>
    <w:rsid w:val="00D5509B"/>
    <w:rsid w:val="00D55BD5"/>
    <w:rsid w:val="00D563B5"/>
    <w:rsid w:val="00D574CA"/>
    <w:rsid w:val="00D6058A"/>
    <w:rsid w:val="00D618BA"/>
    <w:rsid w:val="00D62D65"/>
    <w:rsid w:val="00D62EA7"/>
    <w:rsid w:val="00D63CE9"/>
    <w:rsid w:val="00D63D05"/>
    <w:rsid w:val="00D63D83"/>
    <w:rsid w:val="00D63EBC"/>
    <w:rsid w:val="00D64B00"/>
    <w:rsid w:val="00D65314"/>
    <w:rsid w:val="00D65718"/>
    <w:rsid w:val="00D65937"/>
    <w:rsid w:val="00D6634C"/>
    <w:rsid w:val="00D66A1B"/>
    <w:rsid w:val="00D66C74"/>
    <w:rsid w:val="00D673CA"/>
    <w:rsid w:val="00D70099"/>
    <w:rsid w:val="00D703EC"/>
    <w:rsid w:val="00D70F81"/>
    <w:rsid w:val="00D70F8D"/>
    <w:rsid w:val="00D7157E"/>
    <w:rsid w:val="00D7189A"/>
    <w:rsid w:val="00D73143"/>
    <w:rsid w:val="00D742A4"/>
    <w:rsid w:val="00D7690C"/>
    <w:rsid w:val="00D7724A"/>
    <w:rsid w:val="00D802E1"/>
    <w:rsid w:val="00D805C7"/>
    <w:rsid w:val="00D82341"/>
    <w:rsid w:val="00D82AC4"/>
    <w:rsid w:val="00D83244"/>
    <w:rsid w:val="00D85474"/>
    <w:rsid w:val="00D85BDB"/>
    <w:rsid w:val="00D86105"/>
    <w:rsid w:val="00D86409"/>
    <w:rsid w:val="00D8681B"/>
    <w:rsid w:val="00D87462"/>
    <w:rsid w:val="00D877AC"/>
    <w:rsid w:val="00D90C50"/>
    <w:rsid w:val="00D90CE7"/>
    <w:rsid w:val="00D91C06"/>
    <w:rsid w:val="00D922C9"/>
    <w:rsid w:val="00D926A8"/>
    <w:rsid w:val="00D92783"/>
    <w:rsid w:val="00D928A9"/>
    <w:rsid w:val="00D92953"/>
    <w:rsid w:val="00D95EA7"/>
    <w:rsid w:val="00D96000"/>
    <w:rsid w:val="00D96197"/>
    <w:rsid w:val="00D9640C"/>
    <w:rsid w:val="00D96C99"/>
    <w:rsid w:val="00D96E16"/>
    <w:rsid w:val="00D96EEE"/>
    <w:rsid w:val="00D97FFA"/>
    <w:rsid w:val="00DA0C94"/>
    <w:rsid w:val="00DA1391"/>
    <w:rsid w:val="00DA1A11"/>
    <w:rsid w:val="00DA21CC"/>
    <w:rsid w:val="00DA275B"/>
    <w:rsid w:val="00DA3772"/>
    <w:rsid w:val="00DA3B39"/>
    <w:rsid w:val="00DA6ED5"/>
    <w:rsid w:val="00DA7ABC"/>
    <w:rsid w:val="00DA7D3C"/>
    <w:rsid w:val="00DB115D"/>
    <w:rsid w:val="00DB1333"/>
    <w:rsid w:val="00DB2450"/>
    <w:rsid w:val="00DB3460"/>
    <w:rsid w:val="00DB6F10"/>
    <w:rsid w:val="00DB7220"/>
    <w:rsid w:val="00DC0230"/>
    <w:rsid w:val="00DC0310"/>
    <w:rsid w:val="00DC1250"/>
    <w:rsid w:val="00DC218A"/>
    <w:rsid w:val="00DC322F"/>
    <w:rsid w:val="00DC3C73"/>
    <w:rsid w:val="00DC3CD7"/>
    <w:rsid w:val="00DC55FC"/>
    <w:rsid w:val="00DC5E72"/>
    <w:rsid w:val="00DC60C7"/>
    <w:rsid w:val="00DC642E"/>
    <w:rsid w:val="00DC7AE8"/>
    <w:rsid w:val="00DD2EB7"/>
    <w:rsid w:val="00DD3D91"/>
    <w:rsid w:val="00DD63E0"/>
    <w:rsid w:val="00DE18EC"/>
    <w:rsid w:val="00DE19B1"/>
    <w:rsid w:val="00DE1A28"/>
    <w:rsid w:val="00DE1F24"/>
    <w:rsid w:val="00DE214D"/>
    <w:rsid w:val="00DE367E"/>
    <w:rsid w:val="00DE3E87"/>
    <w:rsid w:val="00DE54B1"/>
    <w:rsid w:val="00DE728B"/>
    <w:rsid w:val="00DF015E"/>
    <w:rsid w:val="00DF0E29"/>
    <w:rsid w:val="00DF1CBA"/>
    <w:rsid w:val="00DF5C28"/>
    <w:rsid w:val="00DF5EDE"/>
    <w:rsid w:val="00DF6F16"/>
    <w:rsid w:val="00DF7086"/>
    <w:rsid w:val="00DF70B5"/>
    <w:rsid w:val="00DF7698"/>
    <w:rsid w:val="00DF7BA4"/>
    <w:rsid w:val="00DF7E0B"/>
    <w:rsid w:val="00E009A7"/>
    <w:rsid w:val="00E015DE"/>
    <w:rsid w:val="00E01F27"/>
    <w:rsid w:val="00E0207C"/>
    <w:rsid w:val="00E020A4"/>
    <w:rsid w:val="00E02823"/>
    <w:rsid w:val="00E02ACF"/>
    <w:rsid w:val="00E03839"/>
    <w:rsid w:val="00E04317"/>
    <w:rsid w:val="00E04799"/>
    <w:rsid w:val="00E07910"/>
    <w:rsid w:val="00E07A1D"/>
    <w:rsid w:val="00E07EA9"/>
    <w:rsid w:val="00E109D7"/>
    <w:rsid w:val="00E10E8F"/>
    <w:rsid w:val="00E11533"/>
    <w:rsid w:val="00E11D38"/>
    <w:rsid w:val="00E12140"/>
    <w:rsid w:val="00E135AF"/>
    <w:rsid w:val="00E15478"/>
    <w:rsid w:val="00E15C2B"/>
    <w:rsid w:val="00E15D7C"/>
    <w:rsid w:val="00E16EF4"/>
    <w:rsid w:val="00E17545"/>
    <w:rsid w:val="00E17CD8"/>
    <w:rsid w:val="00E17D7C"/>
    <w:rsid w:val="00E20099"/>
    <w:rsid w:val="00E2062F"/>
    <w:rsid w:val="00E210F2"/>
    <w:rsid w:val="00E219A8"/>
    <w:rsid w:val="00E227E3"/>
    <w:rsid w:val="00E22A79"/>
    <w:rsid w:val="00E234A0"/>
    <w:rsid w:val="00E2352D"/>
    <w:rsid w:val="00E2424C"/>
    <w:rsid w:val="00E2508B"/>
    <w:rsid w:val="00E262AC"/>
    <w:rsid w:val="00E26AA3"/>
    <w:rsid w:val="00E26B74"/>
    <w:rsid w:val="00E270B4"/>
    <w:rsid w:val="00E314D4"/>
    <w:rsid w:val="00E31D13"/>
    <w:rsid w:val="00E31F8E"/>
    <w:rsid w:val="00E32012"/>
    <w:rsid w:val="00E336C4"/>
    <w:rsid w:val="00E34003"/>
    <w:rsid w:val="00E34CD5"/>
    <w:rsid w:val="00E354FA"/>
    <w:rsid w:val="00E3617F"/>
    <w:rsid w:val="00E369EF"/>
    <w:rsid w:val="00E37302"/>
    <w:rsid w:val="00E3799E"/>
    <w:rsid w:val="00E408BB"/>
    <w:rsid w:val="00E40A00"/>
    <w:rsid w:val="00E44020"/>
    <w:rsid w:val="00E445D7"/>
    <w:rsid w:val="00E44846"/>
    <w:rsid w:val="00E457F1"/>
    <w:rsid w:val="00E45B38"/>
    <w:rsid w:val="00E45D1C"/>
    <w:rsid w:val="00E4794C"/>
    <w:rsid w:val="00E47A44"/>
    <w:rsid w:val="00E50467"/>
    <w:rsid w:val="00E50982"/>
    <w:rsid w:val="00E51326"/>
    <w:rsid w:val="00E52789"/>
    <w:rsid w:val="00E5399C"/>
    <w:rsid w:val="00E53D29"/>
    <w:rsid w:val="00E53DFF"/>
    <w:rsid w:val="00E5420D"/>
    <w:rsid w:val="00E54888"/>
    <w:rsid w:val="00E55413"/>
    <w:rsid w:val="00E55859"/>
    <w:rsid w:val="00E55BEB"/>
    <w:rsid w:val="00E57762"/>
    <w:rsid w:val="00E602BE"/>
    <w:rsid w:val="00E60B75"/>
    <w:rsid w:val="00E619B2"/>
    <w:rsid w:val="00E629C5"/>
    <w:rsid w:val="00E6388D"/>
    <w:rsid w:val="00E6494E"/>
    <w:rsid w:val="00E65E04"/>
    <w:rsid w:val="00E66482"/>
    <w:rsid w:val="00E678A4"/>
    <w:rsid w:val="00E67F21"/>
    <w:rsid w:val="00E709DA"/>
    <w:rsid w:val="00E70CCE"/>
    <w:rsid w:val="00E71F9B"/>
    <w:rsid w:val="00E7200D"/>
    <w:rsid w:val="00E72B0E"/>
    <w:rsid w:val="00E72F1D"/>
    <w:rsid w:val="00E73FB9"/>
    <w:rsid w:val="00E74573"/>
    <w:rsid w:val="00E74BBB"/>
    <w:rsid w:val="00E754F3"/>
    <w:rsid w:val="00E756B3"/>
    <w:rsid w:val="00E75743"/>
    <w:rsid w:val="00E75C66"/>
    <w:rsid w:val="00E770F0"/>
    <w:rsid w:val="00E77C7F"/>
    <w:rsid w:val="00E77F31"/>
    <w:rsid w:val="00E8076A"/>
    <w:rsid w:val="00E813B7"/>
    <w:rsid w:val="00E822FA"/>
    <w:rsid w:val="00E825AB"/>
    <w:rsid w:val="00E8262E"/>
    <w:rsid w:val="00E829A2"/>
    <w:rsid w:val="00E82B16"/>
    <w:rsid w:val="00E82BCB"/>
    <w:rsid w:val="00E82F79"/>
    <w:rsid w:val="00E85581"/>
    <w:rsid w:val="00E861AD"/>
    <w:rsid w:val="00E86CF9"/>
    <w:rsid w:val="00E86E1A"/>
    <w:rsid w:val="00E87836"/>
    <w:rsid w:val="00E9148B"/>
    <w:rsid w:val="00E91F18"/>
    <w:rsid w:val="00E935A1"/>
    <w:rsid w:val="00E94204"/>
    <w:rsid w:val="00E943D8"/>
    <w:rsid w:val="00E9529B"/>
    <w:rsid w:val="00E95A1E"/>
    <w:rsid w:val="00E966C6"/>
    <w:rsid w:val="00E9734E"/>
    <w:rsid w:val="00EA0CD4"/>
    <w:rsid w:val="00EA11BE"/>
    <w:rsid w:val="00EA2566"/>
    <w:rsid w:val="00EA2FAF"/>
    <w:rsid w:val="00EA3666"/>
    <w:rsid w:val="00EA4517"/>
    <w:rsid w:val="00EA6A96"/>
    <w:rsid w:val="00EA6E76"/>
    <w:rsid w:val="00EA7FFE"/>
    <w:rsid w:val="00EB2263"/>
    <w:rsid w:val="00EB2D74"/>
    <w:rsid w:val="00EB3384"/>
    <w:rsid w:val="00EB373B"/>
    <w:rsid w:val="00EB4100"/>
    <w:rsid w:val="00EB441F"/>
    <w:rsid w:val="00EB4CAC"/>
    <w:rsid w:val="00EB4D29"/>
    <w:rsid w:val="00EB527D"/>
    <w:rsid w:val="00EB5475"/>
    <w:rsid w:val="00EB55E5"/>
    <w:rsid w:val="00EB5A72"/>
    <w:rsid w:val="00EB709D"/>
    <w:rsid w:val="00EB7CAC"/>
    <w:rsid w:val="00EB7CBA"/>
    <w:rsid w:val="00EC0A0D"/>
    <w:rsid w:val="00EC0A76"/>
    <w:rsid w:val="00EC203D"/>
    <w:rsid w:val="00EC2242"/>
    <w:rsid w:val="00EC3BCA"/>
    <w:rsid w:val="00EC3EC2"/>
    <w:rsid w:val="00EC4447"/>
    <w:rsid w:val="00EC4811"/>
    <w:rsid w:val="00EC5B5A"/>
    <w:rsid w:val="00EC5F07"/>
    <w:rsid w:val="00EC6F0D"/>
    <w:rsid w:val="00EC7CB5"/>
    <w:rsid w:val="00ED0E04"/>
    <w:rsid w:val="00ED176B"/>
    <w:rsid w:val="00ED1A79"/>
    <w:rsid w:val="00ED2320"/>
    <w:rsid w:val="00ED479C"/>
    <w:rsid w:val="00ED486F"/>
    <w:rsid w:val="00ED54F7"/>
    <w:rsid w:val="00ED5A52"/>
    <w:rsid w:val="00ED5C8C"/>
    <w:rsid w:val="00ED5E1D"/>
    <w:rsid w:val="00ED7366"/>
    <w:rsid w:val="00ED7491"/>
    <w:rsid w:val="00ED7A58"/>
    <w:rsid w:val="00ED7F49"/>
    <w:rsid w:val="00EE113E"/>
    <w:rsid w:val="00EE365F"/>
    <w:rsid w:val="00EE42B0"/>
    <w:rsid w:val="00EE4848"/>
    <w:rsid w:val="00EE7561"/>
    <w:rsid w:val="00EE79CA"/>
    <w:rsid w:val="00EF00EE"/>
    <w:rsid w:val="00EF041F"/>
    <w:rsid w:val="00EF07B9"/>
    <w:rsid w:val="00EF0F5B"/>
    <w:rsid w:val="00EF281B"/>
    <w:rsid w:val="00EF2BF8"/>
    <w:rsid w:val="00EF2F55"/>
    <w:rsid w:val="00EF332C"/>
    <w:rsid w:val="00EF399D"/>
    <w:rsid w:val="00EF3BE4"/>
    <w:rsid w:val="00EF46CB"/>
    <w:rsid w:val="00EF495D"/>
    <w:rsid w:val="00EF6136"/>
    <w:rsid w:val="00EF6AD4"/>
    <w:rsid w:val="00EF7EF1"/>
    <w:rsid w:val="00F00600"/>
    <w:rsid w:val="00F012BA"/>
    <w:rsid w:val="00F03926"/>
    <w:rsid w:val="00F03E0E"/>
    <w:rsid w:val="00F041FE"/>
    <w:rsid w:val="00F042AA"/>
    <w:rsid w:val="00F045B1"/>
    <w:rsid w:val="00F047EA"/>
    <w:rsid w:val="00F0487B"/>
    <w:rsid w:val="00F0578D"/>
    <w:rsid w:val="00F06381"/>
    <w:rsid w:val="00F063B7"/>
    <w:rsid w:val="00F06607"/>
    <w:rsid w:val="00F066E1"/>
    <w:rsid w:val="00F1063D"/>
    <w:rsid w:val="00F116B2"/>
    <w:rsid w:val="00F147E5"/>
    <w:rsid w:val="00F15AD2"/>
    <w:rsid w:val="00F16150"/>
    <w:rsid w:val="00F178D3"/>
    <w:rsid w:val="00F17932"/>
    <w:rsid w:val="00F17945"/>
    <w:rsid w:val="00F17DA3"/>
    <w:rsid w:val="00F20A57"/>
    <w:rsid w:val="00F214D7"/>
    <w:rsid w:val="00F216A3"/>
    <w:rsid w:val="00F21C00"/>
    <w:rsid w:val="00F247F5"/>
    <w:rsid w:val="00F25800"/>
    <w:rsid w:val="00F26014"/>
    <w:rsid w:val="00F30C6D"/>
    <w:rsid w:val="00F3152F"/>
    <w:rsid w:val="00F32138"/>
    <w:rsid w:val="00F32512"/>
    <w:rsid w:val="00F327E9"/>
    <w:rsid w:val="00F33E2E"/>
    <w:rsid w:val="00F342BA"/>
    <w:rsid w:val="00F35AA6"/>
    <w:rsid w:val="00F3608C"/>
    <w:rsid w:val="00F376FC"/>
    <w:rsid w:val="00F378F0"/>
    <w:rsid w:val="00F40322"/>
    <w:rsid w:val="00F40388"/>
    <w:rsid w:val="00F410B1"/>
    <w:rsid w:val="00F428CE"/>
    <w:rsid w:val="00F430E5"/>
    <w:rsid w:val="00F43778"/>
    <w:rsid w:val="00F45F57"/>
    <w:rsid w:val="00F47120"/>
    <w:rsid w:val="00F4745B"/>
    <w:rsid w:val="00F50E1F"/>
    <w:rsid w:val="00F50EC8"/>
    <w:rsid w:val="00F52415"/>
    <w:rsid w:val="00F524F9"/>
    <w:rsid w:val="00F52C6D"/>
    <w:rsid w:val="00F52F23"/>
    <w:rsid w:val="00F53A0A"/>
    <w:rsid w:val="00F53A98"/>
    <w:rsid w:val="00F53B9D"/>
    <w:rsid w:val="00F54230"/>
    <w:rsid w:val="00F574E7"/>
    <w:rsid w:val="00F57DAF"/>
    <w:rsid w:val="00F57EC0"/>
    <w:rsid w:val="00F60060"/>
    <w:rsid w:val="00F61EAA"/>
    <w:rsid w:val="00F6276D"/>
    <w:rsid w:val="00F655C2"/>
    <w:rsid w:val="00F65C25"/>
    <w:rsid w:val="00F65DF6"/>
    <w:rsid w:val="00F67431"/>
    <w:rsid w:val="00F67696"/>
    <w:rsid w:val="00F67BF2"/>
    <w:rsid w:val="00F67F9F"/>
    <w:rsid w:val="00F70498"/>
    <w:rsid w:val="00F70647"/>
    <w:rsid w:val="00F70938"/>
    <w:rsid w:val="00F710EF"/>
    <w:rsid w:val="00F733C5"/>
    <w:rsid w:val="00F75001"/>
    <w:rsid w:val="00F752FF"/>
    <w:rsid w:val="00F753F0"/>
    <w:rsid w:val="00F7600C"/>
    <w:rsid w:val="00F80B62"/>
    <w:rsid w:val="00F80B7D"/>
    <w:rsid w:val="00F81E04"/>
    <w:rsid w:val="00F8264D"/>
    <w:rsid w:val="00F829D3"/>
    <w:rsid w:val="00F82CD4"/>
    <w:rsid w:val="00F8348F"/>
    <w:rsid w:val="00F8369A"/>
    <w:rsid w:val="00F839AF"/>
    <w:rsid w:val="00F8452D"/>
    <w:rsid w:val="00F84764"/>
    <w:rsid w:val="00F857C4"/>
    <w:rsid w:val="00F8629C"/>
    <w:rsid w:val="00F86F27"/>
    <w:rsid w:val="00F86F49"/>
    <w:rsid w:val="00F87D7E"/>
    <w:rsid w:val="00F906F5"/>
    <w:rsid w:val="00F91261"/>
    <w:rsid w:val="00F914BF"/>
    <w:rsid w:val="00F91A62"/>
    <w:rsid w:val="00F9271F"/>
    <w:rsid w:val="00F92A2D"/>
    <w:rsid w:val="00F94FEE"/>
    <w:rsid w:val="00F9507E"/>
    <w:rsid w:val="00F9532A"/>
    <w:rsid w:val="00F9592F"/>
    <w:rsid w:val="00F97C30"/>
    <w:rsid w:val="00FA0BAF"/>
    <w:rsid w:val="00FA2609"/>
    <w:rsid w:val="00FA3024"/>
    <w:rsid w:val="00FA3E81"/>
    <w:rsid w:val="00FA5086"/>
    <w:rsid w:val="00FA5E74"/>
    <w:rsid w:val="00FA6558"/>
    <w:rsid w:val="00FA6886"/>
    <w:rsid w:val="00FA75DB"/>
    <w:rsid w:val="00FB04F9"/>
    <w:rsid w:val="00FB1732"/>
    <w:rsid w:val="00FB1895"/>
    <w:rsid w:val="00FB3490"/>
    <w:rsid w:val="00FB3A66"/>
    <w:rsid w:val="00FB4B90"/>
    <w:rsid w:val="00FB695B"/>
    <w:rsid w:val="00FB6F61"/>
    <w:rsid w:val="00FB74AF"/>
    <w:rsid w:val="00FC03AB"/>
    <w:rsid w:val="00FC129F"/>
    <w:rsid w:val="00FC14A1"/>
    <w:rsid w:val="00FC4C99"/>
    <w:rsid w:val="00FC668A"/>
    <w:rsid w:val="00FC7ABC"/>
    <w:rsid w:val="00FD3FC4"/>
    <w:rsid w:val="00FD4D0C"/>
    <w:rsid w:val="00FD6762"/>
    <w:rsid w:val="00FD7D3E"/>
    <w:rsid w:val="00FE0D50"/>
    <w:rsid w:val="00FE231B"/>
    <w:rsid w:val="00FE338D"/>
    <w:rsid w:val="00FE33B0"/>
    <w:rsid w:val="00FE34A8"/>
    <w:rsid w:val="00FE5444"/>
    <w:rsid w:val="00FE5769"/>
    <w:rsid w:val="00FE67B2"/>
    <w:rsid w:val="00FE682C"/>
    <w:rsid w:val="00FE6936"/>
    <w:rsid w:val="00FE7D26"/>
    <w:rsid w:val="00FF095B"/>
    <w:rsid w:val="00FF0C30"/>
    <w:rsid w:val="00FF0ED4"/>
    <w:rsid w:val="00FF10CF"/>
    <w:rsid w:val="00FF1137"/>
    <w:rsid w:val="00FF27C9"/>
    <w:rsid w:val="00FF36E5"/>
    <w:rsid w:val="00FF3AFF"/>
    <w:rsid w:val="00FF4C72"/>
    <w:rsid w:val="00FF5307"/>
    <w:rsid w:val="00FF5DC7"/>
    <w:rsid w:val="00FF65EC"/>
    <w:rsid w:val="00FF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95E31"/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195E31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95E31"/>
    <w:rPr>
      <w:rFonts w:eastAsiaTheme="majorEastAsia" w:cstheme="majorBidi"/>
      <w:b/>
      <w:bCs/>
      <w:sz w:val="28"/>
      <w:szCs w:val="28"/>
    </w:rPr>
  </w:style>
  <w:style w:type="paragraph" w:styleId="Fuzeile">
    <w:name w:val="footer"/>
    <w:basedOn w:val="Standard"/>
    <w:link w:val="FuzeileZchn"/>
    <w:uiPriority w:val="99"/>
    <w:unhideWhenUsed/>
    <w:rsid w:val="00195E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5E31"/>
  </w:style>
  <w:style w:type="table" w:styleId="HelleSchattierung">
    <w:name w:val="Light Shading"/>
    <w:basedOn w:val="NormaleTabelle"/>
    <w:uiPriority w:val="60"/>
    <w:rsid w:val="00195E31"/>
    <w:pPr>
      <w:spacing w:after="0" w:line="240" w:lineRule="auto"/>
    </w:pPr>
    <w:rPr>
      <w:color w:val="000000" w:themeColor="text1" w:themeShade="BF"/>
      <w:lang w:val="de-DE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195E3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5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5E3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E11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95E31"/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195E31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95E31"/>
    <w:rPr>
      <w:rFonts w:eastAsiaTheme="majorEastAsia" w:cstheme="majorBidi"/>
      <w:b/>
      <w:bCs/>
      <w:sz w:val="28"/>
      <w:szCs w:val="28"/>
    </w:rPr>
  </w:style>
  <w:style w:type="paragraph" w:styleId="Fuzeile">
    <w:name w:val="footer"/>
    <w:basedOn w:val="Standard"/>
    <w:link w:val="FuzeileZchn"/>
    <w:uiPriority w:val="99"/>
    <w:unhideWhenUsed/>
    <w:rsid w:val="00195E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5E31"/>
  </w:style>
  <w:style w:type="table" w:styleId="HelleSchattierung">
    <w:name w:val="Light Shading"/>
    <w:basedOn w:val="NormaleTabelle"/>
    <w:uiPriority w:val="60"/>
    <w:rsid w:val="00195E31"/>
    <w:pPr>
      <w:spacing w:after="0" w:line="240" w:lineRule="auto"/>
    </w:pPr>
    <w:rPr>
      <w:color w:val="000000" w:themeColor="text1" w:themeShade="BF"/>
      <w:lang w:val="de-DE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195E3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5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5E3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E11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620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Pfenninger</dc:creator>
  <cp:lastModifiedBy>Markus Pfenninger</cp:lastModifiedBy>
  <cp:revision>4</cp:revision>
  <dcterms:created xsi:type="dcterms:W3CDTF">2015-08-18T07:42:00Z</dcterms:created>
  <dcterms:modified xsi:type="dcterms:W3CDTF">2015-09-02T09:09:00Z</dcterms:modified>
</cp:coreProperties>
</file>