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24" w:rsidRDefault="00A75D24">
      <w:pPr>
        <w:rPr>
          <w:rFonts w:ascii="Times New Roman" w:hAnsi="Times New Roman" w:cs="Times New Roman"/>
          <w:b/>
          <w:sz w:val="24"/>
          <w:szCs w:val="24"/>
          <w:lang w:val="en-US"/>
        </w:rPr>
      </w:pPr>
    </w:p>
    <w:p w:rsidR="00A75D24" w:rsidRDefault="00A75D24">
      <w:pPr>
        <w:rPr>
          <w:rFonts w:ascii="Times New Roman" w:hAnsi="Times New Roman" w:cs="Times New Roman"/>
          <w:b/>
          <w:sz w:val="24"/>
          <w:szCs w:val="24"/>
          <w:lang w:val="en-US"/>
        </w:rPr>
      </w:pPr>
    </w:p>
    <w:p w:rsidR="00A75D24" w:rsidRDefault="00A75D24">
      <w:pPr>
        <w:rPr>
          <w:rFonts w:ascii="Times New Roman" w:hAnsi="Times New Roman" w:cs="Times New Roman"/>
          <w:b/>
          <w:sz w:val="24"/>
          <w:szCs w:val="24"/>
          <w:lang w:val="en-US"/>
        </w:rPr>
      </w:pPr>
    </w:p>
    <w:p w:rsidR="00A75D24" w:rsidRDefault="00A75D24">
      <w:pPr>
        <w:rPr>
          <w:rFonts w:ascii="Times New Roman" w:hAnsi="Times New Roman" w:cs="Times New Roman"/>
          <w:b/>
          <w:sz w:val="24"/>
          <w:szCs w:val="24"/>
          <w:lang w:val="en-US"/>
        </w:rPr>
      </w:pPr>
    </w:p>
    <w:p w:rsidR="00A75D24" w:rsidRDefault="00A75D24">
      <w:pPr>
        <w:rPr>
          <w:rFonts w:ascii="Times New Roman" w:hAnsi="Times New Roman" w:cs="Times New Roman"/>
          <w:b/>
          <w:sz w:val="24"/>
          <w:szCs w:val="24"/>
          <w:lang w:val="en-US"/>
        </w:rPr>
      </w:pPr>
    </w:p>
    <w:p w:rsidR="00A75D24" w:rsidRPr="00A75D24" w:rsidRDefault="00A75D24" w:rsidP="00A75D24">
      <w:pPr>
        <w:spacing w:after="0" w:line="480" w:lineRule="auto"/>
        <w:jc w:val="center"/>
        <w:rPr>
          <w:rFonts w:ascii="Times New Roman" w:hAnsi="Times New Roman" w:cs="Times New Roman"/>
          <w:b/>
          <w:sz w:val="28"/>
          <w:szCs w:val="24"/>
          <w:lang w:val="en-US"/>
        </w:rPr>
      </w:pPr>
      <w:r w:rsidRPr="00A75D24">
        <w:rPr>
          <w:rFonts w:ascii="Times New Roman" w:hAnsi="Times New Roman" w:cs="Times New Roman"/>
          <w:b/>
          <w:sz w:val="28"/>
          <w:szCs w:val="24"/>
          <w:lang w:val="en-US"/>
        </w:rPr>
        <w:t>Using self-determination theory to understand the relationship between enactment of a calling and daily well-being</w:t>
      </w:r>
    </w:p>
    <w:p w:rsidR="00A75D24" w:rsidRDefault="00A75D24">
      <w:pPr>
        <w:rPr>
          <w:rFonts w:ascii="Times New Roman" w:hAnsi="Times New Roman" w:cs="Times New Roman"/>
          <w:b/>
          <w:sz w:val="24"/>
          <w:szCs w:val="24"/>
          <w:lang w:val="en-US"/>
        </w:rPr>
      </w:pPr>
    </w:p>
    <w:p w:rsidR="00A75D24" w:rsidRDefault="00A75D24">
      <w:pPr>
        <w:rPr>
          <w:rFonts w:ascii="Times New Roman" w:hAnsi="Times New Roman" w:cs="Times New Roman"/>
          <w:b/>
          <w:sz w:val="24"/>
          <w:szCs w:val="24"/>
          <w:lang w:val="en-US"/>
        </w:rPr>
      </w:pPr>
    </w:p>
    <w:p w:rsidR="00A75D24" w:rsidRPr="009C2B43" w:rsidRDefault="00A75D24" w:rsidP="00A75D24">
      <w:pPr>
        <w:spacing w:after="0" w:line="480" w:lineRule="auto"/>
        <w:rPr>
          <w:rFonts w:ascii="Times New Roman" w:hAnsi="Times New Roman" w:cs="Times New Roman"/>
          <w:b/>
          <w:sz w:val="28"/>
          <w:szCs w:val="24"/>
          <w:lang w:val="en-US"/>
        </w:rPr>
      </w:pPr>
      <w:r w:rsidRPr="009C2B43">
        <w:rPr>
          <w:rFonts w:ascii="Times New Roman" w:hAnsi="Times New Roman" w:cs="Times New Roman"/>
          <w:b/>
          <w:sz w:val="28"/>
          <w:szCs w:val="24"/>
          <w:lang w:val="en-US"/>
        </w:rPr>
        <w:t>Keywords</w:t>
      </w:r>
    </w:p>
    <w:p w:rsidR="00A75D24" w:rsidRPr="00B71901" w:rsidRDefault="00A75D24" w:rsidP="00A75D24">
      <w:pPr>
        <w:spacing w:after="0" w:line="480" w:lineRule="auto"/>
        <w:rPr>
          <w:rFonts w:ascii="Times New Roman" w:hAnsi="Times New Roman" w:cs="Times New Roman"/>
          <w:sz w:val="24"/>
          <w:szCs w:val="24"/>
          <w:lang w:val="en-US"/>
        </w:rPr>
      </w:pPr>
      <w:r w:rsidRPr="00B71901">
        <w:rPr>
          <w:rFonts w:ascii="Times New Roman" w:hAnsi="Times New Roman" w:cs="Times New Roman"/>
          <w:sz w:val="24"/>
          <w:szCs w:val="24"/>
          <w:lang w:val="en-US"/>
        </w:rPr>
        <w:t>Calling, calling enactment, self-determination theory, motivation, competence, daily well-being, dairy</w:t>
      </w:r>
    </w:p>
    <w:p w:rsidR="00A75D24" w:rsidRDefault="00A75D24">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587474" w:rsidRPr="00B71901" w:rsidRDefault="00587474" w:rsidP="00D85832">
      <w:pPr>
        <w:spacing w:after="0" w:line="480" w:lineRule="auto"/>
        <w:rPr>
          <w:rFonts w:ascii="Times New Roman" w:hAnsi="Times New Roman" w:cs="Times New Roman"/>
          <w:sz w:val="24"/>
          <w:szCs w:val="24"/>
          <w:lang w:val="en-US"/>
        </w:rPr>
      </w:pPr>
    </w:p>
    <w:p w:rsidR="00587474" w:rsidRPr="009C2B43" w:rsidRDefault="00587474" w:rsidP="00D85832">
      <w:pPr>
        <w:spacing w:after="0" w:line="480" w:lineRule="auto"/>
        <w:rPr>
          <w:rFonts w:ascii="Times New Roman" w:hAnsi="Times New Roman" w:cs="Times New Roman"/>
          <w:b/>
          <w:sz w:val="28"/>
          <w:szCs w:val="24"/>
          <w:lang w:val="en-US"/>
        </w:rPr>
      </w:pPr>
      <w:r w:rsidRPr="009C2B43">
        <w:rPr>
          <w:rFonts w:ascii="Times New Roman" w:hAnsi="Times New Roman" w:cs="Times New Roman"/>
          <w:b/>
          <w:sz w:val="28"/>
          <w:szCs w:val="24"/>
          <w:lang w:val="en-US"/>
        </w:rPr>
        <w:t>Abstract</w:t>
      </w:r>
    </w:p>
    <w:p w:rsidR="00587474" w:rsidRPr="00B71901" w:rsidRDefault="0018579C" w:rsidP="00D85832">
      <w:pPr>
        <w:spacing w:after="0" w:line="480" w:lineRule="auto"/>
        <w:rPr>
          <w:rFonts w:ascii="Times New Roman" w:hAnsi="Times New Roman" w:cs="Times New Roman"/>
          <w:sz w:val="24"/>
          <w:szCs w:val="24"/>
          <w:lang w:val="en-US"/>
        </w:rPr>
      </w:pPr>
      <w:r w:rsidRPr="00B71901">
        <w:rPr>
          <w:rFonts w:ascii="Times New Roman" w:hAnsi="Times New Roman" w:cs="Times New Roman"/>
          <w:sz w:val="24"/>
          <w:szCs w:val="24"/>
          <w:lang w:val="en-US"/>
        </w:rPr>
        <w:t xml:space="preserve">This paper contributes to the calling literature by using self-determination theory – a theory that makes distinctions between different types of motivation –in order to gain a better understanding of how enacting a calling may relate both positively and negatively to well-being. We use a daily diary method novel to the calling field and a sample with a distinctive calling, Church of England clergy. We expect daily calling enactment to relate positively to </w:t>
      </w:r>
      <w:r w:rsidR="00D67D5B" w:rsidRPr="00B71901">
        <w:rPr>
          <w:rFonts w:ascii="Times New Roman" w:hAnsi="Times New Roman" w:cs="Times New Roman"/>
          <w:sz w:val="24"/>
          <w:szCs w:val="24"/>
          <w:lang w:val="en-US"/>
        </w:rPr>
        <w:t xml:space="preserve">daily </w:t>
      </w:r>
      <w:r w:rsidRPr="00B71901">
        <w:rPr>
          <w:rFonts w:ascii="Times New Roman" w:hAnsi="Times New Roman" w:cs="Times New Roman"/>
          <w:sz w:val="24"/>
          <w:szCs w:val="24"/>
          <w:lang w:val="en-US"/>
        </w:rPr>
        <w:t>well</w:t>
      </w:r>
      <w:r w:rsidR="00D67D5B" w:rsidRPr="00B71901">
        <w:rPr>
          <w:rFonts w:ascii="Times New Roman" w:hAnsi="Times New Roman" w:cs="Times New Roman"/>
          <w:sz w:val="24"/>
          <w:szCs w:val="24"/>
          <w:lang w:val="en-US"/>
        </w:rPr>
        <w:t>-</w:t>
      </w:r>
      <w:r w:rsidRPr="00B71901">
        <w:rPr>
          <w:rFonts w:ascii="Times New Roman" w:hAnsi="Times New Roman" w:cs="Times New Roman"/>
          <w:sz w:val="24"/>
          <w:szCs w:val="24"/>
          <w:lang w:val="en-US"/>
        </w:rPr>
        <w:t>being via more autonomous forms of motivation (intrinsic and identified motivation) and negatively via less autonomous forms (</w:t>
      </w:r>
      <w:proofErr w:type="spellStart"/>
      <w:r w:rsidRPr="00B71901">
        <w:rPr>
          <w:rFonts w:ascii="Times New Roman" w:hAnsi="Times New Roman" w:cs="Times New Roman"/>
          <w:sz w:val="24"/>
          <w:szCs w:val="24"/>
          <w:lang w:val="en-US"/>
        </w:rPr>
        <w:t>introjected</w:t>
      </w:r>
      <w:proofErr w:type="spellEnd"/>
      <w:r w:rsidRPr="00B71901">
        <w:rPr>
          <w:rFonts w:ascii="Times New Roman" w:hAnsi="Times New Roman" w:cs="Times New Roman"/>
          <w:sz w:val="24"/>
          <w:szCs w:val="24"/>
          <w:lang w:val="en-US"/>
        </w:rPr>
        <w:t xml:space="preserve"> motivation). Furthermore, we consider how the relationship between calling enactment and motivation may be moderated by perceived competence. The hypotheses were tested using multi-level structural equation modelling. There was strong support for calling enactment relating positively to </w:t>
      </w:r>
      <w:r w:rsidR="00D67D5B" w:rsidRPr="00B71901">
        <w:rPr>
          <w:rFonts w:ascii="Times New Roman" w:hAnsi="Times New Roman" w:cs="Times New Roman"/>
          <w:sz w:val="24"/>
          <w:szCs w:val="24"/>
          <w:lang w:val="en-US"/>
        </w:rPr>
        <w:t>well-being</w:t>
      </w:r>
      <w:r w:rsidRPr="00B71901">
        <w:rPr>
          <w:rFonts w:ascii="Times New Roman" w:hAnsi="Times New Roman" w:cs="Times New Roman"/>
          <w:sz w:val="24"/>
          <w:szCs w:val="24"/>
          <w:lang w:val="en-US"/>
        </w:rPr>
        <w:t xml:space="preserve">, and this relationship was fully mediated by intrinsic and identified motivation; the </w:t>
      </w:r>
      <w:r w:rsidR="00B71901" w:rsidRPr="00B71901">
        <w:rPr>
          <w:rFonts w:ascii="Times New Roman" w:hAnsi="Times New Roman" w:cs="Times New Roman"/>
          <w:sz w:val="24"/>
          <w:szCs w:val="24"/>
          <w:lang w:val="en-US"/>
        </w:rPr>
        <w:t>hypothesized</w:t>
      </w:r>
      <w:r w:rsidRPr="00B71901">
        <w:rPr>
          <w:rFonts w:ascii="Times New Roman" w:hAnsi="Times New Roman" w:cs="Times New Roman"/>
          <w:sz w:val="24"/>
          <w:szCs w:val="24"/>
          <w:lang w:val="en-US"/>
        </w:rPr>
        <w:t xml:space="preserve"> negative pathway, from calling enactment, to </w:t>
      </w:r>
      <w:proofErr w:type="spellStart"/>
      <w:r w:rsidRPr="00B71901">
        <w:rPr>
          <w:rFonts w:ascii="Times New Roman" w:hAnsi="Times New Roman" w:cs="Times New Roman"/>
          <w:sz w:val="24"/>
          <w:szCs w:val="24"/>
          <w:lang w:val="en-US"/>
        </w:rPr>
        <w:t>introjected</w:t>
      </w:r>
      <w:proofErr w:type="spellEnd"/>
      <w:r w:rsidRPr="00B71901">
        <w:rPr>
          <w:rFonts w:ascii="Times New Roman" w:hAnsi="Times New Roman" w:cs="Times New Roman"/>
          <w:sz w:val="24"/>
          <w:szCs w:val="24"/>
          <w:lang w:val="en-US"/>
        </w:rPr>
        <w:t xml:space="preserve"> motivation, to </w:t>
      </w:r>
      <w:r w:rsidR="00D67D5B" w:rsidRPr="00B71901">
        <w:rPr>
          <w:rFonts w:ascii="Times New Roman" w:hAnsi="Times New Roman" w:cs="Times New Roman"/>
          <w:sz w:val="24"/>
          <w:szCs w:val="24"/>
          <w:lang w:val="en-US"/>
        </w:rPr>
        <w:t>well-being</w:t>
      </w:r>
      <w:r w:rsidRPr="00B71901">
        <w:rPr>
          <w:rFonts w:ascii="Times New Roman" w:hAnsi="Times New Roman" w:cs="Times New Roman"/>
          <w:sz w:val="24"/>
          <w:szCs w:val="24"/>
          <w:lang w:val="en-US"/>
        </w:rPr>
        <w:t>, was not supported.</w:t>
      </w:r>
      <w:r w:rsidR="009B56FD">
        <w:rPr>
          <w:rFonts w:ascii="Times New Roman" w:hAnsi="Times New Roman" w:cs="Times New Roman"/>
          <w:sz w:val="24"/>
          <w:szCs w:val="24"/>
          <w:lang w:val="en-US"/>
        </w:rPr>
        <w:t xml:space="preserve"> </w:t>
      </w:r>
      <w:r w:rsidR="00E80EAA" w:rsidRPr="00E80EAA">
        <w:rPr>
          <w:rFonts w:ascii="Times New Roman" w:hAnsi="Times New Roman" w:cs="Times New Roman"/>
          <w:sz w:val="24"/>
          <w:szCs w:val="24"/>
          <w:lang w:val="en-US"/>
        </w:rPr>
        <w:t xml:space="preserve">However, perceived competence was found to moderate some of the relationships between calling and the motivation types, whereby </w:t>
      </w:r>
      <w:r w:rsidR="00EC3650">
        <w:rPr>
          <w:rFonts w:ascii="Times New Roman" w:hAnsi="Times New Roman" w:cs="Times New Roman"/>
          <w:sz w:val="24"/>
          <w:szCs w:val="24"/>
          <w:lang w:val="en-US"/>
        </w:rPr>
        <w:t xml:space="preserve">at high levels of competence </w:t>
      </w:r>
      <w:r w:rsidR="00EC3650" w:rsidRPr="00EC3650">
        <w:rPr>
          <w:rFonts w:ascii="Times New Roman" w:hAnsi="Times New Roman" w:cs="Times New Roman"/>
          <w:sz w:val="24"/>
          <w:szCs w:val="24"/>
          <w:lang w:val="en-US"/>
        </w:rPr>
        <w:t xml:space="preserve">calling enactment is linked to lower </w:t>
      </w:r>
      <w:proofErr w:type="spellStart"/>
      <w:r w:rsidR="00EC3650" w:rsidRPr="00EC3650">
        <w:rPr>
          <w:rFonts w:ascii="Times New Roman" w:hAnsi="Times New Roman" w:cs="Times New Roman"/>
          <w:sz w:val="24"/>
          <w:szCs w:val="24"/>
          <w:lang w:val="en-US"/>
        </w:rPr>
        <w:t>introjected</w:t>
      </w:r>
      <w:proofErr w:type="spellEnd"/>
      <w:r w:rsidR="00EC3650" w:rsidRPr="00EC3650">
        <w:rPr>
          <w:rFonts w:ascii="Times New Roman" w:hAnsi="Times New Roman" w:cs="Times New Roman"/>
          <w:sz w:val="24"/>
          <w:szCs w:val="24"/>
          <w:lang w:val="en-US"/>
        </w:rPr>
        <w:t xml:space="preserve"> motivation</w:t>
      </w:r>
      <w:r w:rsidR="00E80EAA">
        <w:rPr>
          <w:rFonts w:ascii="Times New Roman" w:hAnsi="Times New Roman" w:cs="Times New Roman"/>
          <w:sz w:val="24"/>
          <w:szCs w:val="24"/>
          <w:lang w:val="en-US"/>
        </w:rPr>
        <w:t>.</w:t>
      </w:r>
    </w:p>
    <w:p w:rsidR="00587474" w:rsidRPr="00B71901" w:rsidRDefault="00587474" w:rsidP="00D85832">
      <w:pPr>
        <w:spacing w:after="0" w:line="480" w:lineRule="auto"/>
        <w:rPr>
          <w:rFonts w:ascii="Times New Roman" w:hAnsi="Times New Roman" w:cs="Times New Roman"/>
          <w:b/>
          <w:sz w:val="24"/>
          <w:szCs w:val="24"/>
          <w:lang w:val="en-US"/>
        </w:rPr>
      </w:pPr>
      <w:r w:rsidRPr="00B71901">
        <w:rPr>
          <w:rFonts w:ascii="Times New Roman" w:hAnsi="Times New Roman" w:cs="Times New Roman"/>
          <w:sz w:val="24"/>
          <w:szCs w:val="24"/>
          <w:lang w:val="en-US"/>
        </w:rPr>
        <w:br w:type="page"/>
      </w:r>
      <w:r w:rsidRPr="000B0607">
        <w:rPr>
          <w:rFonts w:ascii="Times New Roman" w:hAnsi="Times New Roman" w:cs="Times New Roman"/>
          <w:b/>
          <w:sz w:val="28"/>
          <w:szCs w:val="24"/>
          <w:lang w:val="en-US"/>
        </w:rPr>
        <w:lastRenderedPageBreak/>
        <w:t>Introduction</w:t>
      </w:r>
    </w:p>
    <w:p w:rsidR="00371635" w:rsidRDefault="009A2D7B" w:rsidP="00D85832">
      <w:pPr>
        <w:spacing w:after="0" w:line="480" w:lineRule="auto"/>
        <w:rPr>
          <w:rFonts w:ascii="Times New Roman" w:hAnsi="Times New Roman" w:cs="Times New Roman"/>
          <w:sz w:val="24"/>
          <w:szCs w:val="24"/>
          <w:lang w:val="en-US"/>
        </w:rPr>
      </w:pPr>
      <w:r w:rsidRPr="00B71901">
        <w:rPr>
          <w:rFonts w:ascii="Times New Roman" w:hAnsi="Times New Roman" w:cs="Times New Roman"/>
          <w:sz w:val="24"/>
          <w:szCs w:val="24"/>
          <w:lang w:val="en-US"/>
        </w:rPr>
        <w:t xml:space="preserve">There has been increased scholarly attention </w:t>
      </w:r>
      <w:r w:rsidR="00956EF9">
        <w:rPr>
          <w:rFonts w:ascii="Times New Roman" w:hAnsi="Times New Roman" w:cs="Times New Roman"/>
          <w:sz w:val="24"/>
          <w:szCs w:val="24"/>
          <w:lang w:val="en-US"/>
        </w:rPr>
        <w:t xml:space="preserve">paid </w:t>
      </w:r>
      <w:r w:rsidRPr="00B71901">
        <w:rPr>
          <w:rFonts w:ascii="Times New Roman" w:hAnsi="Times New Roman" w:cs="Times New Roman"/>
          <w:sz w:val="24"/>
          <w:szCs w:val="24"/>
          <w:lang w:val="en-US"/>
        </w:rPr>
        <w:t xml:space="preserve">to </w:t>
      </w:r>
      <w:r w:rsidR="005212F4" w:rsidRPr="00B71901">
        <w:rPr>
          <w:rFonts w:ascii="Times New Roman" w:hAnsi="Times New Roman" w:cs="Times New Roman"/>
          <w:sz w:val="24"/>
          <w:szCs w:val="24"/>
          <w:lang w:val="en-US"/>
        </w:rPr>
        <w:t>th</w:t>
      </w:r>
      <w:r w:rsidR="00DD0202" w:rsidRPr="00B71901">
        <w:rPr>
          <w:rFonts w:ascii="Times New Roman" w:hAnsi="Times New Roman" w:cs="Times New Roman"/>
          <w:sz w:val="24"/>
          <w:szCs w:val="24"/>
          <w:lang w:val="en-US"/>
        </w:rPr>
        <w:t xml:space="preserve">e relationship between calling </w:t>
      </w:r>
      <w:r w:rsidR="005212F4" w:rsidRPr="00B71901">
        <w:rPr>
          <w:rFonts w:ascii="Times New Roman" w:hAnsi="Times New Roman" w:cs="Times New Roman"/>
          <w:sz w:val="24"/>
          <w:szCs w:val="24"/>
          <w:lang w:val="en-US"/>
        </w:rPr>
        <w:t>and</w:t>
      </w:r>
      <w:r w:rsidR="009B56FD">
        <w:rPr>
          <w:rFonts w:ascii="Times New Roman" w:hAnsi="Times New Roman" w:cs="Times New Roman"/>
          <w:sz w:val="24"/>
          <w:szCs w:val="24"/>
          <w:lang w:val="en-US"/>
        </w:rPr>
        <w:t xml:space="preserve"> </w:t>
      </w:r>
      <w:r w:rsidR="00D67D5B" w:rsidRPr="00B71901">
        <w:rPr>
          <w:rFonts w:ascii="Times New Roman" w:hAnsi="Times New Roman" w:cs="Times New Roman"/>
          <w:sz w:val="24"/>
          <w:szCs w:val="24"/>
          <w:lang w:val="en-US"/>
        </w:rPr>
        <w:t>well-being</w:t>
      </w:r>
      <w:r w:rsidR="00DF1516">
        <w:rPr>
          <w:rFonts w:ascii="Times New Roman" w:hAnsi="Times New Roman" w:cs="Times New Roman"/>
          <w:sz w:val="24"/>
          <w:szCs w:val="24"/>
          <w:lang w:val="en-US"/>
        </w:rPr>
        <w:t>;</w:t>
      </w:r>
      <w:r w:rsidRPr="00B71901">
        <w:rPr>
          <w:rFonts w:ascii="Times New Roman" w:hAnsi="Times New Roman" w:cs="Times New Roman"/>
          <w:sz w:val="24"/>
          <w:szCs w:val="24"/>
          <w:lang w:val="en-US"/>
        </w:rPr>
        <w:t xml:space="preserve"> i</w:t>
      </w:r>
      <w:r w:rsidR="004B5B14" w:rsidRPr="00B71901">
        <w:rPr>
          <w:rFonts w:ascii="Times New Roman" w:hAnsi="Times New Roman" w:cs="Times New Roman"/>
          <w:sz w:val="24"/>
          <w:szCs w:val="24"/>
          <w:lang w:val="en-US"/>
        </w:rPr>
        <w:t xml:space="preserve">t is generally assumed that calling </w:t>
      </w:r>
      <w:r w:rsidR="00D521F5" w:rsidRPr="00B71901">
        <w:rPr>
          <w:rFonts w:ascii="Times New Roman" w:hAnsi="Times New Roman" w:cs="Times New Roman"/>
          <w:sz w:val="24"/>
          <w:szCs w:val="24"/>
          <w:lang w:val="en-US"/>
        </w:rPr>
        <w:t>contribute</w:t>
      </w:r>
      <w:r w:rsidR="00FB5403" w:rsidRPr="00B71901">
        <w:rPr>
          <w:rFonts w:ascii="Times New Roman" w:hAnsi="Times New Roman" w:cs="Times New Roman"/>
          <w:sz w:val="24"/>
          <w:szCs w:val="24"/>
          <w:lang w:val="en-US"/>
        </w:rPr>
        <w:t>s</w:t>
      </w:r>
      <w:r w:rsidR="00D521F5" w:rsidRPr="00B71901">
        <w:rPr>
          <w:rFonts w:ascii="Times New Roman" w:hAnsi="Times New Roman" w:cs="Times New Roman"/>
          <w:sz w:val="24"/>
          <w:szCs w:val="24"/>
          <w:lang w:val="en-US"/>
        </w:rPr>
        <w:t xml:space="preserve"> to </w:t>
      </w:r>
      <w:r w:rsidR="00D67D5B" w:rsidRPr="00B71901">
        <w:rPr>
          <w:rFonts w:ascii="Times New Roman" w:hAnsi="Times New Roman" w:cs="Times New Roman"/>
          <w:sz w:val="24"/>
          <w:szCs w:val="24"/>
          <w:lang w:val="en-US"/>
        </w:rPr>
        <w:t>well-being</w:t>
      </w:r>
      <w:r w:rsidR="009B56FD">
        <w:rPr>
          <w:rFonts w:ascii="Times New Roman" w:hAnsi="Times New Roman" w:cs="Times New Roman"/>
          <w:sz w:val="24"/>
          <w:szCs w:val="24"/>
          <w:lang w:val="en-US"/>
        </w:rPr>
        <w:t xml:space="preserve"> </w:t>
      </w:r>
      <w:r w:rsidR="00F04379" w:rsidRPr="00B71901">
        <w:rPr>
          <w:rFonts w:ascii="Times New Roman" w:hAnsi="Times New Roman" w:cs="Times New Roman"/>
          <w:sz w:val="24"/>
          <w:szCs w:val="24"/>
          <w:lang w:val="en-US"/>
        </w:rPr>
        <w:t xml:space="preserve">and life satisfaction </w:t>
      </w:r>
      <w:r w:rsidR="004B5B14" w:rsidRPr="00B71901">
        <w:rPr>
          <w:rFonts w:ascii="Times New Roman" w:hAnsi="Times New Roman" w:cs="Times New Roman"/>
          <w:sz w:val="24"/>
          <w:szCs w:val="24"/>
          <w:lang w:val="en-US"/>
        </w:rPr>
        <w:t xml:space="preserve">as </w:t>
      </w:r>
      <w:r w:rsidR="00D521F5" w:rsidRPr="00B71901">
        <w:rPr>
          <w:rFonts w:ascii="Times New Roman" w:hAnsi="Times New Roman" w:cs="Times New Roman"/>
          <w:sz w:val="24"/>
          <w:szCs w:val="24"/>
          <w:lang w:val="en-US"/>
        </w:rPr>
        <w:t xml:space="preserve">people </w:t>
      </w:r>
      <w:r w:rsidR="00192B85" w:rsidRPr="00B71901">
        <w:rPr>
          <w:rFonts w:ascii="Times New Roman" w:hAnsi="Times New Roman" w:cs="Times New Roman"/>
          <w:sz w:val="24"/>
          <w:szCs w:val="24"/>
          <w:lang w:val="en-US"/>
        </w:rPr>
        <w:t xml:space="preserve">with a calling </w:t>
      </w:r>
      <w:r w:rsidR="004B5B14" w:rsidRPr="00B71901">
        <w:rPr>
          <w:rFonts w:ascii="Times New Roman" w:hAnsi="Times New Roman" w:cs="Times New Roman"/>
          <w:sz w:val="24"/>
          <w:szCs w:val="24"/>
          <w:lang w:val="en-US"/>
        </w:rPr>
        <w:t xml:space="preserve">pursue goals </w:t>
      </w:r>
      <w:r w:rsidR="00192B85" w:rsidRPr="00B71901">
        <w:rPr>
          <w:rFonts w:ascii="Times New Roman" w:hAnsi="Times New Roman" w:cs="Times New Roman"/>
          <w:sz w:val="24"/>
          <w:szCs w:val="24"/>
          <w:lang w:val="en-US"/>
        </w:rPr>
        <w:t xml:space="preserve">that </w:t>
      </w:r>
      <w:r w:rsidR="007D12C3" w:rsidRPr="00B71901">
        <w:rPr>
          <w:rFonts w:ascii="Times New Roman" w:hAnsi="Times New Roman" w:cs="Times New Roman"/>
          <w:sz w:val="24"/>
          <w:szCs w:val="24"/>
          <w:lang w:val="en-US"/>
        </w:rPr>
        <w:t xml:space="preserve">they find deeply meaningful (Duffy, Allan, </w:t>
      </w:r>
      <w:proofErr w:type="spellStart"/>
      <w:r w:rsidR="007D12C3" w:rsidRPr="00B71901">
        <w:rPr>
          <w:rFonts w:ascii="Times New Roman" w:hAnsi="Times New Roman" w:cs="Times New Roman"/>
          <w:sz w:val="24"/>
          <w:szCs w:val="24"/>
          <w:lang w:val="en-US"/>
        </w:rPr>
        <w:t>Autin</w:t>
      </w:r>
      <w:proofErr w:type="spellEnd"/>
      <w:r w:rsidR="009B56FD">
        <w:rPr>
          <w:rFonts w:ascii="Times New Roman" w:hAnsi="Times New Roman" w:cs="Times New Roman"/>
          <w:sz w:val="24"/>
          <w:szCs w:val="24"/>
          <w:lang w:val="en-US"/>
        </w:rPr>
        <w:t xml:space="preserve"> </w:t>
      </w:r>
      <w:r w:rsidR="007D12C3" w:rsidRPr="00B71901">
        <w:rPr>
          <w:rFonts w:ascii="Times New Roman" w:hAnsi="Times New Roman" w:cs="Times New Roman"/>
          <w:sz w:val="24"/>
          <w:szCs w:val="24"/>
          <w:lang w:val="en-US"/>
        </w:rPr>
        <w:t>&amp;</w:t>
      </w:r>
      <w:r w:rsidR="009B56FD">
        <w:rPr>
          <w:rFonts w:ascii="Times New Roman" w:hAnsi="Times New Roman" w:cs="Times New Roman"/>
          <w:sz w:val="24"/>
          <w:szCs w:val="24"/>
          <w:lang w:val="en-US"/>
        </w:rPr>
        <w:t xml:space="preserve"> </w:t>
      </w:r>
      <w:proofErr w:type="spellStart"/>
      <w:r w:rsidR="007D12C3" w:rsidRPr="00B71901">
        <w:rPr>
          <w:rFonts w:ascii="Times New Roman" w:hAnsi="Times New Roman" w:cs="Times New Roman"/>
          <w:sz w:val="24"/>
          <w:szCs w:val="24"/>
          <w:lang w:val="en-US"/>
        </w:rPr>
        <w:t>Bott</w:t>
      </w:r>
      <w:proofErr w:type="spellEnd"/>
      <w:r w:rsidR="007D12C3" w:rsidRPr="00B71901">
        <w:rPr>
          <w:rFonts w:ascii="Times New Roman" w:hAnsi="Times New Roman" w:cs="Times New Roman"/>
          <w:sz w:val="24"/>
          <w:szCs w:val="24"/>
          <w:lang w:val="en-US"/>
        </w:rPr>
        <w:t>, 2013)</w:t>
      </w:r>
      <w:r w:rsidR="004B5B14" w:rsidRPr="00B71901">
        <w:rPr>
          <w:rFonts w:ascii="Times New Roman" w:hAnsi="Times New Roman" w:cs="Times New Roman"/>
          <w:sz w:val="24"/>
          <w:szCs w:val="24"/>
          <w:lang w:val="en-US"/>
        </w:rPr>
        <w:t xml:space="preserve">.  </w:t>
      </w:r>
      <w:r w:rsidR="00192B85" w:rsidRPr="00B71901">
        <w:rPr>
          <w:rFonts w:ascii="Times New Roman" w:hAnsi="Times New Roman" w:cs="Times New Roman"/>
          <w:sz w:val="24"/>
          <w:szCs w:val="24"/>
          <w:lang w:val="en-US"/>
        </w:rPr>
        <w:t xml:space="preserve">Nonetheless, how </w:t>
      </w:r>
      <w:r w:rsidR="005837B7">
        <w:rPr>
          <w:rFonts w:ascii="Times New Roman" w:hAnsi="Times New Roman" w:cs="Times New Roman"/>
          <w:sz w:val="24"/>
          <w:szCs w:val="24"/>
          <w:lang w:val="en-US"/>
        </w:rPr>
        <w:t xml:space="preserve">and why </w:t>
      </w:r>
      <w:r w:rsidR="00D521F5" w:rsidRPr="00B71901">
        <w:rPr>
          <w:rFonts w:ascii="Times New Roman" w:hAnsi="Times New Roman" w:cs="Times New Roman"/>
          <w:sz w:val="24"/>
          <w:szCs w:val="24"/>
          <w:lang w:val="en-US"/>
        </w:rPr>
        <w:t>c</w:t>
      </w:r>
      <w:r w:rsidR="00FB5403" w:rsidRPr="00B71901">
        <w:rPr>
          <w:rFonts w:ascii="Times New Roman" w:hAnsi="Times New Roman" w:cs="Times New Roman"/>
          <w:sz w:val="24"/>
          <w:szCs w:val="24"/>
          <w:lang w:val="en-US"/>
        </w:rPr>
        <w:t xml:space="preserve">alling relates to </w:t>
      </w:r>
      <w:r w:rsidR="00D67D5B" w:rsidRPr="00B71901">
        <w:rPr>
          <w:rFonts w:ascii="Times New Roman" w:hAnsi="Times New Roman" w:cs="Times New Roman"/>
          <w:sz w:val="24"/>
          <w:szCs w:val="24"/>
          <w:lang w:val="en-US"/>
        </w:rPr>
        <w:t>well-being</w:t>
      </w:r>
      <w:r w:rsidR="00FB5403" w:rsidRPr="00B71901">
        <w:rPr>
          <w:rFonts w:ascii="Times New Roman" w:hAnsi="Times New Roman" w:cs="Times New Roman"/>
          <w:sz w:val="24"/>
          <w:szCs w:val="24"/>
          <w:lang w:val="en-US"/>
        </w:rPr>
        <w:t xml:space="preserve"> is </w:t>
      </w:r>
      <w:r w:rsidR="005837B7">
        <w:rPr>
          <w:rFonts w:ascii="Times New Roman" w:hAnsi="Times New Roman" w:cs="Times New Roman"/>
          <w:sz w:val="24"/>
          <w:szCs w:val="24"/>
          <w:lang w:val="en-US"/>
        </w:rPr>
        <w:t>acknowledged</w:t>
      </w:r>
      <w:r w:rsidR="00031D36">
        <w:rPr>
          <w:rFonts w:ascii="Times New Roman" w:hAnsi="Times New Roman" w:cs="Times New Roman"/>
          <w:sz w:val="24"/>
          <w:szCs w:val="24"/>
          <w:lang w:val="en-US"/>
        </w:rPr>
        <w:t xml:space="preserve"> to be</w:t>
      </w:r>
      <w:r w:rsidR="005837B7">
        <w:rPr>
          <w:rFonts w:ascii="Times New Roman" w:hAnsi="Times New Roman" w:cs="Times New Roman"/>
          <w:sz w:val="24"/>
          <w:szCs w:val="24"/>
          <w:lang w:val="en-US"/>
        </w:rPr>
        <w:t xml:space="preserve"> under-researched and </w:t>
      </w:r>
      <w:r w:rsidR="00D521F5" w:rsidRPr="00B71901">
        <w:rPr>
          <w:rFonts w:ascii="Times New Roman" w:hAnsi="Times New Roman" w:cs="Times New Roman"/>
          <w:sz w:val="24"/>
          <w:szCs w:val="24"/>
          <w:lang w:val="en-US"/>
        </w:rPr>
        <w:t>complex</w:t>
      </w:r>
      <w:r w:rsidR="004F34C8">
        <w:rPr>
          <w:rFonts w:ascii="Times New Roman" w:hAnsi="Times New Roman" w:cs="Times New Roman"/>
          <w:sz w:val="24"/>
          <w:szCs w:val="24"/>
          <w:lang w:val="en-US"/>
        </w:rPr>
        <w:t xml:space="preserve"> as</w:t>
      </w:r>
      <w:r w:rsidR="009B56FD">
        <w:rPr>
          <w:rFonts w:ascii="Times New Roman" w:hAnsi="Times New Roman" w:cs="Times New Roman"/>
          <w:sz w:val="24"/>
          <w:szCs w:val="24"/>
          <w:lang w:val="en-US"/>
        </w:rPr>
        <w:t xml:space="preserve"> </w:t>
      </w:r>
      <w:r w:rsidR="00192B85" w:rsidRPr="00B71901">
        <w:rPr>
          <w:rFonts w:ascii="Times New Roman" w:hAnsi="Times New Roman" w:cs="Times New Roman"/>
          <w:sz w:val="24"/>
          <w:szCs w:val="24"/>
          <w:lang w:val="en-US"/>
        </w:rPr>
        <w:t xml:space="preserve">enacting a </w:t>
      </w:r>
      <w:r w:rsidR="004B5B14" w:rsidRPr="00B71901">
        <w:rPr>
          <w:rFonts w:ascii="Times New Roman" w:hAnsi="Times New Roman" w:cs="Times New Roman"/>
          <w:sz w:val="24"/>
          <w:szCs w:val="24"/>
          <w:lang w:val="en-US"/>
        </w:rPr>
        <w:t xml:space="preserve">calling </w:t>
      </w:r>
      <w:r w:rsidR="00D521F5" w:rsidRPr="00B71901">
        <w:rPr>
          <w:rFonts w:ascii="Times New Roman" w:hAnsi="Times New Roman" w:cs="Times New Roman"/>
          <w:sz w:val="24"/>
          <w:szCs w:val="24"/>
          <w:lang w:val="en-US"/>
        </w:rPr>
        <w:t xml:space="preserve">may </w:t>
      </w:r>
      <w:r w:rsidR="00192B85" w:rsidRPr="00B71901">
        <w:rPr>
          <w:rFonts w:ascii="Times New Roman" w:hAnsi="Times New Roman" w:cs="Times New Roman"/>
          <w:sz w:val="24"/>
          <w:szCs w:val="24"/>
          <w:lang w:val="en-US"/>
        </w:rPr>
        <w:t>also</w:t>
      </w:r>
      <w:r w:rsidR="00D521F5" w:rsidRPr="00B71901">
        <w:rPr>
          <w:rFonts w:ascii="Times New Roman" w:hAnsi="Times New Roman" w:cs="Times New Roman"/>
          <w:sz w:val="24"/>
          <w:szCs w:val="24"/>
          <w:lang w:val="en-US"/>
        </w:rPr>
        <w:t xml:space="preserve"> require people to make </w:t>
      </w:r>
      <w:r w:rsidR="004B5B14" w:rsidRPr="00B71901">
        <w:rPr>
          <w:rFonts w:ascii="Times New Roman" w:hAnsi="Times New Roman" w:cs="Times New Roman"/>
          <w:sz w:val="24"/>
          <w:szCs w:val="24"/>
          <w:lang w:val="en-US"/>
        </w:rPr>
        <w:t xml:space="preserve">sacrifices and therefore relate negatively to </w:t>
      </w:r>
      <w:r w:rsidR="00D67D5B" w:rsidRPr="00B71901">
        <w:rPr>
          <w:rFonts w:ascii="Times New Roman" w:hAnsi="Times New Roman" w:cs="Times New Roman"/>
          <w:sz w:val="24"/>
          <w:szCs w:val="24"/>
          <w:lang w:val="en-US"/>
        </w:rPr>
        <w:t>well-being</w:t>
      </w:r>
      <w:r w:rsidR="00192B85" w:rsidRPr="00B71901">
        <w:rPr>
          <w:rFonts w:ascii="Times New Roman" w:hAnsi="Times New Roman" w:cs="Times New Roman"/>
          <w:sz w:val="24"/>
          <w:szCs w:val="24"/>
          <w:lang w:val="en-US"/>
        </w:rPr>
        <w:t xml:space="preserve"> (</w:t>
      </w:r>
      <w:proofErr w:type="spellStart"/>
      <w:r w:rsidR="00F04379" w:rsidRPr="00B71901">
        <w:rPr>
          <w:rFonts w:ascii="Times New Roman" w:hAnsi="Times New Roman" w:cs="Times New Roman"/>
          <w:sz w:val="24"/>
          <w:szCs w:val="24"/>
          <w:lang w:val="en-US"/>
        </w:rPr>
        <w:t>Bunderson</w:t>
      </w:r>
      <w:proofErr w:type="spellEnd"/>
      <w:r w:rsidR="009B56FD">
        <w:rPr>
          <w:rFonts w:ascii="Times New Roman" w:hAnsi="Times New Roman" w:cs="Times New Roman"/>
          <w:sz w:val="24"/>
          <w:szCs w:val="24"/>
          <w:lang w:val="en-US"/>
        </w:rPr>
        <w:t xml:space="preserve"> </w:t>
      </w:r>
      <w:r w:rsidR="00F04379" w:rsidRPr="00B71901">
        <w:rPr>
          <w:rFonts w:ascii="Times New Roman" w:hAnsi="Times New Roman" w:cs="Times New Roman"/>
          <w:sz w:val="24"/>
          <w:szCs w:val="24"/>
          <w:lang w:val="en-US"/>
        </w:rPr>
        <w:t>&amp; Thompson, 2009</w:t>
      </w:r>
      <w:r w:rsidR="005837B7">
        <w:rPr>
          <w:rFonts w:ascii="Times New Roman" w:hAnsi="Times New Roman" w:cs="Times New Roman"/>
          <w:sz w:val="24"/>
          <w:szCs w:val="24"/>
          <w:lang w:val="en-US"/>
        </w:rPr>
        <w:t>; Duffy et al., 2013</w:t>
      </w:r>
      <w:r w:rsidR="00192B85" w:rsidRPr="00B71901">
        <w:rPr>
          <w:rFonts w:ascii="Times New Roman" w:hAnsi="Times New Roman" w:cs="Times New Roman"/>
          <w:sz w:val="24"/>
          <w:szCs w:val="24"/>
          <w:lang w:val="en-US"/>
        </w:rPr>
        <w:t>)</w:t>
      </w:r>
      <w:r w:rsidR="004B5B14" w:rsidRPr="00B71901">
        <w:rPr>
          <w:rFonts w:ascii="Times New Roman" w:hAnsi="Times New Roman" w:cs="Times New Roman"/>
          <w:sz w:val="24"/>
          <w:szCs w:val="24"/>
          <w:lang w:val="en-US"/>
        </w:rPr>
        <w:t xml:space="preserve">. </w:t>
      </w:r>
      <w:r w:rsidR="00192B85" w:rsidRPr="00B71901">
        <w:rPr>
          <w:rFonts w:ascii="Times New Roman" w:hAnsi="Times New Roman" w:cs="Times New Roman"/>
          <w:sz w:val="24"/>
          <w:szCs w:val="24"/>
          <w:lang w:val="en-US"/>
        </w:rPr>
        <w:t xml:space="preserve">One reason for this </w:t>
      </w:r>
      <w:r w:rsidR="004F34C8">
        <w:rPr>
          <w:rFonts w:ascii="Times New Roman" w:hAnsi="Times New Roman" w:cs="Times New Roman"/>
          <w:sz w:val="24"/>
          <w:szCs w:val="24"/>
          <w:lang w:val="en-US"/>
        </w:rPr>
        <w:t>is</w:t>
      </w:r>
      <w:r w:rsidR="00192B85" w:rsidRPr="00B71901">
        <w:rPr>
          <w:rFonts w:ascii="Times New Roman" w:hAnsi="Times New Roman" w:cs="Times New Roman"/>
          <w:sz w:val="24"/>
          <w:szCs w:val="24"/>
          <w:lang w:val="en-US"/>
        </w:rPr>
        <w:t xml:space="preserve"> that enacting a calling is </w:t>
      </w:r>
      <w:r w:rsidR="004B5B14" w:rsidRPr="00B71901">
        <w:rPr>
          <w:rFonts w:ascii="Times New Roman" w:hAnsi="Times New Roman" w:cs="Times New Roman"/>
          <w:sz w:val="24"/>
          <w:szCs w:val="24"/>
          <w:lang w:val="en-US"/>
        </w:rPr>
        <w:t>motivationally complex</w:t>
      </w:r>
      <w:r w:rsidR="004F34C8">
        <w:rPr>
          <w:rFonts w:ascii="Times New Roman" w:hAnsi="Times New Roman" w:cs="Times New Roman"/>
          <w:sz w:val="24"/>
          <w:szCs w:val="24"/>
          <w:lang w:val="en-US"/>
        </w:rPr>
        <w:t>.</w:t>
      </w:r>
      <w:r w:rsidR="009B56FD">
        <w:rPr>
          <w:rFonts w:ascii="Times New Roman" w:hAnsi="Times New Roman" w:cs="Times New Roman"/>
          <w:sz w:val="24"/>
          <w:szCs w:val="24"/>
          <w:lang w:val="en-US"/>
        </w:rPr>
        <w:t xml:space="preserve"> </w:t>
      </w:r>
      <w:r w:rsidR="004F34C8">
        <w:rPr>
          <w:rFonts w:ascii="Times New Roman" w:hAnsi="Times New Roman" w:cs="Times New Roman"/>
          <w:sz w:val="24"/>
          <w:szCs w:val="24"/>
          <w:lang w:val="en-US"/>
        </w:rPr>
        <w:t>I</w:t>
      </w:r>
      <w:r w:rsidR="000907AD" w:rsidRPr="00B71901">
        <w:rPr>
          <w:rFonts w:ascii="Times New Roman" w:hAnsi="Times New Roman" w:cs="Times New Roman"/>
          <w:sz w:val="24"/>
          <w:szCs w:val="24"/>
          <w:lang w:val="en-US"/>
        </w:rPr>
        <w:t>t is simplistic to assume that people pursuing their calling will be more motivated</w:t>
      </w:r>
      <w:r w:rsidR="00031D36">
        <w:rPr>
          <w:rFonts w:ascii="Times New Roman" w:hAnsi="Times New Roman" w:cs="Times New Roman"/>
          <w:sz w:val="24"/>
          <w:szCs w:val="24"/>
          <w:lang w:val="en-US"/>
        </w:rPr>
        <w:t>;</w:t>
      </w:r>
      <w:r w:rsidR="009B56FD">
        <w:rPr>
          <w:rFonts w:ascii="Times New Roman" w:hAnsi="Times New Roman" w:cs="Times New Roman"/>
          <w:sz w:val="24"/>
          <w:szCs w:val="24"/>
          <w:lang w:val="en-US"/>
        </w:rPr>
        <w:t xml:space="preserve"> </w:t>
      </w:r>
      <w:r w:rsidR="000907AD" w:rsidRPr="00B71901">
        <w:rPr>
          <w:rFonts w:ascii="Times New Roman" w:hAnsi="Times New Roman" w:cs="Times New Roman"/>
          <w:sz w:val="24"/>
          <w:szCs w:val="24"/>
          <w:lang w:val="en-US"/>
        </w:rPr>
        <w:t>we need to examine in what ways they are motivated. S</w:t>
      </w:r>
      <w:r w:rsidR="00F04379" w:rsidRPr="00B71901">
        <w:rPr>
          <w:rFonts w:ascii="Times New Roman" w:hAnsi="Times New Roman" w:cs="Times New Roman"/>
          <w:sz w:val="24"/>
          <w:szCs w:val="24"/>
          <w:lang w:val="en-US"/>
        </w:rPr>
        <w:t>ome behavio</w:t>
      </w:r>
      <w:r w:rsidR="00192B85" w:rsidRPr="00B71901">
        <w:rPr>
          <w:rFonts w:ascii="Times New Roman" w:hAnsi="Times New Roman" w:cs="Times New Roman"/>
          <w:sz w:val="24"/>
          <w:szCs w:val="24"/>
          <w:lang w:val="en-US"/>
        </w:rPr>
        <w:t xml:space="preserve">rs may reflect </w:t>
      </w:r>
      <w:r w:rsidR="004B5B14" w:rsidRPr="00B71901">
        <w:rPr>
          <w:rFonts w:ascii="Times New Roman" w:hAnsi="Times New Roman" w:cs="Times New Roman"/>
          <w:sz w:val="24"/>
          <w:szCs w:val="24"/>
          <w:lang w:val="en-US"/>
        </w:rPr>
        <w:t>intrinsic interest</w:t>
      </w:r>
      <w:r w:rsidR="00192B85" w:rsidRPr="00B71901">
        <w:rPr>
          <w:rFonts w:ascii="Times New Roman" w:hAnsi="Times New Roman" w:cs="Times New Roman"/>
          <w:sz w:val="24"/>
          <w:szCs w:val="24"/>
          <w:lang w:val="en-US"/>
        </w:rPr>
        <w:t>s</w:t>
      </w:r>
      <w:r w:rsidR="00031D36">
        <w:rPr>
          <w:rFonts w:ascii="Times New Roman" w:hAnsi="Times New Roman" w:cs="Times New Roman"/>
          <w:sz w:val="24"/>
          <w:szCs w:val="24"/>
          <w:lang w:val="en-US"/>
        </w:rPr>
        <w:t>,</w:t>
      </w:r>
      <w:r w:rsidR="009B56FD">
        <w:rPr>
          <w:rFonts w:ascii="Times New Roman" w:hAnsi="Times New Roman" w:cs="Times New Roman"/>
          <w:sz w:val="24"/>
          <w:szCs w:val="24"/>
          <w:lang w:val="en-US"/>
        </w:rPr>
        <w:t xml:space="preserve"> </w:t>
      </w:r>
      <w:r w:rsidR="00192B85" w:rsidRPr="00B71901">
        <w:rPr>
          <w:rFonts w:ascii="Times New Roman" w:hAnsi="Times New Roman" w:cs="Times New Roman"/>
          <w:sz w:val="24"/>
          <w:szCs w:val="24"/>
          <w:lang w:val="en-US"/>
        </w:rPr>
        <w:t>whereas others are the result of fulfilling an</w:t>
      </w:r>
      <w:r w:rsidR="004B5B14" w:rsidRPr="00B71901">
        <w:rPr>
          <w:rFonts w:ascii="Times New Roman" w:hAnsi="Times New Roman" w:cs="Times New Roman"/>
          <w:sz w:val="24"/>
          <w:szCs w:val="24"/>
          <w:lang w:val="en-US"/>
        </w:rPr>
        <w:t xml:space="preserve"> “unbending duty” (</w:t>
      </w:r>
      <w:proofErr w:type="spellStart"/>
      <w:r w:rsidR="004B5B14" w:rsidRPr="00B71901">
        <w:rPr>
          <w:rFonts w:ascii="Times New Roman" w:hAnsi="Times New Roman" w:cs="Times New Roman"/>
          <w:sz w:val="24"/>
          <w:szCs w:val="24"/>
          <w:lang w:val="en-US"/>
        </w:rPr>
        <w:t>Bunderson</w:t>
      </w:r>
      <w:proofErr w:type="spellEnd"/>
      <w:r w:rsidR="009B56FD">
        <w:rPr>
          <w:rFonts w:ascii="Times New Roman" w:hAnsi="Times New Roman" w:cs="Times New Roman"/>
          <w:sz w:val="24"/>
          <w:szCs w:val="24"/>
          <w:lang w:val="en-US"/>
        </w:rPr>
        <w:t xml:space="preserve"> </w:t>
      </w:r>
      <w:r w:rsidR="004B5B14" w:rsidRPr="00B71901">
        <w:rPr>
          <w:rFonts w:ascii="Times New Roman" w:hAnsi="Times New Roman" w:cs="Times New Roman"/>
          <w:sz w:val="24"/>
          <w:szCs w:val="24"/>
          <w:lang w:val="en-US"/>
        </w:rPr>
        <w:t xml:space="preserve">&amp; Thompson, 2009, p. 50). </w:t>
      </w:r>
    </w:p>
    <w:p w:rsidR="006C7B0C" w:rsidRPr="00B71901" w:rsidRDefault="008644B1" w:rsidP="00D85832">
      <w:pPr>
        <w:spacing w:after="0" w:line="480" w:lineRule="auto"/>
        <w:ind w:firstLine="720"/>
        <w:rPr>
          <w:rFonts w:ascii="Times New Roman" w:hAnsi="Times New Roman" w:cs="Times New Roman"/>
          <w:sz w:val="24"/>
          <w:szCs w:val="24"/>
          <w:lang w:val="en-US"/>
        </w:rPr>
      </w:pPr>
      <w:r w:rsidRPr="00B71901">
        <w:rPr>
          <w:rFonts w:ascii="Times New Roman" w:hAnsi="Times New Roman" w:cs="Times New Roman"/>
          <w:sz w:val="24"/>
          <w:szCs w:val="24"/>
          <w:lang w:val="en-US"/>
        </w:rPr>
        <w:t>This paper contributes to the calling literature</w:t>
      </w:r>
      <w:r w:rsidR="004B5B14" w:rsidRPr="00B71901">
        <w:rPr>
          <w:rFonts w:ascii="Times New Roman" w:hAnsi="Times New Roman" w:cs="Times New Roman"/>
          <w:sz w:val="24"/>
          <w:szCs w:val="24"/>
          <w:lang w:val="en-US"/>
        </w:rPr>
        <w:t xml:space="preserve"> by using self-determination theory – a theory that </w:t>
      </w:r>
      <w:r w:rsidR="00FB5403" w:rsidRPr="00B71901">
        <w:rPr>
          <w:rFonts w:ascii="Times New Roman" w:hAnsi="Times New Roman" w:cs="Times New Roman"/>
          <w:sz w:val="24"/>
          <w:szCs w:val="24"/>
          <w:lang w:val="en-US"/>
        </w:rPr>
        <w:t>makes</w:t>
      </w:r>
      <w:r w:rsidR="004B5B14" w:rsidRPr="00B71901">
        <w:rPr>
          <w:rFonts w:ascii="Times New Roman" w:hAnsi="Times New Roman" w:cs="Times New Roman"/>
          <w:sz w:val="24"/>
          <w:szCs w:val="24"/>
          <w:lang w:val="en-US"/>
        </w:rPr>
        <w:t xml:space="preserve"> distinctions between different types of motivation –</w:t>
      </w:r>
      <w:r w:rsidR="008C4485">
        <w:rPr>
          <w:rFonts w:ascii="Times New Roman" w:hAnsi="Times New Roman" w:cs="Times New Roman"/>
          <w:sz w:val="24"/>
          <w:szCs w:val="24"/>
          <w:lang w:val="en-US"/>
        </w:rPr>
        <w:t xml:space="preserve"> </w:t>
      </w:r>
      <w:r w:rsidR="005805D1">
        <w:rPr>
          <w:rFonts w:ascii="Times New Roman" w:hAnsi="Times New Roman" w:cs="Times New Roman"/>
          <w:sz w:val="24"/>
          <w:szCs w:val="24"/>
          <w:lang w:val="en-US"/>
        </w:rPr>
        <w:t xml:space="preserve">to </w:t>
      </w:r>
      <w:r w:rsidR="004B5B14" w:rsidRPr="00B71901">
        <w:rPr>
          <w:rFonts w:ascii="Times New Roman" w:hAnsi="Times New Roman" w:cs="Times New Roman"/>
          <w:sz w:val="24"/>
          <w:szCs w:val="24"/>
          <w:lang w:val="en-US"/>
        </w:rPr>
        <w:t xml:space="preserve">understand </w:t>
      </w:r>
      <w:r w:rsidR="001A4890">
        <w:rPr>
          <w:rFonts w:ascii="Times New Roman" w:hAnsi="Times New Roman" w:cs="Times New Roman"/>
          <w:sz w:val="24"/>
          <w:szCs w:val="24"/>
          <w:lang w:val="en-US"/>
        </w:rPr>
        <w:t xml:space="preserve">better </w:t>
      </w:r>
      <w:r w:rsidR="004B5B14" w:rsidRPr="00B71901">
        <w:rPr>
          <w:rFonts w:ascii="Times New Roman" w:hAnsi="Times New Roman" w:cs="Times New Roman"/>
          <w:sz w:val="24"/>
          <w:szCs w:val="24"/>
          <w:lang w:val="en-US"/>
        </w:rPr>
        <w:t xml:space="preserve">how </w:t>
      </w:r>
      <w:r w:rsidR="008C7252" w:rsidRPr="00B71901">
        <w:rPr>
          <w:rFonts w:ascii="Times New Roman" w:hAnsi="Times New Roman" w:cs="Times New Roman"/>
          <w:sz w:val="24"/>
          <w:szCs w:val="24"/>
          <w:lang w:val="en-US"/>
        </w:rPr>
        <w:t xml:space="preserve">enacting a </w:t>
      </w:r>
      <w:r w:rsidR="004B5B14" w:rsidRPr="00B71901">
        <w:rPr>
          <w:rFonts w:ascii="Times New Roman" w:hAnsi="Times New Roman" w:cs="Times New Roman"/>
          <w:sz w:val="24"/>
          <w:szCs w:val="24"/>
          <w:lang w:val="en-US"/>
        </w:rPr>
        <w:t>calling relate</w:t>
      </w:r>
      <w:r w:rsidR="005805D1">
        <w:rPr>
          <w:rFonts w:ascii="Times New Roman" w:hAnsi="Times New Roman" w:cs="Times New Roman"/>
          <w:sz w:val="24"/>
          <w:szCs w:val="24"/>
          <w:lang w:val="en-US"/>
        </w:rPr>
        <w:t>s</w:t>
      </w:r>
      <w:r w:rsidR="004B5B14" w:rsidRPr="00B71901">
        <w:rPr>
          <w:rFonts w:ascii="Times New Roman" w:hAnsi="Times New Roman" w:cs="Times New Roman"/>
          <w:sz w:val="24"/>
          <w:szCs w:val="24"/>
          <w:lang w:val="en-US"/>
        </w:rPr>
        <w:t xml:space="preserve"> both positivel</w:t>
      </w:r>
      <w:r w:rsidR="00D521F5" w:rsidRPr="00B71901">
        <w:rPr>
          <w:rFonts w:ascii="Times New Roman" w:hAnsi="Times New Roman" w:cs="Times New Roman"/>
          <w:sz w:val="24"/>
          <w:szCs w:val="24"/>
          <w:lang w:val="en-US"/>
        </w:rPr>
        <w:t xml:space="preserve">y and negatively to </w:t>
      </w:r>
      <w:r w:rsidR="00D67D5B" w:rsidRPr="00B71901">
        <w:rPr>
          <w:rFonts w:ascii="Times New Roman" w:hAnsi="Times New Roman" w:cs="Times New Roman"/>
          <w:sz w:val="24"/>
          <w:szCs w:val="24"/>
          <w:lang w:val="en-US"/>
        </w:rPr>
        <w:t xml:space="preserve">daily </w:t>
      </w:r>
      <w:r w:rsidR="00D521F5" w:rsidRPr="00B71901">
        <w:rPr>
          <w:rFonts w:ascii="Times New Roman" w:hAnsi="Times New Roman" w:cs="Times New Roman"/>
          <w:sz w:val="24"/>
          <w:szCs w:val="24"/>
          <w:lang w:val="en-US"/>
        </w:rPr>
        <w:t>well-being.</w:t>
      </w:r>
      <w:r w:rsidR="009B56FD">
        <w:rPr>
          <w:rFonts w:ascii="Times New Roman" w:hAnsi="Times New Roman" w:cs="Times New Roman"/>
          <w:sz w:val="24"/>
          <w:szCs w:val="24"/>
          <w:lang w:val="en-US"/>
        </w:rPr>
        <w:t xml:space="preserve"> </w:t>
      </w:r>
      <w:r w:rsidR="00FB5403" w:rsidRPr="00B71901">
        <w:rPr>
          <w:rFonts w:ascii="Times New Roman" w:hAnsi="Times New Roman" w:cs="Times New Roman"/>
          <w:sz w:val="24"/>
          <w:szCs w:val="24"/>
          <w:lang w:val="en-US"/>
        </w:rPr>
        <w:t>S</w:t>
      </w:r>
      <w:r w:rsidR="00D521F5" w:rsidRPr="00B71901">
        <w:rPr>
          <w:rFonts w:ascii="Times New Roman" w:hAnsi="Times New Roman" w:cs="Times New Roman"/>
          <w:sz w:val="24"/>
          <w:szCs w:val="24"/>
          <w:lang w:val="en-US"/>
        </w:rPr>
        <w:t>elf-determination theory</w:t>
      </w:r>
      <w:r w:rsidR="00C2657F" w:rsidRPr="00B71901">
        <w:rPr>
          <w:rFonts w:ascii="Times New Roman" w:hAnsi="Times New Roman" w:cs="Times New Roman"/>
          <w:sz w:val="24"/>
          <w:szCs w:val="24"/>
          <w:lang w:val="en-US"/>
        </w:rPr>
        <w:t xml:space="preserve"> is </w:t>
      </w:r>
      <w:r w:rsidR="00FB5403" w:rsidRPr="00B71901">
        <w:rPr>
          <w:rFonts w:ascii="Times New Roman" w:hAnsi="Times New Roman" w:cs="Times New Roman"/>
          <w:sz w:val="24"/>
          <w:szCs w:val="24"/>
          <w:lang w:val="en-US"/>
        </w:rPr>
        <w:t xml:space="preserve">highly </w:t>
      </w:r>
      <w:r w:rsidR="00C2657F" w:rsidRPr="00B71901">
        <w:rPr>
          <w:rFonts w:ascii="Times New Roman" w:hAnsi="Times New Roman" w:cs="Times New Roman"/>
          <w:sz w:val="24"/>
          <w:szCs w:val="24"/>
          <w:lang w:val="en-US"/>
        </w:rPr>
        <w:t xml:space="preserve">apposite for understanding the relationship between calling and </w:t>
      </w:r>
      <w:r w:rsidR="00D67D5B" w:rsidRPr="00B71901">
        <w:rPr>
          <w:rFonts w:ascii="Times New Roman" w:hAnsi="Times New Roman" w:cs="Times New Roman"/>
          <w:sz w:val="24"/>
          <w:szCs w:val="24"/>
          <w:lang w:val="en-US"/>
        </w:rPr>
        <w:t>well-being</w:t>
      </w:r>
      <w:r w:rsidR="00693441" w:rsidRPr="00B71901">
        <w:rPr>
          <w:rFonts w:ascii="Times New Roman" w:hAnsi="Times New Roman" w:cs="Times New Roman"/>
          <w:sz w:val="24"/>
          <w:szCs w:val="24"/>
          <w:lang w:val="en-US"/>
        </w:rPr>
        <w:t xml:space="preserve"> because</w:t>
      </w:r>
      <w:r w:rsidR="00F04379" w:rsidRPr="00B71901">
        <w:rPr>
          <w:rFonts w:ascii="Times New Roman" w:hAnsi="Times New Roman" w:cs="Times New Roman"/>
          <w:sz w:val="24"/>
          <w:szCs w:val="24"/>
          <w:lang w:val="en-US"/>
        </w:rPr>
        <w:t xml:space="preserve"> features of calling</w:t>
      </w:r>
      <w:r w:rsidR="003A6C6A" w:rsidRPr="00B71901">
        <w:rPr>
          <w:rFonts w:ascii="Times New Roman" w:hAnsi="Times New Roman" w:cs="Times New Roman"/>
          <w:sz w:val="24"/>
          <w:szCs w:val="24"/>
          <w:lang w:val="en-US"/>
        </w:rPr>
        <w:t xml:space="preserve">, when enacted, </w:t>
      </w:r>
      <w:r w:rsidR="00F04379" w:rsidRPr="00B71901">
        <w:rPr>
          <w:rFonts w:ascii="Times New Roman" w:hAnsi="Times New Roman" w:cs="Times New Roman"/>
          <w:sz w:val="24"/>
          <w:szCs w:val="24"/>
          <w:lang w:val="en-US"/>
        </w:rPr>
        <w:t xml:space="preserve">correspond with different types of motivation </w:t>
      </w:r>
      <w:r w:rsidR="003A6C6A" w:rsidRPr="00B71901">
        <w:rPr>
          <w:rFonts w:ascii="Times New Roman" w:hAnsi="Times New Roman" w:cs="Times New Roman"/>
          <w:sz w:val="24"/>
          <w:szCs w:val="24"/>
          <w:lang w:val="en-US"/>
        </w:rPr>
        <w:t xml:space="preserve">which </w:t>
      </w:r>
      <w:r w:rsidR="00F04379" w:rsidRPr="00B71901">
        <w:rPr>
          <w:rFonts w:ascii="Times New Roman" w:hAnsi="Times New Roman" w:cs="Times New Roman"/>
          <w:sz w:val="24"/>
          <w:szCs w:val="24"/>
          <w:lang w:val="en-US"/>
        </w:rPr>
        <w:t xml:space="preserve">in turn </w:t>
      </w:r>
      <w:r w:rsidR="00B71F99" w:rsidRPr="00B71F99">
        <w:rPr>
          <w:rFonts w:ascii="Times New Roman" w:hAnsi="Times New Roman" w:cs="Times New Roman"/>
          <w:sz w:val="24"/>
          <w:szCs w:val="24"/>
          <w:lang w:val="en-US"/>
        </w:rPr>
        <w:t>have distinctive links with</w:t>
      </w:r>
      <w:r w:rsidR="009B56FD">
        <w:rPr>
          <w:rFonts w:ascii="Times New Roman" w:hAnsi="Times New Roman" w:cs="Times New Roman"/>
          <w:sz w:val="24"/>
          <w:szCs w:val="24"/>
          <w:lang w:val="en-US"/>
        </w:rPr>
        <w:t xml:space="preserve"> </w:t>
      </w:r>
      <w:r w:rsidR="00D67D5B" w:rsidRPr="00B71901">
        <w:rPr>
          <w:rFonts w:ascii="Times New Roman" w:hAnsi="Times New Roman" w:cs="Times New Roman"/>
          <w:sz w:val="24"/>
          <w:szCs w:val="24"/>
          <w:lang w:val="en-US"/>
        </w:rPr>
        <w:t>well-being</w:t>
      </w:r>
      <w:r w:rsidR="003A6C6A" w:rsidRPr="00B71901">
        <w:rPr>
          <w:rFonts w:ascii="Times New Roman" w:hAnsi="Times New Roman" w:cs="Times New Roman"/>
          <w:sz w:val="24"/>
          <w:szCs w:val="24"/>
          <w:lang w:val="en-US"/>
        </w:rPr>
        <w:t xml:space="preserve">. </w:t>
      </w:r>
      <w:r w:rsidR="00C2657F" w:rsidRPr="00B71901">
        <w:rPr>
          <w:rFonts w:ascii="Times New Roman" w:hAnsi="Times New Roman" w:cs="Times New Roman"/>
          <w:sz w:val="24"/>
          <w:szCs w:val="24"/>
          <w:lang w:val="en-US"/>
        </w:rPr>
        <w:t>A</w:t>
      </w:r>
      <w:r w:rsidR="006C7B0C" w:rsidRPr="00B71901">
        <w:rPr>
          <w:rFonts w:ascii="Times New Roman" w:hAnsi="Times New Roman" w:cs="Times New Roman"/>
          <w:sz w:val="24"/>
          <w:szCs w:val="24"/>
          <w:lang w:val="en-US"/>
        </w:rPr>
        <w:t>lthough a</w:t>
      </w:r>
      <w:r w:rsidR="00C2657F" w:rsidRPr="00B71901">
        <w:rPr>
          <w:rFonts w:ascii="Times New Roman" w:hAnsi="Times New Roman" w:cs="Times New Roman"/>
          <w:sz w:val="24"/>
          <w:szCs w:val="24"/>
          <w:lang w:val="en-US"/>
        </w:rPr>
        <w:t xml:space="preserve"> small number of studies </w:t>
      </w:r>
      <w:r w:rsidR="00EA1A59" w:rsidRPr="00B71901">
        <w:rPr>
          <w:rFonts w:ascii="Times New Roman" w:hAnsi="Times New Roman" w:cs="Times New Roman"/>
          <w:sz w:val="24"/>
          <w:szCs w:val="24"/>
          <w:lang w:val="en-US"/>
        </w:rPr>
        <w:t>consider</w:t>
      </w:r>
      <w:r w:rsidR="00C2657F" w:rsidRPr="00B71901">
        <w:rPr>
          <w:rFonts w:ascii="Times New Roman" w:hAnsi="Times New Roman" w:cs="Times New Roman"/>
          <w:sz w:val="24"/>
          <w:szCs w:val="24"/>
          <w:lang w:val="en-US"/>
        </w:rPr>
        <w:t xml:space="preserve"> intrinsic motivation</w:t>
      </w:r>
      <w:r w:rsidR="006C7B0C" w:rsidRPr="00B71901">
        <w:rPr>
          <w:rFonts w:ascii="Times New Roman" w:hAnsi="Times New Roman" w:cs="Times New Roman"/>
          <w:sz w:val="24"/>
          <w:szCs w:val="24"/>
          <w:lang w:val="en-US"/>
        </w:rPr>
        <w:t xml:space="preserve"> in a calling</w:t>
      </w:r>
      <w:r w:rsidR="00C2657F" w:rsidRPr="00B71901">
        <w:rPr>
          <w:rFonts w:ascii="Times New Roman" w:hAnsi="Times New Roman" w:cs="Times New Roman"/>
          <w:sz w:val="24"/>
          <w:szCs w:val="24"/>
          <w:lang w:val="en-US"/>
        </w:rPr>
        <w:t xml:space="preserve"> (</w:t>
      </w:r>
      <w:r w:rsidR="00F073EA">
        <w:rPr>
          <w:rFonts w:ascii="Times New Roman" w:hAnsi="Times New Roman" w:cs="Times New Roman"/>
          <w:sz w:val="24"/>
          <w:szCs w:val="24"/>
          <w:lang w:val="en-US"/>
        </w:rPr>
        <w:t>e.g.</w:t>
      </w:r>
      <w:r w:rsidR="008C4485">
        <w:rPr>
          <w:rFonts w:ascii="Times New Roman" w:hAnsi="Times New Roman" w:cs="Times New Roman"/>
          <w:sz w:val="24"/>
          <w:szCs w:val="24"/>
          <w:lang w:val="en-US"/>
        </w:rPr>
        <w:t>,</w:t>
      </w:r>
      <w:r w:rsidR="00F073EA">
        <w:rPr>
          <w:rFonts w:ascii="Times New Roman" w:hAnsi="Times New Roman" w:cs="Times New Roman"/>
          <w:sz w:val="24"/>
          <w:szCs w:val="24"/>
          <w:lang w:val="en-US"/>
        </w:rPr>
        <w:t xml:space="preserve"> </w:t>
      </w:r>
      <w:proofErr w:type="spellStart"/>
      <w:r w:rsidR="00D521F5" w:rsidRPr="00B71901">
        <w:rPr>
          <w:rFonts w:ascii="Times New Roman" w:hAnsi="Times New Roman" w:cs="Times New Roman"/>
          <w:sz w:val="24"/>
          <w:szCs w:val="24"/>
          <w:lang w:val="en-US"/>
        </w:rPr>
        <w:t>Dik</w:t>
      </w:r>
      <w:proofErr w:type="spellEnd"/>
      <w:r w:rsidR="00D521F5" w:rsidRPr="00B71901">
        <w:rPr>
          <w:rFonts w:ascii="Times New Roman" w:hAnsi="Times New Roman" w:cs="Times New Roman"/>
          <w:sz w:val="24"/>
          <w:szCs w:val="24"/>
          <w:lang w:val="en-US"/>
        </w:rPr>
        <w:t>,</w:t>
      </w:r>
      <w:r w:rsidR="00901096" w:rsidRPr="00B71901">
        <w:rPr>
          <w:rFonts w:ascii="Times New Roman" w:hAnsi="Times New Roman" w:cs="Times New Roman"/>
          <w:sz w:val="24"/>
          <w:szCs w:val="24"/>
          <w:lang w:val="en-US"/>
        </w:rPr>
        <w:t xml:space="preserve"> Eldridge, Steger &amp; Duffy,</w:t>
      </w:r>
      <w:r w:rsidR="00D521F5" w:rsidRPr="00B71901">
        <w:rPr>
          <w:rFonts w:ascii="Times New Roman" w:hAnsi="Times New Roman" w:cs="Times New Roman"/>
          <w:sz w:val="24"/>
          <w:szCs w:val="24"/>
          <w:lang w:val="en-US"/>
        </w:rPr>
        <w:t xml:space="preserve"> 2012</w:t>
      </w:r>
      <w:r w:rsidR="00C2657F" w:rsidRPr="00B71901">
        <w:rPr>
          <w:rFonts w:ascii="Times New Roman" w:hAnsi="Times New Roman" w:cs="Times New Roman"/>
          <w:sz w:val="24"/>
          <w:szCs w:val="24"/>
          <w:lang w:val="en-US"/>
        </w:rPr>
        <w:t xml:space="preserve">), </w:t>
      </w:r>
      <w:r w:rsidR="006C7B0C" w:rsidRPr="00B71901">
        <w:rPr>
          <w:rFonts w:ascii="Times New Roman" w:hAnsi="Times New Roman" w:cs="Times New Roman"/>
          <w:sz w:val="24"/>
          <w:szCs w:val="24"/>
          <w:lang w:val="en-US"/>
        </w:rPr>
        <w:t xml:space="preserve">the different </w:t>
      </w:r>
      <w:r w:rsidR="005212F4" w:rsidRPr="00B71901">
        <w:rPr>
          <w:rFonts w:ascii="Times New Roman" w:hAnsi="Times New Roman" w:cs="Times New Roman"/>
          <w:sz w:val="24"/>
          <w:szCs w:val="24"/>
          <w:lang w:val="en-US"/>
        </w:rPr>
        <w:t>types</w:t>
      </w:r>
      <w:r w:rsidR="006C7B0C" w:rsidRPr="00B71901">
        <w:rPr>
          <w:rFonts w:ascii="Times New Roman" w:hAnsi="Times New Roman" w:cs="Times New Roman"/>
          <w:sz w:val="24"/>
          <w:szCs w:val="24"/>
          <w:lang w:val="en-US"/>
        </w:rPr>
        <w:t xml:space="preserve"> of motivations </w:t>
      </w:r>
      <w:r w:rsidR="00B71F99">
        <w:rPr>
          <w:rFonts w:ascii="Times New Roman" w:hAnsi="Times New Roman" w:cs="Times New Roman"/>
          <w:sz w:val="24"/>
          <w:szCs w:val="24"/>
          <w:lang w:val="en-US"/>
        </w:rPr>
        <w:t>associated</w:t>
      </w:r>
      <w:r w:rsidR="006C7B0C" w:rsidRPr="00B71901">
        <w:rPr>
          <w:rFonts w:ascii="Times New Roman" w:hAnsi="Times New Roman" w:cs="Times New Roman"/>
          <w:sz w:val="24"/>
          <w:szCs w:val="24"/>
          <w:lang w:val="en-US"/>
        </w:rPr>
        <w:t xml:space="preserve"> with a calling have not yet been explored</w:t>
      </w:r>
      <w:r w:rsidR="009B56FD">
        <w:rPr>
          <w:rFonts w:ascii="Times New Roman" w:hAnsi="Times New Roman" w:cs="Times New Roman"/>
          <w:sz w:val="24"/>
          <w:szCs w:val="24"/>
          <w:lang w:val="en-US"/>
        </w:rPr>
        <w:t xml:space="preserve"> </w:t>
      </w:r>
      <w:r w:rsidR="00DD0202" w:rsidRPr="00B71901">
        <w:rPr>
          <w:rFonts w:ascii="Times New Roman" w:hAnsi="Times New Roman" w:cs="Times New Roman"/>
          <w:sz w:val="24"/>
          <w:szCs w:val="24"/>
          <w:lang w:val="en-US"/>
        </w:rPr>
        <w:t>(</w:t>
      </w:r>
      <w:proofErr w:type="spellStart"/>
      <w:r w:rsidR="00DD0202" w:rsidRPr="00B71901">
        <w:rPr>
          <w:rFonts w:ascii="Times New Roman" w:hAnsi="Times New Roman" w:cs="Times New Roman"/>
          <w:sz w:val="24"/>
          <w:szCs w:val="24"/>
          <w:lang w:val="en-US"/>
        </w:rPr>
        <w:t>Elangovan</w:t>
      </w:r>
      <w:proofErr w:type="spellEnd"/>
      <w:r w:rsidR="009B56FD">
        <w:rPr>
          <w:rFonts w:ascii="Times New Roman" w:hAnsi="Times New Roman" w:cs="Times New Roman"/>
          <w:sz w:val="24"/>
          <w:szCs w:val="24"/>
          <w:lang w:val="en-US"/>
        </w:rPr>
        <w:t xml:space="preserve"> </w:t>
      </w:r>
      <w:r w:rsidR="00F423C0">
        <w:rPr>
          <w:rFonts w:ascii="Times New Roman" w:hAnsi="Times New Roman" w:cs="Times New Roman"/>
          <w:sz w:val="24"/>
          <w:szCs w:val="24"/>
          <w:lang w:val="en-US"/>
        </w:rPr>
        <w:t>et al.</w:t>
      </w:r>
      <w:r w:rsidR="006C7B0C" w:rsidRPr="00B71901">
        <w:rPr>
          <w:rFonts w:ascii="Times New Roman" w:hAnsi="Times New Roman" w:cs="Times New Roman"/>
          <w:sz w:val="24"/>
          <w:szCs w:val="24"/>
          <w:lang w:val="en-US"/>
        </w:rPr>
        <w:t>, 2010)</w:t>
      </w:r>
      <w:r w:rsidR="00C2657F" w:rsidRPr="00B71901">
        <w:rPr>
          <w:rFonts w:ascii="Times New Roman" w:hAnsi="Times New Roman" w:cs="Times New Roman"/>
          <w:sz w:val="24"/>
          <w:szCs w:val="24"/>
          <w:lang w:val="en-US"/>
        </w:rPr>
        <w:t xml:space="preserve">. </w:t>
      </w:r>
    </w:p>
    <w:p w:rsidR="00941620" w:rsidRDefault="00371635" w:rsidP="00D87953">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Our second </w:t>
      </w:r>
      <w:r w:rsidR="00D521F5" w:rsidRPr="00B71901">
        <w:rPr>
          <w:rFonts w:ascii="Times New Roman" w:hAnsi="Times New Roman" w:cs="Times New Roman"/>
          <w:sz w:val="24"/>
          <w:szCs w:val="24"/>
          <w:lang w:val="en-US"/>
        </w:rPr>
        <w:t>contribut</w:t>
      </w:r>
      <w:r>
        <w:rPr>
          <w:rFonts w:ascii="Times New Roman" w:hAnsi="Times New Roman" w:cs="Times New Roman"/>
          <w:sz w:val="24"/>
          <w:szCs w:val="24"/>
          <w:lang w:val="en-US"/>
        </w:rPr>
        <w:t>ion</w:t>
      </w:r>
      <w:r w:rsidR="00D521F5" w:rsidRPr="00B71901">
        <w:rPr>
          <w:rFonts w:ascii="Times New Roman" w:hAnsi="Times New Roman" w:cs="Times New Roman"/>
          <w:sz w:val="24"/>
          <w:szCs w:val="24"/>
          <w:lang w:val="en-US"/>
        </w:rPr>
        <w:t xml:space="preserve"> to calling research </w:t>
      </w:r>
      <w:r>
        <w:rPr>
          <w:rFonts w:ascii="Times New Roman" w:hAnsi="Times New Roman" w:cs="Times New Roman"/>
          <w:sz w:val="24"/>
          <w:szCs w:val="24"/>
          <w:lang w:val="en-US"/>
        </w:rPr>
        <w:t xml:space="preserve">is to </w:t>
      </w:r>
      <w:r w:rsidR="00D521F5" w:rsidRPr="00B71901">
        <w:rPr>
          <w:rFonts w:ascii="Times New Roman" w:hAnsi="Times New Roman" w:cs="Times New Roman"/>
          <w:sz w:val="24"/>
          <w:szCs w:val="24"/>
          <w:lang w:val="en-US"/>
        </w:rPr>
        <w:t>examin</w:t>
      </w:r>
      <w:r>
        <w:rPr>
          <w:rFonts w:ascii="Times New Roman" w:hAnsi="Times New Roman" w:cs="Times New Roman"/>
          <w:sz w:val="24"/>
          <w:szCs w:val="24"/>
          <w:lang w:val="en-US"/>
        </w:rPr>
        <w:t>e</w:t>
      </w:r>
      <w:r w:rsidR="00D521F5" w:rsidRPr="00B71901">
        <w:rPr>
          <w:rFonts w:ascii="Times New Roman" w:hAnsi="Times New Roman" w:cs="Times New Roman"/>
          <w:sz w:val="24"/>
          <w:szCs w:val="24"/>
          <w:lang w:val="en-US"/>
        </w:rPr>
        <w:t xml:space="preserve"> circumstances where </w:t>
      </w:r>
      <w:r w:rsidR="00DA1794" w:rsidRPr="00B71901">
        <w:rPr>
          <w:rFonts w:ascii="Times New Roman" w:hAnsi="Times New Roman" w:cs="Times New Roman"/>
          <w:sz w:val="24"/>
          <w:szCs w:val="24"/>
          <w:lang w:val="en-US"/>
        </w:rPr>
        <w:t>enacting a calling may be difficult for</w:t>
      </w:r>
      <w:r w:rsidR="00D521F5" w:rsidRPr="00B71901">
        <w:rPr>
          <w:rFonts w:ascii="Times New Roman" w:hAnsi="Times New Roman" w:cs="Times New Roman"/>
          <w:sz w:val="24"/>
          <w:szCs w:val="24"/>
          <w:lang w:val="en-US"/>
        </w:rPr>
        <w:t xml:space="preserve"> individuals, </w:t>
      </w:r>
      <w:r w:rsidR="00FB5403" w:rsidRPr="00B71901">
        <w:rPr>
          <w:rFonts w:ascii="Times New Roman" w:hAnsi="Times New Roman" w:cs="Times New Roman"/>
          <w:sz w:val="24"/>
          <w:szCs w:val="24"/>
          <w:lang w:val="en-US"/>
        </w:rPr>
        <w:t xml:space="preserve">that </w:t>
      </w:r>
      <w:r w:rsidR="00D521F5" w:rsidRPr="00B71901">
        <w:rPr>
          <w:rFonts w:ascii="Times New Roman" w:hAnsi="Times New Roman" w:cs="Times New Roman"/>
          <w:sz w:val="24"/>
          <w:szCs w:val="24"/>
          <w:lang w:val="en-US"/>
        </w:rPr>
        <w:t xml:space="preserve">is when the requirements of calling are outside </w:t>
      </w:r>
      <w:r w:rsidR="00481922" w:rsidRPr="00B71901">
        <w:rPr>
          <w:rFonts w:ascii="Times New Roman" w:hAnsi="Times New Roman" w:cs="Times New Roman"/>
          <w:sz w:val="24"/>
          <w:szCs w:val="24"/>
          <w:lang w:val="en-US"/>
        </w:rPr>
        <w:t>a person’s</w:t>
      </w:r>
      <w:r w:rsidR="00D521F5" w:rsidRPr="00B71901">
        <w:rPr>
          <w:rFonts w:ascii="Times New Roman" w:hAnsi="Times New Roman" w:cs="Times New Roman"/>
          <w:sz w:val="24"/>
          <w:szCs w:val="24"/>
          <w:lang w:val="en-US"/>
        </w:rPr>
        <w:t xml:space="preserve"> perceived competence. </w:t>
      </w:r>
      <w:r w:rsidR="00DA1794" w:rsidRPr="00B71901">
        <w:rPr>
          <w:rFonts w:ascii="Times New Roman" w:hAnsi="Times New Roman" w:cs="Times New Roman"/>
          <w:sz w:val="24"/>
          <w:szCs w:val="24"/>
          <w:lang w:val="en-US"/>
        </w:rPr>
        <w:t xml:space="preserve">Feeling called to an area of work does not necessarily </w:t>
      </w:r>
      <w:r w:rsidR="00DE7AA9" w:rsidRPr="00B71901">
        <w:rPr>
          <w:rFonts w:ascii="Times New Roman" w:hAnsi="Times New Roman" w:cs="Times New Roman"/>
          <w:sz w:val="24"/>
          <w:szCs w:val="24"/>
          <w:lang w:val="en-US"/>
        </w:rPr>
        <w:t>imply compete</w:t>
      </w:r>
      <w:r w:rsidR="00D67D5B" w:rsidRPr="00B71901">
        <w:rPr>
          <w:rFonts w:ascii="Times New Roman" w:hAnsi="Times New Roman" w:cs="Times New Roman"/>
          <w:sz w:val="24"/>
          <w:szCs w:val="24"/>
          <w:lang w:val="en-US"/>
        </w:rPr>
        <w:t>nce</w:t>
      </w:r>
      <w:r w:rsidR="00BA2B5B">
        <w:rPr>
          <w:rFonts w:ascii="Times New Roman" w:hAnsi="Times New Roman" w:cs="Times New Roman"/>
          <w:sz w:val="24"/>
          <w:szCs w:val="24"/>
          <w:lang w:val="en-US"/>
        </w:rPr>
        <w:t xml:space="preserve"> in that area of work</w:t>
      </w:r>
      <w:r w:rsidR="004F34C8">
        <w:rPr>
          <w:rFonts w:ascii="Times New Roman" w:hAnsi="Times New Roman" w:cs="Times New Roman"/>
          <w:sz w:val="24"/>
          <w:szCs w:val="24"/>
          <w:lang w:val="en-US"/>
        </w:rPr>
        <w:t>,</w:t>
      </w:r>
      <w:r w:rsidR="009B56FD">
        <w:rPr>
          <w:rFonts w:ascii="Times New Roman" w:hAnsi="Times New Roman" w:cs="Times New Roman"/>
          <w:sz w:val="24"/>
          <w:szCs w:val="24"/>
          <w:lang w:val="en-US"/>
        </w:rPr>
        <w:t xml:space="preserve"> </w:t>
      </w:r>
      <w:r w:rsidR="00BA2B5B">
        <w:rPr>
          <w:rFonts w:ascii="Times New Roman" w:hAnsi="Times New Roman" w:cs="Times New Roman"/>
          <w:sz w:val="24"/>
          <w:szCs w:val="24"/>
          <w:lang w:val="en-US"/>
        </w:rPr>
        <w:t>but</w:t>
      </w:r>
      <w:r w:rsidR="009B56FD">
        <w:rPr>
          <w:rFonts w:ascii="Times New Roman" w:hAnsi="Times New Roman" w:cs="Times New Roman"/>
          <w:sz w:val="24"/>
          <w:szCs w:val="24"/>
          <w:lang w:val="en-US"/>
        </w:rPr>
        <w:t xml:space="preserve"> </w:t>
      </w:r>
      <w:r w:rsidR="00DE7AA9" w:rsidRPr="00B71901">
        <w:rPr>
          <w:rFonts w:ascii="Times New Roman" w:hAnsi="Times New Roman" w:cs="Times New Roman"/>
          <w:sz w:val="24"/>
          <w:szCs w:val="24"/>
          <w:lang w:val="en-US"/>
        </w:rPr>
        <w:t xml:space="preserve">as yet little is known about </w:t>
      </w:r>
      <w:r w:rsidR="005212F4" w:rsidRPr="00B71901">
        <w:rPr>
          <w:rFonts w:ascii="Times New Roman" w:hAnsi="Times New Roman" w:cs="Times New Roman"/>
          <w:sz w:val="24"/>
          <w:szCs w:val="24"/>
          <w:lang w:val="en-US"/>
        </w:rPr>
        <w:t xml:space="preserve">how </w:t>
      </w:r>
      <w:r w:rsidR="00DE7AA9" w:rsidRPr="00B71901">
        <w:rPr>
          <w:rFonts w:ascii="Times New Roman" w:hAnsi="Times New Roman" w:cs="Times New Roman"/>
          <w:sz w:val="24"/>
          <w:szCs w:val="24"/>
          <w:lang w:val="en-US"/>
        </w:rPr>
        <w:t>lack</w:t>
      </w:r>
      <w:r w:rsidR="005212F4" w:rsidRPr="00B71901">
        <w:rPr>
          <w:rFonts w:ascii="Times New Roman" w:hAnsi="Times New Roman" w:cs="Times New Roman"/>
          <w:sz w:val="24"/>
          <w:szCs w:val="24"/>
          <w:lang w:val="en-US"/>
        </w:rPr>
        <w:t>ing</w:t>
      </w:r>
      <w:r w:rsidR="00DE7AA9" w:rsidRPr="00B71901">
        <w:rPr>
          <w:rFonts w:ascii="Times New Roman" w:hAnsi="Times New Roman" w:cs="Times New Roman"/>
          <w:sz w:val="24"/>
          <w:szCs w:val="24"/>
          <w:lang w:val="en-US"/>
        </w:rPr>
        <w:t xml:space="preserve"> competence </w:t>
      </w:r>
      <w:r w:rsidR="005212F4" w:rsidRPr="00B71901">
        <w:rPr>
          <w:rFonts w:ascii="Times New Roman" w:hAnsi="Times New Roman" w:cs="Times New Roman"/>
          <w:sz w:val="24"/>
          <w:szCs w:val="24"/>
          <w:lang w:val="en-US"/>
        </w:rPr>
        <w:t xml:space="preserve">in </w:t>
      </w:r>
      <w:r w:rsidR="005212F4" w:rsidRPr="00B71901">
        <w:rPr>
          <w:rFonts w:ascii="Times New Roman" w:hAnsi="Times New Roman" w:cs="Times New Roman"/>
          <w:sz w:val="24"/>
          <w:szCs w:val="24"/>
          <w:lang w:val="en-US"/>
        </w:rPr>
        <w:lastRenderedPageBreak/>
        <w:t xml:space="preserve">one’s calling affects </w:t>
      </w:r>
      <w:r w:rsidR="00DE7AA9" w:rsidRPr="00B71901">
        <w:rPr>
          <w:rFonts w:ascii="Times New Roman" w:hAnsi="Times New Roman" w:cs="Times New Roman"/>
          <w:sz w:val="24"/>
          <w:szCs w:val="24"/>
          <w:lang w:val="en-US"/>
        </w:rPr>
        <w:t>motivation</w:t>
      </w:r>
      <w:r w:rsidR="009B56FD">
        <w:rPr>
          <w:rFonts w:ascii="Times New Roman" w:hAnsi="Times New Roman" w:cs="Times New Roman"/>
          <w:sz w:val="24"/>
          <w:szCs w:val="24"/>
          <w:lang w:val="en-US"/>
        </w:rPr>
        <w:t xml:space="preserve"> </w:t>
      </w:r>
      <w:r w:rsidR="00771B15" w:rsidRPr="00B71901">
        <w:rPr>
          <w:rFonts w:ascii="Times New Roman" w:hAnsi="Times New Roman" w:cs="Times New Roman"/>
          <w:sz w:val="24"/>
          <w:szCs w:val="24"/>
          <w:lang w:val="en-US"/>
        </w:rPr>
        <w:t>(</w:t>
      </w:r>
      <w:proofErr w:type="spellStart"/>
      <w:r w:rsidR="00771B15" w:rsidRPr="00B71901">
        <w:rPr>
          <w:rFonts w:ascii="Times New Roman" w:hAnsi="Times New Roman" w:cs="Times New Roman"/>
          <w:sz w:val="24"/>
          <w:szCs w:val="24"/>
          <w:lang w:val="en-US"/>
        </w:rPr>
        <w:t>Elangovan</w:t>
      </w:r>
      <w:proofErr w:type="spellEnd"/>
      <w:r w:rsidR="00771B15">
        <w:rPr>
          <w:rFonts w:ascii="Times New Roman" w:hAnsi="Times New Roman" w:cs="Times New Roman"/>
          <w:sz w:val="24"/>
          <w:szCs w:val="24"/>
          <w:lang w:val="en-US"/>
        </w:rPr>
        <w:t xml:space="preserve"> et al.</w:t>
      </w:r>
      <w:r w:rsidR="00771B15" w:rsidRPr="00B71901">
        <w:rPr>
          <w:rFonts w:ascii="Times New Roman" w:hAnsi="Times New Roman" w:cs="Times New Roman"/>
          <w:sz w:val="24"/>
          <w:szCs w:val="24"/>
          <w:lang w:val="en-US"/>
        </w:rPr>
        <w:t>, 2010)</w:t>
      </w:r>
      <w:r w:rsidR="00D521F5" w:rsidRPr="00B71901">
        <w:rPr>
          <w:rFonts w:ascii="Times New Roman" w:hAnsi="Times New Roman" w:cs="Times New Roman"/>
          <w:sz w:val="24"/>
          <w:szCs w:val="24"/>
          <w:lang w:val="en-US"/>
        </w:rPr>
        <w:t>.</w:t>
      </w:r>
      <w:r>
        <w:rPr>
          <w:rFonts w:ascii="Times New Roman" w:hAnsi="Times New Roman" w:cs="Times New Roman"/>
          <w:sz w:val="24"/>
          <w:szCs w:val="24"/>
          <w:lang w:val="en-US"/>
        </w:rPr>
        <w:t>W</w:t>
      </w:r>
      <w:r w:rsidR="00DE7AA9" w:rsidRPr="00B71901">
        <w:rPr>
          <w:rFonts w:ascii="Times New Roman" w:hAnsi="Times New Roman" w:cs="Times New Roman"/>
          <w:sz w:val="24"/>
          <w:szCs w:val="24"/>
          <w:lang w:val="en-US"/>
        </w:rPr>
        <w:t xml:space="preserve">e </w:t>
      </w:r>
      <w:r w:rsidR="00BC1DE1">
        <w:rPr>
          <w:rFonts w:ascii="Times New Roman" w:hAnsi="Times New Roman" w:cs="Times New Roman"/>
          <w:sz w:val="24"/>
          <w:szCs w:val="24"/>
          <w:lang w:val="en-US"/>
        </w:rPr>
        <w:t xml:space="preserve">hypothesize </w:t>
      </w:r>
      <w:r w:rsidR="006B7BC6" w:rsidRPr="00B71901">
        <w:rPr>
          <w:rFonts w:ascii="Times New Roman" w:hAnsi="Times New Roman" w:cs="Times New Roman"/>
          <w:sz w:val="24"/>
          <w:szCs w:val="24"/>
          <w:lang w:val="en-US"/>
        </w:rPr>
        <w:t xml:space="preserve">that when enacting a calling is at odds with </w:t>
      </w:r>
      <w:r w:rsidR="00D420B7" w:rsidRPr="00B71901">
        <w:rPr>
          <w:rFonts w:ascii="Times New Roman" w:hAnsi="Times New Roman" w:cs="Times New Roman"/>
          <w:sz w:val="24"/>
          <w:szCs w:val="24"/>
          <w:lang w:val="en-US"/>
        </w:rPr>
        <w:t>a person’s</w:t>
      </w:r>
      <w:r w:rsidR="009B56FD">
        <w:rPr>
          <w:rFonts w:ascii="Times New Roman" w:hAnsi="Times New Roman" w:cs="Times New Roman"/>
          <w:sz w:val="24"/>
          <w:szCs w:val="24"/>
          <w:lang w:val="en-US"/>
        </w:rPr>
        <w:t xml:space="preserve"> </w:t>
      </w:r>
      <w:r w:rsidR="00953B8B" w:rsidRPr="00B71901">
        <w:rPr>
          <w:rFonts w:ascii="Times New Roman" w:hAnsi="Times New Roman" w:cs="Times New Roman"/>
          <w:sz w:val="24"/>
          <w:szCs w:val="24"/>
          <w:lang w:val="en-US"/>
        </w:rPr>
        <w:t xml:space="preserve">perceived </w:t>
      </w:r>
      <w:r w:rsidR="006B7BC6" w:rsidRPr="00B71901">
        <w:rPr>
          <w:rFonts w:ascii="Times New Roman" w:hAnsi="Times New Roman" w:cs="Times New Roman"/>
          <w:sz w:val="24"/>
          <w:szCs w:val="24"/>
          <w:lang w:val="en-US"/>
        </w:rPr>
        <w:t>competence individuals will draw less</w:t>
      </w:r>
      <w:r w:rsidR="00C25CE0" w:rsidRPr="00B71901">
        <w:rPr>
          <w:rFonts w:ascii="Times New Roman" w:hAnsi="Times New Roman" w:cs="Times New Roman"/>
          <w:sz w:val="24"/>
          <w:szCs w:val="24"/>
          <w:lang w:val="en-US"/>
        </w:rPr>
        <w:t xml:space="preserve"> on</w:t>
      </w:r>
      <w:r w:rsidR="006B7BC6" w:rsidRPr="00B71901">
        <w:rPr>
          <w:rFonts w:ascii="Times New Roman" w:hAnsi="Times New Roman" w:cs="Times New Roman"/>
          <w:sz w:val="24"/>
          <w:szCs w:val="24"/>
          <w:lang w:val="en-US"/>
        </w:rPr>
        <w:t xml:space="preserve"> internal and more </w:t>
      </w:r>
      <w:r w:rsidR="00C25CE0" w:rsidRPr="00B71901">
        <w:rPr>
          <w:rFonts w:ascii="Times New Roman" w:hAnsi="Times New Roman" w:cs="Times New Roman"/>
          <w:sz w:val="24"/>
          <w:szCs w:val="24"/>
          <w:lang w:val="en-US"/>
        </w:rPr>
        <w:t xml:space="preserve">on </w:t>
      </w:r>
      <w:r w:rsidR="006B7BC6" w:rsidRPr="00B71901">
        <w:rPr>
          <w:rFonts w:ascii="Times New Roman" w:hAnsi="Times New Roman" w:cs="Times New Roman"/>
          <w:sz w:val="24"/>
          <w:szCs w:val="24"/>
          <w:lang w:val="en-US"/>
        </w:rPr>
        <w:t>external types of motivation (i.e.</w:t>
      </w:r>
      <w:r w:rsidR="00B71F99">
        <w:rPr>
          <w:rFonts w:ascii="Times New Roman" w:hAnsi="Times New Roman" w:cs="Times New Roman"/>
          <w:sz w:val="24"/>
          <w:szCs w:val="24"/>
          <w:lang w:val="en-US"/>
        </w:rPr>
        <w:t>,</w:t>
      </w:r>
      <w:r w:rsidR="006B7BC6" w:rsidRPr="00B71901">
        <w:rPr>
          <w:rFonts w:ascii="Times New Roman" w:hAnsi="Times New Roman" w:cs="Times New Roman"/>
          <w:sz w:val="24"/>
          <w:szCs w:val="24"/>
          <w:lang w:val="en-US"/>
        </w:rPr>
        <w:t xml:space="preserve"> less intrinsic and more </w:t>
      </w:r>
      <w:proofErr w:type="spellStart"/>
      <w:r w:rsidR="006B7BC6" w:rsidRPr="00B71901">
        <w:rPr>
          <w:rFonts w:ascii="Times New Roman" w:hAnsi="Times New Roman" w:cs="Times New Roman"/>
          <w:sz w:val="24"/>
          <w:szCs w:val="24"/>
          <w:lang w:val="en-US"/>
        </w:rPr>
        <w:t>introjected</w:t>
      </w:r>
      <w:proofErr w:type="spellEnd"/>
      <w:r w:rsidR="006B7BC6" w:rsidRPr="00B71901">
        <w:rPr>
          <w:rFonts w:ascii="Times New Roman" w:hAnsi="Times New Roman" w:cs="Times New Roman"/>
          <w:sz w:val="24"/>
          <w:szCs w:val="24"/>
          <w:lang w:val="en-US"/>
        </w:rPr>
        <w:t>).</w:t>
      </w:r>
    </w:p>
    <w:p w:rsidR="00BC1DE1" w:rsidRDefault="00BC1DE1" w:rsidP="00EA2345">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Our third contribution is to </w:t>
      </w:r>
      <w:r w:rsidR="000D1D97">
        <w:rPr>
          <w:rFonts w:ascii="Times New Roman" w:hAnsi="Times New Roman" w:cs="Times New Roman"/>
          <w:sz w:val="24"/>
          <w:szCs w:val="24"/>
          <w:lang w:val="en-US"/>
        </w:rPr>
        <w:t>literature</w:t>
      </w:r>
      <w:r>
        <w:rPr>
          <w:rFonts w:ascii="Times New Roman" w:hAnsi="Times New Roman" w:cs="Times New Roman"/>
          <w:sz w:val="24"/>
          <w:szCs w:val="24"/>
          <w:lang w:val="en-US"/>
        </w:rPr>
        <w:t xml:space="preserve"> that distinguishes </w:t>
      </w:r>
      <w:r w:rsidR="000218C3" w:rsidRPr="000218C3">
        <w:rPr>
          <w:rFonts w:ascii="Times New Roman" w:hAnsi="Times New Roman" w:cs="Times New Roman"/>
          <w:sz w:val="24"/>
          <w:szCs w:val="24"/>
          <w:lang w:val="en-US"/>
        </w:rPr>
        <w:t xml:space="preserve">between </w:t>
      </w:r>
      <w:r w:rsidR="000218C3" w:rsidRPr="00D87953">
        <w:rPr>
          <w:rFonts w:ascii="Times New Roman" w:hAnsi="Times New Roman" w:cs="Times New Roman"/>
          <w:i/>
          <w:sz w:val="24"/>
          <w:szCs w:val="24"/>
          <w:lang w:val="en-US"/>
        </w:rPr>
        <w:t>having</w:t>
      </w:r>
      <w:r w:rsidR="000218C3" w:rsidRPr="000218C3">
        <w:rPr>
          <w:rFonts w:ascii="Times New Roman" w:hAnsi="Times New Roman" w:cs="Times New Roman"/>
          <w:sz w:val="24"/>
          <w:szCs w:val="24"/>
          <w:lang w:val="en-US"/>
        </w:rPr>
        <w:t xml:space="preserve"> and </w:t>
      </w:r>
      <w:r w:rsidR="000218C3" w:rsidRPr="00D87953">
        <w:rPr>
          <w:rFonts w:ascii="Times New Roman" w:hAnsi="Times New Roman" w:cs="Times New Roman"/>
          <w:i/>
          <w:sz w:val="24"/>
          <w:szCs w:val="24"/>
          <w:lang w:val="en-US"/>
        </w:rPr>
        <w:t>living</w:t>
      </w:r>
      <w:r w:rsidR="000218C3" w:rsidRPr="000218C3">
        <w:rPr>
          <w:rFonts w:ascii="Times New Roman" w:hAnsi="Times New Roman" w:cs="Times New Roman"/>
          <w:sz w:val="24"/>
          <w:szCs w:val="24"/>
          <w:lang w:val="en-US"/>
        </w:rPr>
        <w:t xml:space="preserve"> a calling</w:t>
      </w:r>
      <w:r>
        <w:rPr>
          <w:rFonts w:ascii="Times New Roman" w:hAnsi="Times New Roman" w:cs="Times New Roman"/>
          <w:sz w:val="24"/>
          <w:szCs w:val="24"/>
          <w:lang w:val="en-US"/>
        </w:rPr>
        <w:t xml:space="preserve"> (</w:t>
      </w:r>
      <w:r w:rsidRPr="000218C3">
        <w:rPr>
          <w:rFonts w:ascii="Times New Roman" w:hAnsi="Times New Roman" w:cs="Times New Roman"/>
          <w:sz w:val="24"/>
          <w:szCs w:val="24"/>
          <w:lang w:val="en-US"/>
        </w:rPr>
        <w:t xml:space="preserve">Duffy </w:t>
      </w:r>
      <w:r>
        <w:rPr>
          <w:rFonts w:ascii="Times New Roman" w:hAnsi="Times New Roman" w:cs="Times New Roman"/>
          <w:sz w:val="24"/>
          <w:szCs w:val="24"/>
          <w:lang w:val="en-US"/>
        </w:rPr>
        <w:t>et al., 2013)</w:t>
      </w:r>
      <w:r w:rsidR="000D1D9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0D1D97">
        <w:rPr>
          <w:rFonts w:ascii="Times New Roman" w:hAnsi="Times New Roman" w:cs="Times New Roman"/>
          <w:sz w:val="24"/>
          <w:szCs w:val="24"/>
          <w:lang w:val="en-US"/>
        </w:rPr>
        <w:t>Here we argue</w:t>
      </w:r>
      <w:r w:rsidR="00B71F99">
        <w:rPr>
          <w:rFonts w:ascii="Times New Roman" w:hAnsi="Times New Roman" w:cs="Times New Roman"/>
          <w:sz w:val="24"/>
          <w:szCs w:val="24"/>
          <w:lang w:val="en-US"/>
        </w:rPr>
        <w:t xml:space="preserve"> that even for </w:t>
      </w:r>
      <w:r w:rsidR="000D1D97">
        <w:rPr>
          <w:rFonts w:ascii="Times New Roman" w:hAnsi="Times New Roman" w:cs="Times New Roman"/>
          <w:sz w:val="24"/>
          <w:szCs w:val="24"/>
          <w:lang w:val="en-US"/>
        </w:rPr>
        <w:t xml:space="preserve">those </w:t>
      </w:r>
      <w:r w:rsidR="00B71F99">
        <w:rPr>
          <w:rFonts w:ascii="Times New Roman" w:hAnsi="Times New Roman" w:cs="Times New Roman"/>
          <w:sz w:val="24"/>
          <w:szCs w:val="24"/>
          <w:lang w:val="en-US"/>
        </w:rPr>
        <w:t xml:space="preserve">who </w:t>
      </w:r>
      <w:r w:rsidR="00EE6504">
        <w:rPr>
          <w:rFonts w:ascii="Times New Roman" w:hAnsi="Times New Roman" w:cs="Times New Roman"/>
          <w:sz w:val="24"/>
          <w:szCs w:val="24"/>
          <w:lang w:val="en-US"/>
        </w:rPr>
        <w:t>are</w:t>
      </w:r>
      <w:r w:rsidR="00AC2C5A">
        <w:rPr>
          <w:rFonts w:ascii="Times New Roman" w:hAnsi="Times New Roman" w:cs="Times New Roman"/>
          <w:sz w:val="24"/>
          <w:szCs w:val="24"/>
          <w:lang w:val="en-US"/>
        </w:rPr>
        <w:t xml:space="preserve"> occupationally well-placed to live</w:t>
      </w:r>
      <w:r w:rsidR="00B71F99">
        <w:rPr>
          <w:rFonts w:ascii="Times New Roman" w:hAnsi="Times New Roman" w:cs="Times New Roman"/>
          <w:sz w:val="24"/>
          <w:szCs w:val="24"/>
          <w:lang w:val="en-US"/>
        </w:rPr>
        <w:t xml:space="preserve"> their calling</w:t>
      </w:r>
      <w:r w:rsidR="004D68F6">
        <w:rPr>
          <w:rFonts w:ascii="Times New Roman" w:hAnsi="Times New Roman" w:cs="Times New Roman"/>
          <w:sz w:val="24"/>
          <w:szCs w:val="24"/>
          <w:lang w:val="en-US"/>
        </w:rPr>
        <w:t xml:space="preserve"> (</w:t>
      </w:r>
      <w:r w:rsidR="00EA2345">
        <w:rPr>
          <w:rFonts w:ascii="Times New Roman" w:hAnsi="Times New Roman" w:cs="Times New Roman"/>
          <w:sz w:val="24"/>
          <w:szCs w:val="24"/>
          <w:lang w:val="en-US"/>
        </w:rPr>
        <w:t>clergy</w:t>
      </w:r>
      <w:r w:rsidR="004D68F6">
        <w:rPr>
          <w:rFonts w:ascii="Times New Roman" w:hAnsi="Times New Roman" w:cs="Times New Roman"/>
          <w:sz w:val="24"/>
          <w:szCs w:val="24"/>
          <w:lang w:val="en-US"/>
        </w:rPr>
        <w:t xml:space="preserve"> in this case), the extent to which </w:t>
      </w:r>
      <w:r w:rsidR="000D1D97">
        <w:rPr>
          <w:rFonts w:ascii="Times New Roman" w:hAnsi="Times New Roman" w:cs="Times New Roman"/>
          <w:sz w:val="24"/>
          <w:szCs w:val="24"/>
          <w:lang w:val="en-US"/>
        </w:rPr>
        <w:t xml:space="preserve">people </w:t>
      </w:r>
      <w:r w:rsidR="00EA2345">
        <w:rPr>
          <w:rFonts w:ascii="Times New Roman" w:hAnsi="Times New Roman" w:cs="Times New Roman"/>
          <w:sz w:val="24"/>
          <w:szCs w:val="24"/>
          <w:lang w:val="en-US"/>
        </w:rPr>
        <w:t xml:space="preserve">live </w:t>
      </w:r>
      <w:r w:rsidR="00D92AD8">
        <w:rPr>
          <w:rFonts w:ascii="Times New Roman" w:hAnsi="Times New Roman" w:cs="Times New Roman"/>
          <w:sz w:val="24"/>
          <w:szCs w:val="24"/>
          <w:lang w:val="en-US"/>
        </w:rPr>
        <w:t xml:space="preserve">– </w:t>
      </w:r>
      <w:r w:rsidR="00EA2345">
        <w:rPr>
          <w:rFonts w:ascii="Times New Roman" w:hAnsi="Times New Roman" w:cs="Times New Roman"/>
          <w:sz w:val="24"/>
          <w:szCs w:val="24"/>
          <w:lang w:val="en-US"/>
        </w:rPr>
        <w:t xml:space="preserve">through </w:t>
      </w:r>
      <w:r w:rsidR="004D68F6">
        <w:rPr>
          <w:rFonts w:ascii="Times New Roman" w:hAnsi="Times New Roman" w:cs="Times New Roman"/>
          <w:sz w:val="24"/>
          <w:szCs w:val="24"/>
          <w:lang w:val="en-US"/>
        </w:rPr>
        <w:t>enact</w:t>
      </w:r>
      <w:r w:rsidR="00EA2345">
        <w:rPr>
          <w:rFonts w:ascii="Times New Roman" w:hAnsi="Times New Roman" w:cs="Times New Roman"/>
          <w:sz w:val="24"/>
          <w:szCs w:val="24"/>
          <w:lang w:val="en-US"/>
        </w:rPr>
        <w:t>ing</w:t>
      </w:r>
      <w:r w:rsidR="00D92AD8">
        <w:rPr>
          <w:rFonts w:ascii="Times New Roman" w:hAnsi="Times New Roman" w:cs="Times New Roman"/>
          <w:sz w:val="24"/>
          <w:szCs w:val="24"/>
          <w:lang w:val="en-US"/>
        </w:rPr>
        <w:t xml:space="preserve"> – </w:t>
      </w:r>
      <w:r w:rsidR="004D68F6">
        <w:rPr>
          <w:rFonts w:ascii="Times New Roman" w:hAnsi="Times New Roman" w:cs="Times New Roman"/>
          <w:sz w:val="24"/>
          <w:szCs w:val="24"/>
          <w:lang w:val="en-US"/>
        </w:rPr>
        <w:t xml:space="preserve">their </w:t>
      </w:r>
      <w:r w:rsidR="00B71F99">
        <w:rPr>
          <w:rFonts w:ascii="Times New Roman" w:hAnsi="Times New Roman" w:cs="Times New Roman"/>
          <w:sz w:val="24"/>
          <w:szCs w:val="24"/>
          <w:lang w:val="en-US"/>
        </w:rPr>
        <w:t xml:space="preserve">calling </w:t>
      </w:r>
      <w:r w:rsidR="000D1D97">
        <w:rPr>
          <w:rFonts w:ascii="Times New Roman" w:hAnsi="Times New Roman" w:cs="Times New Roman"/>
          <w:sz w:val="24"/>
          <w:szCs w:val="24"/>
          <w:lang w:val="en-US"/>
        </w:rPr>
        <w:t xml:space="preserve">will vary </w:t>
      </w:r>
      <w:r w:rsidR="00EE6504">
        <w:rPr>
          <w:rFonts w:ascii="Times New Roman" w:hAnsi="Times New Roman" w:cs="Times New Roman"/>
          <w:sz w:val="24"/>
          <w:szCs w:val="24"/>
          <w:lang w:val="en-US"/>
        </w:rPr>
        <w:t>on a daily basis</w:t>
      </w:r>
      <w:r w:rsidR="00D92AD8">
        <w:rPr>
          <w:rFonts w:ascii="Times New Roman" w:hAnsi="Times New Roman" w:cs="Times New Roman"/>
          <w:sz w:val="24"/>
          <w:szCs w:val="24"/>
          <w:lang w:val="en-US"/>
        </w:rPr>
        <w:t>. D</w:t>
      </w:r>
      <w:r w:rsidR="00EA2345">
        <w:rPr>
          <w:rFonts w:ascii="Times New Roman" w:hAnsi="Times New Roman" w:cs="Times New Roman"/>
          <w:sz w:val="24"/>
          <w:szCs w:val="24"/>
          <w:lang w:val="en-US"/>
        </w:rPr>
        <w:t xml:space="preserve">aily </w:t>
      </w:r>
      <w:r w:rsidR="00B71F99">
        <w:rPr>
          <w:rFonts w:ascii="Times New Roman" w:hAnsi="Times New Roman" w:cs="Times New Roman"/>
          <w:sz w:val="24"/>
          <w:szCs w:val="24"/>
          <w:lang w:val="en-US"/>
        </w:rPr>
        <w:t xml:space="preserve">work may entail activities prototypical to </w:t>
      </w:r>
      <w:r w:rsidR="000D1D97">
        <w:rPr>
          <w:rFonts w:ascii="Times New Roman" w:hAnsi="Times New Roman" w:cs="Times New Roman"/>
          <w:sz w:val="24"/>
          <w:szCs w:val="24"/>
          <w:lang w:val="en-US"/>
        </w:rPr>
        <w:t xml:space="preserve">a </w:t>
      </w:r>
      <w:r w:rsidR="00B71F99">
        <w:rPr>
          <w:rFonts w:ascii="Times New Roman" w:hAnsi="Times New Roman" w:cs="Times New Roman"/>
          <w:sz w:val="24"/>
          <w:szCs w:val="24"/>
          <w:lang w:val="en-US"/>
        </w:rPr>
        <w:t>calling</w:t>
      </w:r>
      <w:r w:rsidR="00D92AD8">
        <w:rPr>
          <w:rFonts w:ascii="Times New Roman" w:hAnsi="Times New Roman" w:cs="Times New Roman"/>
          <w:sz w:val="24"/>
          <w:szCs w:val="24"/>
          <w:lang w:val="en-US"/>
        </w:rPr>
        <w:t>; however,</w:t>
      </w:r>
      <w:r w:rsidR="00B71F99">
        <w:rPr>
          <w:rFonts w:ascii="Times New Roman" w:hAnsi="Times New Roman" w:cs="Times New Roman"/>
          <w:sz w:val="24"/>
          <w:szCs w:val="24"/>
          <w:lang w:val="en-US"/>
        </w:rPr>
        <w:t xml:space="preserve"> it </w:t>
      </w:r>
      <w:r w:rsidR="004D68F6">
        <w:rPr>
          <w:rFonts w:ascii="Times New Roman" w:hAnsi="Times New Roman" w:cs="Times New Roman"/>
          <w:sz w:val="24"/>
          <w:szCs w:val="24"/>
          <w:lang w:val="en-US"/>
        </w:rPr>
        <w:t xml:space="preserve">may </w:t>
      </w:r>
      <w:r w:rsidR="00B71F99">
        <w:rPr>
          <w:rFonts w:ascii="Times New Roman" w:hAnsi="Times New Roman" w:cs="Times New Roman"/>
          <w:sz w:val="24"/>
          <w:szCs w:val="24"/>
          <w:lang w:val="en-US"/>
        </w:rPr>
        <w:t xml:space="preserve">also </w:t>
      </w:r>
      <w:r w:rsidR="000D1D97">
        <w:rPr>
          <w:rFonts w:ascii="Times New Roman" w:hAnsi="Times New Roman" w:cs="Times New Roman"/>
          <w:sz w:val="24"/>
          <w:szCs w:val="24"/>
          <w:lang w:val="en-US"/>
        </w:rPr>
        <w:t xml:space="preserve">involve </w:t>
      </w:r>
      <w:r w:rsidR="00B71F99">
        <w:rPr>
          <w:rFonts w:ascii="Times New Roman" w:hAnsi="Times New Roman" w:cs="Times New Roman"/>
          <w:sz w:val="24"/>
          <w:szCs w:val="24"/>
          <w:lang w:val="en-US"/>
        </w:rPr>
        <w:t xml:space="preserve">enacting activities </w:t>
      </w:r>
      <w:r w:rsidR="000D1D97">
        <w:rPr>
          <w:rFonts w:ascii="Times New Roman" w:hAnsi="Times New Roman" w:cs="Times New Roman"/>
          <w:sz w:val="24"/>
          <w:szCs w:val="24"/>
          <w:lang w:val="en-US"/>
        </w:rPr>
        <w:t xml:space="preserve">that are </w:t>
      </w:r>
      <w:r w:rsidR="00B71F99">
        <w:rPr>
          <w:rFonts w:ascii="Times New Roman" w:hAnsi="Times New Roman" w:cs="Times New Roman"/>
          <w:sz w:val="24"/>
          <w:szCs w:val="24"/>
          <w:lang w:val="en-US"/>
        </w:rPr>
        <w:t xml:space="preserve">much less </w:t>
      </w:r>
      <w:r w:rsidR="004D68F6">
        <w:rPr>
          <w:rFonts w:ascii="Times New Roman" w:hAnsi="Times New Roman" w:cs="Times New Roman"/>
          <w:sz w:val="24"/>
          <w:szCs w:val="24"/>
          <w:lang w:val="en-US"/>
        </w:rPr>
        <w:t xml:space="preserve">central to </w:t>
      </w:r>
      <w:r w:rsidR="000D1D97">
        <w:rPr>
          <w:rFonts w:ascii="Times New Roman" w:hAnsi="Times New Roman" w:cs="Times New Roman"/>
          <w:sz w:val="24"/>
          <w:szCs w:val="24"/>
          <w:lang w:val="en-US"/>
        </w:rPr>
        <w:t>it</w:t>
      </w:r>
      <w:r w:rsidR="000218C3" w:rsidRPr="000218C3">
        <w:rPr>
          <w:rFonts w:ascii="Times New Roman" w:hAnsi="Times New Roman" w:cs="Times New Roman"/>
          <w:sz w:val="24"/>
          <w:szCs w:val="24"/>
          <w:lang w:val="en-US"/>
        </w:rPr>
        <w:t xml:space="preserve">. </w:t>
      </w:r>
      <w:r w:rsidR="000D1D97">
        <w:rPr>
          <w:rFonts w:ascii="Times New Roman" w:hAnsi="Times New Roman" w:cs="Times New Roman"/>
          <w:sz w:val="24"/>
          <w:szCs w:val="24"/>
          <w:lang w:val="en-US"/>
        </w:rPr>
        <w:t xml:space="preserve">Previous research </w:t>
      </w:r>
      <w:r w:rsidR="004F34C8">
        <w:rPr>
          <w:rFonts w:ascii="Times New Roman" w:hAnsi="Times New Roman" w:cs="Times New Roman"/>
          <w:sz w:val="24"/>
          <w:szCs w:val="24"/>
          <w:lang w:val="en-US"/>
        </w:rPr>
        <w:t>reveals</w:t>
      </w:r>
      <w:r w:rsidR="00223B19" w:rsidRPr="00B71901">
        <w:rPr>
          <w:rFonts w:ascii="Times New Roman" w:hAnsi="Times New Roman" w:cs="Times New Roman"/>
          <w:sz w:val="24"/>
          <w:szCs w:val="24"/>
          <w:lang w:val="en-US"/>
        </w:rPr>
        <w:t xml:space="preserve"> little </w:t>
      </w:r>
      <w:r w:rsidR="00FB5403" w:rsidRPr="00B71901">
        <w:rPr>
          <w:rFonts w:ascii="Times New Roman" w:hAnsi="Times New Roman" w:cs="Times New Roman"/>
          <w:sz w:val="24"/>
          <w:szCs w:val="24"/>
          <w:lang w:val="en-US"/>
        </w:rPr>
        <w:t xml:space="preserve">about </w:t>
      </w:r>
      <w:r w:rsidR="00223B19" w:rsidRPr="00B71901">
        <w:rPr>
          <w:rFonts w:ascii="Times New Roman" w:hAnsi="Times New Roman" w:cs="Times New Roman"/>
          <w:sz w:val="24"/>
          <w:szCs w:val="24"/>
          <w:lang w:val="en-US"/>
        </w:rPr>
        <w:t xml:space="preserve">how calling </w:t>
      </w:r>
      <w:r w:rsidR="008235C5" w:rsidRPr="00B71901">
        <w:rPr>
          <w:rFonts w:ascii="Times New Roman" w:hAnsi="Times New Roman" w:cs="Times New Roman"/>
          <w:sz w:val="24"/>
          <w:szCs w:val="24"/>
          <w:lang w:val="en-US"/>
        </w:rPr>
        <w:t xml:space="preserve">is enacted </w:t>
      </w:r>
      <w:r w:rsidR="00223B19" w:rsidRPr="00B71901">
        <w:rPr>
          <w:rFonts w:ascii="Times New Roman" w:hAnsi="Times New Roman" w:cs="Times New Roman"/>
          <w:sz w:val="24"/>
          <w:szCs w:val="24"/>
          <w:lang w:val="en-US"/>
        </w:rPr>
        <w:t xml:space="preserve">on a daily basis and </w:t>
      </w:r>
      <w:r w:rsidR="000D1D97">
        <w:rPr>
          <w:rFonts w:ascii="Times New Roman" w:hAnsi="Times New Roman" w:cs="Times New Roman"/>
          <w:sz w:val="24"/>
          <w:szCs w:val="24"/>
          <w:lang w:val="en-US"/>
        </w:rPr>
        <w:t>in what ways</w:t>
      </w:r>
      <w:r w:rsidR="000D1D97" w:rsidRPr="00B71901">
        <w:rPr>
          <w:rFonts w:ascii="Times New Roman" w:hAnsi="Times New Roman" w:cs="Times New Roman"/>
          <w:sz w:val="24"/>
          <w:szCs w:val="24"/>
          <w:lang w:val="en-US"/>
        </w:rPr>
        <w:t xml:space="preserve"> </w:t>
      </w:r>
      <w:r w:rsidR="008235C5" w:rsidRPr="00B71901">
        <w:rPr>
          <w:rFonts w:ascii="Times New Roman" w:hAnsi="Times New Roman" w:cs="Times New Roman"/>
          <w:sz w:val="24"/>
          <w:szCs w:val="24"/>
          <w:lang w:val="en-US"/>
        </w:rPr>
        <w:t xml:space="preserve">this </w:t>
      </w:r>
      <w:r w:rsidR="00223B19" w:rsidRPr="00B71901">
        <w:rPr>
          <w:rFonts w:ascii="Times New Roman" w:hAnsi="Times New Roman" w:cs="Times New Roman"/>
          <w:sz w:val="24"/>
          <w:szCs w:val="24"/>
          <w:lang w:val="en-US"/>
        </w:rPr>
        <w:t>relate</w:t>
      </w:r>
      <w:r w:rsidR="008235C5" w:rsidRPr="00B71901">
        <w:rPr>
          <w:rFonts w:ascii="Times New Roman" w:hAnsi="Times New Roman" w:cs="Times New Roman"/>
          <w:sz w:val="24"/>
          <w:szCs w:val="24"/>
          <w:lang w:val="en-US"/>
        </w:rPr>
        <w:t>s</w:t>
      </w:r>
      <w:r w:rsidR="00223B19" w:rsidRPr="00B71901">
        <w:rPr>
          <w:rFonts w:ascii="Times New Roman" w:hAnsi="Times New Roman" w:cs="Times New Roman"/>
          <w:sz w:val="24"/>
          <w:szCs w:val="24"/>
          <w:lang w:val="en-US"/>
        </w:rPr>
        <w:t xml:space="preserve"> to </w:t>
      </w:r>
      <w:r w:rsidR="005212F4" w:rsidRPr="00B71901">
        <w:rPr>
          <w:rFonts w:ascii="Times New Roman" w:hAnsi="Times New Roman" w:cs="Times New Roman"/>
          <w:sz w:val="24"/>
          <w:szCs w:val="24"/>
          <w:lang w:val="en-US"/>
        </w:rPr>
        <w:t xml:space="preserve">daily </w:t>
      </w:r>
      <w:r w:rsidR="00223B19" w:rsidRPr="00B71901">
        <w:rPr>
          <w:rFonts w:ascii="Times New Roman" w:hAnsi="Times New Roman" w:cs="Times New Roman"/>
          <w:sz w:val="24"/>
          <w:szCs w:val="24"/>
          <w:lang w:val="en-US"/>
        </w:rPr>
        <w:t xml:space="preserve">motivation and </w:t>
      </w:r>
      <w:r w:rsidR="00D67D5B" w:rsidRPr="00B71901">
        <w:rPr>
          <w:rFonts w:ascii="Times New Roman" w:hAnsi="Times New Roman" w:cs="Times New Roman"/>
          <w:sz w:val="24"/>
          <w:szCs w:val="24"/>
          <w:lang w:val="en-US"/>
        </w:rPr>
        <w:t>well-being</w:t>
      </w:r>
      <w:r w:rsidR="00223B19" w:rsidRPr="00B71901">
        <w:rPr>
          <w:rFonts w:ascii="Times New Roman" w:hAnsi="Times New Roman" w:cs="Times New Roman"/>
          <w:sz w:val="24"/>
          <w:szCs w:val="24"/>
          <w:lang w:val="en-US"/>
        </w:rPr>
        <w:t>.</w:t>
      </w:r>
    </w:p>
    <w:p w:rsidR="005212F4" w:rsidRPr="00B71901" w:rsidRDefault="00623701" w:rsidP="00D85832">
      <w:pPr>
        <w:spacing w:after="0" w:line="480" w:lineRule="auto"/>
        <w:ind w:firstLine="720"/>
        <w:rPr>
          <w:rFonts w:ascii="Times New Roman" w:hAnsi="Times New Roman" w:cs="Times New Roman"/>
          <w:sz w:val="24"/>
          <w:szCs w:val="24"/>
          <w:lang w:val="en-US"/>
        </w:rPr>
      </w:pPr>
      <w:r w:rsidRPr="00B71901">
        <w:rPr>
          <w:rFonts w:ascii="Times New Roman" w:hAnsi="Times New Roman" w:cs="Times New Roman"/>
          <w:sz w:val="24"/>
          <w:szCs w:val="24"/>
          <w:lang w:val="en-US"/>
        </w:rPr>
        <w:t xml:space="preserve">We </w:t>
      </w:r>
      <w:r>
        <w:rPr>
          <w:rFonts w:ascii="Times New Roman" w:hAnsi="Times New Roman" w:cs="Times New Roman"/>
          <w:sz w:val="24"/>
          <w:szCs w:val="24"/>
          <w:lang w:val="en-US"/>
        </w:rPr>
        <w:t xml:space="preserve">therefore </w:t>
      </w:r>
      <w:r w:rsidRPr="00B71901">
        <w:rPr>
          <w:rFonts w:ascii="Times New Roman" w:hAnsi="Times New Roman" w:cs="Times New Roman"/>
          <w:sz w:val="24"/>
          <w:szCs w:val="24"/>
          <w:lang w:val="en-US"/>
        </w:rPr>
        <w:t>expect calling to relate positively to well-being via more autonomous forms of motivation (intrinsic and identified motivation) and negatively via less autonomous forms (</w:t>
      </w:r>
      <w:proofErr w:type="spellStart"/>
      <w:r w:rsidRPr="00B71901">
        <w:rPr>
          <w:rFonts w:ascii="Times New Roman" w:hAnsi="Times New Roman" w:cs="Times New Roman"/>
          <w:sz w:val="24"/>
          <w:szCs w:val="24"/>
          <w:lang w:val="en-US"/>
        </w:rPr>
        <w:t>introjected</w:t>
      </w:r>
      <w:proofErr w:type="spellEnd"/>
      <w:r w:rsidRPr="00B71901">
        <w:rPr>
          <w:rFonts w:ascii="Times New Roman" w:hAnsi="Times New Roman" w:cs="Times New Roman"/>
          <w:sz w:val="24"/>
          <w:szCs w:val="24"/>
          <w:lang w:val="en-US"/>
        </w:rPr>
        <w:t xml:space="preserve"> motivation)</w:t>
      </w:r>
      <w:r w:rsidR="001D3E24">
        <w:rPr>
          <w:rFonts w:ascii="Times New Roman" w:hAnsi="Times New Roman" w:cs="Times New Roman"/>
          <w:sz w:val="24"/>
          <w:szCs w:val="24"/>
          <w:lang w:val="en-US"/>
        </w:rPr>
        <w:t>; we also</w:t>
      </w:r>
      <w:r w:rsidRPr="00B7190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examine the </w:t>
      </w:r>
      <w:r w:rsidRPr="00B71901">
        <w:rPr>
          <w:rFonts w:ascii="Times New Roman" w:hAnsi="Times New Roman" w:cs="Times New Roman"/>
          <w:sz w:val="24"/>
          <w:szCs w:val="24"/>
          <w:lang w:val="en-US"/>
        </w:rPr>
        <w:t>role of competence in the motivation process.</w:t>
      </w:r>
      <w:r w:rsidR="009B56FD">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Figure 1 summarizes our theoretical framework.</w:t>
      </w:r>
      <w:r w:rsidR="009B56FD">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We use a daily diary method</w:t>
      </w:r>
      <w:r>
        <w:rPr>
          <w:rFonts w:ascii="Times New Roman" w:hAnsi="Times New Roman" w:cs="Times New Roman"/>
          <w:sz w:val="24"/>
          <w:szCs w:val="24"/>
          <w:lang w:val="en-US"/>
        </w:rPr>
        <w:t>,</w:t>
      </w:r>
      <w:r w:rsidRPr="00B71901">
        <w:rPr>
          <w:rFonts w:ascii="Times New Roman" w:hAnsi="Times New Roman" w:cs="Times New Roman"/>
          <w:sz w:val="24"/>
          <w:szCs w:val="24"/>
          <w:lang w:val="en-US"/>
        </w:rPr>
        <w:t xml:space="preserve"> novel to calling </w:t>
      </w:r>
      <w:proofErr w:type="gramStart"/>
      <w:r>
        <w:rPr>
          <w:rFonts w:ascii="Times New Roman" w:hAnsi="Times New Roman" w:cs="Times New Roman"/>
          <w:sz w:val="24"/>
          <w:szCs w:val="24"/>
          <w:lang w:val="en-US"/>
        </w:rPr>
        <w:t>research,</w:t>
      </w:r>
      <w:r w:rsidR="009B56FD">
        <w:rPr>
          <w:rFonts w:ascii="Times New Roman" w:hAnsi="Times New Roman" w:cs="Times New Roman"/>
          <w:sz w:val="24"/>
          <w:szCs w:val="24"/>
          <w:lang w:val="en-US"/>
        </w:rPr>
        <w:t xml:space="preserve"> </w:t>
      </w:r>
      <w:r>
        <w:rPr>
          <w:rFonts w:ascii="Times New Roman" w:hAnsi="Times New Roman" w:cs="Times New Roman"/>
          <w:sz w:val="24"/>
          <w:szCs w:val="24"/>
          <w:lang w:val="en-US"/>
        </w:rPr>
        <w:t>that</w:t>
      </w:r>
      <w:proofErr w:type="gramEnd"/>
      <w:r>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 xml:space="preserve">is well-suited to capturing </w:t>
      </w:r>
      <w:r>
        <w:rPr>
          <w:rFonts w:ascii="Times New Roman" w:hAnsi="Times New Roman" w:cs="Times New Roman"/>
          <w:sz w:val="24"/>
          <w:szCs w:val="24"/>
          <w:lang w:val="en-US"/>
        </w:rPr>
        <w:t xml:space="preserve">daily calling enactment, </w:t>
      </w:r>
      <w:r w:rsidRPr="00B71901">
        <w:rPr>
          <w:rFonts w:ascii="Times New Roman" w:hAnsi="Times New Roman" w:cs="Times New Roman"/>
          <w:sz w:val="24"/>
          <w:szCs w:val="24"/>
          <w:lang w:val="en-US"/>
        </w:rPr>
        <w:t xml:space="preserve">motivation </w:t>
      </w:r>
      <w:r>
        <w:rPr>
          <w:rFonts w:ascii="Times New Roman" w:hAnsi="Times New Roman" w:cs="Times New Roman"/>
          <w:sz w:val="24"/>
          <w:szCs w:val="24"/>
          <w:lang w:val="en-US"/>
        </w:rPr>
        <w:t>and affective well-being states</w:t>
      </w:r>
      <w:r w:rsidR="001D3E24">
        <w:rPr>
          <w:rFonts w:ascii="Times New Roman" w:hAnsi="Times New Roman" w:cs="Times New Roman"/>
          <w:sz w:val="24"/>
          <w:szCs w:val="24"/>
          <w:lang w:val="en-US"/>
        </w:rPr>
        <w:t>,</w:t>
      </w:r>
      <w:r w:rsidRPr="00B71901">
        <w:rPr>
          <w:rFonts w:ascii="Times New Roman" w:hAnsi="Times New Roman" w:cs="Times New Roman"/>
          <w:sz w:val="24"/>
          <w:szCs w:val="24"/>
          <w:lang w:val="en-US"/>
        </w:rPr>
        <w:t xml:space="preserve"> which are essentially dynamic constructs.</w:t>
      </w:r>
      <w:r w:rsidR="009B56F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Our study is based on a sample </w:t>
      </w:r>
      <w:r w:rsidRPr="00B71901">
        <w:rPr>
          <w:rFonts w:ascii="Times New Roman" w:hAnsi="Times New Roman" w:cs="Times New Roman"/>
          <w:sz w:val="24"/>
          <w:szCs w:val="24"/>
          <w:lang w:val="en-US"/>
        </w:rPr>
        <w:t>with a distinctive</w:t>
      </w:r>
      <w:r w:rsidR="004F34C8">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calling, Church of England clergy.</w:t>
      </w:r>
    </w:p>
    <w:p w:rsidR="005B6753" w:rsidRPr="00B71901" w:rsidRDefault="005212F4" w:rsidP="003F4E60">
      <w:pPr>
        <w:spacing w:after="0" w:line="480" w:lineRule="auto"/>
        <w:jc w:val="center"/>
        <w:rPr>
          <w:rFonts w:ascii="Times New Roman" w:hAnsi="Times New Roman" w:cs="Times New Roman"/>
          <w:i/>
          <w:sz w:val="24"/>
          <w:szCs w:val="24"/>
          <w:lang w:val="en-US"/>
        </w:rPr>
      </w:pPr>
      <w:r w:rsidRPr="00B71901">
        <w:rPr>
          <w:rFonts w:ascii="Times New Roman" w:hAnsi="Times New Roman" w:cs="Times New Roman"/>
          <w:i/>
          <w:sz w:val="24"/>
          <w:szCs w:val="24"/>
          <w:lang w:val="en-US"/>
        </w:rPr>
        <w:t>(</w:t>
      </w:r>
      <w:r w:rsidR="001D3E24">
        <w:rPr>
          <w:rFonts w:ascii="Times New Roman" w:hAnsi="Times New Roman" w:cs="Times New Roman"/>
          <w:i/>
          <w:sz w:val="24"/>
          <w:szCs w:val="24"/>
          <w:lang w:val="en-US"/>
        </w:rPr>
        <w:t>I</w:t>
      </w:r>
      <w:r w:rsidRPr="00B71901">
        <w:rPr>
          <w:rFonts w:ascii="Times New Roman" w:hAnsi="Times New Roman" w:cs="Times New Roman"/>
          <w:i/>
          <w:sz w:val="24"/>
          <w:szCs w:val="24"/>
          <w:lang w:val="en-US"/>
        </w:rPr>
        <w:t>nsert Figure 1 about here)</w:t>
      </w:r>
    </w:p>
    <w:p w:rsidR="005212F4" w:rsidRPr="00B71901" w:rsidRDefault="005212F4" w:rsidP="00D87953">
      <w:pPr>
        <w:spacing w:after="0" w:line="480" w:lineRule="auto"/>
        <w:jc w:val="center"/>
        <w:rPr>
          <w:rFonts w:ascii="Times New Roman" w:hAnsi="Times New Roman" w:cs="Times New Roman"/>
          <w:sz w:val="24"/>
          <w:szCs w:val="24"/>
          <w:lang w:val="en-US"/>
        </w:rPr>
      </w:pPr>
    </w:p>
    <w:p w:rsidR="00585524" w:rsidRPr="000B0607" w:rsidRDefault="00495305" w:rsidP="00D85832">
      <w:pPr>
        <w:spacing w:line="480" w:lineRule="auto"/>
        <w:rPr>
          <w:rFonts w:ascii="Times New Roman" w:hAnsi="Times New Roman" w:cs="Times New Roman"/>
          <w:b/>
          <w:sz w:val="28"/>
          <w:szCs w:val="24"/>
          <w:lang w:val="en-US"/>
        </w:rPr>
      </w:pPr>
      <w:r w:rsidRPr="000B0607">
        <w:rPr>
          <w:rFonts w:ascii="Times New Roman" w:hAnsi="Times New Roman" w:cs="Times New Roman"/>
          <w:b/>
          <w:sz w:val="28"/>
          <w:szCs w:val="24"/>
          <w:lang w:val="en-US"/>
        </w:rPr>
        <w:t xml:space="preserve">Calling and its Links to Motivation and </w:t>
      </w:r>
      <w:r w:rsidR="00D67D5B" w:rsidRPr="000B0607">
        <w:rPr>
          <w:rFonts w:ascii="Times New Roman" w:hAnsi="Times New Roman" w:cs="Times New Roman"/>
          <w:b/>
          <w:sz w:val="28"/>
          <w:szCs w:val="24"/>
          <w:lang w:val="en-US"/>
        </w:rPr>
        <w:t>Well-being</w:t>
      </w:r>
    </w:p>
    <w:p w:rsidR="004A2F51" w:rsidRPr="000B0607" w:rsidRDefault="004A2F51" w:rsidP="00D85832">
      <w:pPr>
        <w:spacing w:line="480" w:lineRule="auto"/>
        <w:rPr>
          <w:rFonts w:ascii="Times New Roman" w:hAnsi="Times New Roman" w:cs="Times New Roman"/>
          <w:i/>
          <w:sz w:val="28"/>
          <w:szCs w:val="24"/>
          <w:lang w:val="en-US"/>
        </w:rPr>
      </w:pPr>
      <w:r w:rsidRPr="000B0607">
        <w:rPr>
          <w:rFonts w:ascii="Times New Roman" w:hAnsi="Times New Roman" w:cs="Times New Roman"/>
          <w:i/>
          <w:sz w:val="28"/>
          <w:szCs w:val="24"/>
          <w:lang w:val="en-US"/>
        </w:rPr>
        <w:t>Defining Calling</w:t>
      </w:r>
      <w:r w:rsidR="002C7D60" w:rsidRPr="000B0607">
        <w:rPr>
          <w:rFonts w:ascii="Times New Roman" w:hAnsi="Times New Roman" w:cs="Times New Roman"/>
          <w:i/>
          <w:sz w:val="28"/>
          <w:szCs w:val="24"/>
          <w:lang w:val="en-US"/>
        </w:rPr>
        <w:t xml:space="preserve"> and Calling Enactment</w:t>
      </w:r>
    </w:p>
    <w:p w:rsidR="00E05190" w:rsidRDefault="005805D1" w:rsidP="00D87953">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9B56FD">
        <w:rPr>
          <w:rFonts w:ascii="Times New Roman" w:hAnsi="Times New Roman" w:cs="Times New Roman"/>
          <w:sz w:val="24"/>
          <w:szCs w:val="24"/>
          <w:lang w:val="en-US"/>
        </w:rPr>
        <w:t xml:space="preserve"> </w:t>
      </w:r>
      <w:r w:rsidRPr="005805D1">
        <w:rPr>
          <w:rFonts w:ascii="Times New Roman" w:hAnsi="Times New Roman" w:cs="Times New Roman"/>
          <w:sz w:val="24"/>
          <w:szCs w:val="24"/>
          <w:lang w:val="en-US"/>
        </w:rPr>
        <w:t xml:space="preserve">calling is </w:t>
      </w:r>
      <w:r w:rsidR="004F34C8">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long-term </w:t>
      </w:r>
      <w:r w:rsidRPr="005805D1">
        <w:rPr>
          <w:rFonts w:ascii="Times New Roman" w:hAnsi="Times New Roman" w:cs="Times New Roman"/>
          <w:sz w:val="24"/>
          <w:szCs w:val="24"/>
          <w:lang w:val="en-US"/>
        </w:rPr>
        <w:t>work orientation (</w:t>
      </w:r>
      <w:proofErr w:type="spellStart"/>
      <w:r w:rsidRPr="005805D1">
        <w:rPr>
          <w:rFonts w:ascii="Times New Roman" w:hAnsi="Times New Roman" w:cs="Times New Roman"/>
          <w:sz w:val="24"/>
          <w:szCs w:val="24"/>
          <w:lang w:val="en-US"/>
        </w:rPr>
        <w:t>Bellah</w:t>
      </w:r>
      <w:proofErr w:type="spellEnd"/>
      <w:r w:rsidRPr="005805D1">
        <w:rPr>
          <w:rFonts w:ascii="Times New Roman" w:hAnsi="Times New Roman" w:cs="Times New Roman"/>
          <w:sz w:val="24"/>
          <w:szCs w:val="24"/>
          <w:lang w:val="en-US"/>
        </w:rPr>
        <w:t xml:space="preserve"> et al., 1986; </w:t>
      </w:r>
      <w:proofErr w:type="spellStart"/>
      <w:r w:rsidRPr="005805D1">
        <w:rPr>
          <w:rFonts w:ascii="Times New Roman" w:hAnsi="Times New Roman" w:cs="Times New Roman"/>
          <w:sz w:val="24"/>
          <w:szCs w:val="24"/>
          <w:lang w:val="en-US"/>
        </w:rPr>
        <w:t>Elangovan</w:t>
      </w:r>
      <w:proofErr w:type="spellEnd"/>
      <w:r w:rsidRPr="005805D1">
        <w:rPr>
          <w:rFonts w:ascii="Times New Roman" w:hAnsi="Times New Roman" w:cs="Times New Roman"/>
          <w:sz w:val="24"/>
          <w:szCs w:val="24"/>
          <w:lang w:val="en-US"/>
        </w:rPr>
        <w:t xml:space="preserve"> et al., 2010; Rosso, </w:t>
      </w:r>
      <w:proofErr w:type="spellStart"/>
      <w:r w:rsidRPr="005805D1">
        <w:rPr>
          <w:rFonts w:ascii="Times New Roman" w:hAnsi="Times New Roman" w:cs="Times New Roman"/>
          <w:sz w:val="24"/>
          <w:szCs w:val="24"/>
          <w:lang w:val="en-US"/>
        </w:rPr>
        <w:t>Dekas</w:t>
      </w:r>
      <w:proofErr w:type="spellEnd"/>
      <w:r w:rsidR="0073712F">
        <w:rPr>
          <w:rFonts w:ascii="Times New Roman" w:hAnsi="Times New Roman" w:cs="Times New Roman"/>
          <w:sz w:val="24"/>
          <w:szCs w:val="24"/>
          <w:lang w:val="en-US"/>
        </w:rPr>
        <w:t xml:space="preserve"> </w:t>
      </w:r>
      <w:r w:rsidRPr="005805D1">
        <w:rPr>
          <w:rFonts w:ascii="Times New Roman" w:hAnsi="Times New Roman" w:cs="Times New Roman"/>
          <w:sz w:val="24"/>
          <w:szCs w:val="24"/>
          <w:lang w:val="en-US"/>
        </w:rPr>
        <w:t>&amp;</w:t>
      </w:r>
      <w:r w:rsidR="0073712F">
        <w:rPr>
          <w:rFonts w:ascii="Times New Roman" w:hAnsi="Times New Roman" w:cs="Times New Roman"/>
          <w:sz w:val="24"/>
          <w:szCs w:val="24"/>
          <w:lang w:val="en-US"/>
        </w:rPr>
        <w:t xml:space="preserve"> </w:t>
      </w:r>
      <w:proofErr w:type="spellStart"/>
      <w:r w:rsidRPr="005805D1">
        <w:rPr>
          <w:rFonts w:ascii="Times New Roman" w:hAnsi="Times New Roman" w:cs="Times New Roman"/>
          <w:sz w:val="24"/>
          <w:szCs w:val="24"/>
          <w:lang w:val="en-US"/>
        </w:rPr>
        <w:t>Wrziesniewski</w:t>
      </w:r>
      <w:proofErr w:type="spellEnd"/>
      <w:r w:rsidRPr="005805D1">
        <w:rPr>
          <w:rFonts w:ascii="Times New Roman" w:hAnsi="Times New Roman" w:cs="Times New Roman"/>
          <w:sz w:val="24"/>
          <w:szCs w:val="24"/>
          <w:lang w:val="en-US"/>
        </w:rPr>
        <w:t xml:space="preserve">, 2010; </w:t>
      </w:r>
      <w:proofErr w:type="spellStart"/>
      <w:r w:rsidRPr="005805D1">
        <w:rPr>
          <w:rFonts w:ascii="Times New Roman" w:hAnsi="Times New Roman" w:cs="Times New Roman"/>
          <w:sz w:val="24"/>
          <w:szCs w:val="24"/>
          <w:lang w:val="en-US"/>
        </w:rPr>
        <w:t>Wrziesniewski</w:t>
      </w:r>
      <w:proofErr w:type="spellEnd"/>
      <w:r w:rsidRPr="005805D1">
        <w:rPr>
          <w:rFonts w:ascii="Times New Roman" w:hAnsi="Times New Roman" w:cs="Times New Roman"/>
          <w:sz w:val="24"/>
          <w:szCs w:val="24"/>
          <w:lang w:val="en-US"/>
        </w:rPr>
        <w:t>, 2011)</w:t>
      </w:r>
      <w:r>
        <w:rPr>
          <w:rFonts w:ascii="Times New Roman" w:hAnsi="Times New Roman" w:cs="Times New Roman"/>
          <w:sz w:val="24"/>
          <w:szCs w:val="24"/>
          <w:lang w:val="en-US"/>
        </w:rPr>
        <w:t xml:space="preserve"> that </w:t>
      </w:r>
      <w:r w:rsidRPr="005805D1">
        <w:rPr>
          <w:rFonts w:ascii="Times New Roman" w:hAnsi="Times New Roman" w:cs="Times New Roman"/>
          <w:sz w:val="24"/>
          <w:szCs w:val="24"/>
          <w:lang w:val="en-US"/>
        </w:rPr>
        <w:t>compris</w:t>
      </w:r>
      <w:r>
        <w:rPr>
          <w:rFonts w:ascii="Times New Roman" w:hAnsi="Times New Roman" w:cs="Times New Roman"/>
          <w:sz w:val="24"/>
          <w:szCs w:val="24"/>
          <w:lang w:val="en-US"/>
        </w:rPr>
        <w:t>es</w:t>
      </w:r>
      <w:r w:rsidRPr="005805D1">
        <w:rPr>
          <w:rFonts w:ascii="Times New Roman" w:hAnsi="Times New Roman" w:cs="Times New Roman"/>
          <w:sz w:val="24"/>
          <w:szCs w:val="24"/>
          <w:lang w:val="en-US"/>
        </w:rPr>
        <w:t xml:space="preserve"> individuals’ core beliefs </w:t>
      </w:r>
      <w:r w:rsidRPr="005805D1">
        <w:rPr>
          <w:rFonts w:ascii="Times New Roman" w:hAnsi="Times New Roman" w:cs="Times New Roman"/>
          <w:sz w:val="24"/>
          <w:szCs w:val="24"/>
          <w:lang w:val="en-US"/>
        </w:rPr>
        <w:lastRenderedPageBreak/>
        <w:t xml:space="preserve">and preferences about work in general, </w:t>
      </w:r>
      <w:r>
        <w:rPr>
          <w:rFonts w:ascii="Times New Roman" w:hAnsi="Times New Roman" w:cs="Times New Roman"/>
          <w:sz w:val="24"/>
          <w:szCs w:val="24"/>
          <w:lang w:val="en-US"/>
        </w:rPr>
        <w:t xml:space="preserve">and </w:t>
      </w:r>
      <w:r w:rsidRPr="005805D1">
        <w:rPr>
          <w:rFonts w:ascii="Times New Roman" w:hAnsi="Times New Roman" w:cs="Times New Roman"/>
          <w:sz w:val="24"/>
          <w:szCs w:val="24"/>
          <w:lang w:val="en-US"/>
        </w:rPr>
        <w:t>shap</w:t>
      </w:r>
      <w:r>
        <w:rPr>
          <w:rFonts w:ascii="Times New Roman" w:hAnsi="Times New Roman" w:cs="Times New Roman"/>
          <w:sz w:val="24"/>
          <w:szCs w:val="24"/>
          <w:lang w:val="en-US"/>
        </w:rPr>
        <w:t>es</w:t>
      </w:r>
      <w:r w:rsidRPr="005805D1">
        <w:rPr>
          <w:rFonts w:ascii="Times New Roman" w:hAnsi="Times New Roman" w:cs="Times New Roman"/>
          <w:sz w:val="24"/>
          <w:szCs w:val="24"/>
          <w:lang w:val="en-US"/>
        </w:rPr>
        <w:t xml:space="preserve"> how individuals make sense of work and life outside of work. </w:t>
      </w:r>
      <w:r w:rsidR="009D0131">
        <w:rPr>
          <w:rFonts w:ascii="Times New Roman" w:hAnsi="Times New Roman" w:cs="Times New Roman"/>
          <w:sz w:val="24"/>
          <w:szCs w:val="24"/>
          <w:lang w:val="en-US"/>
        </w:rPr>
        <w:t xml:space="preserve">In </w:t>
      </w:r>
      <w:r w:rsidR="00E05190">
        <w:rPr>
          <w:rFonts w:ascii="Times New Roman" w:hAnsi="Times New Roman" w:cs="Times New Roman"/>
          <w:sz w:val="24"/>
          <w:szCs w:val="24"/>
          <w:lang w:val="en-US"/>
        </w:rPr>
        <w:t>recent review</w:t>
      </w:r>
      <w:r w:rsidR="009D0131">
        <w:rPr>
          <w:rFonts w:ascii="Times New Roman" w:hAnsi="Times New Roman" w:cs="Times New Roman"/>
          <w:sz w:val="24"/>
          <w:szCs w:val="24"/>
          <w:lang w:val="en-US"/>
        </w:rPr>
        <w:t>s</w:t>
      </w:r>
      <w:r w:rsidR="00E05190" w:rsidRPr="00E05190">
        <w:rPr>
          <w:rFonts w:ascii="Times New Roman" w:hAnsi="Times New Roman" w:cs="Times New Roman"/>
          <w:sz w:val="24"/>
          <w:szCs w:val="24"/>
          <w:lang w:val="en-US"/>
        </w:rPr>
        <w:t xml:space="preserve"> of calling definitions across the social sciences</w:t>
      </w:r>
      <w:r w:rsidR="00C93A96">
        <w:rPr>
          <w:rFonts w:ascii="Times New Roman" w:hAnsi="Times New Roman" w:cs="Times New Roman"/>
          <w:sz w:val="24"/>
          <w:szCs w:val="24"/>
          <w:lang w:val="en-US"/>
        </w:rPr>
        <w:t>,</w:t>
      </w:r>
      <w:r w:rsidR="009B56FD">
        <w:rPr>
          <w:rFonts w:ascii="Times New Roman" w:hAnsi="Times New Roman" w:cs="Times New Roman"/>
          <w:sz w:val="24"/>
          <w:szCs w:val="24"/>
          <w:lang w:val="en-US"/>
        </w:rPr>
        <w:t xml:space="preserve"> </w:t>
      </w:r>
      <w:proofErr w:type="spellStart"/>
      <w:r w:rsidR="00E05190" w:rsidRPr="00E05190">
        <w:rPr>
          <w:rFonts w:ascii="Times New Roman" w:hAnsi="Times New Roman" w:cs="Times New Roman"/>
          <w:sz w:val="24"/>
          <w:szCs w:val="24"/>
          <w:lang w:val="en-US"/>
        </w:rPr>
        <w:t>Dik</w:t>
      </w:r>
      <w:proofErr w:type="spellEnd"/>
      <w:r w:rsidR="00E05190" w:rsidRPr="00E05190">
        <w:rPr>
          <w:rFonts w:ascii="Times New Roman" w:hAnsi="Times New Roman" w:cs="Times New Roman"/>
          <w:sz w:val="24"/>
          <w:szCs w:val="24"/>
          <w:lang w:val="en-US"/>
        </w:rPr>
        <w:t xml:space="preserve"> and Duffy (2009; Duffy &amp;</w:t>
      </w:r>
      <w:r w:rsidR="009B56FD">
        <w:rPr>
          <w:rFonts w:ascii="Times New Roman" w:hAnsi="Times New Roman" w:cs="Times New Roman"/>
          <w:sz w:val="24"/>
          <w:szCs w:val="24"/>
          <w:lang w:val="en-US"/>
        </w:rPr>
        <w:t xml:space="preserve"> </w:t>
      </w:r>
      <w:proofErr w:type="spellStart"/>
      <w:r w:rsidR="00E05190" w:rsidRPr="00E05190">
        <w:rPr>
          <w:rFonts w:ascii="Times New Roman" w:hAnsi="Times New Roman" w:cs="Times New Roman"/>
          <w:sz w:val="24"/>
          <w:szCs w:val="24"/>
          <w:lang w:val="en-US"/>
        </w:rPr>
        <w:t>Dik</w:t>
      </w:r>
      <w:proofErr w:type="spellEnd"/>
      <w:r w:rsidR="00E05190" w:rsidRPr="00E05190">
        <w:rPr>
          <w:rFonts w:ascii="Times New Roman" w:hAnsi="Times New Roman" w:cs="Times New Roman"/>
          <w:sz w:val="24"/>
          <w:szCs w:val="24"/>
          <w:lang w:val="en-US"/>
        </w:rPr>
        <w:t>, 2013) identify three common features of</w:t>
      </w:r>
      <w:r w:rsidR="00C93A96">
        <w:rPr>
          <w:rFonts w:ascii="Times New Roman" w:hAnsi="Times New Roman" w:cs="Times New Roman"/>
          <w:sz w:val="24"/>
          <w:szCs w:val="24"/>
          <w:lang w:val="en-US"/>
        </w:rPr>
        <w:t xml:space="preserve"> a calling as</w:t>
      </w:r>
      <w:r w:rsidR="00E05190" w:rsidRPr="00E05190">
        <w:rPr>
          <w:rFonts w:ascii="Times New Roman" w:hAnsi="Times New Roman" w:cs="Times New Roman"/>
          <w:sz w:val="24"/>
          <w:szCs w:val="24"/>
          <w:lang w:val="en-US"/>
        </w:rPr>
        <w:t xml:space="preserve"> an external summons, profound meaning, and </w:t>
      </w:r>
      <w:r>
        <w:rPr>
          <w:rFonts w:ascii="Times New Roman" w:hAnsi="Times New Roman" w:cs="Times New Roman"/>
          <w:sz w:val="24"/>
          <w:szCs w:val="24"/>
          <w:lang w:val="en-US"/>
        </w:rPr>
        <w:t xml:space="preserve">in most cases a clearly implied </w:t>
      </w:r>
      <w:r w:rsidR="00E05190" w:rsidRPr="00E05190">
        <w:rPr>
          <w:rFonts w:ascii="Times New Roman" w:hAnsi="Times New Roman" w:cs="Times New Roman"/>
          <w:sz w:val="24"/>
          <w:szCs w:val="24"/>
          <w:lang w:val="en-US"/>
        </w:rPr>
        <w:t xml:space="preserve">prosocial motivation. </w:t>
      </w:r>
      <w:r w:rsidR="00E05190">
        <w:rPr>
          <w:rFonts w:ascii="Times New Roman" w:hAnsi="Times New Roman" w:cs="Times New Roman"/>
          <w:sz w:val="24"/>
          <w:szCs w:val="24"/>
          <w:lang w:val="en-US"/>
        </w:rPr>
        <w:t>Accordingly, we define calling as “</w:t>
      </w:r>
      <w:r w:rsidR="004A2F51" w:rsidRPr="00B71901">
        <w:rPr>
          <w:rFonts w:ascii="Times New Roman" w:hAnsi="Times New Roman" w:cs="Times New Roman"/>
          <w:sz w:val="24"/>
          <w:szCs w:val="24"/>
          <w:lang w:val="en-US"/>
        </w:rPr>
        <w:t>a transcendent summons, experienced as originating beyond the self, to approach a particular life role in a manner oriented toward demonstrating or deriving a sense of purpose or meaningfulness and that holds other-oriented values and goals as primary sources of motivation</w:t>
      </w:r>
      <w:r w:rsidR="00E05190">
        <w:rPr>
          <w:rFonts w:ascii="Times New Roman" w:hAnsi="Times New Roman" w:cs="Times New Roman"/>
          <w:sz w:val="24"/>
          <w:szCs w:val="24"/>
          <w:lang w:val="en-US"/>
        </w:rPr>
        <w:t>”</w:t>
      </w:r>
      <w:r w:rsidR="004A2F51" w:rsidRPr="00B71901">
        <w:rPr>
          <w:rFonts w:ascii="Times New Roman" w:hAnsi="Times New Roman" w:cs="Times New Roman"/>
          <w:sz w:val="24"/>
          <w:szCs w:val="24"/>
          <w:lang w:val="en-US"/>
        </w:rPr>
        <w:t xml:space="preserve"> (</w:t>
      </w:r>
      <w:proofErr w:type="spellStart"/>
      <w:r w:rsidR="004A2F51" w:rsidRPr="00B71901">
        <w:rPr>
          <w:rFonts w:ascii="Times New Roman" w:hAnsi="Times New Roman" w:cs="Times New Roman"/>
          <w:sz w:val="24"/>
          <w:szCs w:val="24"/>
          <w:lang w:val="en-US"/>
        </w:rPr>
        <w:t>Dik</w:t>
      </w:r>
      <w:proofErr w:type="spellEnd"/>
      <w:r w:rsidR="009B56FD">
        <w:rPr>
          <w:rFonts w:ascii="Times New Roman" w:hAnsi="Times New Roman" w:cs="Times New Roman"/>
          <w:sz w:val="24"/>
          <w:szCs w:val="24"/>
          <w:lang w:val="en-US"/>
        </w:rPr>
        <w:t xml:space="preserve"> </w:t>
      </w:r>
      <w:r w:rsidR="004A2F51" w:rsidRPr="00B71901">
        <w:rPr>
          <w:rFonts w:ascii="Times New Roman" w:hAnsi="Times New Roman" w:cs="Times New Roman"/>
          <w:sz w:val="24"/>
          <w:szCs w:val="24"/>
          <w:lang w:val="en-US"/>
        </w:rPr>
        <w:t>&amp; Duffy, 2009, p. 427; see also Berg, Grant, Johns</w:t>
      </w:r>
      <w:r w:rsidR="00D67D5B" w:rsidRPr="00B71901">
        <w:rPr>
          <w:rFonts w:ascii="Times New Roman" w:hAnsi="Times New Roman" w:cs="Times New Roman"/>
          <w:sz w:val="24"/>
          <w:szCs w:val="24"/>
          <w:lang w:val="en-US"/>
        </w:rPr>
        <w:t xml:space="preserve">on, 2010; </w:t>
      </w:r>
      <w:proofErr w:type="spellStart"/>
      <w:r w:rsidR="00D67D5B" w:rsidRPr="00B71901">
        <w:rPr>
          <w:rFonts w:ascii="Times New Roman" w:hAnsi="Times New Roman" w:cs="Times New Roman"/>
          <w:sz w:val="24"/>
          <w:szCs w:val="24"/>
          <w:lang w:val="en-US"/>
        </w:rPr>
        <w:t>Elangovan</w:t>
      </w:r>
      <w:proofErr w:type="spellEnd"/>
      <w:r w:rsidR="009B56FD">
        <w:rPr>
          <w:rFonts w:ascii="Times New Roman" w:hAnsi="Times New Roman" w:cs="Times New Roman"/>
          <w:sz w:val="24"/>
          <w:szCs w:val="24"/>
          <w:lang w:val="en-US"/>
        </w:rPr>
        <w:t xml:space="preserve"> </w:t>
      </w:r>
      <w:r w:rsidR="00F423C0">
        <w:rPr>
          <w:rFonts w:ascii="Times New Roman" w:hAnsi="Times New Roman" w:cs="Times New Roman"/>
          <w:sz w:val="24"/>
          <w:szCs w:val="24"/>
          <w:lang w:val="en-US"/>
        </w:rPr>
        <w:t>et al.</w:t>
      </w:r>
      <w:r w:rsidR="00D67D5B" w:rsidRPr="00B71901">
        <w:rPr>
          <w:rFonts w:ascii="Times New Roman" w:hAnsi="Times New Roman" w:cs="Times New Roman"/>
          <w:sz w:val="24"/>
          <w:szCs w:val="24"/>
          <w:lang w:val="en-US"/>
        </w:rPr>
        <w:t xml:space="preserve">, 2010; </w:t>
      </w:r>
      <w:proofErr w:type="spellStart"/>
      <w:r w:rsidR="00527556">
        <w:rPr>
          <w:rFonts w:ascii="Times New Roman" w:hAnsi="Times New Roman" w:cs="Times New Roman"/>
          <w:sz w:val="24"/>
          <w:szCs w:val="24"/>
          <w:lang w:val="en-US"/>
        </w:rPr>
        <w:t>Praskova</w:t>
      </w:r>
      <w:proofErr w:type="spellEnd"/>
      <w:r w:rsidR="00527556">
        <w:rPr>
          <w:rFonts w:ascii="Times New Roman" w:hAnsi="Times New Roman" w:cs="Times New Roman"/>
          <w:sz w:val="24"/>
          <w:szCs w:val="24"/>
          <w:lang w:val="en-US"/>
        </w:rPr>
        <w:t>, Creed &amp; Hood, 2015</w:t>
      </w:r>
      <w:r w:rsidR="006C32D5">
        <w:rPr>
          <w:rFonts w:ascii="Times New Roman" w:hAnsi="Times New Roman" w:cs="Times New Roman"/>
          <w:sz w:val="24"/>
          <w:szCs w:val="24"/>
          <w:lang w:val="en-US"/>
        </w:rPr>
        <w:t xml:space="preserve">; </w:t>
      </w:r>
      <w:proofErr w:type="spellStart"/>
      <w:r w:rsidR="00D67D5B" w:rsidRPr="00B71901">
        <w:rPr>
          <w:rFonts w:ascii="Times New Roman" w:hAnsi="Times New Roman" w:cs="Times New Roman"/>
          <w:sz w:val="24"/>
          <w:szCs w:val="24"/>
          <w:lang w:val="en-US"/>
        </w:rPr>
        <w:t>Wrzesniewski</w:t>
      </w:r>
      <w:proofErr w:type="spellEnd"/>
      <w:r w:rsidR="00D67D5B" w:rsidRPr="00B71901">
        <w:rPr>
          <w:rFonts w:ascii="Times New Roman" w:hAnsi="Times New Roman" w:cs="Times New Roman"/>
          <w:sz w:val="24"/>
          <w:szCs w:val="24"/>
          <w:lang w:val="en-US"/>
        </w:rPr>
        <w:t>, 20</w:t>
      </w:r>
      <w:r w:rsidR="00EF0282">
        <w:rPr>
          <w:rFonts w:ascii="Times New Roman" w:hAnsi="Times New Roman" w:cs="Times New Roman"/>
          <w:sz w:val="24"/>
          <w:szCs w:val="24"/>
          <w:lang w:val="en-US"/>
        </w:rPr>
        <w:t>11</w:t>
      </w:r>
      <w:r w:rsidR="004A2F51" w:rsidRPr="00B71901">
        <w:rPr>
          <w:rFonts w:ascii="Times New Roman" w:hAnsi="Times New Roman" w:cs="Times New Roman"/>
          <w:sz w:val="24"/>
          <w:szCs w:val="24"/>
          <w:lang w:val="en-US"/>
        </w:rPr>
        <w:t>).</w:t>
      </w:r>
    </w:p>
    <w:p w:rsidR="00C95B5D" w:rsidRPr="00C95B5D" w:rsidRDefault="00C95B5D" w:rsidP="00C95B5D">
      <w:pPr>
        <w:spacing w:after="0" w:line="480" w:lineRule="auto"/>
        <w:ind w:firstLine="720"/>
        <w:rPr>
          <w:rFonts w:ascii="Times New Roman" w:eastAsia="Calibri" w:hAnsi="Times New Roman" w:cs="Times New Roman"/>
          <w:sz w:val="24"/>
          <w:szCs w:val="24"/>
          <w:lang w:val="en-US"/>
        </w:rPr>
      </w:pPr>
      <w:r w:rsidRPr="00C95B5D">
        <w:rPr>
          <w:rFonts w:ascii="Times New Roman" w:eastAsia="Calibri" w:hAnsi="Times New Roman" w:cs="Times New Roman"/>
          <w:sz w:val="24"/>
          <w:szCs w:val="24"/>
          <w:lang w:val="en-US"/>
        </w:rPr>
        <w:t xml:space="preserve">Researchers have distinguished calling from several related constructs (e.g., Duffy &amp; </w:t>
      </w:r>
      <w:proofErr w:type="spellStart"/>
      <w:r w:rsidRPr="00C95B5D">
        <w:rPr>
          <w:rFonts w:ascii="Times New Roman" w:eastAsia="Calibri" w:hAnsi="Times New Roman" w:cs="Times New Roman"/>
          <w:sz w:val="24"/>
          <w:szCs w:val="24"/>
          <w:lang w:val="en-US"/>
        </w:rPr>
        <w:t>Dik</w:t>
      </w:r>
      <w:proofErr w:type="spellEnd"/>
      <w:r w:rsidRPr="00C95B5D">
        <w:rPr>
          <w:rFonts w:ascii="Times New Roman" w:eastAsia="Calibri" w:hAnsi="Times New Roman" w:cs="Times New Roman"/>
          <w:sz w:val="24"/>
          <w:szCs w:val="24"/>
          <w:lang w:val="en-US"/>
        </w:rPr>
        <w:t xml:space="preserve">, 2013; Rosso et al., 2010; </w:t>
      </w:r>
      <w:proofErr w:type="spellStart"/>
      <w:r w:rsidRPr="00C95B5D">
        <w:rPr>
          <w:rFonts w:ascii="Times New Roman" w:eastAsia="Calibri" w:hAnsi="Times New Roman" w:cs="Times New Roman"/>
          <w:sz w:val="24"/>
          <w:szCs w:val="24"/>
          <w:lang w:val="en-US"/>
        </w:rPr>
        <w:t>Wrzesniewski</w:t>
      </w:r>
      <w:proofErr w:type="spellEnd"/>
      <w:r w:rsidRPr="00C95B5D">
        <w:rPr>
          <w:rFonts w:ascii="Times New Roman" w:eastAsia="Calibri" w:hAnsi="Times New Roman" w:cs="Times New Roman"/>
          <w:sz w:val="24"/>
          <w:szCs w:val="24"/>
          <w:lang w:val="en-US"/>
        </w:rPr>
        <w:t>, 2011), drawing mainly on the three characteristics of calling (external summons, profound meaning, and prosocial motivation) to suggest how calling differs.  For example, while job involvement (</w:t>
      </w:r>
      <w:proofErr w:type="spellStart"/>
      <w:r w:rsidRPr="00C95B5D">
        <w:rPr>
          <w:rFonts w:ascii="Times New Roman" w:eastAsia="Calibri" w:hAnsi="Times New Roman" w:cs="Times New Roman"/>
          <w:sz w:val="24"/>
          <w:szCs w:val="24"/>
          <w:lang w:val="en-US"/>
        </w:rPr>
        <w:t>Kanungo</w:t>
      </w:r>
      <w:proofErr w:type="spellEnd"/>
      <w:r w:rsidRPr="00C95B5D">
        <w:rPr>
          <w:rFonts w:ascii="Times New Roman" w:eastAsia="Calibri" w:hAnsi="Times New Roman" w:cs="Times New Roman"/>
          <w:sz w:val="24"/>
          <w:szCs w:val="24"/>
          <w:lang w:val="en-US"/>
        </w:rPr>
        <w:t>, 1982) and work centrality (</w:t>
      </w:r>
      <w:proofErr w:type="spellStart"/>
      <w:r w:rsidRPr="00C95B5D">
        <w:rPr>
          <w:rFonts w:ascii="Times New Roman" w:eastAsia="Calibri" w:hAnsi="Times New Roman" w:cs="Times New Roman"/>
          <w:sz w:val="24"/>
          <w:szCs w:val="24"/>
          <w:lang w:val="en-US"/>
        </w:rPr>
        <w:t>Dubin</w:t>
      </w:r>
      <w:proofErr w:type="spellEnd"/>
      <w:r w:rsidRPr="00C95B5D">
        <w:rPr>
          <w:rFonts w:ascii="Times New Roman" w:eastAsia="Calibri" w:hAnsi="Times New Roman" w:cs="Times New Roman"/>
          <w:sz w:val="24"/>
          <w:szCs w:val="24"/>
          <w:lang w:val="en-US"/>
        </w:rPr>
        <w:t>, 1956) may both involve profound meaning in relation to one’s work, they need not necessarily involve an external summons or prosocial motivation. Calling differs from intrinsic motivation (</w:t>
      </w:r>
      <w:proofErr w:type="spellStart"/>
      <w:r w:rsidRPr="00C95B5D">
        <w:rPr>
          <w:rFonts w:ascii="Times New Roman" w:eastAsia="Calibri" w:hAnsi="Times New Roman" w:cs="Times New Roman"/>
          <w:sz w:val="24"/>
          <w:szCs w:val="24"/>
          <w:lang w:val="en-US"/>
        </w:rPr>
        <w:t>Csikszentmihalyi</w:t>
      </w:r>
      <w:proofErr w:type="spellEnd"/>
      <w:r w:rsidRPr="00C95B5D">
        <w:rPr>
          <w:rFonts w:ascii="Times New Roman" w:eastAsia="Calibri" w:hAnsi="Times New Roman" w:cs="Times New Roman"/>
          <w:sz w:val="24"/>
          <w:szCs w:val="24"/>
          <w:lang w:val="en-US"/>
        </w:rPr>
        <w:t>, 1990) and work engagement (Bakker et al., 2008; Kahn, 1990), which are defined as temporary episodes of feeling highly motivated to engage in tasks for their own sake without the requirements for profound meaning, external summons, or prosocial motivation (</w:t>
      </w:r>
      <w:proofErr w:type="spellStart"/>
      <w:r w:rsidRPr="00C95B5D">
        <w:rPr>
          <w:rFonts w:ascii="Times New Roman" w:eastAsia="Calibri" w:hAnsi="Times New Roman" w:cs="Times New Roman"/>
          <w:sz w:val="24"/>
          <w:szCs w:val="24"/>
          <w:lang w:val="en-US"/>
        </w:rPr>
        <w:t>Dik</w:t>
      </w:r>
      <w:proofErr w:type="spellEnd"/>
      <w:r w:rsidRPr="00C95B5D">
        <w:rPr>
          <w:rFonts w:ascii="Times New Roman" w:eastAsia="Calibri" w:hAnsi="Times New Roman" w:cs="Times New Roman"/>
          <w:sz w:val="24"/>
          <w:szCs w:val="24"/>
          <w:lang w:val="en-US"/>
        </w:rPr>
        <w:t xml:space="preserve"> &amp; Duffy, 2009; </w:t>
      </w:r>
      <w:proofErr w:type="spellStart"/>
      <w:r w:rsidRPr="00C95B5D">
        <w:rPr>
          <w:rFonts w:ascii="Times New Roman" w:eastAsia="Calibri" w:hAnsi="Times New Roman" w:cs="Times New Roman"/>
          <w:sz w:val="24"/>
          <w:szCs w:val="24"/>
          <w:lang w:val="en-US"/>
        </w:rPr>
        <w:t>Elangovan</w:t>
      </w:r>
      <w:proofErr w:type="spellEnd"/>
      <w:r w:rsidRPr="00C95B5D">
        <w:rPr>
          <w:rFonts w:ascii="Times New Roman" w:eastAsia="Calibri" w:hAnsi="Times New Roman" w:cs="Times New Roman"/>
          <w:sz w:val="24"/>
          <w:szCs w:val="24"/>
          <w:lang w:val="en-US"/>
        </w:rPr>
        <w:t xml:space="preserve"> et al., 2010). Calling also differs from affective, continuance and normative commitment, which respectively emphasize affective attachments, perceived costs associated with leaving, and obligations to remain in occupations or organizations (Meyer, Allen, &amp; Smith, 1993), as calling is more concerned with fulfilment and derived meaning from the work itself and contributing to the greater good (Rosso et al., 2010). Finally, calling cannot be reduced </w:t>
      </w:r>
      <w:r w:rsidRPr="00C95B5D">
        <w:rPr>
          <w:rFonts w:ascii="Times New Roman" w:eastAsia="Calibri" w:hAnsi="Times New Roman" w:cs="Times New Roman"/>
          <w:sz w:val="24"/>
          <w:szCs w:val="24"/>
          <w:lang w:val="en-US"/>
        </w:rPr>
        <w:lastRenderedPageBreak/>
        <w:t>to just one of its constituent parts, for example simply to prosocial motivation, as each dimension is a necessary feature of calling (Duffy &amp;</w:t>
      </w:r>
      <w:r w:rsidR="004F34C8">
        <w:rPr>
          <w:rFonts w:ascii="Times New Roman" w:eastAsia="Calibri" w:hAnsi="Times New Roman" w:cs="Times New Roman"/>
          <w:sz w:val="24"/>
          <w:szCs w:val="24"/>
          <w:lang w:val="en-US"/>
        </w:rPr>
        <w:t xml:space="preserve"> </w:t>
      </w:r>
      <w:proofErr w:type="spellStart"/>
      <w:r w:rsidRPr="00C95B5D">
        <w:rPr>
          <w:rFonts w:ascii="Times New Roman" w:eastAsia="Calibri" w:hAnsi="Times New Roman" w:cs="Times New Roman"/>
          <w:sz w:val="24"/>
          <w:szCs w:val="24"/>
          <w:lang w:val="en-US"/>
        </w:rPr>
        <w:t>Dik</w:t>
      </w:r>
      <w:proofErr w:type="spellEnd"/>
      <w:r w:rsidRPr="00C95B5D">
        <w:rPr>
          <w:rFonts w:ascii="Times New Roman" w:eastAsia="Calibri" w:hAnsi="Times New Roman" w:cs="Times New Roman"/>
          <w:sz w:val="24"/>
          <w:szCs w:val="24"/>
          <w:lang w:val="en-US"/>
        </w:rPr>
        <w:t>, 2013).</w:t>
      </w:r>
    </w:p>
    <w:p w:rsidR="00BF4D27" w:rsidRPr="00B71901" w:rsidRDefault="002B36C5" w:rsidP="00AE0369">
      <w:pPr>
        <w:spacing w:after="0" w:line="480" w:lineRule="auto"/>
        <w:ind w:firstLine="720"/>
        <w:rPr>
          <w:rFonts w:ascii="Times New Roman" w:hAnsi="Times New Roman" w:cs="Times New Roman"/>
          <w:sz w:val="24"/>
          <w:szCs w:val="24"/>
          <w:lang w:val="en-US"/>
        </w:rPr>
      </w:pPr>
      <w:r w:rsidRPr="00B71901">
        <w:rPr>
          <w:rFonts w:ascii="Times New Roman" w:hAnsi="Times New Roman" w:cs="Times New Roman"/>
          <w:sz w:val="24"/>
          <w:szCs w:val="24"/>
          <w:lang w:val="en-US"/>
        </w:rPr>
        <w:t>Recent calling research note</w:t>
      </w:r>
      <w:r w:rsidR="005B6753">
        <w:rPr>
          <w:rFonts w:ascii="Times New Roman" w:hAnsi="Times New Roman" w:cs="Times New Roman"/>
          <w:sz w:val="24"/>
          <w:szCs w:val="24"/>
          <w:lang w:val="en-US"/>
        </w:rPr>
        <w:t>s</w:t>
      </w:r>
      <w:r w:rsidR="009B56FD">
        <w:rPr>
          <w:rFonts w:ascii="Times New Roman" w:hAnsi="Times New Roman" w:cs="Times New Roman"/>
          <w:sz w:val="24"/>
          <w:szCs w:val="24"/>
          <w:lang w:val="en-US"/>
        </w:rPr>
        <w:t xml:space="preserve"> </w:t>
      </w:r>
      <w:r w:rsidR="00D92AD8">
        <w:rPr>
          <w:rFonts w:ascii="Times New Roman" w:hAnsi="Times New Roman" w:cs="Times New Roman"/>
          <w:sz w:val="24"/>
          <w:szCs w:val="24"/>
          <w:lang w:val="en-US"/>
        </w:rPr>
        <w:t xml:space="preserve">the </w:t>
      </w:r>
      <w:r w:rsidRPr="00B71901">
        <w:rPr>
          <w:rFonts w:ascii="Times New Roman" w:hAnsi="Times New Roman" w:cs="Times New Roman"/>
          <w:sz w:val="24"/>
          <w:szCs w:val="24"/>
          <w:lang w:val="en-US"/>
        </w:rPr>
        <w:t>importance of d</w:t>
      </w:r>
      <w:r w:rsidR="007B702C" w:rsidRPr="00B71901">
        <w:rPr>
          <w:rFonts w:ascii="Times New Roman" w:hAnsi="Times New Roman" w:cs="Times New Roman"/>
          <w:sz w:val="24"/>
          <w:szCs w:val="24"/>
          <w:lang w:val="en-US"/>
        </w:rPr>
        <w:t>istinguishing</w:t>
      </w:r>
      <w:r w:rsidRPr="00B71901">
        <w:rPr>
          <w:rFonts w:ascii="Times New Roman" w:hAnsi="Times New Roman" w:cs="Times New Roman"/>
          <w:sz w:val="24"/>
          <w:szCs w:val="24"/>
          <w:lang w:val="en-US"/>
        </w:rPr>
        <w:t xml:space="preserve"> between having a calling and living a calling (Duffy </w:t>
      </w:r>
      <w:r w:rsidR="00F423C0">
        <w:rPr>
          <w:rFonts w:ascii="Times New Roman" w:hAnsi="Times New Roman" w:cs="Times New Roman"/>
          <w:sz w:val="24"/>
          <w:szCs w:val="24"/>
          <w:lang w:val="en-US"/>
        </w:rPr>
        <w:t>et al.</w:t>
      </w:r>
      <w:r w:rsidRPr="00B71901">
        <w:rPr>
          <w:rFonts w:ascii="Times New Roman" w:hAnsi="Times New Roman" w:cs="Times New Roman"/>
          <w:sz w:val="24"/>
          <w:szCs w:val="24"/>
          <w:lang w:val="en-US"/>
        </w:rPr>
        <w:t xml:space="preserve">, 2013), where the latter </w:t>
      </w:r>
      <w:r w:rsidR="00B71901" w:rsidRPr="00B71901">
        <w:rPr>
          <w:rFonts w:ascii="Times New Roman" w:hAnsi="Times New Roman" w:cs="Times New Roman"/>
          <w:sz w:val="24"/>
          <w:szCs w:val="24"/>
          <w:lang w:val="en-US"/>
        </w:rPr>
        <w:t>emphasizes</w:t>
      </w:r>
      <w:r w:rsidR="009B56FD">
        <w:rPr>
          <w:rFonts w:ascii="Times New Roman" w:hAnsi="Times New Roman" w:cs="Times New Roman"/>
          <w:sz w:val="24"/>
          <w:szCs w:val="24"/>
          <w:lang w:val="en-US"/>
        </w:rPr>
        <w:t xml:space="preserve"> </w:t>
      </w:r>
      <w:r w:rsidR="00BA532A">
        <w:rPr>
          <w:rFonts w:ascii="Times New Roman" w:hAnsi="Times New Roman" w:cs="Times New Roman"/>
          <w:sz w:val="24"/>
          <w:szCs w:val="24"/>
          <w:lang w:val="en-US"/>
        </w:rPr>
        <w:t>‘</w:t>
      </w:r>
      <w:r w:rsidRPr="00B71901">
        <w:rPr>
          <w:rFonts w:ascii="Times New Roman" w:hAnsi="Times New Roman" w:cs="Times New Roman"/>
          <w:sz w:val="24"/>
          <w:szCs w:val="24"/>
          <w:lang w:val="en-US"/>
        </w:rPr>
        <w:t>doing</w:t>
      </w:r>
      <w:r w:rsidR="00BA532A">
        <w:rPr>
          <w:rFonts w:ascii="Times New Roman" w:hAnsi="Times New Roman" w:cs="Times New Roman"/>
          <w:sz w:val="24"/>
          <w:szCs w:val="24"/>
          <w:lang w:val="en-US"/>
        </w:rPr>
        <w:t>’</w:t>
      </w:r>
      <w:r w:rsidRPr="00B71901">
        <w:rPr>
          <w:rFonts w:ascii="Times New Roman" w:hAnsi="Times New Roman" w:cs="Times New Roman"/>
          <w:sz w:val="24"/>
          <w:szCs w:val="24"/>
          <w:lang w:val="en-US"/>
        </w:rPr>
        <w:t xml:space="preserve"> and </w:t>
      </w:r>
      <w:r w:rsidR="00BA532A">
        <w:rPr>
          <w:rFonts w:ascii="Times New Roman" w:hAnsi="Times New Roman" w:cs="Times New Roman"/>
          <w:sz w:val="24"/>
          <w:szCs w:val="24"/>
          <w:lang w:val="en-US"/>
        </w:rPr>
        <w:t>‘</w:t>
      </w:r>
      <w:r w:rsidRPr="00B71901">
        <w:rPr>
          <w:rFonts w:ascii="Times New Roman" w:hAnsi="Times New Roman" w:cs="Times New Roman"/>
          <w:sz w:val="24"/>
          <w:szCs w:val="24"/>
          <w:lang w:val="en-US"/>
        </w:rPr>
        <w:t>acting</w:t>
      </w:r>
      <w:r w:rsidR="00BA532A">
        <w:rPr>
          <w:rFonts w:ascii="Times New Roman" w:hAnsi="Times New Roman" w:cs="Times New Roman"/>
          <w:sz w:val="24"/>
          <w:szCs w:val="24"/>
          <w:lang w:val="en-US"/>
        </w:rPr>
        <w:t>’</w:t>
      </w:r>
      <w:r w:rsidR="009B56FD">
        <w:rPr>
          <w:rFonts w:ascii="Times New Roman" w:hAnsi="Times New Roman" w:cs="Times New Roman"/>
          <w:sz w:val="24"/>
          <w:szCs w:val="24"/>
          <w:lang w:val="en-US"/>
        </w:rPr>
        <w:t xml:space="preserve"> </w:t>
      </w:r>
      <w:r w:rsidR="00BA532A">
        <w:rPr>
          <w:rFonts w:ascii="Times New Roman" w:hAnsi="Times New Roman" w:cs="Times New Roman"/>
          <w:sz w:val="24"/>
          <w:szCs w:val="24"/>
          <w:lang w:val="en-US"/>
        </w:rPr>
        <w:t xml:space="preserve">rather than ‘being’ </w:t>
      </w:r>
      <w:r w:rsidRPr="00B71901">
        <w:rPr>
          <w:rFonts w:ascii="Times New Roman" w:hAnsi="Times New Roman" w:cs="Times New Roman"/>
          <w:sz w:val="24"/>
          <w:szCs w:val="24"/>
          <w:lang w:val="en-US"/>
        </w:rPr>
        <w:t>(</w:t>
      </w:r>
      <w:proofErr w:type="spellStart"/>
      <w:r w:rsidRPr="00B71901">
        <w:rPr>
          <w:rFonts w:ascii="Times New Roman" w:hAnsi="Times New Roman" w:cs="Times New Roman"/>
          <w:sz w:val="24"/>
          <w:szCs w:val="24"/>
          <w:lang w:val="en-US"/>
        </w:rPr>
        <w:t>Elangovan</w:t>
      </w:r>
      <w:proofErr w:type="spellEnd"/>
      <w:r w:rsidR="004F34C8">
        <w:rPr>
          <w:rFonts w:ascii="Times New Roman" w:hAnsi="Times New Roman" w:cs="Times New Roman"/>
          <w:sz w:val="24"/>
          <w:szCs w:val="24"/>
          <w:lang w:val="en-US"/>
        </w:rPr>
        <w:t xml:space="preserve"> </w:t>
      </w:r>
      <w:r w:rsidR="00F423C0">
        <w:rPr>
          <w:rFonts w:ascii="Times New Roman" w:hAnsi="Times New Roman" w:cs="Times New Roman"/>
          <w:sz w:val="24"/>
          <w:szCs w:val="24"/>
          <w:lang w:val="en-US"/>
        </w:rPr>
        <w:t>et al.</w:t>
      </w:r>
      <w:r w:rsidRPr="00B71901">
        <w:rPr>
          <w:rFonts w:ascii="Times New Roman" w:hAnsi="Times New Roman" w:cs="Times New Roman"/>
          <w:sz w:val="24"/>
          <w:szCs w:val="24"/>
          <w:lang w:val="en-US"/>
        </w:rPr>
        <w:t>, 2010</w:t>
      </w:r>
      <w:r w:rsidR="00BA532A">
        <w:rPr>
          <w:rFonts w:ascii="Times New Roman" w:hAnsi="Times New Roman" w:cs="Times New Roman"/>
          <w:sz w:val="24"/>
          <w:szCs w:val="24"/>
          <w:lang w:val="en-US"/>
        </w:rPr>
        <w:t>, p. 429</w:t>
      </w:r>
      <w:r w:rsidRPr="00B71901">
        <w:rPr>
          <w:rFonts w:ascii="Times New Roman" w:hAnsi="Times New Roman" w:cs="Times New Roman"/>
          <w:sz w:val="24"/>
          <w:szCs w:val="24"/>
          <w:lang w:val="en-US"/>
        </w:rPr>
        <w:t xml:space="preserve">). We choose the term </w:t>
      </w:r>
      <w:r w:rsidRPr="00B71901">
        <w:rPr>
          <w:rFonts w:ascii="Times New Roman" w:hAnsi="Times New Roman" w:cs="Times New Roman"/>
          <w:i/>
          <w:sz w:val="24"/>
          <w:szCs w:val="24"/>
          <w:lang w:val="en-US"/>
        </w:rPr>
        <w:t>calling enactment</w:t>
      </w:r>
      <w:r w:rsidRPr="00B71901">
        <w:rPr>
          <w:rFonts w:ascii="Times New Roman" w:hAnsi="Times New Roman" w:cs="Times New Roman"/>
          <w:sz w:val="24"/>
          <w:szCs w:val="24"/>
          <w:lang w:val="en-US"/>
        </w:rPr>
        <w:t xml:space="preserve"> because, similar to identity enactment research, we view calling as “not just an abstract perception … of oneself … but rather a continual process of habitual activities that confers a sense of structure and a sense of coherence on one’s daily life” (p. 1077, Thatcher &amp; Zhu, 2006).</w:t>
      </w:r>
      <w:r w:rsidR="00312DBB">
        <w:rPr>
          <w:rFonts w:ascii="Times New Roman" w:hAnsi="Times New Roman" w:cs="Times New Roman"/>
          <w:sz w:val="24"/>
          <w:szCs w:val="24"/>
          <w:lang w:val="en-US"/>
        </w:rPr>
        <w:t xml:space="preserve"> </w:t>
      </w:r>
      <w:r w:rsidR="00FD3EE5">
        <w:rPr>
          <w:rFonts w:ascii="Times New Roman" w:hAnsi="Times New Roman" w:cs="Times New Roman"/>
          <w:sz w:val="24"/>
          <w:szCs w:val="24"/>
          <w:lang w:val="en-US"/>
        </w:rPr>
        <w:t>D</w:t>
      </w:r>
      <w:r w:rsidR="004E61B2" w:rsidRPr="00B71901">
        <w:rPr>
          <w:rFonts w:ascii="Times New Roman" w:hAnsi="Times New Roman" w:cs="Times New Roman"/>
          <w:sz w:val="24"/>
          <w:szCs w:val="24"/>
          <w:lang w:val="en-US"/>
        </w:rPr>
        <w:t>istinguish</w:t>
      </w:r>
      <w:r w:rsidR="00FD3EE5">
        <w:rPr>
          <w:rFonts w:ascii="Times New Roman" w:hAnsi="Times New Roman" w:cs="Times New Roman"/>
          <w:sz w:val="24"/>
          <w:szCs w:val="24"/>
          <w:lang w:val="en-US"/>
        </w:rPr>
        <w:t>ing</w:t>
      </w:r>
      <w:r w:rsidR="004E61B2" w:rsidRPr="00B71901">
        <w:rPr>
          <w:rFonts w:ascii="Times New Roman" w:hAnsi="Times New Roman" w:cs="Times New Roman"/>
          <w:sz w:val="24"/>
          <w:szCs w:val="24"/>
          <w:lang w:val="en-US"/>
        </w:rPr>
        <w:t xml:space="preserve"> between tasks that are more </w:t>
      </w:r>
      <w:r w:rsidR="000A4FE2" w:rsidRPr="00B71901">
        <w:rPr>
          <w:rFonts w:ascii="Times New Roman" w:hAnsi="Times New Roman" w:cs="Times New Roman"/>
          <w:sz w:val="24"/>
          <w:szCs w:val="24"/>
          <w:lang w:val="en-US"/>
        </w:rPr>
        <w:t xml:space="preserve">or less </w:t>
      </w:r>
      <w:r w:rsidR="004E61B2" w:rsidRPr="00B71901">
        <w:rPr>
          <w:rFonts w:ascii="Times New Roman" w:hAnsi="Times New Roman" w:cs="Times New Roman"/>
          <w:sz w:val="24"/>
          <w:szCs w:val="24"/>
          <w:lang w:val="en-US"/>
        </w:rPr>
        <w:t>prototypical of a calling</w:t>
      </w:r>
      <w:r w:rsidR="00D92AD8">
        <w:rPr>
          <w:rFonts w:ascii="Times New Roman" w:hAnsi="Times New Roman" w:cs="Times New Roman"/>
          <w:sz w:val="24"/>
          <w:szCs w:val="24"/>
          <w:lang w:val="en-US"/>
        </w:rPr>
        <w:t xml:space="preserve">, </w:t>
      </w:r>
      <w:r w:rsidR="00FD3EE5">
        <w:rPr>
          <w:rFonts w:ascii="Times New Roman" w:hAnsi="Times New Roman" w:cs="Times New Roman"/>
          <w:sz w:val="24"/>
          <w:szCs w:val="24"/>
          <w:lang w:val="en-US"/>
        </w:rPr>
        <w:t xml:space="preserve">we </w:t>
      </w:r>
      <w:r w:rsidR="00BF4D27" w:rsidRPr="00B71901">
        <w:rPr>
          <w:rFonts w:ascii="Times New Roman" w:hAnsi="Times New Roman" w:cs="Times New Roman"/>
          <w:sz w:val="24"/>
          <w:szCs w:val="24"/>
          <w:lang w:val="en-US"/>
        </w:rPr>
        <w:t xml:space="preserve">provide </w:t>
      </w:r>
      <w:r w:rsidR="004E61B2" w:rsidRPr="00B71901">
        <w:rPr>
          <w:rFonts w:ascii="Times New Roman" w:hAnsi="Times New Roman" w:cs="Times New Roman"/>
          <w:sz w:val="24"/>
          <w:szCs w:val="24"/>
          <w:lang w:val="en-US"/>
        </w:rPr>
        <w:t>a richer understanding of how calling</w:t>
      </w:r>
      <w:r w:rsidR="00D92AD8">
        <w:rPr>
          <w:rFonts w:ascii="Times New Roman" w:hAnsi="Times New Roman" w:cs="Times New Roman"/>
          <w:sz w:val="24"/>
          <w:szCs w:val="24"/>
          <w:lang w:val="en-US"/>
        </w:rPr>
        <w:t xml:space="preserve"> i</w:t>
      </w:r>
      <w:r w:rsidR="004E61B2" w:rsidRPr="00B71901">
        <w:rPr>
          <w:rFonts w:ascii="Times New Roman" w:hAnsi="Times New Roman" w:cs="Times New Roman"/>
          <w:sz w:val="24"/>
          <w:szCs w:val="24"/>
          <w:lang w:val="en-US"/>
        </w:rPr>
        <w:t>s</w:t>
      </w:r>
      <w:r w:rsidR="009B56FD">
        <w:rPr>
          <w:rFonts w:ascii="Times New Roman" w:hAnsi="Times New Roman" w:cs="Times New Roman"/>
          <w:sz w:val="24"/>
          <w:szCs w:val="24"/>
          <w:lang w:val="en-US"/>
        </w:rPr>
        <w:t xml:space="preserve"> </w:t>
      </w:r>
      <w:r w:rsidR="004E61B2" w:rsidRPr="00B71901">
        <w:rPr>
          <w:rFonts w:ascii="Times New Roman" w:hAnsi="Times New Roman" w:cs="Times New Roman"/>
          <w:sz w:val="24"/>
          <w:szCs w:val="24"/>
          <w:lang w:val="en-US"/>
        </w:rPr>
        <w:t xml:space="preserve">enacted through </w:t>
      </w:r>
      <w:r w:rsidR="00D92AD8">
        <w:rPr>
          <w:rFonts w:ascii="Times New Roman" w:hAnsi="Times New Roman" w:cs="Times New Roman"/>
          <w:sz w:val="24"/>
          <w:szCs w:val="24"/>
          <w:lang w:val="en-US"/>
        </w:rPr>
        <w:t>performing</w:t>
      </w:r>
      <w:r w:rsidR="004E61B2" w:rsidRPr="00B71901">
        <w:rPr>
          <w:rFonts w:ascii="Times New Roman" w:hAnsi="Times New Roman" w:cs="Times New Roman"/>
          <w:sz w:val="24"/>
          <w:szCs w:val="24"/>
          <w:lang w:val="en-US"/>
        </w:rPr>
        <w:t xml:space="preserve"> (or </w:t>
      </w:r>
      <w:r w:rsidR="001D23AC">
        <w:rPr>
          <w:rFonts w:ascii="Times New Roman" w:hAnsi="Times New Roman" w:cs="Times New Roman"/>
          <w:sz w:val="24"/>
          <w:szCs w:val="24"/>
          <w:lang w:val="en-US"/>
        </w:rPr>
        <w:t>not</w:t>
      </w:r>
      <w:r w:rsidR="004E61B2" w:rsidRPr="00B71901">
        <w:rPr>
          <w:rFonts w:ascii="Times New Roman" w:hAnsi="Times New Roman" w:cs="Times New Roman"/>
          <w:sz w:val="24"/>
          <w:szCs w:val="24"/>
          <w:lang w:val="en-US"/>
        </w:rPr>
        <w:t xml:space="preserve">) a range of activities across the working </w:t>
      </w:r>
      <w:r w:rsidR="009B5DE6" w:rsidRPr="00B71901">
        <w:rPr>
          <w:rFonts w:ascii="Times New Roman" w:hAnsi="Times New Roman" w:cs="Times New Roman"/>
          <w:sz w:val="24"/>
          <w:szCs w:val="24"/>
          <w:lang w:val="en-US"/>
        </w:rPr>
        <w:t>day</w:t>
      </w:r>
      <w:r w:rsidR="004E61B2" w:rsidRPr="00B71901">
        <w:rPr>
          <w:rFonts w:ascii="Times New Roman" w:hAnsi="Times New Roman" w:cs="Times New Roman"/>
          <w:sz w:val="24"/>
          <w:szCs w:val="24"/>
          <w:lang w:val="en-US"/>
        </w:rPr>
        <w:t xml:space="preserve">. </w:t>
      </w:r>
      <w:r w:rsidR="009B5DE6" w:rsidRPr="00B71901">
        <w:rPr>
          <w:rFonts w:ascii="Times New Roman" w:hAnsi="Times New Roman" w:cs="Times New Roman"/>
          <w:sz w:val="24"/>
          <w:szCs w:val="24"/>
          <w:lang w:val="en-US"/>
        </w:rPr>
        <w:t xml:space="preserve">We argue that the more an individual is able to perform activities that are prototypical of </w:t>
      </w:r>
      <w:r w:rsidR="00554754">
        <w:rPr>
          <w:rFonts w:ascii="Times New Roman" w:hAnsi="Times New Roman" w:cs="Times New Roman"/>
          <w:sz w:val="24"/>
          <w:szCs w:val="24"/>
          <w:lang w:val="en-US"/>
        </w:rPr>
        <w:t>one’s</w:t>
      </w:r>
      <w:r w:rsidR="009B5DE6" w:rsidRPr="00B71901">
        <w:rPr>
          <w:rFonts w:ascii="Times New Roman" w:hAnsi="Times New Roman" w:cs="Times New Roman"/>
          <w:sz w:val="24"/>
          <w:szCs w:val="24"/>
          <w:lang w:val="en-US"/>
        </w:rPr>
        <w:t xml:space="preserve"> individual calling, the more </w:t>
      </w:r>
      <w:r w:rsidR="00554754">
        <w:rPr>
          <w:rFonts w:ascii="Times New Roman" w:hAnsi="Times New Roman" w:cs="Times New Roman"/>
          <w:sz w:val="24"/>
          <w:szCs w:val="24"/>
          <w:lang w:val="en-US"/>
        </w:rPr>
        <w:t>an individual believes to have enacted</w:t>
      </w:r>
      <w:r w:rsidR="009B5DE6" w:rsidRPr="00B71901">
        <w:rPr>
          <w:rFonts w:ascii="Times New Roman" w:hAnsi="Times New Roman" w:cs="Times New Roman"/>
          <w:sz w:val="24"/>
          <w:szCs w:val="24"/>
          <w:lang w:val="en-US"/>
        </w:rPr>
        <w:t xml:space="preserve"> their calling on any given day. </w:t>
      </w:r>
      <w:r w:rsidR="0047006C">
        <w:rPr>
          <w:rFonts w:ascii="Times New Roman" w:hAnsi="Times New Roman" w:cs="Times New Roman"/>
          <w:sz w:val="24"/>
          <w:szCs w:val="24"/>
          <w:lang w:val="en-US"/>
        </w:rPr>
        <w:t>Calling enactment will have implications for an individual’s motivation, to which we now turn.</w:t>
      </w:r>
    </w:p>
    <w:p w:rsidR="008353D3" w:rsidRPr="00B71901" w:rsidRDefault="008353D3" w:rsidP="00AE0369">
      <w:pPr>
        <w:spacing w:after="0" w:line="480" w:lineRule="auto"/>
        <w:ind w:firstLine="720"/>
        <w:rPr>
          <w:rFonts w:ascii="Times New Roman" w:hAnsi="Times New Roman" w:cs="Times New Roman"/>
          <w:sz w:val="24"/>
          <w:szCs w:val="24"/>
          <w:lang w:val="en-US"/>
        </w:rPr>
      </w:pPr>
    </w:p>
    <w:p w:rsidR="009C3D88" w:rsidRPr="000B0607" w:rsidRDefault="009C3D88" w:rsidP="00D85832">
      <w:pPr>
        <w:spacing w:after="0" w:line="480" w:lineRule="auto"/>
        <w:rPr>
          <w:rFonts w:ascii="Times New Roman" w:hAnsi="Times New Roman" w:cs="Times New Roman"/>
          <w:i/>
          <w:sz w:val="28"/>
          <w:szCs w:val="24"/>
          <w:lang w:val="en-US"/>
        </w:rPr>
      </w:pPr>
      <w:r w:rsidRPr="000B0607">
        <w:rPr>
          <w:rFonts w:ascii="Times New Roman" w:hAnsi="Times New Roman" w:cs="Times New Roman"/>
          <w:i/>
          <w:sz w:val="28"/>
          <w:szCs w:val="24"/>
          <w:lang w:val="en-US"/>
        </w:rPr>
        <w:t>Self-determination theory</w:t>
      </w:r>
    </w:p>
    <w:p w:rsidR="009C3D88" w:rsidRPr="00B71901" w:rsidRDefault="009C3D88" w:rsidP="00D85832">
      <w:pPr>
        <w:spacing w:after="0" w:line="480" w:lineRule="auto"/>
        <w:rPr>
          <w:rFonts w:ascii="Times New Roman" w:hAnsi="Times New Roman" w:cs="Times New Roman"/>
          <w:sz w:val="24"/>
          <w:szCs w:val="24"/>
          <w:lang w:val="en-US"/>
        </w:rPr>
      </w:pPr>
      <w:r w:rsidRPr="00B71901">
        <w:rPr>
          <w:rFonts w:ascii="Times New Roman" w:hAnsi="Times New Roman" w:cs="Times New Roman"/>
          <w:sz w:val="24"/>
          <w:szCs w:val="24"/>
          <w:lang w:val="en-US"/>
        </w:rPr>
        <w:t xml:space="preserve">Most theories of work motivation consider </w:t>
      </w:r>
      <w:r w:rsidR="00B75ADD">
        <w:rPr>
          <w:rFonts w:ascii="Times New Roman" w:hAnsi="Times New Roman" w:cs="Times New Roman"/>
          <w:sz w:val="24"/>
          <w:szCs w:val="24"/>
          <w:lang w:val="en-US"/>
        </w:rPr>
        <w:t>it</w:t>
      </w:r>
      <w:r w:rsidRPr="00B71901">
        <w:rPr>
          <w:rFonts w:ascii="Times New Roman" w:hAnsi="Times New Roman" w:cs="Times New Roman"/>
          <w:sz w:val="24"/>
          <w:szCs w:val="24"/>
          <w:lang w:val="en-US"/>
        </w:rPr>
        <w:t xml:space="preserve"> to vary in amount rather than quality, whereas SDT identifies five types of motivation that differ in terms of how they are </w:t>
      </w:r>
      <w:r w:rsidR="00FB5403" w:rsidRPr="00B71901">
        <w:rPr>
          <w:rFonts w:ascii="Times New Roman" w:hAnsi="Times New Roman" w:cs="Times New Roman"/>
          <w:sz w:val="24"/>
          <w:szCs w:val="24"/>
          <w:lang w:val="en-US"/>
        </w:rPr>
        <w:t xml:space="preserve">psychologically </w:t>
      </w:r>
      <w:r w:rsidRPr="00B71901">
        <w:rPr>
          <w:rFonts w:ascii="Times New Roman" w:hAnsi="Times New Roman" w:cs="Times New Roman"/>
          <w:sz w:val="24"/>
          <w:szCs w:val="24"/>
          <w:lang w:val="en-US"/>
        </w:rPr>
        <w:t xml:space="preserve">regulated: </w:t>
      </w:r>
      <w:r w:rsidRPr="00B71901">
        <w:rPr>
          <w:rFonts w:ascii="Times New Roman" w:hAnsi="Times New Roman" w:cs="Times New Roman"/>
          <w:i/>
          <w:sz w:val="24"/>
          <w:szCs w:val="24"/>
          <w:lang w:val="en-US"/>
        </w:rPr>
        <w:t>intrinsic motivation</w:t>
      </w:r>
      <w:r w:rsidR="00B71901">
        <w:rPr>
          <w:rFonts w:ascii="Times New Roman" w:hAnsi="Times New Roman" w:cs="Times New Roman"/>
          <w:sz w:val="24"/>
          <w:szCs w:val="24"/>
          <w:lang w:val="en-US"/>
        </w:rPr>
        <w:t xml:space="preserve"> refers to behavio</w:t>
      </w:r>
      <w:r w:rsidRPr="00B71901">
        <w:rPr>
          <w:rFonts w:ascii="Times New Roman" w:hAnsi="Times New Roman" w:cs="Times New Roman"/>
          <w:sz w:val="24"/>
          <w:szCs w:val="24"/>
          <w:lang w:val="en-US"/>
        </w:rPr>
        <w:t xml:space="preserve">r </w:t>
      </w:r>
      <w:r w:rsidR="00AF318D">
        <w:rPr>
          <w:rFonts w:ascii="Times New Roman" w:hAnsi="Times New Roman" w:cs="Times New Roman"/>
          <w:sz w:val="24"/>
          <w:szCs w:val="24"/>
          <w:lang w:val="en-US"/>
        </w:rPr>
        <w:t>regulated</w:t>
      </w:r>
      <w:r w:rsidR="009B56FD">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 xml:space="preserve">by interest in the task for its own pleasure, </w:t>
      </w:r>
      <w:r w:rsidRPr="00B71901">
        <w:rPr>
          <w:rFonts w:ascii="Times New Roman" w:hAnsi="Times New Roman" w:cs="Times New Roman"/>
          <w:i/>
          <w:sz w:val="24"/>
          <w:szCs w:val="24"/>
          <w:lang w:val="en-US"/>
        </w:rPr>
        <w:t xml:space="preserve">integrated </w:t>
      </w:r>
      <w:r w:rsidR="00F75CA9">
        <w:rPr>
          <w:rFonts w:ascii="Times New Roman" w:hAnsi="Times New Roman" w:cs="Times New Roman"/>
          <w:i/>
          <w:sz w:val="24"/>
          <w:szCs w:val="24"/>
          <w:lang w:val="en-US"/>
        </w:rPr>
        <w:t>motivation</w:t>
      </w:r>
      <w:r w:rsidR="009B56FD">
        <w:rPr>
          <w:rFonts w:ascii="Times New Roman" w:hAnsi="Times New Roman" w:cs="Times New Roman"/>
          <w:i/>
          <w:sz w:val="24"/>
          <w:szCs w:val="24"/>
          <w:lang w:val="en-US"/>
        </w:rPr>
        <w:t xml:space="preserve"> </w:t>
      </w:r>
      <w:r w:rsidR="00B71901">
        <w:rPr>
          <w:rFonts w:ascii="Times New Roman" w:hAnsi="Times New Roman" w:cs="Times New Roman"/>
          <w:sz w:val="24"/>
          <w:szCs w:val="24"/>
          <w:lang w:val="en-US"/>
        </w:rPr>
        <w:t>refers to behavio</w:t>
      </w:r>
      <w:r w:rsidRPr="00B71901">
        <w:rPr>
          <w:rFonts w:ascii="Times New Roman" w:hAnsi="Times New Roman" w:cs="Times New Roman"/>
          <w:sz w:val="24"/>
          <w:szCs w:val="24"/>
          <w:lang w:val="en-US"/>
        </w:rPr>
        <w:t>r regulated by values a person</w:t>
      </w:r>
      <w:r w:rsidR="00FB5403" w:rsidRPr="00B71901">
        <w:rPr>
          <w:rFonts w:ascii="Times New Roman" w:hAnsi="Times New Roman" w:cs="Times New Roman"/>
          <w:sz w:val="24"/>
          <w:szCs w:val="24"/>
          <w:lang w:val="en-US"/>
        </w:rPr>
        <w:t xml:space="preserve"> wholly recognizes as their own;</w:t>
      </w:r>
      <w:r w:rsidR="009B56FD">
        <w:rPr>
          <w:rFonts w:ascii="Times New Roman" w:hAnsi="Times New Roman" w:cs="Times New Roman"/>
          <w:sz w:val="24"/>
          <w:szCs w:val="24"/>
          <w:lang w:val="en-US"/>
        </w:rPr>
        <w:t xml:space="preserve"> </w:t>
      </w:r>
      <w:r w:rsidRPr="00B71901">
        <w:rPr>
          <w:rFonts w:ascii="Times New Roman" w:hAnsi="Times New Roman" w:cs="Times New Roman"/>
          <w:i/>
          <w:sz w:val="24"/>
          <w:szCs w:val="24"/>
          <w:lang w:val="en-US"/>
        </w:rPr>
        <w:t xml:space="preserve">identified </w:t>
      </w:r>
      <w:r w:rsidR="00F75CA9">
        <w:rPr>
          <w:rFonts w:ascii="Times New Roman" w:hAnsi="Times New Roman" w:cs="Times New Roman"/>
          <w:i/>
          <w:sz w:val="24"/>
          <w:szCs w:val="24"/>
          <w:lang w:val="en-US"/>
        </w:rPr>
        <w:t>motivation</w:t>
      </w:r>
      <w:r w:rsidR="008C4485">
        <w:rPr>
          <w:rFonts w:ascii="Times New Roman" w:hAnsi="Times New Roman" w:cs="Times New Roman"/>
          <w:i/>
          <w:sz w:val="24"/>
          <w:szCs w:val="24"/>
          <w:lang w:val="en-US"/>
        </w:rPr>
        <w:t xml:space="preserve"> </w:t>
      </w:r>
      <w:r w:rsidR="00B71901">
        <w:rPr>
          <w:rFonts w:ascii="Times New Roman" w:hAnsi="Times New Roman" w:cs="Times New Roman"/>
          <w:sz w:val="24"/>
          <w:szCs w:val="24"/>
          <w:lang w:val="en-US"/>
        </w:rPr>
        <w:t>refers to behavio</w:t>
      </w:r>
      <w:r w:rsidRPr="00B71901">
        <w:rPr>
          <w:rFonts w:ascii="Times New Roman" w:hAnsi="Times New Roman" w:cs="Times New Roman"/>
          <w:sz w:val="24"/>
          <w:szCs w:val="24"/>
          <w:lang w:val="en-US"/>
        </w:rPr>
        <w:t>r</w:t>
      </w:r>
      <w:r w:rsidR="008C1E1A">
        <w:rPr>
          <w:rFonts w:ascii="Times New Roman" w:hAnsi="Times New Roman" w:cs="Times New Roman"/>
          <w:sz w:val="24"/>
          <w:szCs w:val="24"/>
          <w:lang w:val="en-US"/>
        </w:rPr>
        <w:t>s</w:t>
      </w:r>
      <w:r w:rsidRPr="00B71901">
        <w:rPr>
          <w:rFonts w:ascii="Times New Roman" w:hAnsi="Times New Roman" w:cs="Times New Roman"/>
          <w:sz w:val="24"/>
          <w:szCs w:val="24"/>
          <w:lang w:val="en-US"/>
        </w:rPr>
        <w:t xml:space="preserve"> that </w:t>
      </w:r>
      <w:r w:rsidR="00FD3EE5">
        <w:rPr>
          <w:rFonts w:ascii="Times New Roman" w:hAnsi="Times New Roman" w:cs="Times New Roman"/>
          <w:sz w:val="24"/>
          <w:szCs w:val="24"/>
          <w:lang w:val="en-US"/>
        </w:rPr>
        <w:t xml:space="preserve">are </w:t>
      </w:r>
      <w:r w:rsidR="00FB5403" w:rsidRPr="00B71901">
        <w:rPr>
          <w:rFonts w:ascii="Times New Roman" w:hAnsi="Times New Roman" w:cs="Times New Roman"/>
          <w:sz w:val="24"/>
          <w:szCs w:val="24"/>
          <w:lang w:val="en-US"/>
        </w:rPr>
        <w:t xml:space="preserve">regulated by </w:t>
      </w:r>
      <w:r w:rsidRPr="00B71901">
        <w:rPr>
          <w:rFonts w:ascii="Times New Roman" w:hAnsi="Times New Roman" w:cs="Times New Roman"/>
          <w:sz w:val="24"/>
          <w:szCs w:val="24"/>
          <w:lang w:val="en-US"/>
        </w:rPr>
        <w:t>value</w:t>
      </w:r>
      <w:r w:rsidR="00FB5403" w:rsidRPr="00B71901">
        <w:rPr>
          <w:rFonts w:ascii="Times New Roman" w:hAnsi="Times New Roman" w:cs="Times New Roman"/>
          <w:sz w:val="24"/>
          <w:szCs w:val="24"/>
          <w:lang w:val="en-US"/>
        </w:rPr>
        <w:t>s</w:t>
      </w:r>
      <w:r w:rsidR="009B56FD">
        <w:rPr>
          <w:rFonts w:ascii="Times New Roman" w:hAnsi="Times New Roman" w:cs="Times New Roman"/>
          <w:sz w:val="24"/>
          <w:szCs w:val="24"/>
          <w:lang w:val="en-US"/>
        </w:rPr>
        <w:t xml:space="preserve"> </w:t>
      </w:r>
      <w:r w:rsidR="00955B21">
        <w:rPr>
          <w:rFonts w:ascii="Times New Roman" w:hAnsi="Times New Roman" w:cs="Times New Roman"/>
          <w:sz w:val="24"/>
          <w:szCs w:val="24"/>
          <w:lang w:val="en-US"/>
        </w:rPr>
        <w:t xml:space="preserve">with which </w:t>
      </w:r>
      <w:r w:rsidR="00FB5403" w:rsidRPr="00B71901">
        <w:rPr>
          <w:rFonts w:ascii="Times New Roman" w:hAnsi="Times New Roman" w:cs="Times New Roman"/>
          <w:sz w:val="24"/>
          <w:szCs w:val="24"/>
          <w:lang w:val="en-US"/>
        </w:rPr>
        <w:t xml:space="preserve">a </w:t>
      </w:r>
      <w:r w:rsidRPr="00B71901">
        <w:rPr>
          <w:rFonts w:ascii="Times New Roman" w:hAnsi="Times New Roman" w:cs="Times New Roman"/>
          <w:sz w:val="24"/>
          <w:szCs w:val="24"/>
          <w:lang w:val="en-US"/>
        </w:rPr>
        <w:t>person identifie</w:t>
      </w:r>
      <w:r w:rsidR="00955B21">
        <w:rPr>
          <w:rFonts w:ascii="Times New Roman" w:hAnsi="Times New Roman" w:cs="Times New Roman"/>
          <w:sz w:val="24"/>
          <w:szCs w:val="24"/>
          <w:lang w:val="en-US"/>
        </w:rPr>
        <w:t>s</w:t>
      </w:r>
      <w:r w:rsidRPr="00B71901">
        <w:rPr>
          <w:rFonts w:ascii="Times New Roman" w:hAnsi="Times New Roman" w:cs="Times New Roman"/>
          <w:sz w:val="24"/>
          <w:szCs w:val="24"/>
          <w:lang w:val="en-US"/>
        </w:rPr>
        <w:t xml:space="preserve"> but </w:t>
      </w:r>
      <w:r w:rsidR="00FB5403" w:rsidRPr="00B71901">
        <w:rPr>
          <w:rFonts w:ascii="Times New Roman" w:hAnsi="Times New Roman" w:cs="Times New Roman"/>
          <w:sz w:val="24"/>
          <w:szCs w:val="24"/>
          <w:lang w:val="en-US"/>
        </w:rPr>
        <w:t xml:space="preserve">are </w:t>
      </w:r>
      <w:r w:rsidRPr="00B71901">
        <w:rPr>
          <w:rFonts w:ascii="Times New Roman" w:hAnsi="Times New Roman" w:cs="Times New Roman"/>
          <w:sz w:val="24"/>
          <w:szCs w:val="24"/>
          <w:lang w:val="en-US"/>
        </w:rPr>
        <w:t>not the same as their own values</w:t>
      </w:r>
      <w:r w:rsidR="00FB5403" w:rsidRPr="00B71901">
        <w:rPr>
          <w:rFonts w:ascii="Times New Roman" w:hAnsi="Times New Roman" w:cs="Times New Roman"/>
          <w:sz w:val="24"/>
          <w:szCs w:val="24"/>
          <w:lang w:val="en-US"/>
        </w:rPr>
        <w:t>;</w:t>
      </w:r>
      <w:r w:rsidR="009B56FD">
        <w:rPr>
          <w:rFonts w:ascii="Times New Roman" w:hAnsi="Times New Roman" w:cs="Times New Roman"/>
          <w:sz w:val="24"/>
          <w:szCs w:val="24"/>
          <w:lang w:val="en-US"/>
        </w:rPr>
        <w:t xml:space="preserve"> </w:t>
      </w:r>
      <w:proofErr w:type="spellStart"/>
      <w:r w:rsidRPr="00B71901">
        <w:rPr>
          <w:rFonts w:ascii="Times New Roman" w:hAnsi="Times New Roman" w:cs="Times New Roman"/>
          <w:i/>
          <w:sz w:val="24"/>
          <w:szCs w:val="24"/>
          <w:lang w:val="en-US"/>
        </w:rPr>
        <w:t>introjected</w:t>
      </w:r>
      <w:proofErr w:type="spellEnd"/>
      <w:r w:rsidR="009B56FD">
        <w:rPr>
          <w:rFonts w:ascii="Times New Roman" w:hAnsi="Times New Roman" w:cs="Times New Roman"/>
          <w:i/>
          <w:sz w:val="24"/>
          <w:szCs w:val="24"/>
          <w:lang w:val="en-US"/>
        </w:rPr>
        <w:t xml:space="preserve"> </w:t>
      </w:r>
      <w:r w:rsidR="00F75CA9">
        <w:rPr>
          <w:rFonts w:ascii="Times New Roman" w:hAnsi="Times New Roman" w:cs="Times New Roman"/>
          <w:i/>
          <w:sz w:val="24"/>
          <w:szCs w:val="24"/>
          <w:lang w:val="en-US"/>
        </w:rPr>
        <w:t>motivation</w:t>
      </w:r>
      <w:r w:rsidR="009B56FD">
        <w:rPr>
          <w:rFonts w:ascii="Times New Roman" w:hAnsi="Times New Roman" w:cs="Times New Roman"/>
          <w:i/>
          <w:sz w:val="24"/>
          <w:szCs w:val="24"/>
          <w:lang w:val="en-US"/>
        </w:rPr>
        <w:t xml:space="preserve"> </w:t>
      </w:r>
      <w:r w:rsidR="00B71901">
        <w:rPr>
          <w:rFonts w:ascii="Times New Roman" w:hAnsi="Times New Roman" w:cs="Times New Roman"/>
          <w:sz w:val="24"/>
          <w:szCs w:val="24"/>
          <w:lang w:val="en-US"/>
        </w:rPr>
        <w:t>refers to behavio</w:t>
      </w:r>
      <w:r w:rsidRPr="00B71901">
        <w:rPr>
          <w:rFonts w:ascii="Times New Roman" w:hAnsi="Times New Roman" w:cs="Times New Roman"/>
          <w:sz w:val="24"/>
          <w:szCs w:val="24"/>
          <w:lang w:val="en-US"/>
        </w:rPr>
        <w:t>r</w:t>
      </w:r>
      <w:r w:rsidR="002E2E86">
        <w:rPr>
          <w:rFonts w:ascii="Times New Roman" w:hAnsi="Times New Roman" w:cs="Times New Roman"/>
          <w:sz w:val="24"/>
          <w:szCs w:val="24"/>
          <w:lang w:val="en-US"/>
        </w:rPr>
        <w:t>s</w:t>
      </w:r>
      <w:r w:rsidRPr="00B71901">
        <w:rPr>
          <w:rFonts w:ascii="Times New Roman" w:hAnsi="Times New Roman" w:cs="Times New Roman"/>
          <w:sz w:val="24"/>
          <w:szCs w:val="24"/>
          <w:lang w:val="en-US"/>
        </w:rPr>
        <w:t xml:space="preserve"> that are regulated by values and forces external to the individual that are not their own but </w:t>
      </w:r>
      <w:r w:rsidR="00955B21">
        <w:rPr>
          <w:rFonts w:ascii="Times New Roman" w:hAnsi="Times New Roman" w:cs="Times New Roman"/>
          <w:sz w:val="24"/>
          <w:szCs w:val="24"/>
          <w:lang w:val="en-US"/>
        </w:rPr>
        <w:t xml:space="preserve">where </w:t>
      </w:r>
      <w:r w:rsidRPr="00B71901">
        <w:rPr>
          <w:rFonts w:ascii="Times New Roman" w:hAnsi="Times New Roman" w:cs="Times New Roman"/>
          <w:sz w:val="24"/>
          <w:szCs w:val="24"/>
          <w:lang w:val="en-US"/>
        </w:rPr>
        <w:t>the individual acknowledges the authority of th</w:t>
      </w:r>
      <w:r w:rsidR="00B71901">
        <w:rPr>
          <w:rFonts w:ascii="Times New Roman" w:hAnsi="Times New Roman" w:cs="Times New Roman"/>
          <w:sz w:val="24"/>
          <w:szCs w:val="24"/>
          <w:lang w:val="en-US"/>
        </w:rPr>
        <w:t>e external force (</w:t>
      </w:r>
      <w:r w:rsidR="0095452D">
        <w:rPr>
          <w:rFonts w:ascii="Times New Roman" w:hAnsi="Times New Roman" w:cs="Times New Roman"/>
          <w:sz w:val="24"/>
          <w:szCs w:val="24"/>
          <w:lang w:val="en-US"/>
        </w:rPr>
        <w:t>e.g.,</w:t>
      </w:r>
      <w:r w:rsidR="00B71901">
        <w:rPr>
          <w:rFonts w:ascii="Times New Roman" w:hAnsi="Times New Roman" w:cs="Times New Roman"/>
          <w:sz w:val="24"/>
          <w:szCs w:val="24"/>
          <w:lang w:val="en-US"/>
        </w:rPr>
        <w:t xml:space="preserve"> behavio</w:t>
      </w:r>
      <w:r w:rsidRPr="00B71901">
        <w:rPr>
          <w:rFonts w:ascii="Times New Roman" w:hAnsi="Times New Roman" w:cs="Times New Roman"/>
          <w:sz w:val="24"/>
          <w:szCs w:val="24"/>
          <w:lang w:val="en-US"/>
        </w:rPr>
        <w:t xml:space="preserve">r </w:t>
      </w:r>
      <w:r w:rsidR="00AF318D">
        <w:rPr>
          <w:rFonts w:ascii="Times New Roman" w:hAnsi="Times New Roman" w:cs="Times New Roman"/>
          <w:sz w:val="24"/>
          <w:szCs w:val="24"/>
          <w:lang w:val="en-US"/>
        </w:rPr>
        <w:t>regulated</w:t>
      </w:r>
      <w:r w:rsidR="009B56FD">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 xml:space="preserve">out of a </w:t>
      </w:r>
      <w:r w:rsidRPr="00B71901">
        <w:rPr>
          <w:rFonts w:ascii="Times New Roman" w:hAnsi="Times New Roman" w:cs="Times New Roman"/>
          <w:sz w:val="24"/>
          <w:szCs w:val="24"/>
          <w:lang w:val="en-US"/>
        </w:rPr>
        <w:lastRenderedPageBreak/>
        <w:t>desire to please real or imagined others/avoid disapproval or guilt)</w:t>
      </w:r>
      <w:r w:rsidR="00FD3EE5">
        <w:rPr>
          <w:rFonts w:ascii="Times New Roman" w:hAnsi="Times New Roman" w:cs="Times New Roman"/>
          <w:sz w:val="24"/>
          <w:szCs w:val="24"/>
          <w:lang w:val="en-US"/>
        </w:rPr>
        <w:t>;</w:t>
      </w:r>
      <w:r w:rsidR="004F34C8">
        <w:rPr>
          <w:rFonts w:ascii="Times New Roman" w:hAnsi="Times New Roman" w:cs="Times New Roman"/>
          <w:sz w:val="24"/>
          <w:szCs w:val="24"/>
          <w:lang w:val="en-US"/>
        </w:rPr>
        <w:t xml:space="preserve"> </w:t>
      </w:r>
      <w:r w:rsidRPr="00B71901">
        <w:rPr>
          <w:rFonts w:ascii="Times New Roman" w:hAnsi="Times New Roman" w:cs="Times New Roman"/>
          <w:i/>
          <w:sz w:val="24"/>
          <w:szCs w:val="24"/>
          <w:lang w:val="en-US"/>
        </w:rPr>
        <w:t>external</w:t>
      </w:r>
      <w:r w:rsidR="009B56FD">
        <w:rPr>
          <w:rFonts w:ascii="Times New Roman" w:hAnsi="Times New Roman" w:cs="Times New Roman"/>
          <w:i/>
          <w:sz w:val="24"/>
          <w:szCs w:val="24"/>
          <w:lang w:val="en-US"/>
        </w:rPr>
        <w:t xml:space="preserve"> </w:t>
      </w:r>
      <w:r w:rsidR="00F75CA9">
        <w:rPr>
          <w:rFonts w:ascii="Times New Roman" w:hAnsi="Times New Roman" w:cs="Times New Roman"/>
          <w:i/>
          <w:sz w:val="24"/>
          <w:szCs w:val="24"/>
          <w:lang w:val="en-US"/>
        </w:rPr>
        <w:t xml:space="preserve">motivation </w:t>
      </w:r>
      <w:r w:rsidRPr="00B71901">
        <w:rPr>
          <w:rFonts w:ascii="Times New Roman" w:hAnsi="Times New Roman" w:cs="Times New Roman"/>
          <w:sz w:val="24"/>
          <w:szCs w:val="24"/>
          <w:lang w:val="en-US"/>
        </w:rPr>
        <w:t>(akin to classical treatments of ex</w:t>
      </w:r>
      <w:r w:rsidR="00B71901">
        <w:rPr>
          <w:rFonts w:ascii="Times New Roman" w:hAnsi="Times New Roman" w:cs="Times New Roman"/>
          <w:sz w:val="24"/>
          <w:szCs w:val="24"/>
          <w:lang w:val="en-US"/>
        </w:rPr>
        <w:t xml:space="preserve">trinsic motivation) </w:t>
      </w:r>
      <w:r w:rsidR="001D23AC">
        <w:rPr>
          <w:rFonts w:ascii="Times New Roman" w:hAnsi="Times New Roman" w:cs="Times New Roman"/>
          <w:sz w:val="24"/>
          <w:szCs w:val="24"/>
          <w:lang w:val="en-US"/>
        </w:rPr>
        <w:t>refers to</w:t>
      </w:r>
      <w:r w:rsidR="00B71901">
        <w:rPr>
          <w:rFonts w:ascii="Times New Roman" w:hAnsi="Times New Roman" w:cs="Times New Roman"/>
          <w:sz w:val="24"/>
          <w:szCs w:val="24"/>
          <w:lang w:val="en-US"/>
        </w:rPr>
        <w:t xml:space="preserve"> behavio</w:t>
      </w:r>
      <w:r w:rsidRPr="00B71901">
        <w:rPr>
          <w:rFonts w:ascii="Times New Roman" w:hAnsi="Times New Roman" w:cs="Times New Roman"/>
          <w:sz w:val="24"/>
          <w:szCs w:val="24"/>
          <w:lang w:val="en-US"/>
        </w:rPr>
        <w:t xml:space="preserve">r </w:t>
      </w:r>
      <w:r w:rsidR="00AF318D">
        <w:rPr>
          <w:rFonts w:ascii="Times New Roman" w:hAnsi="Times New Roman" w:cs="Times New Roman"/>
          <w:sz w:val="24"/>
          <w:szCs w:val="24"/>
          <w:lang w:val="en-US"/>
        </w:rPr>
        <w:t>regulated</w:t>
      </w:r>
      <w:r w:rsidR="009B56FD">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by external contingencies (</w:t>
      </w:r>
      <w:r w:rsidR="0095452D">
        <w:rPr>
          <w:rFonts w:ascii="Times New Roman" w:hAnsi="Times New Roman" w:cs="Times New Roman"/>
          <w:sz w:val="24"/>
          <w:szCs w:val="24"/>
          <w:lang w:val="en-US"/>
        </w:rPr>
        <w:t>e.g.,</w:t>
      </w:r>
      <w:r w:rsidRPr="00B71901">
        <w:rPr>
          <w:rFonts w:ascii="Times New Roman" w:hAnsi="Times New Roman" w:cs="Times New Roman"/>
          <w:sz w:val="24"/>
          <w:szCs w:val="24"/>
          <w:lang w:val="en-US"/>
        </w:rPr>
        <w:t xml:space="preserve"> rewards or punishments) (Gagne &amp;</w:t>
      </w:r>
      <w:r w:rsidR="004F34C8">
        <w:rPr>
          <w:rFonts w:ascii="Times New Roman" w:hAnsi="Times New Roman" w:cs="Times New Roman"/>
          <w:sz w:val="24"/>
          <w:szCs w:val="24"/>
          <w:lang w:val="en-US"/>
        </w:rPr>
        <w:t xml:space="preserve"> </w:t>
      </w:r>
      <w:proofErr w:type="spellStart"/>
      <w:r w:rsidRPr="00B71901">
        <w:rPr>
          <w:rFonts w:ascii="Times New Roman" w:hAnsi="Times New Roman" w:cs="Times New Roman"/>
          <w:sz w:val="24"/>
          <w:szCs w:val="24"/>
          <w:lang w:val="en-US"/>
        </w:rPr>
        <w:t>Deci</w:t>
      </w:r>
      <w:proofErr w:type="spellEnd"/>
      <w:r w:rsidRPr="00B71901">
        <w:rPr>
          <w:rFonts w:ascii="Times New Roman" w:hAnsi="Times New Roman" w:cs="Times New Roman"/>
          <w:sz w:val="24"/>
          <w:szCs w:val="24"/>
          <w:lang w:val="en-US"/>
        </w:rPr>
        <w:t>, 2005).</w:t>
      </w:r>
    </w:p>
    <w:p w:rsidR="009C3D88" w:rsidRPr="00B71901" w:rsidRDefault="009C3D88" w:rsidP="008C1E1A">
      <w:pPr>
        <w:spacing w:after="0" w:line="480" w:lineRule="auto"/>
        <w:ind w:firstLine="720"/>
        <w:rPr>
          <w:rFonts w:ascii="Times New Roman" w:hAnsi="Times New Roman" w:cs="Times New Roman"/>
          <w:sz w:val="24"/>
          <w:szCs w:val="24"/>
          <w:lang w:val="en-US"/>
        </w:rPr>
      </w:pPr>
      <w:r w:rsidRPr="00B71901">
        <w:rPr>
          <w:rFonts w:ascii="Times New Roman" w:hAnsi="Times New Roman" w:cs="Times New Roman"/>
          <w:sz w:val="24"/>
          <w:szCs w:val="24"/>
          <w:lang w:val="en-US"/>
        </w:rPr>
        <w:t xml:space="preserve">A key idea is the extent </w:t>
      </w:r>
      <w:r w:rsidR="009914C2" w:rsidRPr="00B71901">
        <w:rPr>
          <w:rFonts w:ascii="Times New Roman" w:hAnsi="Times New Roman" w:cs="Times New Roman"/>
          <w:sz w:val="24"/>
          <w:szCs w:val="24"/>
          <w:lang w:val="en-US"/>
        </w:rPr>
        <w:t xml:space="preserve">to which </w:t>
      </w:r>
      <w:r w:rsidRPr="00B71901">
        <w:rPr>
          <w:rFonts w:ascii="Times New Roman" w:hAnsi="Times New Roman" w:cs="Times New Roman"/>
          <w:sz w:val="24"/>
          <w:szCs w:val="24"/>
          <w:lang w:val="en-US"/>
        </w:rPr>
        <w:t>motivation types are autonomous or controlled (i.e. self-determined)</w:t>
      </w:r>
      <w:r w:rsidR="009914C2" w:rsidRPr="00B71901">
        <w:rPr>
          <w:rFonts w:ascii="Times New Roman" w:hAnsi="Times New Roman" w:cs="Times New Roman"/>
          <w:sz w:val="24"/>
          <w:szCs w:val="24"/>
          <w:lang w:val="en-US"/>
        </w:rPr>
        <w:t>:</w:t>
      </w:r>
      <w:r w:rsidRPr="00B71901">
        <w:rPr>
          <w:rFonts w:ascii="Times New Roman" w:hAnsi="Times New Roman" w:cs="Times New Roman"/>
          <w:sz w:val="24"/>
          <w:szCs w:val="24"/>
          <w:lang w:val="en-US"/>
        </w:rPr>
        <w:t xml:space="preserve"> the types </w:t>
      </w:r>
      <w:r w:rsidR="00801DC6" w:rsidRPr="00B71901">
        <w:rPr>
          <w:rFonts w:ascii="Times New Roman" w:hAnsi="Times New Roman" w:cs="Times New Roman"/>
          <w:sz w:val="24"/>
          <w:szCs w:val="24"/>
          <w:lang w:val="en-US"/>
        </w:rPr>
        <w:t>lie along</w:t>
      </w:r>
      <w:r w:rsidR="009B56FD">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an autonomous–controlled continuum, with intrinsic motivation being the most autonomous form and externally regulated motivation the least</w:t>
      </w:r>
      <w:r w:rsidR="00E864B9">
        <w:rPr>
          <w:rFonts w:ascii="Times New Roman" w:hAnsi="Times New Roman" w:cs="Times New Roman"/>
          <w:sz w:val="24"/>
          <w:szCs w:val="24"/>
          <w:lang w:val="en-US"/>
        </w:rPr>
        <w:t xml:space="preserve"> autonomous,</w:t>
      </w:r>
      <w:r w:rsidRPr="00B71901">
        <w:rPr>
          <w:rFonts w:ascii="Times New Roman" w:hAnsi="Times New Roman" w:cs="Times New Roman"/>
          <w:sz w:val="24"/>
          <w:szCs w:val="24"/>
          <w:lang w:val="en-US"/>
        </w:rPr>
        <w:t xml:space="preserve"> in other words completely controlled by an external force (Gagne &amp;</w:t>
      </w:r>
      <w:r w:rsidR="004F34C8">
        <w:rPr>
          <w:rFonts w:ascii="Times New Roman" w:hAnsi="Times New Roman" w:cs="Times New Roman"/>
          <w:sz w:val="24"/>
          <w:szCs w:val="24"/>
          <w:lang w:val="en-US"/>
        </w:rPr>
        <w:t xml:space="preserve"> </w:t>
      </w:r>
      <w:proofErr w:type="spellStart"/>
      <w:r w:rsidRPr="00B71901">
        <w:rPr>
          <w:rFonts w:ascii="Times New Roman" w:hAnsi="Times New Roman" w:cs="Times New Roman"/>
          <w:sz w:val="24"/>
          <w:szCs w:val="24"/>
          <w:lang w:val="en-US"/>
        </w:rPr>
        <w:t>Deci</w:t>
      </w:r>
      <w:proofErr w:type="spellEnd"/>
      <w:r w:rsidRPr="00B71901">
        <w:rPr>
          <w:rFonts w:ascii="Times New Roman" w:hAnsi="Times New Roman" w:cs="Times New Roman"/>
          <w:sz w:val="24"/>
          <w:szCs w:val="24"/>
          <w:lang w:val="en-US"/>
        </w:rPr>
        <w:t xml:space="preserve">, 2005). </w:t>
      </w:r>
      <w:r w:rsidR="00FB5403" w:rsidRPr="00B71901">
        <w:rPr>
          <w:rFonts w:ascii="Times New Roman" w:hAnsi="Times New Roman" w:cs="Times New Roman"/>
          <w:sz w:val="24"/>
          <w:szCs w:val="24"/>
          <w:lang w:val="en-US"/>
        </w:rPr>
        <w:t>I</w:t>
      </w:r>
      <w:r w:rsidRPr="00B71901">
        <w:rPr>
          <w:rFonts w:ascii="Times New Roman" w:hAnsi="Times New Roman" w:cs="Times New Roman"/>
          <w:sz w:val="24"/>
          <w:szCs w:val="24"/>
          <w:lang w:val="en-US"/>
        </w:rPr>
        <w:t>n general</w:t>
      </w:r>
      <w:r w:rsidR="00D92AD8">
        <w:rPr>
          <w:rFonts w:ascii="Times New Roman" w:hAnsi="Times New Roman" w:cs="Times New Roman"/>
          <w:sz w:val="24"/>
          <w:szCs w:val="24"/>
          <w:lang w:val="en-US"/>
        </w:rPr>
        <w:t>,</w:t>
      </w:r>
      <w:r w:rsidRPr="00B71901">
        <w:rPr>
          <w:rFonts w:ascii="Times New Roman" w:hAnsi="Times New Roman" w:cs="Times New Roman"/>
          <w:sz w:val="24"/>
          <w:szCs w:val="24"/>
          <w:lang w:val="en-US"/>
        </w:rPr>
        <w:t xml:space="preserve"> more autonomous motivation types </w:t>
      </w:r>
      <w:r w:rsidR="008C1E1A">
        <w:rPr>
          <w:rFonts w:ascii="Times New Roman" w:hAnsi="Times New Roman" w:cs="Times New Roman"/>
          <w:sz w:val="24"/>
          <w:szCs w:val="24"/>
          <w:lang w:val="en-US"/>
        </w:rPr>
        <w:t>are associated with</w:t>
      </w:r>
      <w:r w:rsidR="009B56FD">
        <w:rPr>
          <w:rFonts w:ascii="Times New Roman" w:hAnsi="Times New Roman" w:cs="Times New Roman"/>
          <w:sz w:val="24"/>
          <w:szCs w:val="24"/>
          <w:lang w:val="en-US"/>
        </w:rPr>
        <w:t xml:space="preserve"> </w:t>
      </w:r>
      <w:r w:rsidR="00D67D5B" w:rsidRPr="00B71901">
        <w:rPr>
          <w:rFonts w:ascii="Times New Roman" w:hAnsi="Times New Roman" w:cs="Times New Roman"/>
          <w:sz w:val="24"/>
          <w:szCs w:val="24"/>
          <w:lang w:val="en-US"/>
        </w:rPr>
        <w:t>well-being</w:t>
      </w:r>
      <w:r w:rsidRPr="00B71901">
        <w:rPr>
          <w:rFonts w:ascii="Times New Roman" w:hAnsi="Times New Roman" w:cs="Times New Roman"/>
          <w:sz w:val="24"/>
          <w:szCs w:val="24"/>
          <w:lang w:val="en-US"/>
        </w:rPr>
        <w:t xml:space="preserve"> and </w:t>
      </w:r>
      <w:r w:rsidR="00F215B4" w:rsidRPr="00B71901">
        <w:rPr>
          <w:rFonts w:ascii="Times New Roman" w:hAnsi="Times New Roman" w:cs="Times New Roman"/>
          <w:sz w:val="24"/>
          <w:szCs w:val="24"/>
          <w:lang w:val="en-US"/>
        </w:rPr>
        <w:t xml:space="preserve">higher levels of </w:t>
      </w:r>
      <w:r w:rsidRPr="00B71901">
        <w:rPr>
          <w:rFonts w:ascii="Times New Roman" w:hAnsi="Times New Roman" w:cs="Times New Roman"/>
          <w:sz w:val="24"/>
          <w:szCs w:val="24"/>
          <w:lang w:val="en-US"/>
        </w:rPr>
        <w:t xml:space="preserve">performance (particularly for complex tasks), whereas controlled motivation </w:t>
      </w:r>
      <w:r w:rsidR="00224686">
        <w:rPr>
          <w:rFonts w:ascii="Times New Roman" w:hAnsi="Times New Roman" w:cs="Times New Roman"/>
          <w:sz w:val="24"/>
          <w:szCs w:val="24"/>
          <w:lang w:val="en-US"/>
        </w:rPr>
        <w:t>is</w:t>
      </w:r>
      <w:r w:rsidRPr="00B71901">
        <w:rPr>
          <w:rFonts w:ascii="Times New Roman" w:hAnsi="Times New Roman" w:cs="Times New Roman"/>
          <w:sz w:val="24"/>
          <w:szCs w:val="24"/>
          <w:lang w:val="en-US"/>
        </w:rPr>
        <w:t xml:space="preserve"> not (Gagne &amp;</w:t>
      </w:r>
      <w:r w:rsidR="00312DBB">
        <w:rPr>
          <w:rFonts w:ascii="Times New Roman" w:hAnsi="Times New Roman" w:cs="Times New Roman"/>
          <w:sz w:val="24"/>
          <w:szCs w:val="24"/>
          <w:lang w:val="en-US"/>
        </w:rPr>
        <w:t xml:space="preserve"> </w:t>
      </w:r>
      <w:proofErr w:type="spellStart"/>
      <w:r w:rsidRPr="00B71901">
        <w:rPr>
          <w:rFonts w:ascii="Times New Roman" w:hAnsi="Times New Roman" w:cs="Times New Roman"/>
          <w:sz w:val="24"/>
          <w:szCs w:val="24"/>
          <w:lang w:val="en-US"/>
        </w:rPr>
        <w:t>Deci</w:t>
      </w:r>
      <w:proofErr w:type="spellEnd"/>
      <w:r w:rsidRPr="00B71901">
        <w:rPr>
          <w:rFonts w:ascii="Times New Roman" w:hAnsi="Times New Roman" w:cs="Times New Roman"/>
          <w:sz w:val="24"/>
          <w:szCs w:val="24"/>
          <w:lang w:val="en-US"/>
        </w:rPr>
        <w:t xml:space="preserve">, 2005). </w:t>
      </w:r>
      <w:r w:rsidR="00E461BD">
        <w:rPr>
          <w:rFonts w:ascii="Times New Roman" w:hAnsi="Times New Roman" w:cs="Times New Roman"/>
          <w:sz w:val="24"/>
          <w:szCs w:val="24"/>
          <w:lang w:val="en-US"/>
        </w:rPr>
        <w:t xml:space="preserve">This is because, according to </w:t>
      </w:r>
      <w:r w:rsidR="008C1E1A">
        <w:rPr>
          <w:rFonts w:ascii="Times New Roman" w:hAnsi="Times New Roman" w:cs="Times New Roman"/>
          <w:sz w:val="24"/>
          <w:szCs w:val="24"/>
          <w:lang w:val="en-US"/>
        </w:rPr>
        <w:t>self-determination theory</w:t>
      </w:r>
      <w:r w:rsidR="00E461BD">
        <w:rPr>
          <w:rFonts w:ascii="Times New Roman" w:hAnsi="Times New Roman" w:cs="Times New Roman"/>
          <w:sz w:val="24"/>
          <w:szCs w:val="24"/>
          <w:lang w:val="en-US"/>
        </w:rPr>
        <w:t xml:space="preserve">, </w:t>
      </w:r>
      <w:r w:rsidR="008C1E1A" w:rsidRPr="008C1E1A">
        <w:rPr>
          <w:rFonts w:ascii="Times New Roman" w:hAnsi="Times New Roman" w:cs="Times New Roman"/>
          <w:sz w:val="24"/>
          <w:szCs w:val="24"/>
          <w:lang w:val="en-US"/>
        </w:rPr>
        <w:t xml:space="preserve">the extent to which </w:t>
      </w:r>
      <w:r w:rsidR="008C1E1A">
        <w:rPr>
          <w:rFonts w:ascii="Times New Roman" w:hAnsi="Times New Roman" w:cs="Times New Roman"/>
          <w:sz w:val="24"/>
          <w:szCs w:val="24"/>
          <w:lang w:val="en-US"/>
        </w:rPr>
        <w:t>behavior</w:t>
      </w:r>
      <w:r w:rsidR="008C1E1A" w:rsidRPr="008C1E1A">
        <w:rPr>
          <w:rFonts w:ascii="Times New Roman" w:hAnsi="Times New Roman" w:cs="Times New Roman"/>
          <w:sz w:val="24"/>
          <w:szCs w:val="24"/>
          <w:lang w:val="en-US"/>
        </w:rPr>
        <w:t xml:space="preserve"> satisfies the three needs of autonomy, competence, and relatedness, is fundamental to experiencing autonomous motivation, human functioning and well-being (</w:t>
      </w:r>
      <w:proofErr w:type="spellStart"/>
      <w:r w:rsidR="008C1E1A" w:rsidRPr="008C1E1A">
        <w:rPr>
          <w:rFonts w:ascii="Times New Roman" w:hAnsi="Times New Roman" w:cs="Times New Roman"/>
          <w:sz w:val="24"/>
          <w:szCs w:val="24"/>
          <w:lang w:val="en-US"/>
        </w:rPr>
        <w:t>Deci</w:t>
      </w:r>
      <w:proofErr w:type="spellEnd"/>
      <w:r w:rsidR="004F34C8">
        <w:rPr>
          <w:rFonts w:ascii="Times New Roman" w:hAnsi="Times New Roman" w:cs="Times New Roman"/>
          <w:sz w:val="24"/>
          <w:szCs w:val="24"/>
          <w:lang w:val="en-US"/>
        </w:rPr>
        <w:t xml:space="preserve"> </w:t>
      </w:r>
      <w:r w:rsidR="008C1E1A" w:rsidRPr="008C1E1A">
        <w:rPr>
          <w:rFonts w:ascii="Times New Roman" w:hAnsi="Times New Roman" w:cs="Times New Roman"/>
          <w:sz w:val="24"/>
          <w:szCs w:val="24"/>
          <w:lang w:val="en-US"/>
        </w:rPr>
        <w:t>&amp; Ryan, 2000).</w:t>
      </w:r>
    </w:p>
    <w:p w:rsidR="0099093D" w:rsidRPr="00B71901" w:rsidRDefault="0099093D" w:rsidP="0099093D">
      <w:pPr>
        <w:spacing w:after="0" w:line="480" w:lineRule="auto"/>
        <w:ind w:firstLine="720"/>
        <w:rPr>
          <w:rFonts w:ascii="Times New Roman" w:hAnsi="Times New Roman" w:cs="Times New Roman"/>
          <w:sz w:val="24"/>
          <w:szCs w:val="24"/>
          <w:lang w:val="en-US"/>
        </w:rPr>
      </w:pPr>
      <w:r w:rsidRPr="00B71901">
        <w:rPr>
          <w:rFonts w:ascii="Times New Roman" w:hAnsi="Times New Roman" w:cs="Times New Roman"/>
          <w:sz w:val="24"/>
          <w:szCs w:val="24"/>
          <w:lang w:val="en-US"/>
        </w:rPr>
        <w:t xml:space="preserve">Because definitions of calling have no links with fully extrinsic motivation, we focus on the </w:t>
      </w:r>
      <w:r>
        <w:rPr>
          <w:rFonts w:ascii="Times New Roman" w:hAnsi="Times New Roman" w:cs="Times New Roman"/>
          <w:sz w:val="24"/>
          <w:szCs w:val="24"/>
          <w:lang w:val="en-US"/>
        </w:rPr>
        <w:t xml:space="preserve">following </w:t>
      </w:r>
      <w:r w:rsidRPr="00B71901">
        <w:rPr>
          <w:rFonts w:ascii="Times New Roman" w:hAnsi="Times New Roman" w:cs="Times New Roman"/>
          <w:sz w:val="24"/>
          <w:szCs w:val="24"/>
          <w:lang w:val="en-US"/>
        </w:rPr>
        <w:t>three types</w:t>
      </w:r>
      <w:r>
        <w:rPr>
          <w:rFonts w:ascii="Times New Roman" w:hAnsi="Times New Roman" w:cs="Times New Roman"/>
          <w:sz w:val="24"/>
          <w:szCs w:val="24"/>
          <w:lang w:val="en-US"/>
        </w:rPr>
        <w:t>:</w:t>
      </w:r>
      <w:r w:rsidRPr="00B71901">
        <w:rPr>
          <w:rFonts w:ascii="Times New Roman" w:hAnsi="Times New Roman" w:cs="Times New Roman"/>
          <w:sz w:val="24"/>
          <w:szCs w:val="24"/>
          <w:lang w:val="en-US"/>
        </w:rPr>
        <w:t xml:space="preserve"> intrinsic motivation, identified motivation (a combination of integrated and identified), and </w:t>
      </w:r>
      <w:proofErr w:type="spellStart"/>
      <w:r w:rsidRPr="00B71901">
        <w:rPr>
          <w:rFonts w:ascii="Times New Roman" w:hAnsi="Times New Roman" w:cs="Times New Roman"/>
          <w:sz w:val="24"/>
          <w:szCs w:val="24"/>
          <w:lang w:val="en-US"/>
        </w:rPr>
        <w:t>introjected</w:t>
      </w:r>
      <w:proofErr w:type="spellEnd"/>
      <w:r w:rsidRPr="00B71901">
        <w:rPr>
          <w:rFonts w:ascii="Times New Roman" w:hAnsi="Times New Roman" w:cs="Times New Roman"/>
          <w:sz w:val="24"/>
          <w:szCs w:val="24"/>
          <w:lang w:val="en-US"/>
        </w:rPr>
        <w:t xml:space="preserve"> motivation. We collapse identified and integrated motivat</w:t>
      </w:r>
      <w:r>
        <w:rPr>
          <w:rFonts w:ascii="Times New Roman" w:hAnsi="Times New Roman" w:cs="Times New Roman"/>
          <w:sz w:val="24"/>
          <w:szCs w:val="24"/>
          <w:lang w:val="en-US"/>
        </w:rPr>
        <w:t>ion</w:t>
      </w:r>
      <w:r w:rsidRPr="00B71901">
        <w:rPr>
          <w:rFonts w:ascii="Times New Roman" w:hAnsi="Times New Roman" w:cs="Times New Roman"/>
          <w:sz w:val="24"/>
          <w:szCs w:val="24"/>
          <w:lang w:val="en-US"/>
        </w:rPr>
        <w:t xml:space="preserve"> as previous theory and empirical research acknowledges </w:t>
      </w:r>
      <w:r>
        <w:rPr>
          <w:rFonts w:ascii="Times New Roman" w:hAnsi="Times New Roman" w:cs="Times New Roman"/>
          <w:sz w:val="24"/>
          <w:szCs w:val="24"/>
          <w:lang w:val="en-US"/>
        </w:rPr>
        <w:t xml:space="preserve">that </w:t>
      </w:r>
      <w:r w:rsidRPr="00B71901">
        <w:rPr>
          <w:rFonts w:ascii="Times New Roman" w:hAnsi="Times New Roman" w:cs="Times New Roman"/>
          <w:sz w:val="24"/>
          <w:szCs w:val="24"/>
          <w:lang w:val="en-US"/>
        </w:rPr>
        <w:t>they are essentially about values with which a person closely identifies and are psychometrically indistinguishable (Gagne &amp;</w:t>
      </w:r>
      <w:r w:rsidR="009B56FD">
        <w:rPr>
          <w:rFonts w:ascii="Times New Roman" w:hAnsi="Times New Roman" w:cs="Times New Roman"/>
          <w:sz w:val="24"/>
          <w:szCs w:val="24"/>
          <w:lang w:val="en-US"/>
        </w:rPr>
        <w:t xml:space="preserve"> </w:t>
      </w:r>
      <w:proofErr w:type="spellStart"/>
      <w:r w:rsidRPr="00B71901">
        <w:rPr>
          <w:rFonts w:ascii="Times New Roman" w:hAnsi="Times New Roman" w:cs="Times New Roman"/>
          <w:sz w:val="24"/>
          <w:szCs w:val="24"/>
          <w:lang w:val="en-US"/>
        </w:rPr>
        <w:t>Deci</w:t>
      </w:r>
      <w:proofErr w:type="spellEnd"/>
      <w:r w:rsidRPr="00B71901">
        <w:rPr>
          <w:rFonts w:ascii="Times New Roman" w:hAnsi="Times New Roman" w:cs="Times New Roman"/>
          <w:sz w:val="24"/>
          <w:szCs w:val="24"/>
          <w:lang w:val="en-US"/>
        </w:rPr>
        <w:t xml:space="preserve">, 2005; </w:t>
      </w:r>
      <w:proofErr w:type="spellStart"/>
      <w:r w:rsidRPr="00B71901">
        <w:rPr>
          <w:rFonts w:ascii="Times New Roman" w:hAnsi="Times New Roman" w:cs="Times New Roman"/>
          <w:sz w:val="24"/>
          <w:szCs w:val="24"/>
          <w:lang w:val="en-US"/>
        </w:rPr>
        <w:t>Koestner</w:t>
      </w:r>
      <w:proofErr w:type="spellEnd"/>
      <w:r>
        <w:rPr>
          <w:rFonts w:ascii="Times New Roman" w:hAnsi="Times New Roman" w:cs="Times New Roman"/>
          <w:sz w:val="24"/>
          <w:szCs w:val="24"/>
          <w:lang w:val="en-US"/>
        </w:rPr>
        <w:t xml:space="preserve"> et al.</w:t>
      </w:r>
      <w:r w:rsidRPr="00B71901">
        <w:rPr>
          <w:rFonts w:ascii="Times New Roman" w:hAnsi="Times New Roman" w:cs="Times New Roman"/>
          <w:sz w:val="24"/>
          <w:szCs w:val="24"/>
          <w:lang w:val="en-US"/>
        </w:rPr>
        <w:t xml:space="preserve">, 1996; </w:t>
      </w:r>
      <w:proofErr w:type="spellStart"/>
      <w:r w:rsidRPr="00B71901">
        <w:rPr>
          <w:rFonts w:ascii="Times New Roman" w:hAnsi="Times New Roman" w:cs="Times New Roman"/>
          <w:sz w:val="24"/>
          <w:szCs w:val="24"/>
          <w:lang w:val="en-US"/>
        </w:rPr>
        <w:t>Koestner</w:t>
      </w:r>
      <w:proofErr w:type="spellEnd"/>
      <w:r w:rsidR="009B56FD">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&amp;</w:t>
      </w:r>
      <w:r w:rsidR="004F34C8">
        <w:rPr>
          <w:rFonts w:ascii="Times New Roman" w:hAnsi="Times New Roman" w:cs="Times New Roman"/>
          <w:sz w:val="24"/>
          <w:szCs w:val="24"/>
          <w:lang w:val="en-US"/>
        </w:rPr>
        <w:t xml:space="preserve"> </w:t>
      </w:r>
      <w:proofErr w:type="spellStart"/>
      <w:r w:rsidRPr="00B71901">
        <w:rPr>
          <w:rFonts w:ascii="Times New Roman" w:hAnsi="Times New Roman" w:cs="Times New Roman"/>
          <w:sz w:val="24"/>
          <w:szCs w:val="24"/>
          <w:lang w:val="en-US"/>
        </w:rPr>
        <w:t>Losier</w:t>
      </w:r>
      <w:proofErr w:type="spellEnd"/>
      <w:r w:rsidRPr="00B71901">
        <w:rPr>
          <w:rFonts w:ascii="Times New Roman" w:hAnsi="Times New Roman" w:cs="Times New Roman"/>
          <w:sz w:val="24"/>
          <w:szCs w:val="24"/>
          <w:lang w:val="en-US"/>
        </w:rPr>
        <w:t xml:space="preserve">, 2002). </w:t>
      </w:r>
    </w:p>
    <w:p w:rsidR="00DA0760" w:rsidRDefault="002139A3" w:rsidP="00D85832">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W</w:t>
      </w:r>
      <w:r w:rsidR="00FA1C44" w:rsidRPr="00B71901">
        <w:rPr>
          <w:rFonts w:ascii="Times New Roman" w:hAnsi="Times New Roman" w:cs="Times New Roman"/>
          <w:sz w:val="24"/>
          <w:szCs w:val="24"/>
          <w:lang w:val="en-US"/>
        </w:rPr>
        <w:t xml:space="preserve">e model the </w:t>
      </w:r>
      <w:r w:rsidR="007E2DD6">
        <w:rPr>
          <w:rFonts w:ascii="Times New Roman" w:hAnsi="Times New Roman" w:cs="Times New Roman"/>
          <w:sz w:val="24"/>
          <w:szCs w:val="24"/>
          <w:lang w:val="en-US"/>
        </w:rPr>
        <w:t>self-determination theory</w:t>
      </w:r>
      <w:r w:rsidR="009B56FD">
        <w:rPr>
          <w:rFonts w:ascii="Times New Roman" w:hAnsi="Times New Roman" w:cs="Times New Roman"/>
          <w:sz w:val="24"/>
          <w:szCs w:val="24"/>
          <w:lang w:val="en-US"/>
        </w:rPr>
        <w:t xml:space="preserve"> </w:t>
      </w:r>
      <w:r w:rsidR="00FA1C44" w:rsidRPr="00B71901">
        <w:rPr>
          <w:rFonts w:ascii="Times New Roman" w:hAnsi="Times New Roman" w:cs="Times New Roman"/>
          <w:sz w:val="24"/>
          <w:szCs w:val="24"/>
          <w:lang w:val="en-US"/>
        </w:rPr>
        <w:t>types as outcome</w:t>
      </w:r>
      <w:r w:rsidR="00B75ADD">
        <w:rPr>
          <w:rFonts w:ascii="Times New Roman" w:hAnsi="Times New Roman" w:cs="Times New Roman"/>
          <w:sz w:val="24"/>
          <w:szCs w:val="24"/>
          <w:lang w:val="en-US"/>
        </w:rPr>
        <w:t>s</w:t>
      </w:r>
      <w:r w:rsidR="00FA1C44" w:rsidRPr="00B71901">
        <w:rPr>
          <w:rFonts w:ascii="Times New Roman" w:hAnsi="Times New Roman" w:cs="Times New Roman"/>
          <w:sz w:val="24"/>
          <w:szCs w:val="24"/>
          <w:lang w:val="en-US"/>
        </w:rPr>
        <w:t xml:space="preserve"> of</w:t>
      </w:r>
      <w:r w:rsidR="009B56FD">
        <w:rPr>
          <w:rFonts w:ascii="Times New Roman" w:hAnsi="Times New Roman" w:cs="Times New Roman"/>
          <w:sz w:val="24"/>
          <w:szCs w:val="24"/>
          <w:lang w:val="en-US"/>
        </w:rPr>
        <w:t xml:space="preserve"> </w:t>
      </w:r>
      <w:r w:rsidR="00FA1C44" w:rsidRPr="00B71901">
        <w:rPr>
          <w:rFonts w:ascii="Times New Roman" w:hAnsi="Times New Roman" w:cs="Times New Roman"/>
          <w:sz w:val="24"/>
          <w:szCs w:val="24"/>
          <w:lang w:val="en-US"/>
        </w:rPr>
        <w:t>calling enactment</w:t>
      </w:r>
      <w:r w:rsidR="00714544">
        <w:rPr>
          <w:rFonts w:ascii="Times New Roman" w:hAnsi="Times New Roman" w:cs="Times New Roman"/>
          <w:sz w:val="24"/>
          <w:szCs w:val="24"/>
          <w:lang w:val="en-US"/>
        </w:rPr>
        <w:t xml:space="preserve">, </w:t>
      </w:r>
      <w:r w:rsidR="00224686">
        <w:rPr>
          <w:rFonts w:ascii="Times New Roman" w:hAnsi="Times New Roman" w:cs="Times New Roman"/>
          <w:sz w:val="24"/>
          <w:szCs w:val="24"/>
          <w:lang w:val="en-US"/>
        </w:rPr>
        <w:t>whil</w:t>
      </w:r>
      <w:r w:rsidR="0099093D">
        <w:rPr>
          <w:rFonts w:ascii="Times New Roman" w:hAnsi="Times New Roman" w:cs="Times New Roman"/>
          <w:sz w:val="24"/>
          <w:szCs w:val="24"/>
          <w:lang w:val="en-US"/>
        </w:rPr>
        <w:t>e</w:t>
      </w:r>
      <w:r w:rsidR="00714544">
        <w:rPr>
          <w:rFonts w:ascii="Times New Roman" w:hAnsi="Times New Roman" w:cs="Times New Roman"/>
          <w:sz w:val="24"/>
          <w:szCs w:val="24"/>
          <w:lang w:val="en-US"/>
        </w:rPr>
        <w:t xml:space="preserve"> acknowledg</w:t>
      </w:r>
      <w:r w:rsidR="00224686">
        <w:rPr>
          <w:rFonts w:ascii="Times New Roman" w:hAnsi="Times New Roman" w:cs="Times New Roman"/>
          <w:sz w:val="24"/>
          <w:szCs w:val="24"/>
          <w:lang w:val="en-US"/>
        </w:rPr>
        <w:t>ing</w:t>
      </w:r>
      <w:r w:rsidR="00714544">
        <w:rPr>
          <w:rFonts w:ascii="Times New Roman" w:hAnsi="Times New Roman" w:cs="Times New Roman"/>
          <w:sz w:val="24"/>
          <w:szCs w:val="24"/>
          <w:lang w:val="en-US"/>
        </w:rPr>
        <w:t xml:space="preserve"> that</w:t>
      </w:r>
      <w:r w:rsidR="006D208A">
        <w:rPr>
          <w:rFonts w:ascii="Times New Roman" w:hAnsi="Times New Roman" w:cs="Times New Roman"/>
          <w:sz w:val="24"/>
          <w:szCs w:val="24"/>
          <w:lang w:val="en-US"/>
        </w:rPr>
        <w:t xml:space="preserve"> relations between behavior, </w:t>
      </w:r>
      <w:r w:rsidR="00714544">
        <w:rPr>
          <w:rFonts w:ascii="Times New Roman" w:hAnsi="Times New Roman" w:cs="Times New Roman"/>
          <w:sz w:val="24"/>
          <w:szCs w:val="24"/>
          <w:lang w:val="en-US"/>
        </w:rPr>
        <w:t xml:space="preserve">motivation </w:t>
      </w:r>
      <w:r w:rsidR="006D208A">
        <w:rPr>
          <w:rFonts w:ascii="Times New Roman" w:hAnsi="Times New Roman" w:cs="Times New Roman"/>
          <w:sz w:val="24"/>
          <w:szCs w:val="24"/>
          <w:lang w:val="en-US"/>
        </w:rPr>
        <w:t>and the environment are</w:t>
      </w:r>
      <w:r w:rsidR="00714544">
        <w:rPr>
          <w:rFonts w:ascii="Times New Roman" w:hAnsi="Times New Roman" w:cs="Times New Roman"/>
          <w:sz w:val="24"/>
          <w:szCs w:val="24"/>
          <w:lang w:val="en-US"/>
        </w:rPr>
        <w:t xml:space="preserve"> bidirectional. </w:t>
      </w:r>
      <w:r w:rsidR="00B17370">
        <w:rPr>
          <w:rFonts w:ascii="Times New Roman" w:hAnsi="Times New Roman" w:cs="Times New Roman"/>
          <w:sz w:val="24"/>
          <w:szCs w:val="24"/>
          <w:lang w:val="en-US"/>
        </w:rPr>
        <w:t xml:space="preserve">Consistent with </w:t>
      </w:r>
      <w:r w:rsidR="007E2DD6">
        <w:rPr>
          <w:rFonts w:ascii="Times New Roman" w:hAnsi="Times New Roman" w:cs="Times New Roman"/>
          <w:sz w:val="24"/>
          <w:szCs w:val="24"/>
          <w:lang w:val="en-US"/>
        </w:rPr>
        <w:t xml:space="preserve">self-determination </w:t>
      </w:r>
      <w:r w:rsidR="00D41008">
        <w:rPr>
          <w:rFonts w:ascii="Times New Roman" w:hAnsi="Times New Roman" w:cs="Times New Roman"/>
          <w:sz w:val="24"/>
          <w:szCs w:val="24"/>
          <w:lang w:val="en-US"/>
        </w:rPr>
        <w:t xml:space="preserve">theorists (e.g., </w:t>
      </w:r>
      <w:proofErr w:type="spellStart"/>
      <w:r w:rsidR="00D41008">
        <w:rPr>
          <w:rFonts w:ascii="Times New Roman" w:hAnsi="Times New Roman" w:cs="Times New Roman"/>
          <w:sz w:val="24"/>
          <w:szCs w:val="24"/>
          <w:lang w:val="en-US"/>
        </w:rPr>
        <w:t>Deci</w:t>
      </w:r>
      <w:proofErr w:type="spellEnd"/>
      <w:r w:rsidR="00D41008">
        <w:rPr>
          <w:rFonts w:ascii="Times New Roman" w:hAnsi="Times New Roman" w:cs="Times New Roman"/>
          <w:sz w:val="24"/>
          <w:szCs w:val="24"/>
          <w:lang w:val="en-US"/>
        </w:rPr>
        <w:t xml:space="preserve"> &amp;</w:t>
      </w:r>
      <w:r w:rsidR="00B17370">
        <w:rPr>
          <w:rFonts w:ascii="Times New Roman" w:hAnsi="Times New Roman" w:cs="Times New Roman"/>
          <w:sz w:val="24"/>
          <w:szCs w:val="24"/>
          <w:lang w:val="en-US"/>
        </w:rPr>
        <w:t xml:space="preserve"> Ryan</w:t>
      </w:r>
      <w:r w:rsidR="00D41008">
        <w:rPr>
          <w:rFonts w:ascii="Times New Roman" w:hAnsi="Times New Roman" w:cs="Times New Roman"/>
          <w:sz w:val="24"/>
          <w:szCs w:val="24"/>
          <w:lang w:val="en-US"/>
        </w:rPr>
        <w:t>, 2000</w:t>
      </w:r>
      <w:r w:rsidR="00B17370">
        <w:rPr>
          <w:rFonts w:ascii="Times New Roman" w:hAnsi="Times New Roman" w:cs="Times New Roman"/>
          <w:sz w:val="24"/>
          <w:szCs w:val="24"/>
          <w:lang w:val="en-US"/>
        </w:rPr>
        <w:t>)</w:t>
      </w:r>
      <w:r>
        <w:rPr>
          <w:rFonts w:ascii="Times New Roman" w:hAnsi="Times New Roman" w:cs="Times New Roman"/>
          <w:sz w:val="24"/>
          <w:szCs w:val="24"/>
          <w:lang w:val="en-US"/>
        </w:rPr>
        <w:t>,</w:t>
      </w:r>
      <w:r w:rsidR="0073712F">
        <w:rPr>
          <w:rFonts w:ascii="Times New Roman" w:hAnsi="Times New Roman" w:cs="Times New Roman"/>
          <w:sz w:val="24"/>
          <w:szCs w:val="24"/>
          <w:lang w:val="en-US"/>
        </w:rPr>
        <w:t xml:space="preserve"> </w:t>
      </w:r>
      <w:r w:rsidR="00B17370">
        <w:rPr>
          <w:rFonts w:ascii="Times New Roman" w:hAnsi="Times New Roman" w:cs="Times New Roman"/>
          <w:sz w:val="24"/>
          <w:szCs w:val="24"/>
          <w:lang w:val="en-US"/>
        </w:rPr>
        <w:t xml:space="preserve">other intrinsic motivation theorists (e.g., </w:t>
      </w:r>
      <w:proofErr w:type="spellStart"/>
      <w:r w:rsidR="00B17370">
        <w:rPr>
          <w:rFonts w:ascii="Times New Roman" w:hAnsi="Times New Roman" w:cs="Times New Roman"/>
          <w:sz w:val="24"/>
          <w:szCs w:val="24"/>
          <w:lang w:val="en-US"/>
        </w:rPr>
        <w:t>Csikszentmihalyi</w:t>
      </w:r>
      <w:proofErr w:type="spellEnd"/>
      <w:r w:rsidR="00D41008">
        <w:rPr>
          <w:rFonts w:ascii="Times New Roman" w:hAnsi="Times New Roman" w:cs="Times New Roman"/>
          <w:sz w:val="24"/>
          <w:szCs w:val="24"/>
          <w:lang w:val="en-US"/>
        </w:rPr>
        <w:t>, 1990</w:t>
      </w:r>
      <w:r w:rsidR="00B17370">
        <w:rPr>
          <w:rFonts w:ascii="Times New Roman" w:hAnsi="Times New Roman" w:cs="Times New Roman"/>
          <w:sz w:val="24"/>
          <w:szCs w:val="24"/>
          <w:lang w:val="en-US"/>
        </w:rPr>
        <w:t>)</w:t>
      </w:r>
      <w:r>
        <w:rPr>
          <w:rFonts w:ascii="Times New Roman" w:hAnsi="Times New Roman" w:cs="Times New Roman"/>
          <w:sz w:val="24"/>
          <w:szCs w:val="24"/>
          <w:lang w:val="en-US"/>
        </w:rPr>
        <w:t xml:space="preserve">, and self-regulation theorists (e.g., </w:t>
      </w:r>
      <w:r w:rsidR="00D41008">
        <w:rPr>
          <w:rFonts w:ascii="Times New Roman" w:hAnsi="Times New Roman" w:cs="Times New Roman"/>
          <w:sz w:val="24"/>
          <w:szCs w:val="24"/>
          <w:lang w:val="en-US"/>
        </w:rPr>
        <w:t>Carver &amp;</w:t>
      </w:r>
      <w:r w:rsidR="00E56C98">
        <w:rPr>
          <w:rFonts w:ascii="Times New Roman" w:hAnsi="Times New Roman" w:cs="Times New Roman"/>
          <w:sz w:val="24"/>
          <w:szCs w:val="24"/>
          <w:lang w:val="en-US"/>
        </w:rPr>
        <w:t xml:space="preserve"> </w:t>
      </w:r>
      <w:proofErr w:type="spellStart"/>
      <w:r w:rsidR="00E56C98">
        <w:rPr>
          <w:rFonts w:ascii="Times New Roman" w:hAnsi="Times New Roman" w:cs="Times New Roman"/>
          <w:sz w:val="24"/>
          <w:szCs w:val="24"/>
          <w:lang w:val="en-US"/>
        </w:rPr>
        <w:t>Scheier</w:t>
      </w:r>
      <w:proofErr w:type="spellEnd"/>
      <w:r w:rsidR="00D41008">
        <w:rPr>
          <w:rFonts w:ascii="Times New Roman" w:hAnsi="Times New Roman" w:cs="Times New Roman"/>
          <w:sz w:val="24"/>
          <w:szCs w:val="24"/>
          <w:lang w:val="en-US"/>
        </w:rPr>
        <w:t>, 2001</w:t>
      </w:r>
      <w:r>
        <w:rPr>
          <w:rFonts w:ascii="Times New Roman" w:hAnsi="Times New Roman" w:cs="Times New Roman"/>
          <w:sz w:val="24"/>
          <w:szCs w:val="24"/>
          <w:lang w:val="en-US"/>
        </w:rPr>
        <w:t>),</w:t>
      </w:r>
      <w:r w:rsidR="00B17370">
        <w:rPr>
          <w:rFonts w:ascii="Times New Roman" w:hAnsi="Times New Roman" w:cs="Times New Roman"/>
          <w:sz w:val="24"/>
          <w:szCs w:val="24"/>
          <w:lang w:val="en-US"/>
        </w:rPr>
        <w:t xml:space="preserve"> we </w:t>
      </w:r>
      <w:r w:rsidR="007E2DD6">
        <w:rPr>
          <w:rFonts w:ascii="Times New Roman" w:hAnsi="Times New Roman" w:cs="Times New Roman"/>
          <w:sz w:val="24"/>
          <w:szCs w:val="24"/>
          <w:lang w:val="en-US"/>
        </w:rPr>
        <w:t>view</w:t>
      </w:r>
      <w:r w:rsidR="00B17370">
        <w:rPr>
          <w:rFonts w:ascii="Times New Roman" w:hAnsi="Times New Roman" w:cs="Times New Roman"/>
          <w:sz w:val="24"/>
          <w:szCs w:val="24"/>
          <w:lang w:val="en-US"/>
        </w:rPr>
        <w:t xml:space="preserve"> motivation and behavior as dynamically and reciprocally related</w:t>
      </w:r>
      <w:r w:rsidR="0099093D">
        <w:rPr>
          <w:rFonts w:ascii="Times New Roman" w:hAnsi="Times New Roman" w:cs="Times New Roman"/>
          <w:sz w:val="24"/>
          <w:szCs w:val="24"/>
          <w:lang w:val="en-US"/>
        </w:rPr>
        <w:t xml:space="preserve">, where </w:t>
      </w:r>
      <w:r w:rsidR="0099093D" w:rsidRPr="00B71901">
        <w:rPr>
          <w:rFonts w:ascii="Times New Roman" w:hAnsi="Times New Roman" w:cs="Times New Roman"/>
          <w:sz w:val="24"/>
          <w:szCs w:val="24"/>
          <w:lang w:val="en-US"/>
        </w:rPr>
        <w:t>motivation emerges as people perform task</w:t>
      </w:r>
      <w:r w:rsidR="00B75ADD">
        <w:rPr>
          <w:rFonts w:ascii="Times New Roman" w:hAnsi="Times New Roman" w:cs="Times New Roman"/>
          <w:sz w:val="24"/>
          <w:szCs w:val="24"/>
          <w:lang w:val="en-US"/>
        </w:rPr>
        <w:t>s</w:t>
      </w:r>
      <w:r w:rsidR="00FA1C44">
        <w:rPr>
          <w:rFonts w:ascii="Times New Roman" w:hAnsi="Times New Roman" w:cs="Times New Roman"/>
          <w:sz w:val="24"/>
          <w:szCs w:val="24"/>
          <w:lang w:val="en-US"/>
        </w:rPr>
        <w:t>.</w:t>
      </w:r>
      <w:r w:rsidR="009B56FD">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006D208A">
        <w:rPr>
          <w:rFonts w:ascii="Times New Roman" w:hAnsi="Times New Roman" w:cs="Times New Roman"/>
          <w:sz w:val="24"/>
          <w:szCs w:val="24"/>
          <w:lang w:val="en-US"/>
        </w:rPr>
        <w:t xml:space="preserve">eople </w:t>
      </w:r>
      <w:r w:rsidR="00B17370">
        <w:rPr>
          <w:rFonts w:ascii="Times New Roman" w:hAnsi="Times New Roman" w:cs="Times New Roman"/>
          <w:sz w:val="24"/>
          <w:szCs w:val="24"/>
          <w:lang w:val="en-US"/>
        </w:rPr>
        <w:t>“</w:t>
      </w:r>
      <w:r w:rsidR="00B17370" w:rsidRPr="00B17370">
        <w:rPr>
          <w:rFonts w:ascii="Times New Roman" w:hAnsi="Times New Roman" w:cs="Times New Roman"/>
          <w:sz w:val="24"/>
          <w:szCs w:val="24"/>
          <w:lang w:val="en-US"/>
        </w:rPr>
        <w:t xml:space="preserve">become more or less </w:t>
      </w:r>
      <w:r w:rsidR="00B17370" w:rsidRPr="00B17370">
        <w:rPr>
          <w:rFonts w:ascii="Times New Roman" w:hAnsi="Times New Roman" w:cs="Times New Roman"/>
          <w:sz w:val="24"/>
          <w:szCs w:val="24"/>
          <w:lang w:val="en-US"/>
        </w:rPr>
        <w:lastRenderedPageBreak/>
        <w:t>interested in activities as a function of the degree to which they experience need satisfaction while engaging in those activities”</w:t>
      </w:r>
      <w:r w:rsidR="00B17370">
        <w:rPr>
          <w:rFonts w:ascii="Times New Roman" w:hAnsi="Times New Roman" w:cs="Times New Roman"/>
          <w:sz w:val="24"/>
          <w:szCs w:val="24"/>
          <w:lang w:val="en-US"/>
        </w:rPr>
        <w:t xml:space="preserve"> (</w:t>
      </w:r>
      <w:proofErr w:type="spellStart"/>
      <w:r w:rsidR="00B17370">
        <w:rPr>
          <w:rFonts w:ascii="Times New Roman" w:hAnsi="Times New Roman" w:cs="Times New Roman"/>
          <w:sz w:val="24"/>
          <w:szCs w:val="24"/>
          <w:lang w:val="en-US"/>
        </w:rPr>
        <w:t>Deci</w:t>
      </w:r>
      <w:proofErr w:type="spellEnd"/>
      <w:r w:rsidR="009B56FD">
        <w:rPr>
          <w:rFonts w:ascii="Times New Roman" w:hAnsi="Times New Roman" w:cs="Times New Roman"/>
          <w:sz w:val="24"/>
          <w:szCs w:val="24"/>
          <w:lang w:val="en-US"/>
        </w:rPr>
        <w:t xml:space="preserve"> </w:t>
      </w:r>
      <w:r w:rsidR="00B17370">
        <w:rPr>
          <w:rFonts w:ascii="Times New Roman" w:hAnsi="Times New Roman" w:cs="Times New Roman"/>
          <w:sz w:val="24"/>
          <w:szCs w:val="24"/>
          <w:lang w:val="en-US"/>
        </w:rPr>
        <w:t>&amp; Ryan, 2000</w:t>
      </w:r>
      <w:r w:rsidR="00FA1C44">
        <w:rPr>
          <w:rFonts w:ascii="Times New Roman" w:hAnsi="Times New Roman" w:cs="Times New Roman"/>
          <w:sz w:val="24"/>
          <w:szCs w:val="24"/>
          <w:lang w:val="en-US"/>
        </w:rPr>
        <w:t xml:space="preserve">, p. </w:t>
      </w:r>
      <w:r w:rsidR="007E2DD6">
        <w:rPr>
          <w:rFonts w:ascii="Times New Roman" w:hAnsi="Times New Roman" w:cs="Times New Roman"/>
          <w:sz w:val="24"/>
          <w:szCs w:val="24"/>
          <w:lang w:val="en-US"/>
        </w:rPr>
        <w:t>233</w:t>
      </w:r>
      <w:r w:rsidR="00B17370">
        <w:rPr>
          <w:rFonts w:ascii="Times New Roman" w:hAnsi="Times New Roman" w:cs="Times New Roman"/>
          <w:sz w:val="24"/>
          <w:szCs w:val="24"/>
          <w:lang w:val="en-US"/>
        </w:rPr>
        <w:t xml:space="preserve">). In other words, motivation </w:t>
      </w:r>
      <w:r w:rsidR="00EE72F0">
        <w:rPr>
          <w:rFonts w:ascii="Times New Roman" w:hAnsi="Times New Roman" w:cs="Times New Roman"/>
          <w:sz w:val="24"/>
          <w:szCs w:val="24"/>
          <w:lang w:val="en-US"/>
        </w:rPr>
        <w:t>fluctuates depending</w:t>
      </w:r>
      <w:r w:rsidR="00B17370">
        <w:rPr>
          <w:rFonts w:ascii="Times New Roman" w:hAnsi="Times New Roman" w:cs="Times New Roman"/>
          <w:sz w:val="24"/>
          <w:szCs w:val="24"/>
          <w:lang w:val="en-US"/>
        </w:rPr>
        <w:t xml:space="preserve"> on the extent</w:t>
      </w:r>
      <w:r w:rsidR="007472BE">
        <w:rPr>
          <w:rFonts w:ascii="Times New Roman" w:hAnsi="Times New Roman" w:cs="Times New Roman"/>
          <w:sz w:val="24"/>
          <w:szCs w:val="24"/>
          <w:lang w:val="en-US"/>
        </w:rPr>
        <w:t xml:space="preserve"> to which</w:t>
      </w:r>
      <w:r w:rsidR="00B17370">
        <w:rPr>
          <w:rFonts w:ascii="Times New Roman" w:hAnsi="Times New Roman" w:cs="Times New Roman"/>
          <w:sz w:val="24"/>
          <w:szCs w:val="24"/>
          <w:lang w:val="en-US"/>
        </w:rPr>
        <w:t xml:space="preserve"> behavior </w:t>
      </w:r>
      <w:r w:rsidR="00A26225">
        <w:rPr>
          <w:rFonts w:ascii="Times New Roman" w:hAnsi="Times New Roman" w:cs="Times New Roman"/>
          <w:sz w:val="24"/>
          <w:szCs w:val="24"/>
          <w:lang w:val="en-US"/>
        </w:rPr>
        <w:t xml:space="preserve">satisfies needs as the activity unfolds in time. </w:t>
      </w:r>
      <w:r w:rsidR="00910DA1">
        <w:rPr>
          <w:rFonts w:ascii="Times New Roman" w:hAnsi="Times New Roman" w:cs="Times New Roman"/>
          <w:sz w:val="24"/>
          <w:szCs w:val="24"/>
          <w:lang w:val="en-US"/>
        </w:rPr>
        <w:t xml:space="preserve">Behavior unfolds in a cycle of self-regulation, where the pursuit of goals </w:t>
      </w:r>
      <w:r w:rsidR="00365E4D">
        <w:rPr>
          <w:rFonts w:ascii="Times New Roman" w:hAnsi="Times New Roman" w:cs="Times New Roman"/>
          <w:sz w:val="24"/>
          <w:szCs w:val="24"/>
          <w:lang w:val="en-US"/>
        </w:rPr>
        <w:t xml:space="preserve">and maintenance of effort </w:t>
      </w:r>
      <w:r w:rsidR="00910DA1">
        <w:rPr>
          <w:rFonts w:ascii="Times New Roman" w:hAnsi="Times New Roman" w:cs="Times New Roman"/>
          <w:sz w:val="24"/>
          <w:szCs w:val="24"/>
          <w:lang w:val="en-US"/>
        </w:rPr>
        <w:t>is continually subject to feedback</w:t>
      </w:r>
      <w:r w:rsidR="006D208A">
        <w:rPr>
          <w:rFonts w:ascii="Times New Roman" w:hAnsi="Times New Roman" w:cs="Times New Roman"/>
          <w:sz w:val="24"/>
          <w:szCs w:val="24"/>
          <w:lang w:val="en-US"/>
        </w:rPr>
        <w:t xml:space="preserve"> on behavior</w:t>
      </w:r>
      <w:r w:rsidR="00910DA1">
        <w:rPr>
          <w:rFonts w:ascii="Times New Roman" w:hAnsi="Times New Roman" w:cs="Times New Roman"/>
          <w:sz w:val="24"/>
          <w:szCs w:val="24"/>
          <w:lang w:val="en-US"/>
        </w:rPr>
        <w:t>, and behavior adjusts according to feedback (</w:t>
      </w:r>
      <w:r w:rsidR="00910DA1" w:rsidRPr="000220CB">
        <w:rPr>
          <w:rFonts w:ascii="Times New Roman" w:hAnsi="Times New Roman" w:cs="Times New Roman"/>
          <w:sz w:val="24"/>
          <w:szCs w:val="24"/>
          <w:lang w:val="en-US"/>
        </w:rPr>
        <w:t>Naka</w:t>
      </w:r>
      <w:r w:rsidR="00910DA1">
        <w:rPr>
          <w:rFonts w:ascii="Times New Roman" w:hAnsi="Times New Roman" w:cs="Times New Roman"/>
          <w:sz w:val="24"/>
          <w:szCs w:val="24"/>
          <w:lang w:val="en-US"/>
        </w:rPr>
        <w:t>mura &amp;</w:t>
      </w:r>
      <w:r w:rsidR="009B56FD">
        <w:rPr>
          <w:rFonts w:ascii="Times New Roman" w:hAnsi="Times New Roman" w:cs="Times New Roman"/>
          <w:sz w:val="24"/>
          <w:szCs w:val="24"/>
          <w:lang w:val="en-US"/>
        </w:rPr>
        <w:t xml:space="preserve"> </w:t>
      </w:r>
      <w:proofErr w:type="spellStart"/>
      <w:r w:rsidR="00910DA1">
        <w:rPr>
          <w:rFonts w:ascii="Times New Roman" w:hAnsi="Times New Roman" w:cs="Times New Roman"/>
          <w:sz w:val="24"/>
          <w:szCs w:val="24"/>
          <w:lang w:val="en-US"/>
        </w:rPr>
        <w:t>Csikszentmihalyi</w:t>
      </w:r>
      <w:proofErr w:type="spellEnd"/>
      <w:r w:rsidR="00910DA1">
        <w:rPr>
          <w:rFonts w:ascii="Times New Roman" w:hAnsi="Times New Roman" w:cs="Times New Roman"/>
          <w:sz w:val="24"/>
          <w:szCs w:val="24"/>
          <w:lang w:val="en-US"/>
        </w:rPr>
        <w:t xml:space="preserve">, 2002; </w:t>
      </w:r>
      <w:r w:rsidR="003A1DBD">
        <w:rPr>
          <w:rFonts w:ascii="Times New Roman" w:hAnsi="Times New Roman" w:cs="Times New Roman"/>
          <w:sz w:val="24"/>
          <w:szCs w:val="24"/>
          <w:lang w:val="en-US"/>
        </w:rPr>
        <w:t xml:space="preserve">see </w:t>
      </w:r>
      <w:r w:rsidR="00910DA1">
        <w:rPr>
          <w:rFonts w:ascii="Times New Roman" w:hAnsi="Times New Roman" w:cs="Times New Roman"/>
          <w:sz w:val="24"/>
          <w:szCs w:val="24"/>
          <w:lang w:val="en-US"/>
        </w:rPr>
        <w:t>also self-regulation theories, Carver &amp;</w:t>
      </w:r>
      <w:r w:rsidR="009B56FD">
        <w:rPr>
          <w:rFonts w:ascii="Times New Roman" w:hAnsi="Times New Roman" w:cs="Times New Roman"/>
          <w:sz w:val="24"/>
          <w:szCs w:val="24"/>
          <w:lang w:val="en-US"/>
        </w:rPr>
        <w:t xml:space="preserve"> </w:t>
      </w:r>
      <w:proofErr w:type="spellStart"/>
      <w:r w:rsidR="00910DA1">
        <w:rPr>
          <w:rFonts w:ascii="Times New Roman" w:hAnsi="Times New Roman" w:cs="Times New Roman"/>
          <w:sz w:val="24"/>
          <w:szCs w:val="24"/>
          <w:lang w:val="en-US"/>
        </w:rPr>
        <w:t>Scheier</w:t>
      </w:r>
      <w:proofErr w:type="spellEnd"/>
      <w:r w:rsidR="00910DA1">
        <w:rPr>
          <w:rFonts w:ascii="Times New Roman" w:hAnsi="Times New Roman" w:cs="Times New Roman"/>
          <w:sz w:val="24"/>
          <w:szCs w:val="24"/>
          <w:lang w:val="en-US"/>
        </w:rPr>
        <w:t>, 2001).</w:t>
      </w:r>
    </w:p>
    <w:p w:rsidR="00D37A4A" w:rsidRDefault="002139A3" w:rsidP="00D37A4A">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E</w:t>
      </w:r>
      <w:r w:rsidR="00FA1C44" w:rsidRPr="00FA1C44">
        <w:rPr>
          <w:rFonts w:ascii="Times New Roman" w:hAnsi="Times New Roman" w:cs="Times New Roman"/>
          <w:sz w:val="24"/>
          <w:szCs w:val="24"/>
          <w:lang w:val="en-US"/>
        </w:rPr>
        <w:t xml:space="preserve">mpirical assessments of </w:t>
      </w:r>
      <w:r w:rsidR="0099093D">
        <w:rPr>
          <w:rFonts w:ascii="Times New Roman" w:hAnsi="Times New Roman" w:cs="Times New Roman"/>
          <w:sz w:val="24"/>
          <w:szCs w:val="24"/>
          <w:lang w:val="en-US"/>
        </w:rPr>
        <w:t>self-determination theory</w:t>
      </w:r>
      <w:r w:rsidR="00FA1C44" w:rsidRPr="00FA1C44">
        <w:rPr>
          <w:rFonts w:ascii="Times New Roman" w:hAnsi="Times New Roman" w:cs="Times New Roman"/>
          <w:sz w:val="24"/>
          <w:szCs w:val="24"/>
          <w:lang w:val="en-US"/>
        </w:rPr>
        <w:t xml:space="preserve"> motivation types are based on a person’s attributions for (i.e.</w:t>
      </w:r>
      <w:r w:rsidR="006B7FC7">
        <w:rPr>
          <w:rFonts w:ascii="Times New Roman" w:hAnsi="Times New Roman" w:cs="Times New Roman"/>
          <w:sz w:val="24"/>
          <w:szCs w:val="24"/>
          <w:lang w:val="en-US"/>
        </w:rPr>
        <w:t>,</w:t>
      </w:r>
      <w:r w:rsidR="00FA1C44" w:rsidRPr="00FA1C44">
        <w:rPr>
          <w:rFonts w:ascii="Times New Roman" w:hAnsi="Times New Roman" w:cs="Times New Roman"/>
          <w:sz w:val="24"/>
          <w:szCs w:val="24"/>
          <w:lang w:val="en-US"/>
        </w:rPr>
        <w:t xml:space="preserve"> reasons for) past beh</w:t>
      </w:r>
      <w:r w:rsidR="00CD5D79">
        <w:rPr>
          <w:rFonts w:ascii="Times New Roman" w:hAnsi="Times New Roman" w:cs="Times New Roman"/>
          <w:sz w:val="24"/>
          <w:szCs w:val="24"/>
          <w:lang w:val="en-US"/>
        </w:rPr>
        <w:t>aviors (Ryan &amp; Connell, 1989) and o</w:t>
      </w:r>
      <w:r w:rsidR="00FA1C44" w:rsidRPr="00FA1C44">
        <w:rPr>
          <w:rFonts w:ascii="Times New Roman" w:hAnsi="Times New Roman" w:cs="Times New Roman"/>
          <w:sz w:val="24"/>
          <w:szCs w:val="24"/>
          <w:lang w:val="en-US"/>
        </w:rPr>
        <w:t xml:space="preserve">ur focus </w:t>
      </w:r>
      <w:r w:rsidR="00FA1C44">
        <w:rPr>
          <w:rFonts w:ascii="Times New Roman" w:hAnsi="Times New Roman" w:cs="Times New Roman"/>
          <w:sz w:val="24"/>
          <w:szCs w:val="24"/>
          <w:lang w:val="en-US"/>
        </w:rPr>
        <w:t xml:space="preserve">here </w:t>
      </w:r>
      <w:r w:rsidR="00FA1C44" w:rsidRPr="00FA1C44">
        <w:rPr>
          <w:rFonts w:ascii="Times New Roman" w:hAnsi="Times New Roman" w:cs="Times New Roman"/>
          <w:sz w:val="24"/>
          <w:szCs w:val="24"/>
          <w:lang w:val="en-US"/>
        </w:rPr>
        <w:t xml:space="preserve">is how </w:t>
      </w:r>
      <w:r w:rsidR="00594559">
        <w:rPr>
          <w:rFonts w:ascii="Times New Roman" w:hAnsi="Times New Roman" w:cs="Times New Roman"/>
          <w:sz w:val="24"/>
          <w:szCs w:val="24"/>
          <w:lang w:val="en-US"/>
        </w:rPr>
        <w:t xml:space="preserve">clergy’s </w:t>
      </w:r>
      <w:r w:rsidR="00365E4D">
        <w:rPr>
          <w:rFonts w:ascii="Times New Roman" w:hAnsi="Times New Roman" w:cs="Times New Roman"/>
          <w:sz w:val="24"/>
          <w:szCs w:val="24"/>
          <w:lang w:val="en-US"/>
        </w:rPr>
        <w:t>motivation attributions following</w:t>
      </w:r>
      <w:r w:rsidR="00FA1C44" w:rsidRPr="00FA1C44">
        <w:rPr>
          <w:rFonts w:ascii="Times New Roman" w:hAnsi="Times New Roman" w:cs="Times New Roman"/>
          <w:sz w:val="24"/>
          <w:szCs w:val="24"/>
          <w:lang w:val="en-US"/>
        </w:rPr>
        <w:t xml:space="preserve"> their behavior</w:t>
      </w:r>
      <w:r w:rsidR="009B56FD">
        <w:rPr>
          <w:rFonts w:ascii="Times New Roman" w:hAnsi="Times New Roman" w:cs="Times New Roman"/>
          <w:sz w:val="24"/>
          <w:szCs w:val="24"/>
          <w:lang w:val="en-US"/>
        </w:rPr>
        <w:t xml:space="preserve"> </w:t>
      </w:r>
      <w:r w:rsidR="00365E4D">
        <w:rPr>
          <w:rFonts w:ascii="Times New Roman" w:hAnsi="Times New Roman" w:cs="Times New Roman"/>
          <w:sz w:val="24"/>
          <w:szCs w:val="24"/>
          <w:lang w:val="en-US"/>
        </w:rPr>
        <w:t>relates</w:t>
      </w:r>
      <w:r w:rsidR="00FA1C44">
        <w:rPr>
          <w:rFonts w:ascii="Times New Roman" w:hAnsi="Times New Roman" w:cs="Times New Roman"/>
          <w:sz w:val="24"/>
          <w:szCs w:val="24"/>
          <w:lang w:val="en-US"/>
        </w:rPr>
        <w:t xml:space="preserve"> to well-being.</w:t>
      </w:r>
      <w:r w:rsidR="009B56FD">
        <w:rPr>
          <w:rFonts w:ascii="Times New Roman" w:hAnsi="Times New Roman" w:cs="Times New Roman"/>
          <w:sz w:val="24"/>
          <w:szCs w:val="24"/>
          <w:lang w:val="en-US"/>
        </w:rPr>
        <w:t xml:space="preserve"> </w:t>
      </w:r>
      <w:r w:rsidR="00594559">
        <w:rPr>
          <w:rFonts w:ascii="Times New Roman" w:hAnsi="Times New Roman" w:cs="Times New Roman"/>
          <w:sz w:val="24"/>
          <w:szCs w:val="24"/>
          <w:lang w:val="en-US"/>
        </w:rPr>
        <w:t>I</w:t>
      </w:r>
      <w:r w:rsidR="00D37A4A">
        <w:rPr>
          <w:rFonts w:ascii="Times New Roman" w:hAnsi="Times New Roman" w:cs="Times New Roman"/>
          <w:sz w:val="24"/>
          <w:szCs w:val="24"/>
          <w:lang w:val="en-US"/>
        </w:rPr>
        <w:t>t is the regulation of behavio</w:t>
      </w:r>
      <w:r w:rsidR="00D37A4A" w:rsidRPr="00D37A4A">
        <w:rPr>
          <w:rFonts w:ascii="Times New Roman" w:hAnsi="Times New Roman" w:cs="Times New Roman"/>
          <w:sz w:val="24"/>
          <w:szCs w:val="24"/>
          <w:lang w:val="en-US"/>
        </w:rPr>
        <w:t>r rather than its initiati</w:t>
      </w:r>
      <w:r w:rsidR="00594559">
        <w:rPr>
          <w:rFonts w:ascii="Times New Roman" w:hAnsi="Times New Roman" w:cs="Times New Roman"/>
          <w:sz w:val="24"/>
          <w:szCs w:val="24"/>
          <w:lang w:val="en-US"/>
        </w:rPr>
        <w:t>on</w:t>
      </w:r>
      <w:r w:rsidR="009B56FD">
        <w:rPr>
          <w:rFonts w:ascii="Times New Roman" w:hAnsi="Times New Roman" w:cs="Times New Roman"/>
          <w:sz w:val="24"/>
          <w:szCs w:val="24"/>
          <w:lang w:val="en-US"/>
        </w:rPr>
        <w:t xml:space="preserve"> </w:t>
      </w:r>
      <w:r w:rsidR="00D92AD8">
        <w:rPr>
          <w:rFonts w:ascii="Times New Roman" w:hAnsi="Times New Roman" w:cs="Times New Roman"/>
          <w:sz w:val="24"/>
          <w:szCs w:val="24"/>
          <w:lang w:val="en-US"/>
        </w:rPr>
        <w:t xml:space="preserve">that </w:t>
      </w:r>
      <w:r w:rsidR="00BA532A">
        <w:rPr>
          <w:rFonts w:ascii="Times New Roman" w:hAnsi="Times New Roman" w:cs="Times New Roman"/>
          <w:sz w:val="24"/>
          <w:szCs w:val="24"/>
          <w:lang w:val="en-US"/>
        </w:rPr>
        <w:t xml:space="preserve">has a </w:t>
      </w:r>
      <w:r w:rsidR="00D37A4A" w:rsidRPr="00D37A4A">
        <w:rPr>
          <w:rFonts w:ascii="Times New Roman" w:hAnsi="Times New Roman" w:cs="Times New Roman"/>
          <w:sz w:val="24"/>
          <w:szCs w:val="24"/>
          <w:lang w:val="en-US"/>
        </w:rPr>
        <w:t xml:space="preserve">longer </w:t>
      </w:r>
      <w:r w:rsidR="00BA532A">
        <w:rPr>
          <w:rFonts w:ascii="Times New Roman" w:hAnsi="Times New Roman" w:cs="Times New Roman"/>
          <w:sz w:val="24"/>
          <w:szCs w:val="24"/>
          <w:lang w:val="en-US"/>
        </w:rPr>
        <w:t xml:space="preserve">duration </w:t>
      </w:r>
      <w:r w:rsidR="00D37A4A" w:rsidRPr="00D37A4A">
        <w:rPr>
          <w:rFonts w:ascii="Times New Roman" w:hAnsi="Times New Roman" w:cs="Times New Roman"/>
          <w:sz w:val="24"/>
          <w:szCs w:val="24"/>
          <w:lang w:val="en-US"/>
        </w:rPr>
        <w:t xml:space="preserve">and </w:t>
      </w:r>
      <w:r w:rsidR="00BA532A">
        <w:rPr>
          <w:rFonts w:ascii="Times New Roman" w:hAnsi="Times New Roman" w:cs="Times New Roman"/>
          <w:sz w:val="24"/>
          <w:szCs w:val="24"/>
          <w:lang w:val="en-US"/>
        </w:rPr>
        <w:t xml:space="preserve">is </w:t>
      </w:r>
      <w:r w:rsidR="00D37A4A" w:rsidRPr="00D37A4A">
        <w:rPr>
          <w:rFonts w:ascii="Times New Roman" w:hAnsi="Times New Roman" w:cs="Times New Roman"/>
          <w:sz w:val="24"/>
          <w:szCs w:val="24"/>
          <w:lang w:val="en-US"/>
        </w:rPr>
        <w:t xml:space="preserve">potentially </w:t>
      </w:r>
      <w:r w:rsidR="005A7F89">
        <w:rPr>
          <w:rFonts w:ascii="Times New Roman" w:hAnsi="Times New Roman" w:cs="Times New Roman"/>
          <w:sz w:val="24"/>
          <w:szCs w:val="24"/>
          <w:lang w:val="en-US"/>
        </w:rPr>
        <w:t xml:space="preserve">more </w:t>
      </w:r>
      <w:r w:rsidR="00D37A4A" w:rsidRPr="00D37A4A">
        <w:rPr>
          <w:rFonts w:ascii="Times New Roman" w:hAnsi="Times New Roman" w:cs="Times New Roman"/>
          <w:sz w:val="24"/>
          <w:szCs w:val="24"/>
          <w:lang w:val="en-US"/>
        </w:rPr>
        <w:t xml:space="preserve">likely to </w:t>
      </w:r>
      <w:r w:rsidR="005A7F89">
        <w:rPr>
          <w:rFonts w:ascii="Times New Roman" w:hAnsi="Times New Roman" w:cs="Times New Roman"/>
          <w:sz w:val="24"/>
          <w:szCs w:val="24"/>
          <w:lang w:val="en-US"/>
        </w:rPr>
        <w:t xml:space="preserve">influence </w:t>
      </w:r>
      <w:r w:rsidR="00BA532A">
        <w:rPr>
          <w:rFonts w:ascii="Times New Roman" w:hAnsi="Times New Roman" w:cs="Times New Roman"/>
          <w:sz w:val="24"/>
          <w:szCs w:val="24"/>
          <w:lang w:val="en-US"/>
        </w:rPr>
        <w:t xml:space="preserve">subsequent </w:t>
      </w:r>
      <w:r w:rsidR="00D37A4A">
        <w:rPr>
          <w:rFonts w:ascii="Times New Roman" w:hAnsi="Times New Roman" w:cs="Times New Roman"/>
          <w:sz w:val="24"/>
          <w:szCs w:val="24"/>
          <w:lang w:val="en-US"/>
        </w:rPr>
        <w:t>attribution</w:t>
      </w:r>
      <w:r w:rsidR="005A7F89">
        <w:rPr>
          <w:rFonts w:ascii="Times New Roman" w:hAnsi="Times New Roman" w:cs="Times New Roman"/>
          <w:sz w:val="24"/>
          <w:szCs w:val="24"/>
          <w:lang w:val="en-US"/>
        </w:rPr>
        <w:t>s</w:t>
      </w:r>
      <w:r w:rsidR="00D37A4A">
        <w:rPr>
          <w:rFonts w:ascii="Times New Roman" w:hAnsi="Times New Roman" w:cs="Times New Roman"/>
          <w:sz w:val="24"/>
          <w:szCs w:val="24"/>
          <w:lang w:val="en-US"/>
        </w:rPr>
        <w:t xml:space="preserve"> and well-being </w:t>
      </w:r>
      <w:r w:rsidR="00D37A4A" w:rsidRPr="00D37A4A">
        <w:rPr>
          <w:rFonts w:ascii="Times New Roman" w:hAnsi="Times New Roman" w:cs="Times New Roman"/>
          <w:sz w:val="24"/>
          <w:szCs w:val="24"/>
          <w:lang w:val="en-US"/>
        </w:rPr>
        <w:t>outcomes</w:t>
      </w:r>
      <w:r w:rsidR="00D37A4A">
        <w:rPr>
          <w:rFonts w:ascii="Times New Roman" w:hAnsi="Times New Roman" w:cs="Times New Roman"/>
          <w:sz w:val="24"/>
          <w:szCs w:val="24"/>
          <w:lang w:val="en-US"/>
        </w:rPr>
        <w:t>.</w:t>
      </w:r>
    </w:p>
    <w:p w:rsidR="00D85832" w:rsidRPr="00B71901" w:rsidRDefault="00D85832" w:rsidP="00D85832">
      <w:pPr>
        <w:spacing w:after="0" w:line="480" w:lineRule="auto"/>
        <w:ind w:firstLine="720"/>
        <w:rPr>
          <w:rFonts w:ascii="Times New Roman" w:hAnsi="Times New Roman" w:cs="Times New Roman"/>
          <w:sz w:val="24"/>
          <w:szCs w:val="24"/>
          <w:lang w:val="en-US"/>
        </w:rPr>
      </w:pPr>
    </w:p>
    <w:p w:rsidR="004A2F51" w:rsidRPr="000B0607" w:rsidRDefault="00917127" w:rsidP="00D85832">
      <w:pPr>
        <w:spacing w:line="480" w:lineRule="auto"/>
        <w:rPr>
          <w:rFonts w:ascii="Times New Roman" w:hAnsi="Times New Roman" w:cs="Times New Roman"/>
          <w:i/>
          <w:sz w:val="28"/>
          <w:szCs w:val="24"/>
          <w:lang w:val="en-US"/>
        </w:rPr>
      </w:pPr>
      <w:r w:rsidRPr="000B0607">
        <w:rPr>
          <w:rFonts w:ascii="Times New Roman" w:hAnsi="Times New Roman" w:cs="Times New Roman"/>
          <w:i/>
          <w:sz w:val="28"/>
          <w:szCs w:val="24"/>
          <w:lang w:val="en-US"/>
        </w:rPr>
        <w:t>Calling</w:t>
      </w:r>
      <w:r w:rsidR="002C7D60" w:rsidRPr="000B0607">
        <w:rPr>
          <w:rFonts w:ascii="Times New Roman" w:hAnsi="Times New Roman" w:cs="Times New Roman"/>
          <w:i/>
          <w:sz w:val="28"/>
          <w:szCs w:val="24"/>
          <w:lang w:val="en-US"/>
        </w:rPr>
        <w:t xml:space="preserve"> Enactment</w:t>
      </w:r>
      <w:r w:rsidRPr="000B0607">
        <w:rPr>
          <w:rFonts w:ascii="Times New Roman" w:hAnsi="Times New Roman" w:cs="Times New Roman"/>
          <w:i/>
          <w:sz w:val="28"/>
          <w:szCs w:val="24"/>
          <w:lang w:val="en-US"/>
        </w:rPr>
        <w:t>, S</w:t>
      </w:r>
      <w:r w:rsidR="004A2F51" w:rsidRPr="000B0607">
        <w:rPr>
          <w:rFonts w:ascii="Times New Roman" w:hAnsi="Times New Roman" w:cs="Times New Roman"/>
          <w:i/>
          <w:sz w:val="28"/>
          <w:szCs w:val="24"/>
          <w:lang w:val="en-US"/>
        </w:rPr>
        <w:t xml:space="preserve">elf-determination </w:t>
      </w:r>
      <w:r w:rsidRPr="000B0607">
        <w:rPr>
          <w:rFonts w:ascii="Times New Roman" w:hAnsi="Times New Roman" w:cs="Times New Roman"/>
          <w:i/>
          <w:sz w:val="28"/>
          <w:szCs w:val="24"/>
          <w:lang w:val="en-US"/>
        </w:rPr>
        <w:t>T</w:t>
      </w:r>
      <w:r w:rsidR="004A2F51" w:rsidRPr="000B0607">
        <w:rPr>
          <w:rFonts w:ascii="Times New Roman" w:hAnsi="Times New Roman" w:cs="Times New Roman"/>
          <w:i/>
          <w:sz w:val="28"/>
          <w:szCs w:val="24"/>
          <w:lang w:val="en-US"/>
        </w:rPr>
        <w:t>heory</w:t>
      </w:r>
      <w:r w:rsidRPr="000B0607">
        <w:rPr>
          <w:rFonts w:ascii="Times New Roman" w:hAnsi="Times New Roman" w:cs="Times New Roman"/>
          <w:i/>
          <w:sz w:val="28"/>
          <w:szCs w:val="24"/>
          <w:lang w:val="en-US"/>
        </w:rPr>
        <w:t xml:space="preserve">, and </w:t>
      </w:r>
      <w:r w:rsidR="00C27B9D" w:rsidRPr="000B0607">
        <w:rPr>
          <w:rFonts w:ascii="Times New Roman" w:hAnsi="Times New Roman" w:cs="Times New Roman"/>
          <w:i/>
          <w:sz w:val="28"/>
          <w:szCs w:val="24"/>
          <w:lang w:val="en-US"/>
        </w:rPr>
        <w:t xml:space="preserve">Daily </w:t>
      </w:r>
      <w:r w:rsidR="00D67D5B" w:rsidRPr="000B0607">
        <w:rPr>
          <w:rFonts w:ascii="Times New Roman" w:hAnsi="Times New Roman" w:cs="Times New Roman"/>
          <w:i/>
          <w:sz w:val="28"/>
          <w:szCs w:val="24"/>
          <w:lang w:val="en-US"/>
        </w:rPr>
        <w:t>Well-being</w:t>
      </w:r>
    </w:p>
    <w:p w:rsidR="00892013" w:rsidRDefault="00594559" w:rsidP="0008196E">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76643F" w:rsidRPr="00B71901">
        <w:rPr>
          <w:rFonts w:ascii="Times New Roman" w:hAnsi="Times New Roman" w:cs="Times New Roman"/>
          <w:sz w:val="24"/>
          <w:szCs w:val="24"/>
          <w:lang w:val="en-US"/>
        </w:rPr>
        <w:t xml:space="preserve">he different types of autonomous motivation described by self-determination theory are particularly valuable </w:t>
      </w:r>
      <w:r w:rsidR="002F4F9F" w:rsidRPr="00B71901">
        <w:rPr>
          <w:rFonts w:ascii="Times New Roman" w:hAnsi="Times New Roman" w:cs="Times New Roman"/>
          <w:sz w:val="24"/>
          <w:szCs w:val="24"/>
          <w:lang w:val="en-US"/>
        </w:rPr>
        <w:t xml:space="preserve">for </w:t>
      </w:r>
      <w:r w:rsidR="0076643F" w:rsidRPr="00B71901">
        <w:rPr>
          <w:rFonts w:ascii="Times New Roman" w:hAnsi="Times New Roman" w:cs="Times New Roman"/>
          <w:sz w:val="24"/>
          <w:szCs w:val="24"/>
          <w:lang w:val="en-US"/>
        </w:rPr>
        <w:t>understanding how calling relates to motivation</w:t>
      </w:r>
      <w:r w:rsidR="00C27B9D" w:rsidRPr="00B71901">
        <w:rPr>
          <w:rFonts w:ascii="Times New Roman" w:hAnsi="Times New Roman" w:cs="Times New Roman"/>
          <w:sz w:val="24"/>
          <w:szCs w:val="24"/>
          <w:lang w:val="en-US"/>
        </w:rPr>
        <w:t xml:space="preserve"> and, in turn, to daily </w:t>
      </w:r>
      <w:r w:rsidR="00D67D5B" w:rsidRPr="00B71901">
        <w:rPr>
          <w:rFonts w:ascii="Times New Roman" w:hAnsi="Times New Roman" w:cs="Times New Roman"/>
          <w:sz w:val="24"/>
          <w:szCs w:val="24"/>
          <w:lang w:val="en-US"/>
        </w:rPr>
        <w:t>well-being</w:t>
      </w:r>
      <w:r w:rsidR="0076643F" w:rsidRPr="00B71901">
        <w:rPr>
          <w:rFonts w:ascii="Times New Roman" w:hAnsi="Times New Roman" w:cs="Times New Roman"/>
          <w:sz w:val="24"/>
          <w:szCs w:val="24"/>
          <w:lang w:val="en-US"/>
        </w:rPr>
        <w:t>.</w:t>
      </w:r>
      <w:r w:rsidR="009B56FD">
        <w:rPr>
          <w:rFonts w:ascii="Times New Roman" w:hAnsi="Times New Roman" w:cs="Times New Roman"/>
          <w:sz w:val="24"/>
          <w:szCs w:val="24"/>
          <w:lang w:val="en-US"/>
        </w:rPr>
        <w:t xml:space="preserve"> </w:t>
      </w:r>
      <w:r w:rsidR="00562B0B">
        <w:rPr>
          <w:rFonts w:ascii="Times New Roman" w:hAnsi="Times New Roman" w:cs="Times New Roman"/>
          <w:sz w:val="24"/>
          <w:szCs w:val="24"/>
          <w:lang w:val="en-US"/>
        </w:rPr>
        <w:t>Calling is likely to</w:t>
      </w:r>
      <w:r w:rsidR="003355AC">
        <w:rPr>
          <w:rFonts w:ascii="Times New Roman" w:hAnsi="Times New Roman" w:cs="Times New Roman"/>
          <w:sz w:val="24"/>
          <w:szCs w:val="24"/>
          <w:lang w:val="en-US"/>
        </w:rPr>
        <w:t xml:space="preserve"> </w:t>
      </w:r>
      <w:r w:rsidR="00562B0B">
        <w:rPr>
          <w:rFonts w:ascii="Times New Roman" w:hAnsi="Times New Roman" w:cs="Times New Roman"/>
          <w:sz w:val="24"/>
          <w:szCs w:val="24"/>
          <w:lang w:val="en-US"/>
        </w:rPr>
        <w:t>encourage</w:t>
      </w:r>
      <w:r w:rsidR="00870556">
        <w:rPr>
          <w:rFonts w:ascii="Times New Roman" w:hAnsi="Times New Roman" w:cs="Times New Roman"/>
          <w:sz w:val="24"/>
          <w:szCs w:val="24"/>
          <w:lang w:val="en-US"/>
        </w:rPr>
        <w:t xml:space="preserve"> people to behave in ways that lead to </w:t>
      </w:r>
      <w:r w:rsidR="003355AC">
        <w:rPr>
          <w:rFonts w:ascii="Times New Roman" w:hAnsi="Times New Roman" w:cs="Times New Roman"/>
          <w:sz w:val="24"/>
          <w:szCs w:val="24"/>
          <w:lang w:val="en-US"/>
        </w:rPr>
        <w:t>feelings of intrinsic motivation</w:t>
      </w:r>
      <w:r w:rsidR="00870556">
        <w:rPr>
          <w:rFonts w:ascii="Times New Roman" w:hAnsi="Times New Roman" w:cs="Times New Roman"/>
          <w:sz w:val="24"/>
          <w:szCs w:val="24"/>
          <w:lang w:val="en-US"/>
        </w:rPr>
        <w:t xml:space="preserve">. </w:t>
      </w:r>
      <w:r w:rsidR="000C4539">
        <w:rPr>
          <w:rFonts w:ascii="Times New Roman" w:hAnsi="Times New Roman" w:cs="Times New Roman"/>
          <w:sz w:val="24"/>
          <w:szCs w:val="24"/>
          <w:lang w:val="en-US"/>
        </w:rPr>
        <w:t>Autonomy refers to volition, acting freely and “endorsing one’s actions at the highest level of reflection” (Gagne &amp;</w:t>
      </w:r>
      <w:r w:rsidR="0073712F">
        <w:rPr>
          <w:rFonts w:ascii="Times New Roman" w:hAnsi="Times New Roman" w:cs="Times New Roman"/>
          <w:sz w:val="24"/>
          <w:szCs w:val="24"/>
          <w:lang w:val="en-US"/>
        </w:rPr>
        <w:t xml:space="preserve"> </w:t>
      </w:r>
      <w:proofErr w:type="spellStart"/>
      <w:r w:rsidR="000C4539">
        <w:rPr>
          <w:rFonts w:ascii="Times New Roman" w:hAnsi="Times New Roman" w:cs="Times New Roman"/>
          <w:sz w:val="24"/>
          <w:szCs w:val="24"/>
          <w:lang w:val="en-US"/>
        </w:rPr>
        <w:t>Deci</w:t>
      </w:r>
      <w:proofErr w:type="spellEnd"/>
      <w:r w:rsidR="000C4539">
        <w:rPr>
          <w:rFonts w:ascii="Times New Roman" w:hAnsi="Times New Roman" w:cs="Times New Roman"/>
          <w:sz w:val="24"/>
          <w:szCs w:val="24"/>
          <w:lang w:val="en-US"/>
        </w:rPr>
        <w:t xml:space="preserve">, 2005, p. 334); a defining feature of calling is that it is deeply meaningful and will </w:t>
      </w:r>
      <w:r w:rsidR="00721C3C">
        <w:rPr>
          <w:rFonts w:ascii="Times New Roman" w:hAnsi="Times New Roman" w:cs="Times New Roman"/>
          <w:sz w:val="24"/>
          <w:szCs w:val="24"/>
          <w:lang w:val="en-US"/>
        </w:rPr>
        <w:t xml:space="preserve">therefore </w:t>
      </w:r>
      <w:r w:rsidR="000C4539">
        <w:rPr>
          <w:rFonts w:ascii="Times New Roman" w:hAnsi="Times New Roman" w:cs="Times New Roman"/>
          <w:sz w:val="24"/>
          <w:szCs w:val="24"/>
          <w:lang w:val="en-US"/>
        </w:rPr>
        <w:t>lead to behaviors that feel at least partly volitional as people act in ways consistent with their self-identity</w:t>
      </w:r>
      <w:r w:rsidR="00312DBB">
        <w:rPr>
          <w:rFonts w:ascii="Times New Roman" w:hAnsi="Times New Roman" w:cs="Times New Roman"/>
          <w:sz w:val="24"/>
          <w:szCs w:val="24"/>
          <w:lang w:val="en-US"/>
        </w:rPr>
        <w:t xml:space="preserve"> </w:t>
      </w:r>
      <w:r w:rsidR="00721C3C">
        <w:rPr>
          <w:rFonts w:ascii="Times New Roman" w:hAnsi="Times New Roman" w:cs="Times New Roman"/>
          <w:sz w:val="24"/>
          <w:szCs w:val="24"/>
          <w:lang w:val="en-US"/>
        </w:rPr>
        <w:t>(</w:t>
      </w:r>
      <w:proofErr w:type="spellStart"/>
      <w:r w:rsidR="00721C3C">
        <w:rPr>
          <w:rFonts w:ascii="Times New Roman" w:hAnsi="Times New Roman" w:cs="Times New Roman"/>
          <w:sz w:val="24"/>
          <w:szCs w:val="24"/>
          <w:lang w:val="en-US"/>
        </w:rPr>
        <w:t>Elangovan</w:t>
      </w:r>
      <w:proofErr w:type="spellEnd"/>
      <w:r w:rsidR="00721C3C">
        <w:rPr>
          <w:rFonts w:ascii="Times New Roman" w:hAnsi="Times New Roman" w:cs="Times New Roman"/>
          <w:sz w:val="24"/>
          <w:szCs w:val="24"/>
          <w:lang w:val="en-US"/>
        </w:rPr>
        <w:t xml:space="preserve"> et al., 2010) </w:t>
      </w:r>
      <w:r w:rsidR="00721C3C" w:rsidRPr="00B71901">
        <w:rPr>
          <w:rFonts w:ascii="Times New Roman" w:hAnsi="Times New Roman" w:cs="Times New Roman"/>
          <w:sz w:val="24"/>
          <w:szCs w:val="24"/>
          <w:lang w:val="en-US"/>
        </w:rPr>
        <w:t>and</w:t>
      </w:r>
      <w:r w:rsidR="009B56FD">
        <w:rPr>
          <w:rFonts w:ascii="Times New Roman" w:hAnsi="Times New Roman" w:cs="Times New Roman"/>
          <w:sz w:val="24"/>
          <w:szCs w:val="24"/>
          <w:lang w:val="en-US"/>
        </w:rPr>
        <w:t xml:space="preserve"> </w:t>
      </w:r>
      <w:r w:rsidR="00721C3C" w:rsidRPr="00B71901">
        <w:rPr>
          <w:rFonts w:ascii="Times New Roman" w:hAnsi="Times New Roman" w:cs="Times New Roman"/>
          <w:sz w:val="24"/>
          <w:szCs w:val="24"/>
          <w:lang w:val="en-US"/>
        </w:rPr>
        <w:t>passions (</w:t>
      </w:r>
      <w:proofErr w:type="spellStart"/>
      <w:r w:rsidR="00721C3C" w:rsidRPr="00B71901">
        <w:rPr>
          <w:rFonts w:ascii="Times New Roman" w:hAnsi="Times New Roman" w:cs="Times New Roman"/>
          <w:sz w:val="24"/>
          <w:szCs w:val="24"/>
          <w:lang w:val="en-US"/>
        </w:rPr>
        <w:t>Dobrow</w:t>
      </w:r>
      <w:proofErr w:type="spellEnd"/>
      <w:r w:rsidR="00721C3C" w:rsidRPr="00B71901">
        <w:rPr>
          <w:rFonts w:ascii="Times New Roman" w:hAnsi="Times New Roman" w:cs="Times New Roman"/>
          <w:sz w:val="24"/>
          <w:szCs w:val="24"/>
          <w:lang w:val="en-US"/>
        </w:rPr>
        <w:t>, 2013)</w:t>
      </w:r>
      <w:r w:rsidR="000C4539">
        <w:rPr>
          <w:rFonts w:ascii="Times New Roman" w:hAnsi="Times New Roman" w:cs="Times New Roman"/>
          <w:sz w:val="24"/>
          <w:szCs w:val="24"/>
          <w:lang w:val="en-US"/>
        </w:rPr>
        <w:t xml:space="preserve">. </w:t>
      </w:r>
      <w:r w:rsidR="00287191">
        <w:rPr>
          <w:rFonts w:ascii="Times New Roman" w:hAnsi="Times New Roman" w:cs="Times New Roman"/>
          <w:sz w:val="24"/>
          <w:szCs w:val="24"/>
          <w:lang w:val="en-US"/>
        </w:rPr>
        <w:t>F</w:t>
      </w:r>
      <w:r w:rsidR="00562B0B">
        <w:rPr>
          <w:rFonts w:ascii="Times New Roman" w:hAnsi="Times New Roman" w:cs="Times New Roman"/>
          <w:sz w:val="24"/>
          <w:szCs w:val="24"/>
          <w:lang w:val="en-US"/>
        </w:rPr>
        <w:t>urthermore</w:t>
      </w:r>
      <w:r w:rsidR="00ED72E2" w:rsidRPr="00B71901">
        <w:rPr>
          <w:rFonts w:ascii="Times New Roman" w:hAnsi="Times New Roman" w:cs="Times New Roman"/>
          <w:sz w:val="24"/>
          <w:szCs w:val="24"/>
          <w:lang w:val="en-US"/>
        </w:rPr>
        <w:t xml:space="preserve">, </w:t>
      </w:r>
      <w:proofErr w:type="spellStart"/>
      <w:r w:rsidR="00ED72E2" w:rsidRPr="00B71901">
        <w:rPr>
          <w:rFonts w:ascii="Times New Roman" w:hAnsi="Times New Roman" w:cs="Times New Roman"/>
          <w:sz w:val="24"/>
          <w:szCs w:val="24"/>
          <w:lang w:val="en-US"/>
        </w:rPr>
        <w:t>Dobrow’s</w:t>
      </w:r>
      <w:proofErr w:type="spellEnd"/>
      <w:r w:rsidR="00ED72E2" w:rsidRPr="00B71901">
        <w:rPr>
          <w:rFonts w:ascii="Times New Roman" w:hAnsi="Times New Roman" w:cs="Times New Roman"/>
          <w:sz w:val="24"/>
          <w:szCs w:val="24"/>
          <w:lang w:val="en-US"/>
        </w:rPr>
        <w:t xml:space="preserve"> (2013</w:t>
      </w:r>
      <w:r w:rsidR="00FA5B57" w:rsidRPr="00B71901">
        <w:rPr>
          <w:rFonts w:ascii="Times New Roman" w:hAnsi="Times New Roman" w:cs="Times New Roman"/>
          <w:sz w:val="24"/>
          <w:szCs w:val="24"/>
          <w:lang w:val="en-US"/>
        </w:rPr>
        <w:t xml:space="preserve">) emphasis on calling as a </w:t>
      </w:r>
      <w:r w:rsidR="00FA5B57" w:rsidRPr="00B71901">
        <w:rPr>
          <w:rFonts w:ascii="Times New Roman" w:hAnsi="Times New Roman" w:cs="Times New Roman"/>
          <w:i/>
          <w:sz w:val="24"/>
          <w:szCs w:val="24"/>
          <w:lang w:val="en-US"/>
        </w:rPr>
        <w:t>consuming</w:t>
      </w:r>
      <w:r w:rsidR="00FA5B57" w:rsidRPr="00B71901">
        <w:rPr>
          <w:rFonts w:ascii="Times New Roman" w:hAnsi="Times New Roman" w:cs="Times New Roman"/>
          <w:sz w:val="24"/>
          <w:szCs w:val="24"/>
          <w:lang w:val="en-US"/>
        </w:rPr>
        <w:t xml:space="preserve"> passion </w:t>
      </w:r>
      <w:r w:rsidR="00BA532A">
        <w:rPr>
          <w:rFonts w:ascii="Times New Roman" w:hAnsi="Times New Roman" w:cs="Times New Roman"/>
          <w:sz w:val="24"/>
          <w:szCs w:val="24"/>
          <w:lang w:val="en-US"/>
        </w:rPr>
        <w:lastRenderedPageBreak/>
        <w:t>concurs</w:t>
      </w:r>
      <w:r w:rsidR="00ED72E2" w:rsidRPr="00B71901">
        <w:rPr>
          <w:rFonts w:ascii="Times New Roman" w:hAnsi="Times New Roman" w:cs="Times New Roman"/>
          <w:sz w:val="24"/>
          <w:szCs w:val="24"/>
          <w:lang w:val="en-US"/>
        </w:rPr>
        <w:t xml:space="preserve"> with </w:t>
      </w:r>
      <w:proofErr w:type="spellStart"/>
      <w:r w:rsidR="00ED72E2" w:rsidRPr="00B71901">
        <w:rPr>
          <w:rFonts w:ascii="Times New Roman" w:hAnsi="Times New Roman" w:cs="Times New Roman"/>
          <w:sz w:val="24"/>
          <w:szCs w:val="24"/>
          <w:lang w:val="en-US"/>
        </w:rPr>
        <w:t>Csikszentmihalyi’s</w:t>
      </w:r>
      <w:proofErr w:type="spellEnd"/>
      <w:r w:rsidR="00ED72E2" w:rsidRPr="00B71901">
        <w:rPr>
          <w:rFonts w:ascii="Times New Roman" w:hAnsi="Times New Roman" w:cs="Times New Roman"/>
          <w:sz w:val="24"/>
          <w:szCs w:val="24"/>
          <w:lang w:val="en-US"/>
        </w:rPr>
        <w:t xml:space="preserve"> (1992</w:t>
      </w:r>
      <w:r w:rsidR="00FA5B57" w:rsidRPr="00B71901">
        <w:rPr>
          <w:rFonts w:ascii="Times New Roman" w:hAnsi="Times New Roman" w:cs="Times New Roman"/>
          <w:sz w:val="24"/>
          <w:szCs w:val="24"/>
          <w:lang w:val="en-US"/>
        </w:rPr>
        <w:t xml:space="preserve">) research </w:t>
      </w:r>
      <w:r w:rsidR="003C0ECD" w:rsidRPr="00B71901">
        <w:rPr>
          <w:rFonts w:ascii="Times New Roman" w:hAnsi="Times New Roman" w:cs="Times New Roman"/>
          <w:sz w:val="24"/>
          <w:szCs w:val="24"/>
          <w:lang w:val="en-US"/>
        </w:rPr>
        <w:t>into</w:t>
      </w:r>
      <w:r w:rsidR="00FA5B57" w:rsidRPr="00B71901">
        <w:rPr>
          <w:rFonts w:ascii="Times New Roman" w:hAnsi="Times New Roman" w:cs="Times New Roman"/>
          <w:sz w:val="24"/>
          <w:szCs w:val="24"/>
          <w:lang w:val="en-US"/>
        </w:rPr>
        <w:t xml:space="preserve"> intrinsic motivation as a state associated with feeling </w:t>
      </w:r>
      <w:r w:rsidR="002E4FB6" w:rsidRPr="00B71901">
        <w:rPr>
          <w:rFonts w:ascii="Times New Roman" w:hAnsi="Times New Roman" w:cs="Times New Roman"/>
          <w:sz w:val="24"/>
          <w:szCs w:val="24"/>
          <w:lang w:val="en-US"/>
        </w:rPr>
        <w:t>totally absorbed in an activity.</w:t>
      </w:r>
    </w:p>
    <w:p w:rsidR="002403FF" w:rsidRPr="00D87953" w:rsidRDefault="00997B4A" w:rsidP="00F71E73">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However, e</w:t>
      </w:r>
      <w:r w:rsidR="00B46FC9" w:rsidRPr="00B71901">
        <w:rPr>
          <w:rFonts w:ascii="Times New Roman" w:hAnsi="Times New Roman" w:cs="Times New Roman"/>
          <w:sz w:val="24"/>
          <w:szCs w:val="24"/>
          <w:lang w:val="en-US"/>
        </w:rPr>
        <w:t>nactment of a calling</w:t>
      </w:r>
      <w:r w:rsidR="009B56FD">
        <w:rPr>
          <w:rFonts w:ascii="Times New Roman" w:hAnsi="Times New Roman" w:cs="Times New Roman"/>
          <w:sz w:val="24"/>
          <w:szCs w:val="24"/>
          <w:lang w:val="en-US"/>
        </w:rPr>
        <w:t xml:space="preserve"> </w:t>
      </w:r>
      <w:r w:rsidR="00153F54" w:rsidRPr="00B71901">
        <w:rPr>
          <w:rFonts w:ascii="Times New Roman" w:hAnsi="Times New Roman" w:cs="Times New Roman"/>
          <w:sz w:val="24"/>
          <w:szCs w:val="24"/>
          <w:lang w:val="en-US"/>
        </w:rPr>
        <w:t>can associate with motivations beyond</w:t>
      </w:r>
      <w:r w:rsidR="00DB7474" w:rsidRPr="00B71901">
        <w:rPr>
          <w:rFonts w:ascii="Times New Roman" w:hAnsi="Times New Roman" w:cs="Times New Roman"/>
          <w:sz w:val="24"/>
          <w:szCs w:val="24"/>
          <w:lang w:val="en-US"/>
        </w:rPr>
        <w:t xml:space="preserve"> the</w:t>
      </w:r>
      <w:r w:rsidR="008E2D37" w:rsidRPr="00B71901">
        <w:rPr>
          <w:rFonts w:ascii="Times New Roman" w:hAnsi="Times New Roman" w:cs="Times New Roman"/>
          <w:sz w:val="24"/>
          <w:szCs w:val="24"/>
          <w:lang w:val="en-US"/>
        </w:rPr>
        <w:t xml:space="preserve"> intrinsic. </w:t>
      </w:r>
      <w:r w:rsidR="00287191" w:rsidRPr="00287191">
        <w:rPr>
          <w:rFonts w:ascii="Times New Roman" w:hAnsi="Times New Roman" w:cs="Times New Roman"/>
          <w:sz w:val="24"/>
          <w:szCs w:val="24"/>
          <w:lang w:val="en-US"/>
        </w:rPr>
        <w:t>Identified motivation refers to behavior regulated by one’s personally endorsed values (</w:t>
      </w:r>
      <w:proofErr w:type="spellStart"/>
      <w:r w:rsidR="00287191" w:rsidRPr="00287191">
        <w:rPr>
          <w:rFonts w:ascii="Times New Roman" w:hAnsi="Times New Roman" w:cs="Times New Roman"/>
          <w:sz w:val="24"/>
          <w:szCs w:val="24"/>
          <w:lang w:val="en-US"/>
        </w:rPr>
        <w:t>Deci</w:t>
      </w:r>
      <w:proofErr w:type="spellEnd"/>
      <w:r w:rsidR="0073712F">
        <w:rPr>
          <w:rFonts w:ascii="Times New Roman" w:hAnsi="Times New Roman" w:cs="Times New Roman"/>
          <w:sz w:val="24"/>
          <w:szCs w:val="24"/>
          <w:lang w:val="en-US"/>
        </w:rPr>
        <w:t xml:space="preserve"> </w:t>
      </w:r>
      <w:r w:rsidR="00287191" w:rsidRPr="00287191">
        <w:rPr>
          <w:rFonts w:ascii="Times New Roman" w:hAnsi="Times New Roman" w:cs="Times New Roman"/>
          <w:sz w:val="24"/>
          <w:szCs w:val="24"/>
          <w:lang w:val="en-US"/>
        </w:rPr>
        <w:t>&amp; Ryan 2000)</w:t>
      </w:r>
      <w:r w:rsidR="00CF6183">
        <w:rPr>
          <w:rFonts w:ascii="Times New Roman" w:hAnsi="Times New Roman" w:cs="Times New Roman"/>
          <w:sz w:val="24"/>
          <w:szCs w:val="24"/>
          <w:lang w:val="en-US"/>
        </w:rPr>
        <w:t>:</w:t>
      </w:r>
      <w:r w:rsidR="00287191" w:rsidRPr="00287191">
        <w:rPr>
          <w:rFonts w:ascii="Times New Roman" w:hAnsi="Times New Roman" w:cs="Times New Roman"/>
          <w:sz w:val="24"/>
          <w:szCs w:val="24"/>
          <w:lang w:val="en-US"/>
        </w:rPr>
        <w:t xml:space="preserve"> a prominent source of these values for people with calling will be the external summons from where their calling originates</w:t>
      </w:r>
      <w:r w:rsidR="00287191">
        <w:rPr>
          <w:rFonts w:ascii="Times New Roman" w:hAnsi="Times New Roman" w:cs="Times New Roman"/>
          <w:sz w:val="24"/>
          <w:szCs w:val="24"/>
          <w:lang w:val="en-US"/>
        </w:rPr>
        <w:t xml:space="preserve"> and to which a person with a calling is </w:t>
      </w:r>
      <w:r w:rsidR="008E2D37" w:rsidRPr="00B71901">
        <w:rPr>
          <w:rFonts w:ascii="Times New Roman" w:hAnsi="Times New Roman" w:cs="Times New Roman"/>
          <w:sz w:val="24"/>
          <w:szCs w:val="24"/>
          <w:lang w:val="en-US"/>
        </w:rPr>
        <w:t xml:space="preserve">devoted </w:t>
      </w:r>
      <w:r w:rsidR="009A2D7B" w:rsidRPr="00B71901">
        <w:rPr>
          <w:rFonts w:ascii="Times New Roman" w:hAnsi="Times New Roman" w:cs="Times New Roman"/>
          <w:sz w:val="24"/>
          <w:szCs w:val="24"/>
          <w:lang w:val="en-US"/>
        </w:rPr>
        <w:t>(</w:t>
      </w:r>
      <w:proofErr w:type="spellStart"/>
      <w:r w:rsidR="009A2D7B" w:rsidRPr="00B71901">
        <w:rPr>
          <w:rFonts w:ascii="Times New Roman" w:hAnsi="Times New Roman" w:cs="Times New Roman"/>
          <w:sz w:val="24"/>
          <w:szCs w:val="24"/>
          <w:lang w:val="en-US"/>
        </w:rPr>
        <w:t>Dik</w:t>
      </w:r>
      <w:proofErr w:type="spellEnd"/>
      <w:r w:rsidR="009B56FD">
        <w:rPr>
          <w:rFonts w:ascii="Times New Roman" w:hAnsi="Times New Roman" w:cs="Times New Roman"/>
          <w:sz w:val="24"/>
          <w:szCs w:val="24"/>
          <w:lang w:val="en-US"/>
        </w:rPr>
        <w:t xml:space="preserve"> </w:t>
      </w:r>
      <w:r w:rsidR="009A2D7B" w:rsidRPr="00B71901">
        <w:rPr>
          <w:rFonts w:ascii="Times New Roman" w:hAnsi="Times New Roman" w:cs="Times New Roman"/>
          <w:sz w:val="24"/>
          <w:szCs w:val="24"/>
          <w:lang w:val="en-US"/>
        </w:rPr>
        <w:t xml:space="preserve">&amp; Duffy, 2009; </w:t>
      </w:r>
      <w:proofErr w:type="spellStart"/>
      <w:r w:rsidR="009A2D7B" w:rsidRPr="00B71901">
        <w:rPr>
          <w:rFonts w:ascii="Times New Roman" w:hAnsi="Times New Roman" w:cs="Times New Roman"/>
          <w:sz w:val="24"/>
          <w:szCs w:val="24"/>
          <w:lang w:val="en-US"/>
        </w:rPr>
        <w:t>Elangovan</w:t>
      </w:r>
      <w:proofErr w:type="spellEnd"/>
      <w:r w:rsidR="009A2D7B" w:rsidRPr="00B71901">
        <w:rPr>
          <w:rFonts w:ascii="Times New Roman" w:hAnsi="Times New Roman" w:cs="Times New Roman"/>
          <w:sz w:val="24"/>
          <w:szCs w:val="24"/>
          <w:lang w:val="en-US"/>
        </w:rPr>
        <w:t>, 2010)</w:t>
      </w:r>
      <w:r w:rsidR="00481088" w:rsidRPr="00B71901">
        <w:rPr>
          <w:rFonts w:ascii="Times New Roman" w:hAnsi="Times New Roman" w:cs="Times New Roman"/>
          <w:sz w:val="24"/>
          <w:szCs w:val="24"/>
          <w:lang w:val="en-US"/>
        </w:rPr>
        <w:t xml:space="preserve">. </w:t>
      </w:r>
      <w:r w:rsidR="002669D4" w:rsidRPr="00B71901">
        <w:rPr>
          <w:rFonts w:ascii="Times New Roman" w:hAnsi="Times New Roman" w:cs="Times New Roman"/>
          <w:sz w:val="24"/>
          <w:szCs w:val="24"/>
          <w:lang w:val="en-US"/>
        </w:rPr>
        <w:t>Pursuing</w:t>
      </w:r>
      <w:r w:rsidR="009A2D7B" w:rsidRPr="00B71901">
        <w:rPr>
          <w:rFonts w:ascii="Times New Roman" w:hAnsi="Times New Roman" w:cs="Times New Roman"/>
          <w:sz w:val="24"/>
          <w:szCs w:val="24"/>
          <w:lang w:val="en-US"/>
        </w:rPr>
        <w:t xml:space="preserve"> values </w:t>
      </w:r>
      <w:r w:rsidR="00120B9E" w:rsidRPr="00B71901">
        <w:rPr>
          <w:rFonts w:ascii="Times New Roman" w:hAnsi="Times New Roman" w:cs="Times New Roman"/>
          <w:sz w:val="24"/>
          <w:szCs w:val="24"/>
          <w:lang w:val="en-US"/>
        </w:rPr>
        <w:t xml:space="preserve">is the most commonly defined feature of calling </w:t>
      </w:r>
      <w:r w:rsidR="002E4FB6" w:rsidRPr="00B71901">
        <w:rPr>
          <w:rFonts w:ascii="Times New Roman" w:hAnsi="Times New Roman" w:cs="Times New Roman"/>
          <w:sz w:val="24"/>
          <w:szCs w:val="24"/>
          <w:lang w:val="en-US"/>
        </w:rPr>
        <w:t>(</w:t>
      </w:r>
      <w:r w:rsidR="00910EDF" w:rsidRPr="00B71901">
        <w:rPr>
          <w:rFonts w:ascii="Times New Roman" w:hAnsi="Times New Roman" w:cs="Times New Roman"/>
          <w:sz w:val="24"/>
          <w:szCs w:val="24"/>
          <w:lang w:val="en-US"/>
        </w:rPr>
        <w:t xml:space="preserve">Berg </w:t>
      </w:r>
      <w:r w:rsidR="00F423C0">
        <w:rPr>
          <w:rFonts w:ascii="Times New Roman" w:hAnsi="Times New Roman" w:cs="Times New Roman"/>
          <w:sz w:val="24"/>
          <w:szCs w:val="24"/>
          <w:lang w:val="en-US"/>
        </w:rPr>
        <w:t>et al.</w:t>
      </w:r>
      <w:r w:rsidR="00910EDF" w:rsidRPr="00B71901">
        <w:rPr>
          <w:rFonts w:ascii="Times New Roman" w:hAnsi="Times New Roman" w:cs="Times New Roman"/>
          <w:sz w:val="24"/>
          <w:szCs w:val="24"/>
          <w:lang w:val="en-US"/>
        </w:rPr>
        <w:t xml:space="preserve">, 2010; </w:t>
      </w:r>
      <w:proofErr w:type="spellStart"/>
      <w:r w:rsidR="002E4FB6" w:rsidRPr="00B71901">
        <w:rPr>
          <w:rFonts w:ascii="Times New Roman" w:hAnsi="Times New Roman" w:cs="Times New Roman"/>
          <w:sz w:val="24"/>
          <w:szCs w:val="24"/>
          <w:lang w:val="en-US"/>
        </w:rPr>
        <w:t>Dobrow</w:t>
      </w:r>
      <w:proofErr w:type="spellEnd"/>
      <w:r w:rsidR="002E4FB6" w:rsidRPr="00B71901">
        <w:rPr>
          <w:rFonts w:ascii="Times New Roman" w:hAnsi="Times New Roman" w:cs="Times New Roman"/>
          <w:sz w:val="24"/>
          <w:szCs w:val="24"/>
          <w:lang w:val="en-US"/>
        </w:rPr>
        <w:t xml:space="preserve">, 2012) </w:t>
      </w:r>
      <w:r w:rsidR="00120B9E" w:rsidRPr="00B71901">
        <w:rPr>
          <w:rFonts w:ascii="Times New Roman" w:hAnsi="Times New Roman" w:cs="Times New Roman"/>
          <w:sz w:val="24"/>
          <w:szCs w:val="24"/>
          <w:lang w:val="en-US"/>
        </w:rPr>
        <w:t xml:space="preserve">and we expect calling to relate most strongly to </w:t>
      </w:r>
      <w:proofErr w:type="gramStart"/>
      <w:r w:rsidR="00120B9E" w:rsidRPr="00B71901">
        <w:rPr>
          <w:rFonts w:ascii="Times New Roman" w:hAnsi="Times New Roman" w:cs="Times New Roman"/>
          <w:sz w:val="24"/>
          <w:szCs w:val="24"/>
          <w:lang w:val="en-US"/>
        </w:rPr>
        <w:t>identified</w:t>
      </w:r>
      <w:proofErr w:type="gramEnd"/>
      <w:r w:rsidR="00BE6425" w:rsidRPr="00B71901">
        <w:rPr>
          <w:rFonts w:ascii="Times New Roman" w:hAnsi="Times New Roman" w:cs="Times New Roman"/>
          <w:sz w:val="24"/>
          <w:szCs w:val="24"/>
          <w:lang w:val="en-US"/>
        </w:rPr>
        <w:t xml:space="preserve"> motivation. </w:t>
      </w:r>
      <w:proofErr w:type="spellStart"/>
      <w:r w:rsidR="003B6B17" w:rsidRPr="00B71901">
        <w:rPr>
          <w:rFonts w:ascii="Times New Roman" w:hAnsi="Times New Roman" w:cs="Times New Roman"/>
          <w:sz w:val="24"/>
          <w:szCs w:val="24"/>
          <w:lang w:val="en-US"/>
        </w:rPr>
        <w:t>Bunderson</w:t>
      </w:r>
      <w:proofErr w:type="spellEnd"/>
      <w:r w:rsidR="003B6B17" w:rsidRPr="00B71901">
        <w:rPr>
          <w:rFonts w:ascii="Times New Roman" w:hAnsi="Times New Roman" w:cs="Times New Roman"/>
          <w:sz w:val="24"/>
          <w:szCs w:val="24"/>
          <w:lang w:val="en-US"/>
        </w:rPr>
        <w:t xml:space="preserve"> and Thompson (2009) found that zookeepers identified </w:t>
      </w:r>
      <w:r w:rsidR="00F71E73">
        <w:rPr>
          <w:rFonts w:ascii="Times New Roman" w:hAnsi="Times New Roman" w:cs="Times New Roman"/>
          <w:sz w:val="24"/>
          <w:szCs w:val="24"/>
          <w:lang w:val="en-US"/>
        </w:rPr>
        <w:t xml:space="preserve">very </w:t>
      </w:r>
      <w:r w:rsidR="003B6B17" w:rsidRPr="00B71901">
        <w:rPr>
          <w:rFonts w:ascii="Times New Roman" w:hAnsi="Times New Roman" w:cs="Times New Roman"/>
          <w:sz w:val="24"/>
          <w:szCs w:val="24"/>
          <w:lang w:val="en-US"/>
        </w:rPr>
        <w:t xml:space="preserve">strongly with </w:t>
      </w:r>
      <w:r w:rsidR="00F71E73">
        <w:rPr>
          <w:rFonts w:ascii="Times New Roman" w:hAnsi="Times New Roman" w:cs="Times New Roman"/>
          <w:sz w:val="24"/>
          <w:szCs w:val="24"/>
          <w:lang w:val="en-US"/>
        </w:rPr>
        <w:t xml:space="preserve">the cause of working with animals </w:t>
      </w:r>
      <w:r w:rsidR="00BE6425" w:rsidRPr="00B71901">
        <w:rPr>
          <w:rFonts w:ascii="Times New Roman" w:hAnsi="Times New Roman" w:cs="Times New Roman"/>
          <w:sz w:val="24"/>
          <w:szCs w:val="24"/>
          <w:lang w:val="en-US"/>
        </w:rPr>
        <w:t xml:space="preserve">and this was an important </w:t>
      </w:r>
      <w:r w:rsidR="003B6B17" w:rsidRPr="00B71901">
        <w:rPr>
          <w:rFonts w:ascii="Times New Roman" w:hAnsi="Times New Roman" w:cs="Times New Roman"/>
          <w:sz w:val="24"/>
          <w:szCs w:val="24"/>
          <w:lang w:val="en-US"/>
        </w:rPr>
        <w:t xml:space="preserve">source of </w:t>
      </w:r>
      <w:r w:rsidR="00C27B9D" w:rsidRPr="00B71901">
        <w:rPr>
          <w:rFonts w:ascii="Times New Roman" w:hAnsi="Times New Roman" w:cs="Times New Roman"/>
          <w:sz w:val="24"/>
          <w:szCs w:val="24"/>
          <w:lang w:val="en-US"/>
        </w:rPr>
        <w:t xml:space="preserve">work </w:t>
      </w:r>
      <w:r w:rsidR="003B6B17" w:rsidRPr="00B71901">
        <w:rPr>
          <w:rFonts w:ascii="Times New Roman" w:hAnsi="Times New Roman" w:cs="Times New Roman"/>
          <w:sz w:val="24"/>
          <w:szCs w:val="24"/>
          <w:lang w:val="en-US"/>
        </w:rPr>
        <w:t>motivation.</w:t>
      </w:r>
    </w:p>
    <w:p w:rsidR="007D1A90" w:rsidRDefault="00BE6425" w:rsidP="00D85832">
      <w:pPr>
        <w:spacing w:after="0" w:line="480" w:lineRule="auto"/>
        <w:ind w:firstLine="720"/>
        <w:rPr>
          <w:rFonts w:ascii="Times New Roman" w:hAnsi="Times New Roman" w:cs="Times New Roman"/>
          <w:sz w:val="24"/>
          <w:szCs w:val="24"/>
          <w:lang w:val="en-US"/>
        </w:rPr>
      </w:pPr>
      <w:r w:rsidRPr="00B71901">
        <w:rPr>
          <w:rFonts w:ascii="Times New Roman" w:hAnsi="Times New Roman" w:cs="Times New Roman"/>
          <w:sz w:val="24"/>
          <w:szCs w:val="24"/>
          <w:lang w:val="en-US"/>
        </w:rPr>
        <w:t>C</w:t>
      </w:r>
      <w:r w:rsidR="007D1A90" w:rsidRPr="00B71901">
        <w:rPr>
          <w:rFonts w:ascii="Times New Roman" w:hAnsi="Times New Roman" w:cs="Times New Roman"/>
          <w:sz w:val="24"/>
          <w:szCs w:val="24"/>
          <w:lang w:val="en-US"/>
        </w:rPr>
        <w:t xml:space="preserve">alling may </w:t>
      </w:r>
      <w:r w:rsidRPr="00B71901">
        <w:rPr>
          <w:rFonts w:ascii="Times New Roman" w:hAnsi="Times New Roman" w:cs="Times New Roman"/>
          <w:sz w:val="24"/>
          <w:szCs w:val="24"/>
          <w:lang w:val="en-US"/>
        </w:rPr>
        <w:t xml:space="preserve">also </w:t>
      </w:r>
      <w:r w:rsidR="007D1A90" w:rsidRPr="00B71901">
        <w:rPr>
          <w:rFonts w:ascii="Times New Roman" w:hAnsi="Times New Roman" w:cs="Times New Roman"/>
          <w:sz w:val="24"/>
          <w:szCs w:val="24"/>
          <w:lang w:val="en-US"/>
        </w:rPr>
        <w:t xml:space="preserve">relate to </w:t>
      </w:r>
      <w:proofErr w:type="spellStart"/>
      <w:r w:rsidR="007D1A90" w:rsidRPr="00B71901">
        <w:rPr>
          <w:rFonts w:ascii="Times New Roman" w:hAnsi="Times New Roman" w:cs="Times New Roman"/>
          <w:sz w:val="24"/>
          <w:szCs w:val="24"/>
          <w:lang w:val="en-US"/>
        </w:rPr>
        <w:t>introjected</w:t>
      </w:r>
      <w:proofErr w:type="spellEnd"/>
      <w:r w:rsidR="007D1A90" w:rsidRPr="00B71901">
        <w:rPr>
          <w:rFonts w:ascii="Times New Roman" w:hAnsi="Times New Roman" w:cs="Times New Roman"/>
          <w:sz w:val="24"/>
          <w:szCs w:val="24"/>
          <w:lang w:val="en-US"/>
        </w:rPr>
        <w:t xml:space="preserve"> motivation.</w:t>
      </w:r>
      <w:r w:rsidR="009B56FD">
        <w:rPr>
          <w:rFonts w:ascii="Times New Roman" w:hAnsi="Times New Roman" w:cs="Times New Roman"/>
          <w:sz w:val="24"/>
          <w:szCs w:val="24"/>
          <w:lang w:val="en-US"/>
        </w:rPr>
        <w:t xml:space="preserve"> </w:t>
      </w:r>
      <w:r w:rsidR="00596ADB" w:rsidRPr="00596ADB">
        <w:rPr>
          <w:rFonts w:ascii="Times New Roman" w:hAnsi="Times New Roman" w:cs="Times New Roman"/>
          <w:sz w:val="24"/>
          <w:szCs w:val="24"/>
          <w:lang w:val="en-US"/>
        </w:rPr>
        <w:t>Two defining feature</w:t>
      </w:r>
      <w:r w:rsidR="00D54FD3">
        <w:rPr>
          <w:rFonts w:ascii="Times New Roman" w:hAnsi="Times New Roman" w:cs="Times New Roman"/>
          <w:sz w:val="24"/>
          <w:szCs w:val="24"/>
          <w:lang w:val="en-US"/>
        </w:rPr>
        <w:t>s</w:t>
      </w:r>
      <w:r w:rsidR="00596ADB" w:rsidRPr="00596ADB">
        <w:rPr>
          <w:rFonts w:ascii="Times New Roman" w:hAnsi="Times New Roman" w:cs="Times New Roman"/>
          <w:sz w:val="24"/>
          <w:szCs w:val="24"/>
          <w:lang w:val="en-US"/>
        </w:rPr>
        <w:t xml:space="preserve"> of calling are feeling an external summons and prosocial motivation, and so calling enactment in both cases is likely to involve the desire to feel worthy and avoid feeling guilty (i.e., </w:t>
      </w:r>
      <w:proofErr w:type="spellStart"/>
      <w:r w:rsidR="00596ADB" w:rsidRPr="00596ADB">
        <w:rPr>
          <w:rFonts w:ascii="Times New Roman" w:hAnsi="Times New Roman" w:cs="Times New Roman"/>
          <w:sz w:val="24"/>
          <w:szCs w:val="24"/>
          <w:lang w:val="en-US"/>
        </w:rPr>
        <w:t>introjected</w:t>
      </w:r>
      <w:proofErr w:type="spellEnd"/>
      <w:r w:rsidR="00596ADB" w:rsidRPr="00596ADB">
        <w:rPr>
          <w:rFonts w:ascii="Times New Roman" w:hAnsi="Times New Roman" w:cs="Times New Roman"/>
          <w:sz w:val="24"/>
          <w:szCs w:val="24"/>
          <w:lang w:val="en-US"/>
        </w:rPr>
        <w:t xml:space="preserve"> motivation) in the eyes of the external </w:t>
      </w:r>
      <w:proofErr w:type="spellStart"/>
      <w:r w:rsidR="00596ADB" w:rsidRPr="00596ADB">
        <w:rPr>
          <w:rFonts w:ascii="Times New Roman" w:hAnsi="Times New Roman" w:cs="Times New Roman"/>
          <w:sz w:val="24"/>
          <w:szCs w:val="24"/>
          <w:lang w:val="en-US"/>
        </w:rPr>
        <w:t>summoner</w:t>
      </w:r>
      <w:proofErr w:type="spellEnd"/>
      <w:r w:rsidR="00596ADB" w:rsidRPr="00596ADB">
        <w:rPr>
          <w:rFonts w:ascii="Times New Roman" w:hAnsi="Times New Roman" w:cs="Times New Roman"/>
          <w:sz w:val="24"/>
          <w:szCs w:val="24"/>
          <w:lang w:val="en-US"/>
        </w:rPr>
        <w:t xml:space="preserve"> and the recipient of one’s prosocial motivation.  </w:t>
      </w:r>
      <w:r w:rsidR="00997B4A">
        <w:rPr>
          <w:rFonts w:ascii="Times New Roman" w:hAnsi="Times New Roman" w:cs="Times New Roman"/>
          <w:sz w:val="24"/>
          <w:szCs w:val="24"/>
          <w:lang w:val="en-US"/>
        </w:rPr>
        <w:t>For example, w</w:t>
      </w:r>
      <w:r w:rsidR="003B6B17" w:rsidRPr="00B71901">
        <w:rPr>
          <w:rFonts w:ascii="Times New Roman" w:hAnsi="Times New Roman" w:cs="Times New Roman"/>
          <w:sz w:val="24"/>
          <w:szCs w:val="24"/>
          <w:lang w:val="en-US"/>
        </w:rPr>
        <w:t xml:space="preserve">hile </w:t>
      </w:r>
      <w:proofErr w:type="spellStart"/>
      <w:r w:rsidR="003B6B17" w:rsidRPr="00B71901">
        <w:rPr>
          <w:rFonts w:ascii="Times New Roman" w:hAnsi="Times New Roman" w:cs="Times New Roman"/>
          <w:sz w:val="24"/>
          <w:szCs w:val="24"/>
          <w:lang w:val="en-US"/>
        </w:rPr>
        <w:t>Bunderson</w:t>
      </w:r>
      <w:proofErr w:type="spellEnd"/>
      <w:r w:rsidR="003B6B17" w:rsidRPr="00B71901">
        <w:rPr>
          <w:rFonts w:ascii="Times New Roman" w:hAnsi="Times New Roman" w:cs="Times New Roman"/>
          <w:sz w:val="24"/>
          <w:szCs w:val="24"/>
          <w:lang w:val="en-US"/>
        </w:rPr>
        <w:t xml:space="preserve"> and Thompson’s (2009) study of zookeepers noted the importance of transcendent meaning, it also </w:t>
      </w:r>
      <w:r w:rsidRPr="00B71901">
        <w:rPr>
          <w:rFonts w:ascii="Times New Roman" w:hAnsi="Times New Roman" w:cs="Times New Roman"/>
          <w:sz w:val="24"/>
          <w:szCs w:val="24"/>
          <w:lang w:val="en-US"/>
        </w:rPr>
        <w:t>found</w:t>
      </w:r>
      <w:r w:rsidR="009B56FD">
        <w:rPr>
          <w:rFonts w:ascii="Times New Roman" w:hAnsi="Times New Roman" w:cs="Times New Roman"/>
          <w:sz w:val="24"/>
          <w:szCs w:val="24"/>
          <w:lang w:val="en-US"/>
        </w:rPr>
        <w:t xml:space="preserve"> </w:t>
      </w:r>
      <w:r w:rsidR="00C4338D">
        <w:rPr>
          <w:rFonts w:ascii="Times New Roman" w:hAnsi="Times New Roman" w:cs="Times New Roman"/>
          <w:sz w:val="24"/>
          <w:szCs w:val="24"/>
          <w:lang w:val="en-US"/>
        </w:rPr>
        <w:t xml:space="preserve">that </w:t>
      </w:r>
      <w:r w:rsidR="003B6B17" w:rsidRPr="00B71901">
        <w:rPr>
          <w:rFonts w:ascii="Times New Roman" w:hAnsi="Times New Roman" w:cs="Times New Roman"/>
          <w:sz w:val="24"/>
          <w:szCs w:val="24"/>
          <w:lang w:val="en-US"/>
        </w:rPr>
        <w:t>zookeepers</w:t>
      </w:r>
      <w:r w:rsidR="0005249C">
        <w:rPr>
          <w:rFonts w:ascii="Times New Roman" w:hAnsi="Times New Roman" w:cs="Times New Roman"/>
          <w:sz w:val="24"/>
          <w:szCs w:val="24"/>
          <w:lang w:val="en-US"/>
        </w:rPr>
        <w:t>’</w:t>
      </w:r>
      <w:r w:rsidR="009B56FD">
        <w:rPr>
          <w:rFonts w:ascii="Times New Roman" w:hAnsi="Times New Roman" w:cs="Times New Roman"/>
          <w:sz w:val="24"/>
          <w:szCs w:val="24"/>
          <w:lang w:val="en-US"/>
        </w:rPr>
        <w:t xml:space="preserve"> </w:t>
      </w:r>
      <w:r w:rsidR="00997B4A">
        <w:rPr>
          <w:rFonts w:ascii="Times New Roman" w:hAnsi="Times New Roman" w:cs="Times New Roman"/>
          <w:sz w:val="24"/>
          <w:szCs w:val="24"/>
          <w:lang w:val="en-US"/>
        </w:rPr>
        <w:t xml:space="preserve">motivation </w:t>
      </w:r>
      <w:r w:rsidR="003B6B17" w:rsidRPr="00B71901">
        <w:rPr>
          <w:rFonts w:ascii="Times New Roman" w:hAnsi="Times New Roman" w:cs="Times New Roman"/>
          <w:sz w:val="24"/>
          <w:szCs w:val="24"/>
          <w:lang w:val="en-US"/>
        </w:rPr>
        <w:t>was profound</w:t>
      </w:r>
      <w:r w:rsidR="00997B4A">
        <w:rPr>
          <w:rFonts w:ascii="Times New Roman" w:hAnsi="Times New Roman" w:cs="Times New Roman"/>
          <w:sz w:val="24"/>
          <w:szCs w:val="24"/>
          <w:lang w:val="en-US"/>
        </w:rPr>
        <w:t>ly shaped by a</w:t>
      </w:r>
      <w:r w:rsidR="003B6B17" w:rsidRPr="00B71901">
        <w:rPr>
          <w:rFonts w:ascii="Times New Roman" w:hAnsi="Times New Roman" w:cs="Times New Roman"/>
          <w:sz w:val="24"/>
          <w:szCs w:val="24"/>
          <w:lang w:val="en-US"/>
        </w:rPr>
        <w:t xml:space="preserve"> sense of duty</w:t>
      </w:r>
      <w:r w:rsidR="005A7F89">
        <w:rPr>
          <w:rFonts w:ascii="Times New Roman" w:hAnsi="Times New Roman" w:cs="Times New Roman"/>
          <w:sz w:val="24"/>
          <w:szCs w:val="24"/>
          <w:lang w:val="en-US"/>
        </w:rPr>
        <w:t xml:space="preserve">, </w:t>
      </w:r>
      <w:r w:rsidR="003B6B17" w:rsidRPr="00B71901">
        <w:rPr>
          <w:rFonts w:ascii="Times New Roman" w:hAnsi="Times New Roman" w:cs="Times New Roman"/>
          <w:sz w:val="24"/>
          <w:szCs w:val="24"/>
          <w:lang w:val="en-US"/>
        </w:rPr>
        <w:t>personal sacrifice</w:t>
      </w:r>
      <w:r w:rsidR="005A7F89">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 xml:space="preserve">and </w:t>
      </w:r>
      <w:r w:rsidR="00120B9E" w:rsidRPr="00B71901">
        <w:rPr>
          <w:rFonts w:ascii="Times New Roman" w:hAnsi="Times New Roman" w:cs="Times New Roman"/>
          <w:sz w:val="24"/>
          <w:szCs w:val="24"/>
          <w:lang w:val="en-US"/>
        </w:rPr>
        <w:t xml:space="preserve">concern to do right by others. </w:t>
      </w:r>
      <w:r w:rsidR="00997B4A">
        <w:rPr>
          <w:rFonts w:ascii="Times New Roman" w:hAnsi="Times New Roman" w:cs="Times New Roman"/>
          <w:sz w:val="24"/>
          <w:szCs w:val="24"/>
          <w:lang w:val="en-US"/>
        </w:rPr>
        <w:t xml:space="preserve">Such </w:t>
      </w:r>
      <w:r w:rsidR="00BC5893" w:rsidRPr="00B71901">
        <w:rPr>
          <w:rFonts w:ascii="Times New Roman" w:hAnsi="Times New Roman" w:cs="Times New Roman"/>
          <w:sz w:val="24"/>
          <w:szCs w:val="24"/>
          <w:lang w:val="en-US"/>
        </w:rPr>
        <w:t xml:space="preserve">concerns with </w:t>
      </w:r>
      <w:r w:rsidR="00A34ACD">
        <w:rPr>
          <w:rFonts w:ascii="Times New Roman" w:hAnsi="Times New Roman" w:cs="Times New Roman"/>
          <w:sz w:val="24"/>
          <w:szCs w:val="24"/>
          <w:lang w:val="en-US"/>
        </w:rPr>
        <w:t>duty</w:t>
      </w:r>
      <w:r w:rsidR="00BC5893" w:rsidRPr="00B71901">
        <w:rPr>
          <w:rFonts w:ascii="Times New Roman" w:hAnsi="Times New Roman" w:cs="Times New Roman"/>
          <w:sz w:val="24"/>
          <w:szCs w:val="24"/>
          <w:lang w:val="en-US"/>
        </w:rPr>
        <w:t xml:space="preserve"> fit with the conditions of </w:t>
      </w:r>
      <w:proofErr w:type="spellStart"/>
      <w:r w:rsidR="00BC5893" w:rsidRPr="00B71901">
        <w:rPr>
          <w:rFonts w:ascii="Times New Roman" w:hAnsi="Times New Roman" w:cs="Times New Roman"/>
          <w:sz w:val="24"/>
          <w:szCs w:val="24"/>
          <w:lang w:val="en-US"/>
        </w:rPr>
        <w:t>introjected</w:t>
      </w:r>
      <w:proofErr w:type="spellEnd"/>
      <w:r w:rsidR="00BC5893" w:rsidRPr="00B71901">
        <w:rPr>
          <w:rFonts w:ascii="Times New Roman" w:hAnsi="Times New Roman" w:cs="Times New Roman"/>
          <w:sz w:val="24"/>
          <w:szCs w:val="24"/>
          <w:lang w:val="en-US"/>
        </w:rPr>
        <w:t xml:space="preserve"> motivation</w:t>
      </w:r>
      <w:r w:rsidR="00C4338D">
        <w:rPr>
          <w:rFonts w:ascii="Times New Roman" w:hAnsi="Times New Roman" w:cs="Times New Roman"/>
          <w:sz w:val="24"/>
          <w:szCs w:val="24"/>
          <w:lang w:val="en-US"/>
        </w:rPr>
        <w:t>,</w:t>
      </w:r>
      <w:r w:rsidR="008B0637" w:rsidRPr="00B71901">
        <w:rPr>
          <w:rFonts w:ascii="Times New Roman" w:hAnsi="Times New Roman" w:cs="Times New Roman"/>
          <w:sz w:val="24"/>
          <w:szCs w:val="24"/>
          <w:lang w:val="en-US"/>
        </w:rPr>
        <w:t xml:space="preserve"> and </w:t>
      </w:r>
      <w:r w:rsidR="00997B4A">
        <w:rPr>
          <w:rFonts w:ascii="Times New Roman" w:hAnsi="Times New Roman" w:cs="Times New Roman"/>
          <w:sz w:val="24"/>
          <w:szCs w:val="24"/>
          <w:lang w:val="en-US"/>
        </w:rPr>
        <w:t xml:space="preserve">so </w:t>
      </w:r>
      <w:r w:rsidR="008B0637" w:rsidRPr="00B71901">
        <w:rPr>
          <w:rFonts w:ascii="Times New Roman" w:hAnsi="Times New Roman" w:cs="Times New Roman"/>
          <w:sz w:val="24"/>
          <w:szCs w:val="24"/>
          <w:lang w:val="en-US"/>
        </w:rPr>
        <w:t xml:space="preserve">we surmise that the enactment of a calling can sometimes lead to attributions regarding greater </w:t>
      </w:r>
      <w:proofErr w:type="spellStart"/>
      <w:r w:rsidR="008B0637" w:rsidRPr="00B71901">
        <w:rPr>
          <w:rFonts w:ascii="Times New Roman" w:hAnsi="Times New Roman" w:cs="Times New Roman"/>
          <w:sz w:val="24"/>
          <w:szCs w:val="24"/>
          <w:lang w:val="en-US"/>
        </w:rPr>
        <w:t>introjected</w:t>
      </w:r>
      <w:proofErr w:type="spellEnd"/>
      <w:r w:rsidR="008B0637" w:rsidRPr="00B71901">
        <w:rPr>
          <w:rFonts w:ascii="Times New Roman" w:hAnsi="Times New Roman" w:cs="Times New Roman"/>
          <w:sz w:val="24"/>
          <w:szCs w:val="24"/>
          <w:lang w:val="en-US"/>
        </w:rPr>
        <w:t xml:space="preserve"> motivation.</w:t>
      </w:r>
    </w:p>
    <w:p w:rsidR="00917127" w:rsidRPr="00B71901" w:rsidRDefault="00917127" w:rsidP="00D85832">
      <w:pPr>
        <w:spacing w:after="0" w:line="480" w:lineRule="auto"/>
        <w:ind w:left="720"/>
        <w:rPr>
          <w:rFonts w:ascii="Times New Roman" w:hAnsi="Times New Roman" w:cs="Times New Roman"/>
          <w:sz w:val="24"/>
          <w:szCs w:val="24"/>
          <w:lang w:val="en-US"/>
        </w:rPr>
      </w:pPr>
      <w:r w:rsidRPr="000B0607">
        <w:rPr>
          <w:rFonts w:ascii="Times New Roman" w:hAnsi="Times New Roman" w:cs="Times New Roman"/>
          <w:i/>
          <w:sz w:val="24"/>
          <w:szCs w:val="24"/>
          <w:lang w:val="en-US"/>
        </w:rPr>
        <w:t>Hypothesis 1</w:t>
      </w:r>
      <w:r w:rsidRPr="00B71901">
        <w:rPr>
          <w:rFonts w:ascii="Times New Roman" w:hAnsi="Times New Roman" w:cs="Times New Roman"/>
          <w:sz w:val="24"/>
          <w:szCs w:val="24"/>
          <w:lang w:val="en-US"/>
        </w:rPr>
        <w:t xml:space="preserve">: Calling </w:t>
      </w:r>
      <w:r w:rsidR="00B46FC9" w:rsidRPr="00B71901">
        <w:rPr>
          <w:rFonts w:ascii="Times New Roman" w:hAnsi="Times New Roman" w:cs="Times New Roman"/>
          <w:sz w:val="24"/>
          <w:szCs w:val="24"/>
          <w:lang w:val="en-US"/>
        </w:rPr>
        <w:t>enactment is</w:t>
      </w:r>
      <w:r w:rsidRPr="00B71901">
        <w:rPr>
          <w:rFonts w:ascii="Times New Roman" w:hAnsi="Times New Roman" w:cs="Times New Roman"/>
          <w:sz w:val="24"/>
          <w:szCs w:val="24"/>
          <w:lang w:val="en-US"/>
        </w:rPr>
        <w:t xml:space="preserve"> positively associated with (a) intrinsic motivation, (b) identified motivation, and (c) </w:t>
      </w:r>
      <w:proofErr w:type="spellStart"/>
      <w:r w:rsidRPr="00B71901">
        <w:rPr>
          <w:rFonts w:ascii="Times New Roman" w:hAnsi="Times New Roman" w:cs="Times New Roman"/>
          <w:sz w:val="24"/>
          <w:szCs w:val="24"/>
          <w:lang w:val="en-US"/>
        </w:rPr>
        <w:t>introjected</w:t>
      </w:r>
      <w:proofErr w:type="spellEnd"/>
      <w:r w:rsidRPr="00B71901">
        <w:rPr>
          <w:rFonts w:ascii="Times New Roman" w:hAnsi="Times New Roman" w:cs="Times New Roman"/>
          <w:sz w:val="24"/>
          <w:szCs w:val="24"/>
          <w:lang w:val="en-US"/>
        </w:rPr>
        <w:t xml:space="preserve"> motivation.</w:t>
      </w:r>
    </w:p>
    <w:p w:rsidR="0038694A" w:rsidRPr="00B71901" w:rsidRDefault="0038694A" w:rsidP="00D85832">
      <w:pPr>
        <w:spacing w:after="0" w:line="480" w:lineRule="auto"/>
        <w:rPr>
          <w:rFonts w:ascii="Times New Roman" w:hAnsi="Times New Roman" w:cs="Times New Roman"/>
          <w:sz w:val="24"/>
          <w:szCs w:val="24"/>
          <w:lang w:val="en-US"/>
        </w:rPr>
      </w:pPr>
    </w:p>
    <w:p w:rsidR="00CA6E9A" w:rsidRPr="00B71901" w:rsidRDefault="00997B4A" w:rsidP="00D85832">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Research has shown that</w:t>
      </w:r>
      <w:r w:rsidR="009B56FD">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00917127" w:rsidRPr="00B71901">
        <w:rPr>
          <w:rFonts w:ascii="Times New Roman" w:hAnsi="Times New Roman" w:cs="Times New Roman"/>
          <w:sz w:val="24"/>
          <w:szCs w:val="24"/>
          <w:lang w:val="en-US"/>
        </w:rPr>
        <w:t xml:space="preserve">allings </w:t>
      </w:r>
      <w:r w:rsidR="00C27B9D" w:rsidRPr="00B71901">
        <w:rPr>
          <w:rFonts w:ascii="Times New Roman" w:hAnsi="Times New Roman" w:cs="Times New Roman"/>
          <w:sz w:val="24"/>
          <w:szCs w:val="24"/>
          <w:lang w:val="en-US"/>
        </w:rPr>
        <w:t>are</w:t>
      </w:r>
      <w:r w:rsidR="00917127" w:rsidRPr="00B71901">
        <w:rPr>
          <w:rFonts w:ascii="Times New Roman" w:hAnsi="Times New Roman" w:cs="Times New Roman"/>
          <w:sz w:val="24"/>
          <w:szCs w:val="24"/>
          <w:lang w:val="en-US"/>
        </w:rPr>
        <w:t xml:space="preserve"> positively </w:t>
      </w:r>
      <w:r w:rsidR="00C27B9D" w:rsidRPr="00B71901">
        <w:rPr>
          <w:rFonts w:ascii="Times New Roman" w:hAnsi="Times New Roman" w:cs="Times New Roman"/>
          <w:sz w:val="24"/>
          <w:szCs w:val="24"/>
          <w:lang w:val="en-US"/>
        </w:rPr>
        <w:t xml:space="preserve">related </w:t>
      </w:r>
      <w:r w:rsidR="00917127" w:rsidRPr="00B71901">
        <w:rPr>
          <w:rFonts w:ascii="Times New Roman" w:hAnsi="Times New Roman" w:cs="Times New Roman"/>
          <w:sz w:val="24"/>
          <w:szCs w:val="24"/>
          <w:lang w:val="en-US"/>
        </w:rPr>
        <w:t xml:space="preserve">to </w:t>
      </w:r>
      <w:r w:rsidR="00D67D5B" w:rsidRPr="00B71901">
        <w:rPr>
          <w:rFonts w:ascii="Times New Roman" w:hAnsi="Times New Roman" w:cs="Times New Roman"/>
          <w:sz w:val="24"/>
          <w:szCs w:val="24"/>
          <w:lang w:val="en-US"/>
        </w:rPr>
        <w:t>well-being</w:t>
      </w:r>
      <w:r w:rsidR="00917127" w:rsidRPr="00B71901">
        <w:rPr>
          <w:rFonts w:ascii="Times New Roman" w:hAnsi="Times New Roman" w:cs="Times New Roman"/>
          <w:sz w:val="24"/>
          <w:szCs w:val="24"/>
          <w:lang w:val="en-US"/>
        </w:rPr>
        <w:t xml:space="preserve">, </w:t>
      </w:r>
      <w:r w:rsidR="00AA29D8" w:rsidRPr="00B71901">
        <w:rPr>
          <w:rFonts w:ascii="Times New Roman" w:hAnsi="Times New Roman" w:cs="Times New Roman"/>
          <w:sz w:val="24"/>
          <w:szCs w:val="24"/>
          <w:lang w:val="en-US"/>
        </w:rPr>
        <w:t xml:space="preserve">such that </w:t>
      </w:r>
      <w:r w:rsidR="00917127" w:rsidRPr="00B71901">
        <w:rPr>
          <w:rFonts w:ascii="Times New Roman" w:hAnsi="Times New Roman" w:cs="Times New Roman"/>
          <w:sz w:val="24"/>
          <w:szCs w:val="24"/>
          <w:lang w:val="en-US"/>
        </w:rPr>
        <w:t>p</w:t>
      </w:r>
      <w:r w:rsidR="006F2375" w:rsidRPr="00B71901">
        <w:rPr>
          <w:rFonts w:ascii="Times New Roman" w:hAnsi="Times New Roman" w:cs="Times New Roman"/>
          <w:sz w:val="24"/>
          <w:szCs w:val="24"/>
          <w:lang w:val="en-US"/>
        </w:rPr>
        <w:t>eople with c</w:t>
      </w:r>
      <w:r w:rsidR="00076D03" w:rsidRPr="00B71901">
        <w:rPr>
          <w:rFonts w:ascii="Times New Roman" w:hAnsi="Times New Roman" w:cs="Times New Roman"/>
          <w:sz w:val="24"/>
          <w:szCs w:val="24"/>
          <w:lang w:val="en-US"/>
        </w:rPr>
        <w:t xml:space="preserve">allings </w:t>
      </w:r>
      <w:r w:rsidR="006F2375" w:rsidRPr="00B71901">
        <w:rPr>
          <w:rFonts w:ascii="Times New Roman" w:hAnsi="Times New Roman" w:cs="Times New Roman"/>
          <w:sz w:val="24"/>
          <w:szCs w:val="24"/>
          <w:lang w:val="en-US"/>
        </w:rPr>
        <w:t xml:space="preserve">are more likely to report </w:t>
      </w:r>
      <w:r w:rsidR="00076D03" w:rsidRPr="00B71901">
        <w:rPr>
          <w:rFonts w:ascii="Times New Roman" w:hAnsi="Times New Roman" w:cs="Times New Roman"/>
          <w:sz w:val="24"/>
          <w:szCs w:val="24"/>
          <w:lang w:val="en-US"/>
        </w:rPr>
        <w:t xml:space="preserve">life satisfaction (Duffy </w:t>
      </w:r>
      <w:r w:rsidR="00F423C0">
        <w:rPr>
          <w:rFonts w:ascii="Times New Roman" w:hAnsi="Times New Roman" w:cs="Times New Roman"/>
          <w:sz w:val="24"/>
          <w:szCs w:val="24"/>
          <w:lang w:val="en-US"/>
        </w:rPr>
        <w:t>et al.</w:t>
      </w:r>
      <w:r w:rsidR="00076D03" w:rsidRPr="00B71901">
        <w:rPr>
          <w:rFonts w:ascii="Times New Roman" w:hAnsi="Times New Roman" w:cs="Times New Roman"/>
          <w:sz w:val="24"/>
          <w:szCs w:val="24"/>
          <w:lang w:val="en-US"/>
        </w:rPr>
        <w:t>, 2011) and less likely to suffer depression (</w:t>
      </w:r>
      <w:proofErr w:type="spellStart"/>
      <w:r w:rsidR="00076D03" w:rsidRPr="00B71901">
        <w:rPr>
          <w:rFonts w:ascii="Times New Roman" w:hAnsi="Times New Roman" w:cs="Times New Roman"/>
          <w:sz w:val="24"/>
          <w:szCs w:val="24"/>
          <w:lang w:val="en-US"/>
        </w:rPr>
        <w:t>Treadgold</w:t>
      </w:r>
      <w:proofErr w:type="spellEnd"/>
      <w:r w:rsidR="00076D03" w:rsidRPr="00B71901">
        <w:rPr>
          <w:rFonts w:ascii="Times New Roman" w:hAnsi="Times New Roman" w:cs="Times New Roman"/>
          <w:sz w:val="24"/>
          <w:szCs w:val="24"/>
          <w:lang w:val="en-US"/>
        </w:rPr>
        <w:t>, 1999)</w:t>
      </w:r>
      <w:r w:rsidR="00C2657F" w:rsidRPr="00B71901">
        <w:rPr>
          <w:rFonts w:ascii="Times New Roman" w:hAnsi="Times New Roman" w:cs="Times New Roman"/>
          <w:sz w:val="24"/>
          <w:szCs w:val="24"/>
          <w:lang w:val="en-US"/>
        </w:rPr>
        <w:t xml:space="preserve">. </w:t>
      </w:r>
      <w:r w:rsidR="00076D03" w:rsidRPr="00B71901">
        <w:rPr>
          <w:rFonts w:ascii="Times New Roman" w:hAnsi="Times New Roman" w:cs="Times New Roman"/>
          <w:sz w:val="24"/>
          <w:szCs w:val="24"/>
          <w:lang w:val="en-US"/>
        </w:rPr>
        <w:t xml:space="preserve">However, </w:t>
      </w:r>
      <w:r>
        <w:rPr>
          <w:rFonts w:ascii="Times New Roman" w:hAnsi="Times New Roman" w:cs="Times New Roman"/>
          <w:sz w:val="24"/>
          <w:szCs w:val="24"/>
          <w:lang w:val="en-US"/>
        </w:rPr>
        <w:t>other studies</w:t>
      </w:r>
      <w:r w:rsidR="00917127" w:rsidRPr="00B71901">
        <w:rPr>
          <w:rFonts w:ascii="Times New Roman" w:hAnsi="Times New Roman" w:cs="Times New Roman"/>
          <w:sz w:val="24"/>
          <w:szCs w:val="24"/>
          <w:lang w:val="en-US"/>
        </w:rPr>
        <w:t xml:space="preserve"> suggest</w:t>
      </w:r>
      <w:r w:rsidR="009B56FD">
        <w:rPr>
          <w:rFonts w:ascii="Times New Roman" w:hAnsi="Times New Roman" w:cs="Times New Roman"/>
          <w:sz w:val="24"/>
          <w:szCs w:val="24"/>
          <w:lang w:val="en-US"/>
        </w:rPr>
        <w:t xml:space="preserve"> </w:t>
      </w:r>
      <w:r w:rsidR="00AA29D8" w:rsidRPr="00B71901">
        <w:rPr>
          <w:rFonts w:ascii="Times New Roman" w:hAnsi="Times New Roman" w:cs="Times New Roman"/>
          <w:sz w:val="24"/>
          <w:szCs w:val="24"/>
          <w:lang w:val="en-US"/>
        </w:rPr>
        <w:t xml:space="preserve">that </w:t>
      </w:r>
      <w:r w:rsidR="00917127" w:rsidRPr="00B71901">
        <w:rPr>
          <w:rFonts w:ascii="Times New Roman" w:hAnsi="Times New Roman" w:cs="Times New Roman"/>
          <w:sz w:val="24"/>
          <w:szCs w:val="24"/>
          <w:lang w:val="en-US"/>
        </w:rPr>
        <w:t xml:space="preserve">callings can relate </w:t>
      </w:r>
      <w:r w:rsidR="00CA6E9A" w:rsidRPr="00B71901">
        <w:rPr>
          <w:rFonts w:ascii="Times New Roman" w:hAnsi="Times New Roman" w:cs="Times New Roman"/>
          <w:sz w:val="24"/>
          <w:szCs w:val="24"/>
          <w:lang w:val="en-US"/>
        </w:rPr>
        <w:t>negative</w:t>
      </w:r>
      <w:r w:rsidR="00917127" w:rsidRPr="00B71901">
        <w:rPr>
          <w:rFonts w:ascii="Times New Roman" w:hAnsi="Times New Roman" w:cs="Times New Roman"/>
          <w:sz w:val="24"/>
          <w:szCs w:val="24"/>
          <w:lang w:val="en-US"/>
        </w:rPr>
        <w:t xml:space="preserve">ly to </w:t>
      </w:r>
      <w:r w:rsidR="00D67D5B" w:rsidRPr="00B71901">
        <w:rPr>
          <w:rFonts w:ascii="Times New Roman" w:hAnsi="Times New Roman" w:cs="Times New Roman"/>
          <w:sz w:val="24"/>
          <w:szCs w:val="24"/>
          <w:lang w:val="en-US"/>
        </w:rPr>
        <w:t>well-being</w:t>
      </w:r>
      <w:r w:rsidR="009B56F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individuals </w:t>
      </w:r>
      <w:r w:rsidR="00CA6E9A" w:rsidRPr="00B71901">
        <w:rPr>
          <w:rFonts w:ascii="Times New Roman" w:hAnsi="Times New Roman" w:cs="Times New Roman"/>
          <w:sz w:val="24"/>
          <w:szCs w:val="24"/>
          <w:lang w:val="en-US"/>
        </w:rPr>
        <w:t xml:space="preserve">make a range of sacrifices at work – money, time, </w:t>
      </w:r>
      <w:proofErr w:type="gramStart"/>
      <w:r w:rsidR="00D67D5B" w:rsidRPr="00B71901">
        <w:rPr>
          <w:rFonts w:ascii="Times New Roman" w:hAnsi="Times New Roman" w:cs="Times New Roman"/>
          <w:sz w:val="24"/>
          <w:szCs w:val="24"/>
          <w:lang w:val="en-US"/>
        </w:rPr>
        <w:t>well</w:t>
      </w:r>
      <w:proofErr w:type="gramEnd"/>
      <w:r w:rsidR="00D67D5B" w:rsidRPr="00B71901">
        <w:rPr>
          <w:rFonts w:ascii="Times New Roman" w:hAnsi="Times New Roman" w:cs="Times New Roman"/>
          <w:sz w:val="24"/>
          <w:szCs w:val="24"/>
          <w:lang w:val="en-US"/>
        </w:rPr>
        <w:t>-being</w:t>
      </w:r>
      <w:r w:rsidR="00CA6E9A" w:rsidRPr="00B71901">
        <w:rPr>
          <w:rFonts w:ascii="Times New Roman" w:hAnsi="Times New Roman" w:cs="Times New Roman"/>
          <w:sz w:val="24"/>
          <w:szCs w:val="24"/>
          <w:lang w:val="en-US"/>
        </w:rPr>
        <w:t xml:space="preserve"> – in order to </w:t>
      </w:r>
      <w:r w:rsidR="00B71901" w:rsidRPr="00B71901">
        <w:rPr>
          <w:rFonts w:ascii="Times New Roman" w:hAnsi="Times New Roman" w:cs="Times New Roman"/>
          <w:sz w:val="24"/>
          <w:szCs w:val="24"/>
          <w:lang w:val="en-US"/>
        </w:rPr>
        <w:t>practice</w:t>
      </w:r>
      <w:r w:rsidR="009B56FD">
        <w:rPr>
          <w:rFonts w:ascii="Times New Roman" w:hAnsi="Times New Roman" w:cs="Times New Roman"/>
          <w:sz w:val="24"/>
          <w:szCs w:val="24"/>
          <w:lang w:val="en-US"/>
        </w:rPr>
        <w:t xml:space="preserve"> </w:t>
      </w:r>
      <w:r w:rsidR="00CA6E9A" w:rsidRPr="00B71901">
        <w:rPr>
          <w:rFonts w:ascii="Times New Roman" w:hAnsi="Times New Roman" w:cs="Times New Roman"/>
          <w:sz w:val="24"/>
          <w:szCs w:val="24"/>
          <w:lang w:val="en-US"/>
        </w:rPr>
        <w:t>their calling</w:t>
      </w:r>
      <w:r>
        <w:rPr>
          <w:rFonts w:ascii="Times New Roman" w:hAnsi="Times New Roman" w:cs="Times New Roman"/>
          <w:sz w:val="24"/>
          <w:szCs w:val="24"/>
          <w:lang w:val="en-US"/>
        </w:rPr>
        <w:t xml:space="preserve"> (</w:t>
      </w:r>
      <w:proofErr w:type="spellStart"/>
      <w:r w:rsidRPr="00B71901">
        <w:rPr>
          <w:rFonts w:ascii="Times New Roman" w:hAnsi="Times New Roman" w:cs="Times New Roman"/>
          <w:sz w:val="24"/>
          <w:szCs w:val="24"/>
          <w:lang w:val="en-US"/>
        </w:rPr>
        <w:t>Bunderson</w:t>
      </w:r>
      <w:proofErr w:type="spellEnd"/>
      <w:r w:rsidR="0073712F">
        <w:rPr>
          <w:rFonts w:ascii="Times New Roman" w:hAnsi="Times New Roman" w:cs="Times New Roman"/>
          <w:sz w:val="24"/>
          <w:szCs w:val="24"/>
          <w:lang w:val="en-US"/>
        </w:rPr>
        <w:t xml:space="preserve"> </w:t>
      </w:r>
      <w:r>
        <w:rPr>
          <w:rFonts w:ascii="Times New Roman" w:hAnsi="Times New Roman" w:cs="Times New Roman"/>
          <w:sz w:val="24"/>
          <w:szCs w:val="24"/>
          <w:lang w:val="en-US"/>
        </w:rPr>
        <w:t>&amp;</w:t>
      </w:r>
      <w:r w:rsidRPr="00B71901">
        <w:rPr>
          <w:rFonts w:ascii="Times New Roman" w:hAnsi="Times New Roman" w:cs="Times New Roman"/>
          <w:sz w:val="24"/>
          <w:szCs w:val="24"/>
          <w:lang w:val="en-US"/>
        </w:rPr>
        <w:t>Thompson</w:t>
      </w:r>
      <w:r>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2009)</w:t>
      </w:r>
      <w:r w:rsidR="00AA29D8" w:rsidRPr="00B71901">
        <w:rPr>
          <w:rFonts w:ascii="Times New Roman" w:hAnsi="Times New Roman" w:cs="Times New Roman"/>
          <w:sz w:val="24"/>
          <w:szCs w:val="24"/>
          <w:lang w:val="en-US"/>
        </w:rPr>
        <w:t>.</w:t>
      </w:r>
    </w:p>
    <w:p w:rsidR="006A7BD9" w:rsidRDefault="00917127" w:rsidP="00D85832">
      <w:pPr>
        <w:spacing w:after="0" w:line="480" w:lineRule="auto"/>
        <w:ind w:firstLine="720"/>
        <w:rPr>
          <w:rFonts w:ascii="Times New Roman" w:hAnsi="Times New Roman" w:cs="Times New Roman"/>
          <w:sz w:val="24"/>
          <w:szCs w:val="24"/>
          <w:lang w:val="en-US"/>
        </w:rPr>
      </w:pPr>
      <w:r w:rsidRPr="00B71901">
        <w:rPr>
          <w:rFonts w:ascii="Times New Roman" w:hAnsi="Times New Roman" w:cs="Times New Roman"/>
          <w:sz w:val="24"/>
          <w:szCs w:val="24"/>
          <w:lang w:val="en-US"/>
        </w:rPr>
        <w:t xml:space="preserve">Self-determination theory offers </w:t>
      </w:r>
      <w:r w:rsidR="00076D03" w:rsidRPr="00B71901">
        <w:rPr>
          <w:rFonts w:ascii="Times New Roman" w:hAnsi="Times New Roman" w:cs="Times New Roman"/>
          <w:sz w:val="24"/>
          <w:szCs w:val="24"/>
          <w:lang w:val="en-US"/>
        </w:rPr>
        <w:t xml:space="preserve">a </w:t>
      </w:r>
      <w:r w:rsidR="00C2657F" w:rsidRPr="00B71901">
        <w:rPr>
          <w:rFonts w:ascii="Times New Roman" w:hAnsi="Times New Roman" w:cs="Times New Roman"/>
          <w:sz w:val="24"/>
          <w:szCs w:val="24"/>
          <w:lang w:val="en-US"/>
        </w:rPr>
        <w:t xml:space="preserve">parsimonious </w:t>
      </w:r>
      <w:r w:rsidR="00CF6183">
        <w:rPr>
          <w:rFonts w:ascii="Times New Roman" w:hAnsi="Times New Roman" w:cs="Times New Roman"/>
          <w:sz w:val="24"/>
          <w:szCs w:val="24"/>
          <w:lang w:val="en-US"/>
        </w:rPr>
        <w:t>explanation</w:t>
      </w:r>
      <w:r w:rsidR="00174CC0">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 xml:space="preserve">of </w:t>
      </w:r>
      <w:r w:rsidR="00076D03" w:rsidRPr="00B71901">
        <w:rPr>
          <w:rFonts w:ascii="Times New Roman" w:hAnsi="Times New Roman" w:cs="Times New Roman"/>
          <w:sz w:val="24"/>
          <w:szCs w:val="24"/>
          <w:lang w:val="en-US"/>
        </w:rPr>
        <w:t xml:space="preserve">the positive and negative effects of callings on </w:t>
      </w:r>
      <w:r w:rsidR="00D67D5B" w:rsidRPr="00B71901">
        <w:rPr>
          <w:rFonts w:ascii="Times New Roman" w:hAnsi="Times New Roman" w:cs="Times New Roman"/>
          <w:sz w:val="24"/>
          <w:szCs w:val="24"/>
          <w:lang w:val="en-US"/>
        </w:rPr>
        <w:t>well-being</w:t>
      </w:r>
      <w:r w:rsidR="00076D03" w:rsidRPr="00B71901">
        <w:rPr>
          <w:rFonts w:ascii="Times New Roman" w:hAnsi="Times New Roman" w:cs="Times New Roman"/>
          <w:sz w:val="24"/>
          <w:szCs w:val="24"/>
          <w:lang w:val="en-US"/>
        </w:rPr>
        <w:t xml:space="preserve">. </w:t>
      </w:r>
      <w:r w:rsidR="009303E0">
        <w:rPr>
          <w:rFonts w:ascii="Times New Roman" w:hAnsi="Times New Roman" w:cs="Times New Roman"/>
          <w:sz w:val="24"/>
          <w:szCs w:val="24"/>
          <w:lang w:val="en-US"/>
        </w:rPr>
        <w:t>W</w:t>
      </w:r>
      <w:r w:rsidRPr="00B71901">
        <w:rPr>
          <w:rFonts w:ascii="Times New Roman" w:hAnsi="Times New Roman" w:cs="Times New Roman"/>
          <w:sz w:val="24"/>
          <w:szCs w:val="24"/>
          <w:lang w:val="en-US"/>
        </w:rPr>
        <w:t xml:space="preserve">e expect intrinsic and identified motivation to </w:t>
      </w:r>
      <w:r w:rsidR="00AA29D8" w:rsidRPr="00B71901">
        <w:rPr>
          <w:rFonts w:ascii="Times New Roman" w:hAnsi="Times New Roman" w:cs="Times New Roman"/>
          <w:sz w:val="24"/>
          <w:szCs w:val="24"/>
          <w:lang w:val="en-US"/>
        </w:rPr>
        <w:t>have positive association</w:t>
      </w:r>
      <w:r w:rsidR="00BA532A">
        <w:rPr>
          <w:rFonts w:ascii="Times New Roman" w:hAnsi="Times New Roman" w:cs="Times New Roman"/>
          <w:sz w:val="24"/>
          <w:szCs w:val="24"/>
          <w:lang w:val="en-US"/>
        </w:rPr>
        <w:t>s</w:t>
      </w:r>
      <w:r w:rsidRPr="00B71901">
        <w:rPr>
          <w:rFonts w:ascii="Times New Roman" w:hAnsi="Times New Roman" w:cs="Times New Roman"/>
          <w:sz w:val="24"/>
          <w:szCs w:val="24"/>
          <w:lang w:val="en-US"/>
        </w:rPr>
        <w:t xml:space="preserve"> with daily </w:t>
      </w:r>
      <w:r w:rsidR="00D67D5B" w:rsidRPr="00B71901">
        <w:rPr>
          <w:rFonts w:ascii="Times New Roman" w:hAnsi="Times New Roman" w:cs="Times New Roman"/>
          <w:sz w:val="24"/>
          <w:szCs w:val="24"/>
          <w:lang w:val="en-US"/>
        </w:rPr>
        <w:t>well-being</w:t>
      </w:r>
      <w:r w:rsidRPr="00B71901">
        <w:rPr>
          <w:rFonts w:ascii="Times New Roman" w:hAnsi="Times New Roman" w:cs="Times New Roman"/>
          <w:sz w:val="24"/>
          <w:szCs w:val="24"/>
          <w:lang w:val="en-US"/>
        </w:rPr>
        <w:t xml:space="preserve"> because </w:t>
      </w:r>
      <w:r w:rsidR="00444DC4" w:rsidRPr="00B71901">
        <w:rPr>
          <w:rFonts w:ascii="Times New Roman" w:hAnsi="Times New Roman" w:cs="Times New Roman"/>
          <w:sz w:val="24"/>
          <w:szCs w:val="24"/>
          <w:lang w:val="en-US"/>
        </w:rPr>
        <w:t xml:space="preserve">these forms of motivation </w:t>
      </w:r>
      <w:r w:rsidRPr="00B71901">
        <w:rPr>
          <w:rFonts w:ascii="Times New Roman" w:hAnsi="Times New Roman" w:cs="Times New Roman"/>
          <w:sz w:val="24"/>
          <w:szCs w:val="24"/>
          <w:lang w:val="en-US"/>
        </w:rPr>
        <w:t xml:space="preserve">satisfy </w:t>
      </w:r>
      <w:r w:rsidR="009524D0" w:rsidRPr="00B71901">
        <w:rPr>
          <w:rFonts w:ascii="Times New Roman" w:hAnsi="Times New Roman" w:cs="Times New Roman"/>
          <w:sz w:val="24"/>
          <w:szCs w:val="24"/>
          <w:lang w:val="en-US"/>
        </w:rPr>
        <w:t xml:space="preserve">what self-determination theorists regard as the three </w:t>
      </w:r>
      <w:r w:rsidRPr="00B71901">
        <w:rPr>
          <w:rFonts w:ascii="Times New Roman" w:hAnsi="Times New Roman" w:cs="Times New Roman"/>
          <w:sz w:val="24"/>
          <w:szCs w:val="24"/>
          <w:lang w:val="en-US"/>
        </w:rPr>
        <w:t>fundamental human need</w:t>
      </w:r>
      <w:r w:rsidR="00696E7D" w:rsidRPr="00B71901">
        <w:rPr>
          <w:rFonts w:ascii="Times New Roman" w:hAnsi="Times New Roman" w:cs="Times New Roman"/>
          <w:sz w:val="24"/>
          <w:szCs w:val="24"/>
          <w:lang w:val="en-US"/>
        </w:rPr>
        <w:t>s</w:t>
      </w:r>
      <w:r w:rsidRPr="00B71901">
        <w:rPr>
          <w:rFonts w:ascii="Times New Roman" w:hAnsi="Times New Roman" w:cs="Times New Roman"/>
          <w:sz w:val="24"/>
          <w:szCs w:val="24"/>
          <w:lang w:val="en-US"/>
        </w:rPr>
        <w:t xml:space="preserve"> for autonomy</w:t>
      </w:r>
      <w:r w:rsidR="009524D0" w:rsidRPr="00B71901">
        <w:rPr>
          <w:rFonts w:ascii="Times New Roman" w:hAnsi="Times New Roman" w:cs="Times New Roman"/>
          <w:sz w:val="24"/>
          <w:szCs w:val="24"/>
          <w:lang w:val="en-US"/>
        </w:rPr>
        <w:t xml:space="preserve">, </w:t>
      </w:r>
      <w:r w:rsidR="00696E7D" w:rsidRPr="00B71901">
        <w:rPr>
          <w:rFonts w:ascii="Times New Roman" w:hAnsi="Times New Roman" w:cs="Times New Roman"/>
          <w:sz w:val="24"/>
          <w:szCs w:val="24"/>
          <w:lang w:val="en-US"/>
        </w:rPr>
        <w:t>competence</w:t>
      </w:r>
      <w:r w:rsidR="009524D0" w:rsidRPr="00B71901">
        <w:rPr>
          <w:rFonts w:ascii="Times New Roman" w:hAnsi="Times New Roman" w:cs="Times New Roman"/>
          <w:sz w:val="24"/>
          <w:szCs w:val="24"/>
          <w:lang w:val="en-US"/>
        </w:rPr>
        <w:t>, and relatedness</w:t>
      </w:r>
      <w:r w:rsidR="00444DC4" w:rsidRPr="00B71901">
        <w:rPr>
          <w:rFonts w:ascii="Times New Roman" w:hAnsi="Times New Roman" w:cs="Times New Roman"/>
          <w:sz w:val="24"/>
          <w:szCs w:val="24"/>
          <w:lang w:val="en-US"/>
        </w:rPr>
        <w:t xml:space="preserve"> (</w:t>
      </w:r>
      <w:r w:rsidR="009524D0" w:rsidRPr="00B71901">
        <w:rPr>
          <w:rFonts w:ascii="Times New Roman" w:hAnsi="Times New Roman" w:cs="Times New Roman"/>
          <w:sz w:val="24"/>
          <w:szCs w:val="24"/>
          <w:lang w:val="en-US"/>
        </w:rPr>
        <w:t>Gagne &amp;</w:t>
      </w:r>
      <w:r w:rsidR="009B56FD">
        <w:rPr>
          <w:rFonts w:ascii="Times New Roman" w:hAnsi="Times New Roman" w:cs="Times New Roman"/>
          <w:sz w:val="24"/>
          <w:szCs w:val="24"/>
          <w:lang w:val="en-US"/>
        </w:rPr>
        <w:t xml:space="preserve"> </w:t>
      </w:r>
      <w:proofErr w:type="spellStart"/>
      <w:r w:rsidR="009524D0" w:rsidRPr="00B71901">
        <w:rPr>
          <w:rFonts w:ascii="Times New Roman" w:hAnsi="Times New Roman" w:cs="Times New Roman"/>
          <w:sz w:val="24"/>
          <w:szCs w:val="24"/>
          <w:lang w:val="en-US"/>
        </w:rPr>
        <w:t>Deci</w:t>
      </w:r>
      <w:proofErr w:type="spellEnd"/>
      <w:r w:rsidR="009524D0" w:rsidRPr="00B71901">
        <w:rPr>
          <w:rFonts w:ascii="Times New Roman" w:hAnsi="Times New Roman" w:cs="Times New Roman"/>
          <w:sz w:val="24"/>
          <w:szCs w:val="24"/>
          <w:lang w:val="en-US"/>
        </w:rPr>
        <w:t xml:space="preserve">, 2005; </w:t>
      </w:r>
      <w:r w:rsidR="00696E7D" w:rsidRPr="00B71901">
        <w:rPr>
          <w:rFonts w:ascii="Times New Roman" w:hAnsi="Times New Roman" w:cs="Times New Roman"/>
          <w:sz w:val="24"/>
          <w:szCs w:val="24"/>
          <w:lang w:val="en-US"/>
        </w:rPr>
        <w:t>Ryan &amp;</w:t>
      </w:r>
      <w:r w:rsidR="009B56FD">
        <w:rPr>
          <w:rFonts w:ascii="Times New Roman" w:hAnsi="Times New Roman" w:cs="Times New Roman"/>
          <w:sz w:val="24"/>
          <w:szCs w:val="24"/>
          <w:lang w:val="en-US"/>
        </w:rPr>
        <w:t xml:space="preserve"> </w:t>
      </w:r>
      <w:proofErr w:type="spellStart"/>
      <w:r w:rsidR="00696E7D" w:rsidRPr="00B71901">
        <w:rPr>
          <w:rFonts w:ascii="Times New Roman" w:hAnsi="Times New Roman" w:cs="Times New Roman"/>
          <w:sz w:val="24"/>
          <w:szCs w:val="24"/>
          <w:lang w:val="en-US"/>
        </w:rPr>
        <w:t>Deci</w:t>
      </w:r>
      <w:proofErr w:type="spellEnd"/>
      <w:r w:rsidR="00696E7D" w:rsidRPr="00B71901">
        <w:rPr>
          <w:rFonts w:ascii="Times New Roman" w:hAnsi="Times New Roman" w:cs="Times New Roman"/>
          <w:sz w:val="24"/>
          <w:szCs w:val="24"/>
          <w:lang w:val="en-US"/>
        </w:rPr>
        <w:t xml:space="preserve">, 2000; </w:t>
      </w:r>
      <w:proofErr w:type="spellStart"/>
      <w:r w:rsidR="009E4AFB" w:rsidRPr="00B71901">
        <w:rPr>
          <w:rFonts w:ascii="Times New Roman" w:hAnsi="Times New Roman" w:cs="Times New Roman"/>
          <w:sz w:val="24"/>
          <w:szCs w:val="24"/>
          <w:lang w:val="en-US"/>
        </w:rPr>
        <w:t>Wrzesniewski</w:t>
      </w:r>
      <w:proofErr w:type="spellEnd"/>
      <w:r w:rsidR="009E4AFB" w:rsidRPr="00B71901">
        <w:rPr>
          <w:rFonts w:ascii="Times New Roman" w:hAnsi="Times New Roman" w:cs="Times New Roman"/>
          <w:sz w:val="24"/>
          <w:szCs w:val="24"/>
          <w:lang w:val="en-US"/>
        </w:rPr>
        <w:t>, 2011</w:t>
      </w:r>
      <w:r w:rsidR="00444DC4" w:rsidRPr="00B71901">
        <w:rPr>
          <w:rFonts w:ascii="Times New Roman" w:hAnsi="Times New Roman" w:cs="Times New Roman"/>
          <w:sz w:val="24"/>
          <w:szCs w:val="24"/>
          <w:lang w:val="en-US"/>
        </w:rPr>
        <w:t>)</w:t>
      </w:r>
      <w:r w:rsidR="009303E0">
        <w:rPr>
          <w:rFonts w:ascii="Times New Roman" w:hAnsi="Times New Roman" w:cs="Times New Roman"/>
          <w:sz w:val="24"/>
          <w:szCs w:val="24"/>
          <w:lang w:val="en-US"/>
        </w:rPr>
        <w:t>, albeit somewhat less so in the case of identified</w:t>
      </w:r>
      <w:r w:rsidR="009B56FD">
        <w:rPr>
          <w:rFonts w:ascii="Times New Roman" w:hAnsi="Times New Roman" w:cs="Times New Roman"/>
          <w:sz w:val="24"/>
          <w:szCs w:val="24"/>
          <w:lang w:val="en-US"/>
        </w:rPr>
        <w:t xml:space="preserve"> </w:t>
      </w:r>
      <w:r w:rsidR="009303E0">
        <w:rPr>
          <w:rFonts w:ascii="Times New Roman" w:hAnsi="Times New Roman" w:cs="Times New Roman"/>
          <w:sz w:val="24"/>
          <w:szCs w:val="24"/>
          <w:lang w:val="en-US"/>
        </w:rPr>
        <w:t>motivation</w:t>
      </w:r>
      <w:r w:rsidR="003C53AD">
        <w:rPr>
          <w:rFonts w:ascii="Times New Roman" w:hAnsi="Times New Roman" w:cs="Times New Roman"/>
          <w:sz w:val="24"/>
          <w:szCs w:val="24"/>
          <w:lang w:val="en-US"/>
        </w:rPr>
        <w:t>. T</w:t>
      </w:r>
      <w:r w:rsidR="00AA1913" w:rsidRPr="00AA1913">
        <w:rPr>
          <w:rFonts w:ascii="Times New Roman" w:hAnsi="Times New Roman" w:cs="Times New Roman"/>
          <w:sz w:val="24"/>
          <w:szCs w:val="24"/>
          <w:lang w:val="en-US"/>
        </w:rPr>
        <w:t>he need for autonomy is less necessary for identified motivation</w:t>
      </w:r>
      <w:r w:rsidR="00CE4A33">
        <w:rPr>
          <w:rFonts w:ascii="Times New Roman" w:hAnsi="Times New Roman" w:cs="Times New Roman"/>
          <w:sz w:val="24"/>
          <w:szCs w:val="24"/>
          <w:lang w:val="en-US"/>
        </w:rPr>
        <w:t xml:space="preserve"> because</w:t>
      </w:r>
      <w:r w:rsidR="0051049E">
        <w:rPr>
          <w:rFonts w:ascii="Times New Roman" w:hAnsi="Times New Roman" w:cs="Times New Roman"/>
          <w:sz w:val="24"/>
          <w:szCs w:val="24"/>
          <w:lang w:val="en-US"/>
        </w:rPr>
        <w:t>,</w:t>
      </w:r>
      <w:r w:rsidR="00CE4A33">
        <w:rPr>
          <w:rFonts w:ascii="Times New Roman" w:hAnsi="Times New Roman" w:cs="Times New Roman"/>
          <w:sz w:val="24"/>
          <w:szCs w:val="24"/>
          <w:lang w:val="en-US"/>
        </w:rPr>
        <w:t xml:space="preserve"> while </w:t>
      </w:r>
      <w:r w:rsidR="0051049E">
        <w:rPr>
          <w:rFonts w:ascii="Times New Roman" w:hAnsi="Times New Roman" w:cs="Times New Roman"/>
          <w:sz w:val="24"/>
          <w:szCs w:val="24"/>
          <w:lang w:val="en-US"/>
        </w:rPr>
        <w:t>it</w:t>
      </w:r>
      <w:r w:rsidR="00CE4A33">
        <w:rPr>
          <w:rFonts w:ascii="Times New Roman" w:hAnsi="Times New Roman" w:cs="Times New Roman"/>
          <w:sz w:val="24"/>
          <w:szCs w:val="24"/>
          <w:lang w:val="en-US"/>
        </w:rPr>
        <w:t xml:space="preserve"> is volitional</w:t>
      </w:r>
      <w:r w:rsidR="0051049E">
        <w:rPr>
          <w:rFonts w:ascii="Times New Roman" w:hAnsi="Times New Roman" w:cs="Times New Roman"/>
          <w:sz w:val="24"/>
          <w:szCs w:val="24"/>
          <w:lang w:val="en-US"/>
        </w:rPr>
        <w:t>,</w:t>
      </w:r>
      <w:r w:rsidR="00CE4A33">
        <w:rPr>
          <w:rFonts w:ascii="Times New Roman" w:hAnsi="Times New Roman" w:cs="Times New Roman"/>
          <w:sz w:val="24"/>
          <w:szCs w:val="24"/>
          <w:lang w:val="en-US"/>
        </w:rPr>
        <w:t xml:space="preserve"> it is still performed instrumentally to concur with a person’s values rather </w:t>
      </w:r>
      <w:r w:rsidR="009A40FF">
        <w:rPr>
          <w:rFonts w:ascii="Times New Roman" w:hAnsi="Times New Roman" w:cs="Times New Roman"/>
          <w:sz w:val="24"/>
          <w:szCs w:val="24"/>
          <w:lang w:val="en-US"/>
        </w:rPr>
        <w:t>than purely for intrinsic enjoyment</w:t>
      </w:r>
      <w:r w:rsidR="00AA1913" w:rsidRPr="00AA1913">
        <w:rPr>
          <w:rFonts w:ascii="Times New Roman" w:hAnsi="Times New Roman" w:cs="Times New Roman"/>
          <w:sz w:val="24"/>
          <w:szCs w:val="24"/>
          <w:lang w:val="en-US"/>
        </w:rPr>
        <w:t xml:space="preserve"> (</w:t>
      </w:r>
      <w:proofErr w:type="spellStart"/>
      <w:r w:rsidR="00AA1913" w:rsidRPr="00AA1913">
        <w:rPr>
          <w:rFonts w:ascii="Times New Roman" w:hAnsi="Times New Roman" w:cs="Times New Roman"/>
          <w:sz w:val="24"/>
          <w:szCs w:val="24"/>
          <w:lang w:val="en-US"/>
        </w:rPr>
        <w:t>Deci</w:t>
      </w:r>
      <w:proofErr w:type="spellEnd"/>
      <w:r w:rsidR="009B56FD">
        <w:rPr>
          <w:rFonts w:ascii="Times New Roman" w:hAnsi="Times New Roman" w:cs="Times New Roman"/>
          <w:sz w:val="24"/>
          <w:szCs w:val="24"/>
          <w:lang w:val="en-US"/>
        </w:rPr>
        <w:t xml:space="preserve"> </w:t>
      </w:r>
      <w:r w:rsidR="00AA1913" w:rsidRPr="00AA1913">
        <w:rPr>
          <w:rFonts w:ascii="Times New Roman" w:hAnsi="Times New Roman" w:cs="Times New Roman"/>
          <w:sz w:val="24"/>
          <w:szCs w:val="24"/>
          <w:lang w:val="en-US"/>
        </w:rPr>
        <w:t>&amp; Ryan, 2000; Ryan &amp;</w:t>
      </w:r>
      <w:r w:rsidR="009B56FD">
        <w:rPr>
          <w:rFonts w:ascii="Times New Roman" w:hAnsi="Times New Roman" w:cs="Times New Roman"/>
          <w:sz w:val="24"/>
          <w:szCs w:val="24"/>
          <w:lang w:val="en-US"/>
        </w:rPr>
        <w:t xml:space="preserve"> </w:t>
      </w:r>
      <w:proofErr w:type="spellStart"/>
      <w:r w:rsidR="00AA1913" w:rsidRPr="00AA1913">
        <w:rPr>
          <w:rFonts w:ascii="Times New Roman" w:hAnsi="Times New Roman" w:cs="Times New Roman"/>
          <w:sz w:val="24"/>
          <w:szCs w:val="24"/>
          <w:lang w:val="en-US"/>
        </w:rPr>
        <w:t>Deci</w:t>
      </w:r>
      <w:proofErr w:type="spellEnd"/>
      <w:r w:rsidR="00AA1913" w:rsidRPr="00AA1913">
        <w:rPr>
          <w:rFonts w:ascii="Times New Roman" w:hAnsi="Times New Roman" w:cs="Times New Roman"/>
          <w:sz w:val="24"/>
          <w:szCs w:val="24"/>
          <w:lang w:val="en-US"/>
        </w:rPr>
        <w:t>, 2000</w:t>
      </w:r>
      <w:r w:rsidR="00CE4A33">
        <w:rPr>
          <w:rFonts w:ascii="Times New Roman" w:hAnsi="Times New Roman" w:cs="Times New Roman"/>
          <w:sz w:val="24"/>
          <w:szCs w:val="24"/>
          <w:lang w:val="en-US"/>
        </w:rPr>
        <w:t xml:space="preserve">). </w:t>
      </w:r>
      <w:r w:rsidR="00051EB8" w:rsidRPr="00B71901">
        <w:rPr>
          <w:rFonts w:ascii="Times New Roman" w:hAnsi="Times New Roman" w:cs="Times New Roman"/>
          <w:sz w:val="24"/>
          <w:szCs w:val="24"/>
          <w:lang w:val="en-US"/>
        </w:rPr>
        <w:t>Satisfying these needs is viewed as essential to a fulfilling and enjoyable lif</w:t>
      </w:r>
      <w:r w:rsidR="00065199">
        <w:rPr>
          <w:rFonts w:ascii="Times New Roman" w:hAnsi="Times New Roman" w:cs="Times New Roman"/>
          <w:sz w:val="24"/>
          <w:szCs w:val="24"/>
          <w:lang w:val="en-US"/>
        </w:rPr>
        <w:t>e</w:t>
      </w:r>
      <w:r w:rsidR="008F7366">
        <w:rPr>
          <w:rFonts w:ascii="Times New Roman" w:hAnsi="Times New Roman" w:cs="Times New Roman"/>
          <w:sz w:val="24"/>
          <w:szCs w:val="24"/>
          <w:lang w:val="en-US"/>
        </w:rPr>
        <w:t>. T</w:t>
      </w:r>
      <w:r w:rsidR="000907AD" w:rsidRPr="00B71901">
        <w:rPr>
          <w:rFonts w:ascii="Times New Roman" w:hAnsi="Times New Roman" w:cs="Times New Roman"/>
          <w:sz w:val="24"/>
          <w:szCs w:val="24"/>
          <w:lang w:val="en-US"/>
        </w:rPr>
        <w:t>his is supported</w:t>
      </w:r>
      <w:r w:rsidR="00EA0AC1" w:rsidRPr="00B71901">
        <w:rPr>
          <w:rFonts w:ascii="Times New Roman" w:hAnsi="Times New Roman" w:cs="Times New Roman"/>
          <w:sz w:val="24"/>
          <w:szCs w:val="24"/>
          <w:lang w:val="en-US"/>
        </w:rPr>
        <w:t xml:space="preserve"> across a wide range of samples and levels of analysis</w:t>
      </w:r>
      <w:r w:rsidR="00DD1F44" w:rsidRPr="00B71901">
        <w:rPr>
          <w:rFonts w:ascii="Times New Roman" w:hAnsi="Times New Roman" w:cs="Times New Roman"/>
          <w:sz w:val="24"/>
          <w:szCs w:val="24"/>
          <w:lang w:val="en-US"/>
        </w:rPr>
        <w:t xml:space="preserve">, </w:t>
      </w:r>
      <w:r w:rsidR="000A4FE2" w:rsidRPr="00B71901">
        <w:rPr>
          <w:rFonts w:ascii="Times New Roman" w:hAnsi="Times New Roman" w:cs="Times New Roman"/>
          <w:sz w:val="24"/>
          <w:szCs w:val="24"/>
          <w:lang w:val="en-US"/>
        </w:rPr>
        <w:t>from</w:t>
      </w:r>
      <w:r w:rsidR="009B56FD">
        <w:rPr>
          <w:rFonts w:ascii="Times New Roman" w:hAnsi="Times New Roman" w:cs="Times New Roman"/>
          <w:sz w:val="24"/>
          <w:szCs w:val="24"/>
          <w:lang w:val="en-US"/>
        </w:rPr>
        <w:t xml:space="preserve"> </w:t>
      </w:r>
      <w:r w:rsidR="00EA0AC1" w:rsidRPr="00B71901">
        <w:rPr>
          <w:rFonts w:ascii="Times New Roman" w:hAnsi="Times New Roman" w:cs="Times New Roman"/>
          <w:sz w:val="24"/>
          <w:szCs w:val="24"/>
          <w:lang w:val="en-US"/>
        </w:rPr>
        <w:t xml:space="preserve">surveys of life goals and </w:t>
      </w:r>
      <w:r w:rsidR="00D67D5B" w:rsidRPr="00B71901">
        <w:rPr>
          <w:rFonts w:ascii="Times New Roman" w:hAnsi="Times New Roman" w:cs="Times New Roman"/>
          <w:sz w:val="24"/>
          <w:szCs w:val="24"/>
          <w:lang w:val="en-US"/>
        </w:rPr>
        <w:t>well-being</w:t>
      </w:r>
      <w:r w:rsidR="008B0637" w:rsidRPr="00B71901">
        <w:rPr>
          <w:rFonts w:ascii="Times New Roman" w:hAnsi="Times New Roman" w:cs="Times New Roman"/>
          <w:sz w:val="24"/>
          <w:szCs w:val="24"/>
          <w:lang w:val="en-US"/>
        </w:rPr>
        <w:t>,</w:t>
      </w:r>
      <w:r w:rsidR="00EA0AC1" w:rsidRPr="00B71901">
        <w:rPr>
          <w:rFonts w:ascii="Times New Roman" w:hAnsi="Times New Roman" w:cs="Times New Roman"/>
          <w:sz w:val="24"/>
          <w:szCs w:val="24"/>
          <w:lang w:val="en-US"/>
        </w:rPr>
        <w:t xml:space="preserve"> to diary assessments of daily fluctuations in need fulfilment and daily </w:t>
      </w:r>
      <w:r w:rsidR="00D67D5B" w:rsidRPr="00B71901">
        <w:rPr>
          <w:rFonts w:ascii="Times New Roman" w:hAnsi="Times New Roman" w:cs="Times New Roman"/>
          <w:sz w:val="24"/>
          <w:szCs w:val="24"/>
          <w:lang w:val="en-US"/>
        </w:rPr>
        <w:t>well-being</w:t>
      </w:r>
      <w:r w:rsidR="0051049E">
        <w:rPr>
          <w:rFonts w:ascii="Times New Roman" w:hAnsi="Times New Roman" w:cs="Times New Roman"/>
          <w:sz w:val="24"/>
          <w:szCs w:val="24"/>
          <w:lang w:val="en-US"/>
        </w:rPr>
        <w:t xml:space="preserve"> </w:t>
      </w:r>
      <w:r w:rsidR="00051EB8" w:rsidRPr="00B71901">
        <w:rPr>
          <w:rFonts w:ascii="Times New Roman" w:hAnsi="Times New Roman" w:cs="Times New Roman"/>
          <w:sz w:val="24"/>
          <w:szCs w:val="24"/>
          <w:lang w:val="en-US"/>
        </w:rPr>
        <w:t>(</w:t>
      </w:r>
      <w:r w:rsidR="00EA0AC1" w:rsidRPr="00B71901">
        <w:rPr>
          <w:rFonts w:ascii="Times New Roman" w:hAnsi="Times New Roman" w:cs="Times New Roman"/>
          <w:sz w:val="24"/>
          <w:szCs w:val="24"/>
          <w:lang w:val="en-US"/>
        </w:rPr>
        <w:t xml:space="preserve">see </w:t>
      </w:r>
      <w:r w:rsidR="00051EB8" w:rsidRPr="00B71901">
        <w:rPr>
          <w:rFonts w:ascii="Times New Roman" w:hAnsi="Times New Roman" w:cs="Times New Roman"/>
          <w:sz w:val="24"/>
          <w:szCs w:val="24"/>
          <w:lang w:val="en-US"/>
        </w:rPr>
        <w:t>Ryan &amp;</w:t>
      </w:r>
      <w:r w:rsidR="0051049E">
        <w:rPr>
          <w:rFonts w:ascii="Times New Roman" w:hAnsi="Times New Roman" w:cs="Times New Roman"/>
          <w:sz w:val="24"/>
          <w:szCs w:val="24"/>
          <w:lang w:val="en-US"/>
        </w:rPr>
        <w:t xml:space="preserve"> </w:t>
      </w:r>
      <w:proofErr w:type="spellStart"/>
      <w:r w:rsidR="00051EB8" w:rsidRPr="00B71901">
        <w:rPr>
          <w:rFonts w:ascii="Times New Roman" w:hAnsi="Times New Roman" w:cs="Times New Roman"/>
          <w:sz w:val="24"/>
          <w:szCs w:val="24"/>
          <w:lang w:val="en-US"/>
        </w:rPr>
        <w:t>Deci</w:t>
      </w:r>
      <w:proofErr w:type="spellEnd"/>
      <w:r w:rsidR="00051EB8" w:rsidRPr="00B71901">
        <w:rPr>
          <w:rFonts w:ascii="Times New Roman" w:hAnsi="Times New Roman" w:cs="Times New Roman"/>
          <w:sz w:val="24"/>
          <w:szCs w:val="24"/>
          <w:lang w:val="en-US"/>
        </w:rPr>
        <w:t>, 2000</w:t>
      </w:r>
      <w:r w:rsidR="00EA0AC1" w:rsidRPr="00B71901">
        <w:rPr>
          <w:rFonts w:ascii="Times New Roman" w:hAnsi="Times New Roman" w:cs="Times New Roman"/>
          <w:sz w:val="24"/>
          <w:szCs w:val="24"/>
          <w:lang w:val="en-US"/>
        </w:rPr>
        <w:t>, for a review</w:t>
      </w:r>
      <w:r w:rsidR="00051EB8" w:rsidRPr="00B71901">
        <w:rPr>
          <w:rFonts w:ascii="Times New Roman" w:hAnsi="Times New Roman" w:cs="Times New Roman"/>
          <w:sz w:val="24"/>
          <w:szCs w:val="24"/>
          <w:lang w:val="en-US"/>
        </w:rPr>
        <w:t>).</w:t>
      </w:r>
    </w:p>
    <w:p w:rsidR="0005014D" w:rsidRPr="00B71901" w:rsidRDefault="00444DC4" w:rsidP="00D85832">
      <w:pPr>
        <w:spacing w:after="0" w:line="480" w:lineRule="auto"/>
        <w:ind w:firstLine="720"/>
        <w:rPr>
          <w:rFonts w:ascii="Times New Roman" w:hAnsi="Times New Roman" w:cs="Times New Roman"/>
          <w:sz w:val="24"/>
          <w:szCs w:val="24"/>
          <w:lang w:val="en-US"/>
        </w:rPr>
      </w:pPr>
      <w:r w:rsidRPr="00B71901">
        <w:rPr>
          <w:rFonts w:ascii="Times New Roman" w:hAnsi="Times New Roman" w:cs="Times New Roman"/>
          <w:sz w:val="24"/>
          <w:szCs w:val="24"/>
          <w:lang w:val="en-US"/>
        </w:rPr>
        <w:t xml:space="preserve">In contrast, we </w:t>
      </w:r>
      <w:r w:rsidR="00917127" w:rsidRPr="00B71901">
        <w:rPr>
          <w:rFonts w:ascii="Times New Roman" w:hAnsi="Times New Roman" w:cs="Times New Roman"/>
          <w:sz w:val="24"/>
          <w:szCs w:val="24"/>
          <w:lang w:val="en-US"/>
        </w:rPr>
        <w:t xml:space="preserve">expect </w:t>
      </w:r>
      <w:proofErr w:type="spellStart"/>
      <w:r w:rsidR="00917127" w:rsidRPr="00B71901">
        <w:rPr>
          <w:rFonts w:ascii="Times New Roman" w:hAnsi="Times New Roman" w:cs="Times New Roman"/>
          <w:sz w:val="24"/>
          <w:szCs w:val="24"/>
          <w:lang w:val="en-US"/>
        </w:rPr>
        <w:t>introjected</w:t>
      </w:r>
      <w:proofErr w:type="spellEnd"/>
      <w:r w:rsidR="00917127" w:rsidRPr="00B71901">
        <w:rPr>
          <w:rFonts w:ascii="Times New Roman" w:hAnsi="Times New Roman" w:cs="Times New Roman"/>
          <w:sz w:val="24"/>
          <w:szCs w:val="24"/>
          <w:lang w:val="en-US"/>
        </w:rPr>
        <w:t xml:space="preserve"> motivation to </w:t>
      </w:r>
      <w:r w:rsidR="002443F7" w:rsidRPr="00B71901">
        <w:rPr>
          <w:rFonts w:ascii="Times New Roman" w:hAnsi="Times New Roman" w:cs="Times New Roman"/>
          <w:sz w:val="24"/>
          <w:szCs w:val="24"/>
          <w:lang w:val="en-US"/>
        </w:rPr>
        <w:t>associate</w:t>
      </w:r>
      <w:r w:rsidR="00065199">
        <w:rPr>
          <w:rFonts w:ascii="Times New Roman" w:hAnsi="Times New Roman" w:cs="Times New Roman"/>
          <w:sz w:val="24"/>
          <w:szCs w:val="24"/>
          <w:lang w:val="en-US"/>
        </w:rPr>
        <w:t xml:space="preserve"> negatively</w:t>
      </w:r>
      <w:r w:rsidR="00917127" w:rsidRPr="00B71901">
        <w:rPr>
          <w:rFonts w:ascii="Times New Roman" w:hAnsi="Times New Roman" w:cs="Times New Roman"/>
          <w:sz w:val="24"/>
          <w:szCs w:val="24"/>
          <w:lang w:val="en-US"/>
        </w:rPr>
        <w:t xml:space="preserve"> with daily </w:t>
      </w:r>
      <w:r w:rsidR="00D67D5B" w:rsidRPr="00B71901">
        <w:rPr>
          <w:rFonts w:ascii="Times New Roman" w:hAnsi="Times New Roman" w:cs="Times New Roman"/>
          <w:sz w:val="24"/>
          <w:szCs w:val="24"/>
          <w:lang w:val="en-US"/>
        </w:rPr>
        <w:t>well-being</w:t>
      </w:r>
      <w:r w:rsidR="00CF6183">
        <w:rPr>
          <w:rFonts w:ascii="Times New Roman" w:hAnsi="Times New Roman" w:cs="Times New Roman"/>
          <w:sz w:val="24"/>
          <w:szCs w:val="24"/>
          <w:lang w:val="en-US"/>
        </w:rPr>
        <w:t>:</w:t>
      </w:r>
      <w:r w:rsidR="009B56FD">
        <w:rPr>
          <w:rFonts w:ascii="Times New Roman" w:hAnsi="Times New Roman" w:cs="Times New Roman"/>
          <w:sz w:val="24"/>
          <w:szCs w:val="24"/>
          <w:lang w:val="en-US"/>
        </w:rPr>
        <w:t xml:space="preserve"> </w:t>
      </w:r>
      <w:r w:rsidR="000907AD" w:rsidRPr="00B71901">
        <w:rPr>
          <w:rFonts w:ascii="Times New Roman" w:hAnsi="Times New Roman" w:cs="Times New Roman"/>
          <w:sz w:val="24"/>
          <w:szCs w:val="24"/>
          <w:lang w:val="en-US"/>
        </w:rPr>
        <w:t xml:space="preserve">while </w:t>
      </w:r>
      <w:proofErr w:type="spellStart"/>
      <w:r w:rsidR="000907AD" w:rsidRPr="00B71901">
        <w:rPr>
          <w:rFonts w:ascii="Times New Roman" w:hAnsi="Times New Roman" w:cs="Times New Roman"/>
          <w:sz w:val="24"/>
          <w:szCs w:val="24"/>
          <w:lang w:val="en-US"/>
        </w:rPr>
        <w:t>introjected</w:t>
      </w:r>
      <w:proofErr w:type="spellEnd"/>
      <w:r w:rsidR="000907AD" w:rsidRPr="00B71901">
        <w:rPr>
          <w:rFonts w:ascii="Times New Roman" w:hAnsi="Times New Roman" w:cs="Times New Roman"/>
          <w:sz w:val="24"/>
          <w:szCs w:val="24"/>
          <w:lang w:val="en-US"/>
        </w:rPr>
        <w:t xml:space="preserve"> motivation partly satisfies </w:t>
      </w:r>
      <w:r w:rsidR="002C6190" w:rsidRPr="00B71901">
        <w:rPr>
          <w:rFonts w:ascii="Times New Roman" w:hAnsi="Times New Roman" w:cs="Times New Roman"/>
          <w:sz w:val="24"/>
          <w:szCs w:val="24"/>
          <w:lang w:val="en-US"/>
        </w:rPr>
        <w:t>needs for relatedness by avoiding guilt</w:t>
      </w:r>
      <w:r w:rsidR="002443F7" w:rsidRPr="00B71901">
        <w:rPr>
          <w:rFonts w:ascii="Times New Roman" w:hAnsi="Times New Roman" w:cs="Times New Roman"/>
          <w:sz w:val="24"/>
          <w:szCs w:val="24"/>
          <w:lang w:val="en-US"/>
        </w:rPr>
        <w:t>/</w:t>
      </w:r>
      <w:r w:rsidR="000907AD" w:rsidRPr="00B71901">
        <w:rPr>
          <w:rFonts w:ascii="Times New Roman" w:hAnsi="Times New Roman" w:cs="Times New Roman"/>
          <w:sz w:val="24"/>
          <w:szCs w:val="24"/>
          <w:lang w:val="en-US"/>
        </w:rPr>
        <w:t xml:space="preserve"> seeking approval</w:t>
      </w:r>
      <w:r w:rsidR="002C6190" w:rsidRPr="00B71901">
        <w:rPr>
          <w:rFonts w:ascii="Times New Roman" w:hAnsi="Times New Roman" w:cs="Times New Roman"/>
          <w:sz w:val="24"/>
          <w:szCs w:val="24"/>
          <w:lang w:val="en-US"/>
        </w:rPr>
        <w:t xml:space="preserve">, </w:t>
      </w:r>
      <w:r w:rsidR="0051049E">
        <w:rPr>
          <w:rFonts w:ascii="Times New Roman" w:hAnsi="Times New Roman" w:cs="Times New Roman"/>
          <w:sz w:val="24"/>
          <w:szCs w:val="24"/>
          <w:lang w:val="en-US"/>
        </w:rPr>
        <w:t>it</w:t>
      </w:r>
      <w:r w:rsidR="002C6190" w:rsidRPr="00B71901">
        <w:rPr>
          <w:rFonts w:ascii="Times New Roman" w:hAnsi="Times New Roman" w:cs="Times New Roman"/>
          <w:sz w:val="24"/>
          <w:szCs w:val="24"/>
          <w:lang w:val="en-US"/>
        </w:rPr>
        <w:t xml:space="preserve"> </w:t>
      </w:r>
      <w:r w:rsidR="000907AD" w:rsidRPr="00B71901">
        <w:rPr>
          <w:rFonts w:ascii="Times New Roman" w:hAnsi="Times New Roman" w:cs="Times New Roman"/>
          <w:sz w:val="24"/>
          <w:szCs w:val="24"/>
          <w:lang w:val="en-US"/>
        </w:rPr>
        <w:t xml:space="preserve">typically </w:t>
      </w:r>
      <w:r w:rsidR="002C6190" w:rsidRPr="00B71901">
        <w:rPr>
          <w:rFonts w:ascii="Times New Roman" w:hAnsi="Times New Roman" w:cs="Times New Roman"/>
          <w:sz w:val="24"/>
          <w:szCs w:val="24"/>
          <w:lang w:val="en-US"/>
        </w:rPr>
        <w:t xml:space="preserve">thwarts </w:t>
      </w:r>
      <w:r w:rsidR="002669D4" w:rsidRPr="00B71901">
        <w:rPr>
          <w:rFonts w:ascii="Times New Roman" w:hAnsi="Times New Roman" w:cs="Times New Roman"/>
          <w:sz w:val="24"/>
          <w:szCs w:val="24"/>
          <w:lang w:val="en-US"/>
        </w:rPr>
        <w:t>satisf</w:t>
      </w:r>
      <w:r w:rsidR="002443F7" w:rsidRPr="00B71901">
        <w:rPr>
          <w:rFonts w:ascii="Times New Roman" w:hAnsi="Times New Roman" w:cs="Times New Roman"/>
          <w:sz w:val="24"/>
          <w:szCs w:val="24"/>
          <w:lang w:val="en-US"/>
        </w:rPr>
        <w:t>ying</w:t>
      </w:r>
      <w:r w:rsidR="009B56FD">
        <w:rPr>
          <w:rFonts w:ascii="Times New Roman" w:hAnsi="Times New Roman" w:cs="Times New Roman"/>
          <w:sz w:val="24"/>
          <w:szCs w:val="24"/>
          <w:lang w:val="en-US"/>
        </w:rPr>
        <w:t xml:space="preserve"> </w:t>
      </w:r>
      <w:r w:rsidR="002C6190" w:rsidRPr="00B71901">
        <w:rPr>
          <w:rFonts w:ascii="Times New Roman" w:hAnsi="Times New Roman" w:cs="Times New Roman"/>
          <w:sz w:val="24"/>
          <w:szCs w:val="24"/>
          <w:lang w:val="en-US"/>
        </w:rPr>
        <w:t>needs for autonomy</w:t>
      </w:r>
      <w:r w:rsidR="00D30F3A">
        <w:rPr>
          <w:rFonts w:ascii="Times New Roman" w:hAnsi="Times New Roman" w:cs="Times New Roman"/>
          <w:sz w:val="24"/>
          <w:szCs w:val="24"/>
          <w:lang w:val="en-US"/>
        </w:rPr>
        <w:t xml:space="preserve"> because people feel pressured to conform to </w:t>
      </w:r>
      <w:r w:rsidR="00DA7316">
        <w:rPr>
          <w:rFonts w:ascii="Times New Roman" w:hAnsi="Times New Roman" w:cs="Times New Roman"/>
          <w:sz w:val="24"/>
          <w:szCs w:val="24"/>
          <w:lang w:val="en-US"/>
        </w:rPr>
        <w:t>external social pressures</w:t>
      </w:r>
      <w:r w:rsidR="00D30F3A">
        <w:rPr>
          <w:rFonts w:ascii="Times New Roman" w:hAnsi="Times New Roman" w:cs="Times New Roman"/>
          <w:sz w:val="24"/>
          <w:szCs w:val="24"/>
          <w:lang w:val="en-US"/>
        </w:rPr>
        <w:t xml:space="preserve"> rather than freely choosing to</w:t>
      </w:r>
      <w:r w:rsidR="002C6190" w:rsidRPr="00B71901">
        <w:rPr>
          <w:rFonts w:ascii="Times New Roman" w:hAnsi="Times New Roman" w:cs="Times New Roman"/>
          <w:sz w:val="24"/>
          <w:szCs w:val="24"/>
          <w:lang w:val="en-US"/>
        </w:rPr>
        <w:t xml:space="preserve"> </w:t>
      </w:r>
      <w:r w:rsidR="00AA5107">
        <w:rPr>
          <w:rFonts w:ascii="Times New Roman" w:hAnsi="Times New Roman" w:cs="Times New Roman"/>
          <w:sz w:val="24"/>
          <w:szCs w:val="24"/>
          <w:lang w:val="en-US"/>
        </w:rPr>
        <w:t xml:space="preserve">do something </w:t>
      </w:r>
      <w:r w:rsidR="002C6190" w:rsidRPr="00B71901">
        <w:rPr>
          <w:rFonts w:ascii="Times New Roman" w:hAnsi="Times New Roman" w:cs="Times New Roman"/>
          <w:sz w:val="24"/>
          <w:szCs w:val="24"/>
          <w:lang w:val="en-US"/>
        </w:rPr>
        <w:t>(Ryan &amp;</w:t>
      </w:r>
      <w:r w:rsidR="008F7366">
        <w:rPr>
          <w:rFonts w:ascii="Times New Roman" w:hAnsi="Times New Roman" w:cs="Times New Roman"/>
          <w:sz w:val="24"/>
          <w:szCs w:val="24"/>
          <w:lang w:val="en-US"/>
        </w:rPr>
        <w:t xml:space="preserve"> </w:t>
      </w:r>
      <w:proofErr w:type="spellStart"/>
      <w:r w:rsidR="002C6190" w:rsidRPr="00B71901">
        <w:rPr>
          <w:rFonts w:ascii="Times New Roman" w:hAnsi="Times New Roman" w:cs="Times New Roman"/>
          <w:sz w:val="24"/>
          <w:szCs w:val="24"/>
          <w:lang w:val="en-US"/>
        </w:rPr>
        <w:t>Deci</w:t>
      </w:r>
      <w:proofErr w:type="spellEnd"/>
      <w:r w:rsidR="002C6190" w:rsidRPr="00B71901">
        <w:rPr>
          <w:rFonts w:ascii="Times New Roman" w:hAnsi="Times New Roman" w:cs="Times New Roman"/>
          <w:sz w:val="24"/>
          <w:szCs w:val="24"/>
          <w:lang w:val="en-US"/>
        </w:rPr>
        <w:t>, 2000).</w:t>
      </w:r>
      <w:r w:rsidR="0051049E">
        <w:rPr>
          <w:rFonts w:ascii="Times New Roman" w:hAnsi="Times New Roman" w:cs="Times New Roman"/>
          <w:sz w:val="24"/>
          <w:szCs w:val="24"/>
          <w:lang w:val="en-US"/>
        </w:rPr>
        <w:t xml:space="preserve"> </w:t>
      </w:r>
      <w:r w:rsidR="00E00640">
        <w:rPr>
          <w:rFonts w:ascii="Times New Roman" w:hAnsi="Times New Roman" w:cs="Times New Roman"/>
          <w:sz w:val="24"/>
          <w:szCs w:val="24"/>
          <w:lang w:val="en-US"/>
        </w:rPr>
        <w:t>P</w:t>
      </w:r>
      <w:r w:rsidR="00D30F3A">
        <w:rPr>
          <w:rFonts w:ascii="Times New Roman" w:hAnsi="Times New Roman" w:cs="Times New Roman"/>
          <w:sz w:val="24"/>
          <w:szCs w:val="24"/>
          <w:lang w:val="en-US"/>
        </w:rPr>
        <w:t xml:space="preserve">eople experiencing </w:t>
      </w:r>
      <w:proofErr w:type="spellStart"/>
      <w:r w:rsidR="009D7CBC">
        <w:rPr>
          <w:rFonts w:ascii="Times New Roman" w:hAnsi="Times New Roman" w:cs="Times New Roman"/>
          <w:sz w:val="24"/>
          <w:szCs w:val="24"/>
          <w:lang w:val="en-US"/>
        </w:rPr>
        <w:t>introjected</w:t>
      </w:r>
      <w:proofErr w:type="spellEnd"/>
      <w:r w:rsidR="00D30F3A">
        <w:rPr>
          <w:rFonts w:ascii="Times New Roman" w:hAnsi="Times New Roman" w:cs="Times New Roman"/>
          <w:sz w:val="24"/>
          <w:szCs w:val="24"/>
          <w:lang w:val="en-US"/>
        </w:rPr>
        <w:t xml:space="preserve"> motivation will </w:t>
      </w:r>
      <w:r w:rsidR="00E00640">
        <w:rPr>
          <w:rFonts w:ascii="Times New Roman" w:hAnsi="Times New Roman" w:cs="Times New Roman"/>
          <w:sz w:val="24"/>
          <w:szCs w:val="24"/>
          <w:lang w:val="en-US"/>
        </w:rPr>
        <w:t xml:space="preserve">also </w:t>
      </w:r>
      <w:r w:rsidR="00D30F3A">
        <w:rPr>
          <w:rFonts w:ascii="Times New Roman" w:hAnsi="Times New Roman" w:cs="Times New Roman"/>
          <w:sz w:val="24"/>
          <w:szCs w:val="24"/>
          <w:lang w:val="en-US"/>
        </w:rPr>
        <w:t xml:space="preserve">thwart satisfying competence needs because </w:t>
      </w:r>
      <w:r w:rsidR="00E06BDC">
        <w:rPr>
          <w:rFonts w:ascii="Times New Roman" w:hAnsi="Times New Roman" w:cs="Times New Roman"/>
          <w:sz w:val="24"/>
          <w:szCs w:val="24"/>
          <w:lang w:val="en-US"/>
        </w:rPr>
        <w:t>behavior motivated to seek others’ approval leads people to feel less competent about following their own values (</w:t>
      </w:r>
      <w:proofErr w:type="spellStart"/>
      <w:r w:rsidR="00E06BDC">
        <w:rPr>
          <w:rFonts w:ascii="Times New Roman" w:hAnsi="Times New Roman" w:cs="Times New Roman"/>
          <w:sz w:val="24"/>
          <w:szCs w:val="24"/>
          <w:lang w:val="en-US"/>
        </w:rPr>
        <w:t>Vansteenkiste</w:t>
      </w:r>
      <w:proofErr w:type="spellEnd"/>
      <w:r w:rsidR="00E06BDC">
        <w:rPr>
          <w:rFonts w:ascii="Times New Roman" w:hAnsi="Times New Roman" w:cs="Times New Roman"/>
          <w:sz w:val="24"/>
          <w:szCs w:val="24"/>
          <w:lang w:val="en-US"/>
        </w:rPr>
        <w:t xml:space="preserve"> et al., 2007). </w:t>
      </w:r>
      <w:r w:rsidR="006A7BD9">
        <w:rPr>
          <w:rFonts w:ascii="Times New Roman" w:hAnsi="Times New Roman" w:cs="Times New Roman"/>
          <w:sz w:val="24"/>
          <w:szCs w:val="24"/>
          <w:lang w:val="en-US"/>
        </w:rPr>
        <w:t xml:space="preserve">Psychological health </w:t>
      </w:r>
      <w:r w:rsidR="006A7BD9">
        <w:rPr>
          <w:rFonts w:ascii="Times New Roman" w:hAnsi="Times New Roman" w:cs="Times New Roman"/>
          <w:sz w:val="24"/>
          <w:szCs w:val="24"/>
          <w:lang w:val="en-US"/>
        </w:rPr>
        <w:lastRenderedPageBreak/>
        <w:t xml:space="preserve">and well-being require </w:t>
      </w:r>
      <w:r w:rsidR="00741CBE">
        <w:rPr>
          <w:rFonts w:ascii="Times New Roman" w:hAnsi="Times New Roman" w:cs="Times New Roman"/>
          <w:sz w:val="24"/>
          <w:szCs w:val="24"/>
          <w:lang w:val="en-US"/>
        </w:rPr>
        <w:t xml:space="preserve">the satisfaction of </w:t>
      </w:r>
      <w:r w:rsidR="006A7BD9">
        <w:rPr>
          <w:rFonts w:ascii="Times New Roman" w:hAnsi="Times New Roman" w:cs="Times New Roman"/>
          <w:sz w:val="24"/>
          <w:szCs w:val="24"/>
          <w:lang w:val="en-US"/>
        </w:rPr>
        <w:t xml:space="preserve">all three needs; </w:t>
      </w:r>
      <w:r w:rsidR="00751E88">
        <w:rPr>
          <w:rFonts w:ascii="Times New Roman" w:hAnsi="Times New Roman" w:cs="Times New Roman"/>
          <w:sz w:val="24"/>
          <w:szCs w:val="24"/>
          <w:lang w:val="en-US"/>
        </w:rPr>
        <w:t xml:space="preserve">frustrating any of the needs will diminish well-being and therefore </w:t>
      </w:r>
      <w:r w:rsidR="006A7BD9">
        <w:rPr>
          <w:rFonts w:ascii="Times New Roman" w:hAnsi="Times New Roman" w:cs="Times New Roman"/>
          <w:sz w:val="24"/>
          <w:szCs w:val="24"/>
          <w:lang w:val="en-US"/>
        </w:rPr>
        <w:t xml:space="preserve">satisfying one or two </w:t>
      </w:r>
      <w:r w:rsidR="00D30F3A">
        <w:rPr>
          <w:rFonts w:ascii="Times New Roman" w:hAnsi="Times New Roman" w:cs="Times New Roman"/>
          <w:sz w:val="24"/>
          <w:szCs w:val="24"/>
          <w:lang w:val="en-US"/>
        </w:rPr>
        <w:t xml:space="preserve">as under </w:t>
      </w:r>
      <w:proofErr w:type="spellStart"/>
      <w:r w:rsidR="009D7CBC">
        <w:rPr>
          <w:rFonts w:ascii="Times New Roman" w:hAnsi="Times New Roman" w:cs="Times New Roman"/>
          <w:sz w:val="24"/>
          <w:szCs w:val="24"/>
          <w:lang w:val="en-US"/>
        </w:rPr>
        <w:t>introjected</w:t>
      </w:r>
      <w:proofErr w:type="spellEnd"/>
      <w:r w:rsidR="00AA5107">
        <w:rPr>
          <w:rFonts w:ascii="Times New Roman" w:hAnsi="Times New Roman" w:cs="Times New Roman"/>
          <w:sz w:val="24"/>
          <w:szCs w:val="24"/>
          <w:lang w:val="en-US"/>
        </w:rPr>
        <w:t xml:space="preserve"> </w:t>
      </w:r>
      <w:r w:rsidR="00D30F3A">
        <w:rPr>
          <w:rFonts w:ascii="Times New Roman" w:hAnsi="Times New Roman" w:cs="Times New Roman"/>
          <w:sz w:val="24"/>
          <w:szCs w:val="24"/>
          <w:lang w:val="en-US"/>
        </w:rPr>
        <w:t xml:space="preserve">motivation is </w:t>
      </w:r>
      <w:r w:rsidR="006A7BD9">
        <w:rPr>
          <w:rFonts w:ascii="Times New Roman" w:hAnsi="Times New Roman" w:cs="Times New Roman"/>
          <w:sz w:val="24"/>
          <w:szCs w:val="24"/>
          <w:lang w:val="en-US"/>
        </w:rPr>
        <w:t>insufficient (</w:t>
      </w:r>
      <w:proofErr w:type="spellStart"/>
      <w:r w:rsidR="006A7BD9">
        <w:rPr>
          <w:rFonts w:ascii="Times New Roman" w:hAnsi="Times New Roman" w:cs="Times New Roman"/>
          <w:sz w:val="24"/>
          <w:szCs w:val="24"/>
          <w:lang w:val="en-US"/>
        </w:rPr>
        <w:t>Deci</w:t>
      </w:r>
      <w:proofErr w:type="spellEnd"/>
      <w:r w:rsidR="008F7366">
        <w:rPr>
          <w:rFonts w:ascii="Times New Roman" w:hAnsi="Times New Roman" w:cs="Times New Roman"/>
          <w:sz w:val="24"/>
          <w:szCs w:val="24"/>
          <w:lang w:val="en-US"/>
        </w:rPr>
        <w:t xml:space="preserve"> </w:t>
      </w:r>
      <w:r w:rsidR="006A7BD9">
        <w:rPr>
          <w:rFonts w:ascii="Times New Roman" w:hAnsi="Times New Roman" w:cs="Times New Roman"/>
          <w:sz w:val="24"/>
          <w:szCs w:val="24"/>
          <w:lang w:val="en-US"/>
        </w:rPr>
        <w:t>&amp; Ryan, 2000).</w:t>
      </w:r>
    </w:p>
    <w:p w:rsidR="00C2657F" w:rsidRPr="00B71901" w:rsidRDefault="006A7BD9" w:rsidP="00D85832">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W</w:t>
      </w:r>
      <w:r w:rsidR="00917127" w:rsidRPr="00B71901">
        <w:rPr>
          <w:rFonts w:ascii="Times New Roman" w:hAnsi="Times New Roman" w:cs="Times New Roman"/>
          <w:sz w:val="24"/>
          <w:szCs w:val="24"/>
          <w:lang w:val="en-US"/>
        </w:rPr>
        <w:t xml:space="preserve">e </w:t>
      </w:r>
      <w:r>
        <w:rPr>
          <w:rFonts w:ascii="Times New Roman" w:hAnsi="Times New Roman" w:cs="Times New Roman"/>
          <w:sz w:val="24"/>
          <w:szCs w:val="24"/>
          <w:lang w:val="en-US"/>
        </w:rPr>
        <w:t xml:space="preserve">therefore </w:t>
      </w:r>
      <w:r w:rsidR="00917127" w:rsidRPr="00B71901">
        <w:rPr>
          <w:rFonts w:ascii="Times New Roman" w:hAnsi="Times New Roman" w:cs="Times New Roman"/>
          <w:sz w:val="24"/>
          <w:szCs w:val="24"/>
          <w:lang w:val="en-US"/>
        </w:rPr>
        <w:t>propose a multiple mediation approach</w:t>
      </w:r>
      <w:r w:rsidR="00741CBE">
        <w:rPr>
          <w:rFonts w:ascii="Times New Roman" w:hAnsi="Times New Roman" w:cs="Times New Roman"/>
          <w:sz w:val="24"/>
          <w:szCs w:val="24"/>
          <w:lang w:val="en-US"/>
        </w:rPr>
        <w:t>,</w:t>
      </w:r>
      <w:r w:rsidR="00917127" w:rsidRPr="00B71901">
        <w:rPr>
          <w:rFonts w:ascii="Times New Roman" w:hAnsi="Times New Roman" w:cs="Times New Roman"/>
          <w:sz w:val="24"/>
          <w:szCs w:val="24"/>
          <w:lang w:val="en-US"/>
        </w:rPr>
        <w:t xml:space="preserve"> where</w:t>
      </w:r>
      <w:r w:rsidR="00B46FC9" w:rsidRPr="00B71901">
        <w:rPr>
          <w:rFonts w:ascii="Times New Roman" w:hAnsi="Times New Roman" w:cs="Times New Roman"/>
          <w:sz w:val="24"/>
          <w:szCs w:val="24"/>
          <w:lang w:val="en-US"/>
        </w:rPr>
        <w:t>by</w:t>
      </w:r>
      <w:r w:rsidR="00917127" w:rsidRPr="00B71901">
        <w:rPr>
          <w:rFonts w:ascii="Times New Roman" w:hAnsi="Times New Roman" w:cs="Times New Roman"/>
          <w:sz w:val="24"/>
          <w:szCs w:val="24"/>
          <w:lang w:val="en-US"/>
        </w:rPr>
        <w:t xml:space="preserve"> calling </w:t>
      </w:r>
      <w:r w:rsidR="00B46FC9" w:rsidRPr="00B71901">
        <w:rPr>
          <w:rFonts w:ascii="Times New Roman" w:hAnsi="Times New Roman" w:cs="Times New Roman"/>
          <w:sz w:val="24"/>
          <w:szCs w:val="24"/>
          <w:lang w:val="en-US"/>
        </w:rPr>
        <w:t xml:space="preserve">enactment </w:t>
      </w:r>
      <w:r w:rsidR="00C2657F" w:rsidRPr="00B71901">
        <w:rPr>
          <w:rFonts w:ascii="Times New Roman" w:hAnsi="Times New Roman" w:cs="Times New Roman"/>
          <w:sz w:val="24"/>
          <w:szCs w:val="24"/>
          <w:lang w:val="en-US"/>
        </w:rPr>
        <w:t xml:space="preserve">relates </w:t>
      </w:r>
      <w:r w:rsidR="00917127" w:rsidRPr="00B71901">
        <w:rPr>
          <w:rFonts w:ascii="Times New Roman" w:hAnsi="Times New Roman" w:cs="Times New Roman"/>
          <w:sz w:val="24"/>
          <w:szCs w:val="24"/>
          <w:lang w:val="en-US"/>
        </w:rPr>
        <w:t xml:space="preserve">positively </w:t>
      </w:r>
      <w:r w:rsidR="00C2657F" w:rsidRPr="00B71901">
        <w:rPr>
          <w:rFonts w:ascii="Times New Roman" w:hAnsi="Times New Roman" w:cs="Times New Roman"/>
          <w:sz w:val="24"/>
          <w:szCs w:val="24"/>
          <w:lang w:val="en-US"/>
        </w:rPr>
        <w:t xml:space="preserve">to </w:t>
      </w:r>
      <w:r w:rsidR="00D67D5B" w:rsidRPr="00B71901">
        <w:rPr>
          <w:rFonts w:ascii="Times New Roman" w:hAnsi="Times New Roman" w:cs="Times New Roman"/>
          <w:sz w:val="24"/>
          <w:szCs w:val="24"/>
          <w:lang w:val="en-US"/>
        </w:rPr>
        <w:t>well-being</w:t>
      </w:r>
      <w:r w:rsidR="00C2657F" w:rsidRPr="00B71901">
        <w:rPr>
          <w:rFonts w:ascii="Times New Roman" w:hAnsi="Times New Roman" w:cs="Times New Roman"/>
          <w:sz w:val="24"/>
          <w:szCs w:val="24"/>
          <w:lang w:val="en-US"/>
        </w:rPr>
        <w:t xml:space="preserve"> via </w:t>
      </w:r>
      <w:r w:rsidR="00917127" w:rsidRPr="00B71901">
        <w:rPr>
          <w:rFonts w:ascii="Times New Roman" w:hAnsi="Times New Roman" w:cs="Times New Roman"/>
          <w:sz w:val="24"/>
          <w:szCs w:val="24"/>
          <w:lang w:val="en-US"/>
        </w:rPr>
        <w:t xml:space="preserve">autonomous types of motivation (intrinsic and identified) and negatively to </w:t>
      </w:r>
      <w:r w:rsidR="00D67D5B" w:rsidRPr="00B71901">
        <w:rPr>
          <w:rFonts w:ascii="Times New Roman" w:hAnsi="Times New Roman" w:cs="Times New Roman"/>
          <w:sz w:val="24"/>
          <w:szCs w:val="24"/>
          <w:lang w:val="en-US"/>
        </w:rPr>
        <w:t>well-being</w:t>
      </w:r>
      <w:r w:rsidR="00917127" w:rsidRPr="00B71901">
        <w:rPr>
          <w:rFonts w:ascii="Times New Roman" w:hAnsi="Times New Roman" w:cs="Times New Roman"/>
          <w:sz w:val="24"/>
          <w:szCs w:val="24"/>
          <w:lang w:val="en-US"/>
        </w:rPr>
        <w:t xml:space="preserve"> via the controlled type of </w:t>
      </w:r>
      <w:proofErr w:type="spellStart"/>
      <w:r w:rsidR="00917127" w:rsidRPr="00B71901">
        <w:rPr>
          <w:rFonts w:ascii="Times New Roman" w:hAnsi="Times New Roman" w:cs="Times New Roman"/>
          <w:sz w:val="24"/>
          <w:szCs w:val="24"/>
          <w:lang w:val="en-US"/>
        </w:rPr>
        <w:t>introjected</w:t>
      </w:r>
      <w:proofErr w:type="spellEnd"/>
      <w:r w:rsidR="009B56FD">
        <w:rPr>
          <w:rFonts w:ascii="Times New Roman" w:hAnsi="Times New Roman" w:cs="Times New Roman"/>
          <w:sz w:val="24"/>
          <w:szCs w:val="24"/>
          <w:lang w:val="en-US"/>
        </w:rPr>
        <w:t xml:space="preserve"> </w:t>
      </w:r>
      <w:r w:rsidR="00C2657F" w:rsidRPr="00B71901">
        <w:rPr>
          <w:rFonts w:ascii="Times New Roman" w:hAnsi="Times New Roman" w:cs="Times New Roman"/>
          <w:sz w:val="24"/>
          <w:szCs w:val="24"/>
          <w:lang w:val="en-US"/>
        </w:rPr>
        <w:t>motivation.</w:t>
      </w:r>
    </w:p>
    <w:p w:rsidR="007D1A90" w:rsidRPr="00B71901" w:rsidRDefault="00917127" w:rsidP="00D87953">
      <w:pPr>
        <w:spacing w:after="0" w:line="480" w:lineRule="auto"/>
        <w:ind w:left="426"/>
        <w:rPr>
          <w:rFonts w:ascii="Times New Roman" w:hAnsi="Times New Roman" w:cs="Times New Roman"/>
          <w:sz w:val="24"/>
          <w:szCs w:val="24"/>
          <w:lang w:val="en-US"/>
        </w:rPr>
      </w:pPr>
      <w:r w:rsidRPr="000B0607">
        <w:rPr>
          <w:rFonts w:ascii="Times New Roman" w:hAnsi="Times New Roman" w:cs="Times New Roman"/>
          <w:i/>
          <w:sz w:val="24"/>
          <w:szCs w:val="24"/>
          <w:lang w:val="en-US"/>
        </w:rPr>
        <w:t>Hypothesis 2</w:t>
      </w:r>
      <w:r w:rsidRPr="00B71901">
        <w:rPr>
          <w:rFonts w:ascii="Times New Roman" w:hAnsi="Times New Roman" w:cs="Times New Roman"/>
          <w:sz w:val="24"/>
          <w:szCs w:val="24"/>
          <w:lang w:val="en-US"/>
        </w:rPr>
        <w:t>: Self-determination theory</w:t>
      </w:r>
      <w:r w:rsidR="00C27B9D" w:rsidRPr="00B71901">
        <w:rPr>
          <w:rFonts w:ascii="Times New Roman" w:hAnsi="Times New Roman" w:cs="Times New Roman"/>
          <w:sz w:val="24"/>
          <w:szCs w:val="24"/>
          <w:lang w:val="en-US"/>
        </w:rPr>
        <w:t>’s</w:t>
      </w:r>
      <w:r w:rsidRPr="00B71901">
        <w:rPr>
          <w:rFonts w:ascii="Times New Roman" w:hAnsi="Times New Roman" w:cs="Times New Roman"/>
          <w:sz w:val="24"/>
          <w:szCs w:val="24"/>
          <w:lang w:val="en-US"/>
        </w:rPr>
        <w:t xml:space="preserve"> motivation types mediate between </w:t>
      </w:r>
      <w:r w:rsidR="006E775F" w:rsidRPr="00B71901">
        <w:rPr>
          <w:rFonts w:ascii="Times New Roman" w:hAnsi="Times New Roman" w:cs="Times New Roman"/>
          <w:sz w:val="24"/>
          <w:szCs w:val="24"/>
          <w:lang w:val="en-US"/>
        </w:rPr>
        <w:t>calling enactment</w:t>
      </w:r>
      <w:r w:rsidRPr="00B71901">
        <w:rPr>
          <w:rFonts w:ascii="Times New Roman" w:hAnsi="Times New Roman" w:cs="Times New Roman"/>
          <w:sz w:val="24"/>
          <w:szCs w:val="24"/>
          <w:lang w:val="en-US"/>
        </w:rPr>
        <w:t xml:space="preserve"> and </w:t>
      </w:r>
      <w:r w:rsidR="00D67D5B" w:rsidRPr="00B71901">
        <w:rPr>
          <w:rFonts w:ascii="Times New Roman" w:hAnsi="Times New Roman" w:cs="Times New Roman"/>
          <w:sz w:val="24"/>
          <w:szCs w:val="24"/>
          <w:lang w:val="en-US"/>
        </w:rPr>
        <w:t>daily well-being</w:t>
      </w:r>
      <w:r w:rsidRPr="00B71901">
        <w:rPr>
          <w:rFonts w:ascii="Times New Roman" w:hAnsi="Times New Roman" w:cs="Times New Roman"/>
          <w:sz w:val="24"/>
          <w:szCs w:val="24"/>
          <w:lang w:val="en-US"/>
        </w:rPr>
        <w:t xml:space="preserve">, such that (a) intrinsic and identified motivation mediate a positive relationship between calling </w:t>
      </w:r>
      <w:r w:rsidR="006E775F" w:rsidRPr="00B71901">
        <w:rPr>
          <w:rFonts w:ascii="Times New Roman" w:hAnsi="Times New Roman" w:cs="Times New Roman"/>
          <w:sz w:val="24"/>
          <w:szCs w:val="24"/>
          <w:lang w:val="en-US"/>
        </w:rPr>
        <w:t xml:space="preserve">enactment </w:t>
      </w:r>
      <w:r w:rsidRPr="00B71901">
        <w:rPr>
          <w:rFonts w:ascii="Times New Roman" w:hAnsi="Times New Roman" w:cs="Times New Roman"/>
          <w:sz w:val="24"/>
          <w:szCs w:val="24"/>
          <w:lang w:val="en-US"/>
        </w:rPr>
        <w:t xml:space="preserve">and daily </w:t>
      </w:r>
      <w:r w:rsidR="00D67D5B" w:rsidRPr="00B71901">
        <w:rPr>
          <w:rFonts w:ascii="Times New Roman" w:hAnsi="Times New Roman" w:cs="Times New Roman"/>
          <w:sz w:val="24"/>
          <w:szCs w:val="24"/>
          <w:lang w:val="en-US"/>
        </w:rPr>
        <w:t>well-being</w:t>
      </w:r>
      <w:r w:rsidRPr="00B71901">
        <w:rPr>
          <w:rFonts w:ascii="Times New Roman" w:hAnsi="Times New Roman" w:cs="Times New Roman"/>
          <w:sz w:val="24"/>
          <w:szCs w:val="24"/>
          <w:lang w:val="en-US"/>
        </w:rPr>
        <w:t xml:space="preserve">, and (b) </w:t>
      </w:r>
      <w:proofErr w:type="spellStart"/>
      <w:r w:rsidRPr="00B71901">
        <w:rPr>
          <w:rFonts w:ascii="Times New Roman" w:hAnsi="Times New Roman" w:cs="Times New Roman"/>
          <w:sz w:val="24"/>
          <w:szCs w:val="24"/>
          <w:lang w:val="en-US"/>
        </w:rPr>
        <w:t>introjected</w:t>
      </w:r>
      <w:proofErr w:type="spellEnd"/>
      <w:r w:rsidRPr="00B71901">
        <w:rPr>
          <w:rFonts w:ascii="Times New Roman" w:hAnsi="Times New Roman" w:cs="Times New Roman"/>
          <w:sz w:val="24"/>
          <w:szCs w:val="24"/>
          <w:lang w:val="en-US"/>
        </w:rPr>
        <w:t xml:space="preserve"> motivation mediates a negative relationship between calling </w:t>
      </w:r>
      <w:r w:rsidR="006E775F" w:rsidRPr="00B71901">
        <w:rPr>
          <w:rFonts w:ascii="Times New Roman" w:hAnsi="Times New Roman" w:cs="Times New Roman"/>
          <w:sz w:val="24"/>
          <w:szCs w:val="24"/>
          <w:lang w:val="en-US"/>
        </w:rPr>
        <w:t xml:space="preserve">enactment </w:t>
      </w:r>
      <w:r w:rsidRPr="00B71901">
        <w:rPr>
          <w:rFonts w:ascii="Times New Roman" w:hAnsi="Times New Roman" w:cs="Times New Roman"/>
          <w:sz w:val="24"/>
          <w:szCs w:val="24"/>
          <w:lang w:val="en-US"/>
        </w:rPr>
        <w:t xml:space="preserve">and daily </w:t>
      </w:r>
      <w:r w:rsidR="00D67D5B" w:rsidRPr="00B71901">
        <w:rPr>
          <w:rFonts w:ascii="Times New Roman" w:hAnsi="Times New Roman" w:cs="Times New Roman"/>
          <w:sz w:val="24"/>
          <w:szCs w:val="24"/>
          <w:lang w:val="en-US"/>
        </w:rPr>
        <w:t>well-being</w:t>
      </w:r>
      <w:r w:rsidRPr="00B71901">
        <w:rPr>
          <w:rFonts w:ascii="Times New Roman" w:hAnsi="Times New Roman" w:cs="Times New Roman"/>
          <w:sz w:val="24"/>
          <w:szCs w:val="24"/>
          <w:lang w:val="en-US"/>
        </w:rPr>
        <w:t>.</w:t>
      </w:r>
    </w:p>
    <w:p w:rsidR="00917127" w:rsidRPr="00B71901" w:rsidRDefault="00917127" w:rsidP="00D85832">
      <w:pPr>
        <w:spacing w:after="0" w:line="480" w:lineRule="auto"/>
        <w:rPr>
          <w:rFonts w:ascii="Times New Roman" w:hAnsi="Times New Roman" w:cs="Times New Roman"/>
          <w:sz w:val="24"/>
          <w:szCs w:val="24"/>
          <w:lang w:val="en-US"/>
        </w:rPr>
      </w:pPr>
    </w:p>
    <w:p w:rsidR="00585524" w:rsidRPr="000B0607" w:rsidRDefault="00917127" w:rsidP="00D85832">
      <w:pPr>
        <w:spacing w:line="480" w:lineRule="auto"/>
        <w:rPr>
          <w:rFonts w:ascii="Times New Roman" w:hAnsi="Times New Roman" w:cs="Times New Roman"/>
          <w:i/>
          <w:sz w:val="28"/>
          <w:szCs w:val="24"/>
          <w:lang w:val="en-US"/>
        </w:rPr>
      </w:pPr>
      <w:r w:rsidRPr="000B0607">
        <w:rPr>
          <w:rFonts w:ascii="Times New Roman" w:hAnsi="Times New Roman" w:cs="Times New Roman"/>
          <w:i/>
          <w:sz w:val="28"/>
          <w:szCs w:val="24"/>
          <w:lang w:val="en-US"/>
        </w:rPr>
        <w:t xml:space="preserve">Calling, </w:t>
      </w:r>
      <w:r w:rsidR="00176A18" w:rsidRPr="000B0607">
        <w:rPr>
          <w:rFonts w:ascii="Times New Roman" w:hAnsi="Times New Roman" w:cs="Times New Roman"/>
          <w:i/>
          <w:sz w:val="28"/>
          <w:szCs w:val="24"/>
          <w:lang w:val="en-US"/>
        </w:rPr>
        <w:t>Competence</w:t>
      </w:r>
      <w:r w:rsidRPr="000B0607">
        <w:rPr>
          <w:rFonts w:ascii="Times New Roman" w:hAnsi="Times New Roman" w:cs="Times New Roman"/>
          <w:i/>
          <w:sz w:val="28"/>
          <w:szCs w:val="24"/>
          <w:lang w:val="en-US"/>
        </w:rPr>
        <w:t>, and Motivation</w:t>
      </w:r>
    </w:p>
    <w:p w:rsidR="00953B8B" w:rsidRPr="00B71901" w:rsidRDefault="006E775F" w:rsidP="00D85832">
      <w:pPr>
        <w:spacing w:after="0" w:line="480" w:lineRule="auto"/>
        <w:rPr>
          <w:rFonts w:ascii="Times New Roman" w:hAnsi="Times New Roman" w:cs="Times New Roman"/>
          <w:sz w:val="24"/>
          <w:szCs w:val="24"/>
          <w:lang w:val="en-US"/>
        </w:rPr>
      </w:pPr>
      <w:r w:rsidRPr="00B71901">
        <w:rPr>
          <w:rFonts w:ascii="Times New Roman" w:hAnsi="Times New Roman" w:cs="Times New Roman"/>
          <w:sz w:val="24"/>
          <w:szCs w:val="24"/>
          <w:lang w:val="en-US"/>
        </w:rPr>
        <w:t>A pe</w:t>
      </w:r>
      <w:r w:rsidR="002C677E" w:rsidRPr="00B71901">
        <w:rPr>
          <w:rFonts w:ascii="Times New Roman" w:hAnsi="Times New Roman" w:cs="Times New Roman"/>
          <w:sz w:val="24"/>
          <w:szCs w:val="24"/>
          <w:lang w:val="en-US"/>
        </w:rPr>
        <w:t>rson’s gifts or abilities refer</w:t>
      </w:r>
      <w:r w:rsidRPr="00B71901">
        <w:rPr>
          <w:rFonts w:ascii="Times New Roman" w:hAnsi="Times New Roman" w:cs="Times New Roman"/>
          <w:sz w:val="24"/>
          <w:szCs w:val="24"/>
          <w:lang w:val="en-US"/>
        </w:rPr>
        <w:t xml:space="preserve"> to their competence in a particular domain (</w:t>
      </w:r>
      <w:proofErr w:type="spellStart"/>
      <w:r w:rsidR="00910EDF" w:rsidRPr="00B71901">
        <w:rPr>
          <w:rFonts w:ascii="Times New Roman" w:hAnsi="Times New Roman" w:cs="Times New Roman"/>
          <w:sz w:val="24"/>
          <w:szCs w:val="24"/>
          <w:lang w:val="en-US"/>
        </w:rPr>
        <w:t>Dobrow</w:t>
      </w:r>
      <w:proofErr w:type="spellEnd"/>
      <w:r w:rsidR="00910EDF" w:rsidRPr="00B71901">
        <w:rPr>
          <w:rFonts w:ascii="Times New Roman" w:hAnsi="Times New Roman" w:cs="Times New Roman"/>
          <w:sz w:val="24"/>
          <w:szCs w:val="24"/>
          <w:lang w:val="en-US"/>
        </w:rPr>
        <w:t xml:space="preserve">, 2013; </w:t>
      </w:r>
      <w:r w:rsidRPr="00B71901">
        <w:rPr>
          <w:rFonts w:ascii="Times New Roman" w:hAnsi="Times New Roman" w:cs="Times New Roman"/>
          <w:sz w:val="24"/>
          <w:szCs w:val="24"/>
          <w:lang w:val="en-US"/>
        </w:rPr>
        <w:t>Winner, 2000).</w:t>
      </w:r>
      <w:r w:rsidR="00E80907" w:rsidRPr="00B71901">
        <w:rPr>
          <w:rFonts w:ascii="Times New Roman" w:hAnsi="Times New Roman" w:cs="Times New Roman"/>
          <w:sz w:val="24"/>
          <w:szCs w:val="24"/>
          <w:lang w:val="en-US"/>
        </w:rPr>
        <w:t xml:space="preserve"> As this definition reveals, gifts, abilities and competencies are often treated synonymously and</w:t>
      </w:r>
      <w:r w:rsidR="00FA2753" w:rsidRPr="00B71901">
        <w:rPr>
          <w:rFonts w:ascii="Times New Roman" w:hAnsi="Times New Roman" w:cs="Times New Roman"/>
          <w:sz w:val="24"/>
          <w:szCs w:val="24"/>
          <w:lang w:val="en-US"/>
        </w:rPr>
        <w:t>, while acknowledging that there may be subtle distinctions,</w:t>
      </w:r>
      <w:r w:rsidR="009B56FD">
        <w:rPr>
          <w:rFonts w:ascii="Times New Roman" w:hAnsi="Times New Roman" w:cs="Times New Roman"/>
          <w:sz w:val="24"/>
          <w:szCs w:val="24"/>
          <w:lang w:val="en-US"/>
        </w:rPr>
        <w:t xml:space="preserve"> </w:t>
      </w:r>
      <w:r w:rsidR="00FA2753" w:rsidRPr="00B71901">
        <w:rPr>
          <w:rFonts w:ascii="Times New Roman" w:hAnsi="Times New Roman" w:cs="Times New Roman"/>
          <w:sz w:val="24"/>
          <w:szCs w:val="24"/>
          <w:lang w:val="en-US"/>
        </w:rPr>
        <w:t>we take this</w:t>
      </w:r>
      <w:r w:rsidR="00E80907" w:rsidRPr="00B71901">
        <w:rPr>
          <w:rFonts w:ascii="Times New Roman" w:hAnsi="Times New Roman" w:cs="Times New Roman"/>
          <w:sz w:val="24"/>
          <w:szCs w:val="24"/>
          <w:lang w:val="en-US"/>
        </w:rPr>
        <w:t xml:space="preserve"> approach</w:t>
      </w:r>
      <w:r w:rsidR="00FA2753" w:rsidRPr="00B71901">
        <w:rPr>
          <w:rFonts w:ascii="Times New Roman" w:hAnsi="Times New Roman" w:cs="Times New Roman"/>
          <w:sz w:val="24"/>
          <w:szCs w:val="24"/>
          <w:lang w:val="en-US"/>
        </w:rPr>
        <w:t xml:space="preserve">. </w:t>
      </w:r>
      <w:r w:rsidR="00953B8B" w:rsidRPr="00B71901">
        <w:rPr>
          <w:rFonts w:ascii="Times New Roman" w:hAnsi="Times New Roman" w:cs="Times New Roman"/>
          <w:sz w:val="24"/>
          <w:szCs w:val="24"/>
          <w:lang w:val="en-US"/>
        </w:rPr>
        <w:t xml:space="preserve">Motivation </w:t>
      </w:r>
      <w:r w:rsidR="00BA532A">
        <w:rPr>
          <w:rFonts w:ascii="Times New Roman" w:hAnsi="Times New Roman" w:cs="Times New Roman"/>
          <w:sz w:val="24"/>
          <w:szCs w:val="24"/>
          <w:lang w:val="en-US"/>
        </w:rPr>
        <w:t>research</w:t>
      </w:r>
      <w:r w:rsidR="009B56FD">
        <w:rPr>
          <w:rFonts w:ascii="Times New Roman" w:hAnsi="Times New Roman" w:cs="Times New Roman"/>
          <w:sz w:val="24"/>
          <w:szCs w:val="24"/>
          <w:lang w:val="en-US"/>
        </w:rPr>
        <w:t xml:space="preserve"> </w:t>
      </w:r>
      <w:r w:rsidR="00953B8B" w:rsidRPr="00B71901">
        <w:rPr>
          <w:rFonts w:ascii="Times New Roman" w:hAnsi="Times New Roman" w:cs="Times New Roman"/>
          <w:sz w:val="24"/>
          <w:szCs w:val="24"/>
          <w:lang w:val="en-US"/>
        </w:rPr>
        <w:t>ha</w:t>
      </w:r>
      <w:r w:rsidR="00BA532A">
        <w:rPr>
          <w:rFonts w:ascii="Times New Roman" w:hAnsi="Times New Roman" w:cs="Times New Roman"/>
          <w:sz w:val="24"/>
          <w:szCs w:val="24"/>
          <w:lang w:val="en-US"/>
        </w:rPr>
        <w:t>s</w:t>
      </w:r>
      <w:r w:rsidR="00953B8B" w:rsidRPr="00B71901">
        <w:rPr>
          <w:rFonts w:ascii="Times New Roman" w:hAnsi="Times New Roman" w:cs="Times New Roman"/>
          <w:sz w:val="24"/>
          <w:szCs w:val="24"/>
          <w:lang w:val="en-US"/>
        </w:rPr>
        <w:t xml:space="preserve"> a long tradition of </w:t>
      </w:r>
      <w:r w:rsidR="00E80907" w:rsidRPr="00B71901">
        <w:rPr>
          <w:rFonts w:ascii="Times New Roman" w:hAnsi="Times New Roman" w:cs="Times New Roman"/>
          <w:sz w:val="24"/>
          <w:szCs w:val="24"/>
          <w:lang w:val="en-US"/>
        </w:rPr>
        <w:t>highlighting the importance of competence (</w:t>
      </w:r>
      <w:r w:rsidR="0095452D">
        <w:rPr>
          <w:rFonts w:ascii="Times New Roman" w:hAnsi="Times New Roman" w:cs="Times New Roman"/>
          <w:sz w:val="24"/>
          <w:szCs w:val="24"/>
          <w:lang w:val="en-US"/>
        </w:rPr>
        <w:t>e.g.,</w:t>
      </w:r>
      <w:r w:rsidR="00E80907" w:rsidRPr="00B71901">
        <w:rPr>
          <w:rFonts w:ascii="Times New Roman" w:hAnsi="Times New Roman" w:cs="Times New Roman"/>
          <w:sz w:val="24"/>
          <w:szCs w:val="24"/>
          <w:lang w:val="en-US"/>
        </w:rPr>
        <w:t xml:space="preserve"> Atki</w:t>
      </w:r>
      <w:r w:rsidR="00EA2B11" w:rsidRPr="00B71901">
        <w:rPr>
          <w:rFonts w:ascii="Times New Roman" w:hAnsi="Times New Roman" w:cs="Times New Roman"/>
          <w:sz w:val="24"/>
          <w:szCs w:val="24"/>
          <w:lang w:val="en-US"/>
        </w:rPr>
        <w:t>nson, 1964; White, 1959</w:t>
      </w:r>
      <w:r w:rsidR="00E80907" w:rsidRPr="00B71901">
        <w:rPr>
          <w:rFonts w:ascii="Times New Roman" w:hAnsi="Times New Roman" w:cs="Times New Roman"/>
          <w:sz w:val="24"/>
          <w:szCs w:val="24"/>
          <w:lang w:val="en-US"/>
        </w:rPr>
        <w:t>)</w:t>
      </w:r>
      <w:r w:rsidR="000666DA">
        <w:rPr>
          <w:rFonts w:ascii="Times New Roman" w:hAnsi="Times New Roman" w:cs="Times New Roman"/>
          <w:sz w:val="24"/>
          <w:szCs w:val="24"/>
          <w:lang w:val="en-US"/>
        </w:rPr>
        <w:t>. M</w:t>
      </w:r>
      <w:r w:rsidR="00E80907" w:rsidRPr="00B71901">
        <w:rPr>
          <w:rFonts w:ascii="Times New Roman" w:hAnsi="Times New Roman" w:cs="Times New Roman"/>
          <w:sz w:val="24"/>
          <w:szCs w:val="24"/>
          <w:lang w:val="en-US"/>
        </w:rPr>
        <w:t>ore recent approaches focus on perceived competence</w:t>
      </w:r>
      <w:r w:rsidR="00741CBE">
        <w:rPr>
          <w:rFonts w:ascii="Times New Roman" w:hAnsi="Times New Roman" w:cs="Times New Roman"/>
          <w:sz w:val="24"/>
          <w:szCs w:val="24"/>
          <w:lang w:val="en-US"/>
        </w:rPr>
        <w:t xml:space="preserve">, </w:t>
      </w:r>
      <w:r w:rsidR="00FA2753" w:rsidRPr="00B71901">
        <w:rPr>
          <w:rFonts w:ascii="Times New Roman" w:hAnsi="Times New Roman" w:cs="Times New Roman"/>
          <w:sz w:val="24"/>
          <w:szCs w:val="24"/>
          <w:lang w:val="en-US"/>
        </w:rPr>
        <w:t>that is</w:t>
      </w:r>
      <w:r w:rsidR="00741CBE">
        <w:rPr>
          <w:rFonts w:ascii="Times New Roman" w:hAnsi="Times New Roman" w:cs="Times New Roman"/>
          <w:sz w:val="24"/>
          <w:szCs w:val="24"/>
          <w:lang w:val="en-US"/>
        </w:rPr>
        <w:t>,</w:t>
      </w:r>
      <w:r w:rsidR="00FA2753" w:rsidRPr="00B71901">
        <w:rPr>
          <w:rFonts w:ascii="Times New Roman" w:hAnsi="Times New Roman" w:cs="Times New Roman"/>
          <w:sz w:val="24"/>
          <w:szCs w:val="24"/>
          <w:lang w:val="en-US"/>
        </w:rPr>
        <w:t xml:space="preserve"> a person’s confidence in their ability to accomplish a task (</w:t>
      </w:r>
      <w:proofErr w:type="spellStart"/>
      <w:r w:rsidR="00FA2753" w:rsidRPr="00B71901">
        <w:rPr>
          <w:rFonts w:ascii="Times New Roman" w:hAnsi="Times New Roman" w:cs="Times New Roman"/>
          <w:sz w:val="24"/>
          <w:szCs w:val="24"/>
          <w:lang w:val="en-US"/>
        </w:rPr>
        <w:t>Cury</w:t>
      </w:r>
      <w:proofErr w:type="spellEnd"/>
      <w:r w:rsidR="008F7366">
        <w:rPr>
          <w:rFonts w:ascii="Times New Roman" w:hAnsi="Times New Roman" w:cs="Times New Roman"/>
          <w:sz w:val="24"/>
          <w:szCs w:val="24"/>
          <w:lang w:val="en-US"/>
        </w:rPr>
        <w:t xml:space="preserve"> </w:t>
      </w:r>
      <w:r w:rsidR="00F423C0">
        <w:rPr>
          <w:rFonts w:ascii="Times New Roman" w:hAnsi="Times New Roman" w:cs="Times New Roman"/>
          <w:sz w:val="24"/>
          <w:szCs w:val="24"/>
          <w:lang w:val="en-US"/>
        </w:rPr>
        <w:t>et al.</w:t>
      </w:r>
      <w:r w:rsidR="00FA2753" w:rsidRPr="00B71901">
        <w:rPr>
          <w:rFonts w:ascii="Times New Roman" w:hAnsi="Times New Roman" w:cs="Times New Roman"/>
          <w:sz w:val="24"/>
          <w:szCs w:val="24"/>
          <w:lang w:val="en-US"/>
        </w:rPr>
        <w:t xml:space="preserve">, 2006), </w:t>
      </w:r>
      <w:r w:rsidR="00E00640">
        <w:rPr>
          <w:rFonts w:ascii="Times New Roman" w:hAnsi="Times New Roman" w:cs="Times New Roman"/>
          <w:sz w:val="24"/>
          <w:szCs w:val="24"/>
          <w:lang w:val="en-US"/>
        </w:rPr>
        <w:t xml:space="preserve">akin to self-efficacy, </w:t>
      </w:r>
      <w:r w:rsidR="00E80907" w:rsidRPr="00B71901">
        <w:rPr>
          <w:rFonts w:ascii="Times New Roman" w:hAnsi="Times New Roman" w:cs="Times New Roman"/>
          <w:sz w:val="24"/>
          <w:szCs w:val="24"/>
          <w:lang w:val="en-US"/>
        </w:rPr>
        <w:t>rather than actual competencies</w:t>
      </w:r>
      <w:r w:rsidR="00FA2753" w:rsidRPr="00B71901">
        <w:rPr>
          <w:rFonts w:ascii="Times New Roman" w:hAnsi="Times New Roman" w:cs="Times New Roman"/>
          <w:sz w:val="24"/>
          <w:szCs w:val="24"/>
          <w:lang w:val="en-US"/>
        </w:rPr>
        <w:t>,</w:t>
      </w:r>
      <w:r w:rsidR="009B56FD">
        <w:rPr>
          <w:rFonts w:ascii="Times New Roman" w:hAnsi="Times New Roman" w:cs="Times New Roman"/>
          <w:sz w:val="24"/>
          <w:szCs w:val="24"/>
          <w:lang w:val="en-US"/>
        </w:rPr>
        <w:t xml:space="preserve"> </w:t>
      </w:r>
      <w:r w:rsidR="00FA2753" w:rsidRPr="00B71901">
        <w:rPr>
          <w:rFonts w:ascii="Times New Roman" w:hAnsi="Times New Roman" w:cs="Times New Roman"/>
          <w:sz w:val="24"/>
          <w:szCs w:val="24"/>
          <w:lang w:val="en-US"/>
        </w:rPr>
        <w:t xml:space="preserve">on the basis that </w:t>
      </w:r>
      <w:r w:rsidR="00D91F8E" w:rsidRPr="00B71901">
        <w:rPr>
          <w:rFonts w:ascii="Times New Roman" w:hAnsi="Times New Roman" w:cs="Times New Roman"/>
          <w:sz w:val="24"/>
          <w:szCs w:val="24"/>
          <w:lang w:val="en-US"/>
        </w:rPr>
        <w:t>perceived competenc</w:t>
      </w:r>
      <w:r w:rsidR="0042060B" w:rsidRPr="00B71901">
        <w:rPr>
          <w:rFonts w:ascii="Times New Roman" w:hAnsi="Times New Roman" w:cs="Times New Roman"/>
          <w:sz w:val="24"/>
          <w:szCs w:val="24"/>
          <w:lang w:val="en-US"/>
        </w:rPr>
        <w:t>i</w:t>
      </w:r>
      <w:r w:rsidR="00D91F8E" w:rsidRPr="00B71901">
        <w:rPr>
          <w:rFonts w:ascii="Times New Roman" w:hAnsi="Times New Roman" w:cs="Times New Roman"/>
          <w:sz w:val="24"/>
          <w:szCs w:val="24"/>
          <w:lang w:val="en-US"/>
        </w:rPr>
        <w:t xml:space="preserve">es </w:t>
      </w:r>
      <w:r w:rsidR="00E80907" w:rsidRPr="00B71901">
        <w:rPr>
          <w:rFonts w:ascii="Times New Roman" w:hAnsi="Times New Roman" w:cs="Times New Roman"/>
          <w:sz w:val="24"/>
          <w:szCs w:val="24"/>
          <w:lang w:val="en-US"/>
        </w:rPr>
        <w:t>are more psychologically relevant (Bandura, 1977)</w:t>
      </w:r>
      <w:r w:rsidR="00953B8B" w:rsidRPr="00B71901">
        <w:rPr>
          <w:rFonts w:ascii="Times New Roman" w:hAnsi="Times New Roman" w:cs="Times New Roman"/>
          <w:sz w:val="24"/>
          <w:szCs w:val="24"/>
          <w:lang w:val="en-US"/>
        </w:rPr>
        <w:t>.</w:t>
      </w:r>
    </w:p>
    <w:p w:rsidR="0081213A" w:rsidRDefault="00083152" w:rsidP="00D85832">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W</w:t>
      </w:r>
      <w:r w:rsidR="006E775F" w:rsidRPr="00B71901">
        <w:rPr>
          <w:rFonts w:ascii="Times New Roman" w:hAnsi="Times New Roman" w:cs="Times New Roman"/>
          <w:sz w:val="24"/>
          <w:szCs w:val="24"/>
          <w:lang w:val="en-US"/>
        </w:rPr>
        <w:t>e view</w:t>
      </w:r>
      <w:r w:rsidR="009B56FD">
        <w:rPr>
          <w:rFonts w:ascii="Times New Roman" w:hAnsi="Times New Roman" w:cs="Times New Roman"/>
          <w:sz w:val="24"/>
          <w:szCs w:val="24"/>
          <w:lang w:val="en-US"/>
        </w:rPr>
        <w:t xml:space="preserve"> </w:t>
      </w:r>
      <w:r w:rsidR="0038694A" w:rsidRPr="00B71901">
        <w:rPr>
          <w:rFonts w:ascii="Times New Roman" w:hAnsi="Times New Roman" w:cs="Times New Roman"/>
          <w:sz w:val="24"/>
          <w:szCs w:val="24"/>
          <w:lang w:val="en-US"/>
        </w:rPr>
        <w:t xml:space="preserve">perceived competence </w:t>
      </w:r>
      <w:r w:rsidR="00BB7A51" w:rsidRPr="00B71901">
        <w:rPr>
          <w:rFonts w:ascii="Times New Roman" w:hAnsi="Times New Roman" w:cs="Times New Roman"/>
          <w:sz w:val="24"/>
          <w:szCs w:val="24"/>
          <w:lang w:val="en-US"/>
        </w:rPr>
        <w:t xml:space="preserve">as a moderator of the relationship between </w:t>
      </w:r>
      <w:r w:rsidR="006E775F" w:rsidRPr="00B71901">
        <w:rPr>
          <w:rFonts w:ascii="Times New Roman" w:hAnsi="Times New Roman" w:cs="Times New Roman"/>
          <w:sz w:val="24"/>
          <w:szCs w:val="24"/>
          <w:lang w:val="en-US"/>
        </w:rPr>
        <w:t xml:space="preserve">enactment of </w:t>
      </w:r>
      <w:r w:rsidR="00B46FC9" w:rsidRPr="00B71901">
        <w:rPr>
          <w:rFonts w:ascii="Times New Roman" w:hAnsi="Times New Roman" w:cs="Times New Roman"/>
          <w:sz w:val="24"/>
          <w:szCs w:val="24"/>
          <w:lang w:val="en-US"/>
        </w:rPr>
        <w:t xml:space="preserve">a </w:t>
      </w:r>
      <w:r w:rsidR="006E775F" w:rsidRPr="00B71901">
        <w:rPr>
          <w:rFonts w:ascii="Times New Roman" w:hAnsi="Times New Roman" w:cs="Times New Roman"/>
          <w:sz w:val="24"/>
          <w:szCs w:val="24"/>
          <w:lang w:val="en-US"/>
        </w:rPr>
        <w:t>calling</w:t>
      </w:r>
      <w:r w:rsidR="00B71901">
        <w:rPr>
          <w:rFonts w:ascii="Times New Roman" w:hAnsi="Times New Roman" w:cs="Times New Roman"/>
          <w:sz w:val="24"/>
          <w:szCs w:val="24"/>
          <w:lang w:val="en-US"/>
        </w:rPr>
        <w:t xml:space="preserve"> and attributing behavio</w:t>
      </w:r>
      <w:r w:rsidR="00BB7A51" w:rsidRPr="00B71901">
        <w:rPr>
          <w:rFonts w:ascii="Times New Roman" w:hAnsi="Times New Roman" w:cs="Times New Roman"/>
          <w:sz w:val="24"/>
          <w:szCs w:val="24"/>
          <w:lang w:val="en-US"/>
        </w:rPr>
        <w:t xml:space="preserve">r to </w:t>
      </w:r>
      <w:r w:rsidR="00D91F8E" w:rsidRPr="00B71901">
        <w:rPr>
          <w:rFonts w:ascii="Times New Roman" w:hAnsi="Times New Roman" w:cs="Times New Roman"/>
          <w:sz w:val="24"/>
          <w:szCs w:val="24"/>
          <w:lang w:val="en-US"/>
        </w:rPr>
        <w:t>autonomous or controlled</w:t>
      </w:r>
      <w:r w:rsidR="00BB7A51" w:rsidRPr="00B71901">
        <w:rPr>
          <w:rFonts w:ascii="Times New Roman" w:hAnsi="Times New Roman" w:cs="Times New Roman"/>
          <w:sz w:val="24"/>
          <w:szCs w:val="24"/>
          <w:lang w:val="en-US"/>
        </w:rPr>
        <w:t xml:space="preserve"> motivation.</w:t>
      </w:r>
      <w:r w:rsidR="009B56FD">
        <w:rPr>
          <w:rFonts w:ascii="Times New Roman" w:hAnsi="Times New Roman" w:cs="Times New Roman"/>
          <w:sz w:val="24"/>
          <w:szCs w:val="24"/>
          <w:lang w:val="en-US"/>
        </w:rPr>
        <w:t xml:space="preserve"> </w:t>
      </w:r>
      <w:r w:rsidR="00694205" w:rsidRPr="00B71901">
        <w:rPr>
          <w:rFonts w:ascii="Times New Roman" w:hAnsi="Times New Roman" w:cs="Times New Roman"/>
          <w:sz w:val="24"/>
          <w:szCs w:val="24"/>
          <w:lang w:val="en-US"/>
        </w:rPr>
        <w:t xml:space="preserve">When </w:t>
      </w:r>
      <w:r w:rsidR="005674A7" w:rsidRPr="00B71901">
        <w:rPr>
          <w:rFonts w:ascii="Times New Roman" w:hAnsi="Times New Roman" w:cs="Times New Roman"/>
          <w:sz w:val="24"/>
          <w:szCs w:val="24"/>
          <w:lang w:val="en-US"/>
        </w:rPr>
        <w:t xml:space="preserve">an individual’s calling </w:t>
      </w:r>
      <w:r w:rsidR="00D91F8E" w:rsidRPr="00B71901">
        <w:rPr>
          <w:rFonts w:ascii="Times New Roman" w:hAnsi="Times New Roman" w:cs="Times New Roman"/>
          <w:sz w:val="24"/>
          <w:szCs w:val="24"/>
          <w:lang w:val="en-US"/>
        </w:rPr>
        <w:t xml:space="preserve">leads them to enact </w:t>
      </w:r>
      <w:r w:rsidR="005674A7" w:rsidRPr="00B71901">
        <w:rPr>
          <w:rFonts w:ascii="Times New Roman" w:hAnsi="Times New Roman" w:cs="Times New Roman"/>
          <w:sz w:val="24"/>
          <w:szCs w:val="24"/>
          <w:lang w:val="en-US"/>
        </w:rPr>
        <w:t xml:space="preserve">tasks they find intrinsically motivating and meaningful we </w:t>
      </w:r>
      <w:r w:rsidR="00D91F8E" w:rsidRPr="00B71901">
        <w:rPr>
          <w:rFonts w:ascii="Times New Roman" w:hAnsi="Times New Roman" w:cs="Times New Roman"/>
          <w:sz w:val="24"/>
          <w:szCs w:val="24"/>
          <w:lang w:val="en-US"/>
        </w:rPr>
        <w:t xml:space="preserve">expect </w:t>
      </w:r>
      <w:r w:rsidR="00D91F8E" w:rsidRPr="00B71901">
        <w:rPr>
          <w:rFonts w:ascii="Times New Roman" w:hAnsi="Times New Roman" w:cs="Times New Roman"/>
          <w:sz w:val="24"/>
          <w:szCs w:val="24"/>
          <w:lang w:val="en-US"/>
        </w:rPr>
        <w:lastRenderedPageBreak/>
        <w:t xml:space="preserve">competence to enhance </w:t>
      </w:r>
      <w:r w:rsidR="005801C2">
        <w:rPr>
          <w:rFonts w:ascii="Times New Roman" w:hAnsi="Times New Roman" w:cs="Times New Roman"/>
          <w:sz w:val="24"/>
          <w:szCs w:val="24"/>
          <w:lang w:val="en-US"/>
        </w:rPr>
        <w:t>chances of satisfying needs for autonomy and competence</w:t>
      </w:r>
      <w:r w:rsidR="00D91F8E" w:rsidRPr="00B71901">
        <w:rPr>
          <w:rFonts w:ascii="Times New Roman" w:hAnsi="Times New Roman" w:cs="Times New Roman"/>
          <w:sz w:val="24"/>
          <w:szCs w:val="24"/>
          <w:lang w:val="en-US"/>
        </w:rPr>
        <w:t xml:space="preserve"> and therefore contribute to intrinsic motivation</w:t>
      </w:r>
      <w:r w:rsidR="00CA21DD">
        <w:rPr>
          <w:rFonts w:ascii="Times New Roman" w:hAnsi="Times New Roman" w:cs="Times New Roman"/>
          <w:sz w:val="24"/>
          <w:szCs w:val="24"/>
          <w:lang w:val="en-US"/>
        </w:rPr>
        <w:t xml:space="preserve"> and identified motivation</w:t>
      </w:r>
      <w:r w:rsidR="00CB2513">
        <w:rPr>
          <w:rFonts w:ascii="Times New Roman" w:hAnsi="Times New Roman" w:cs="Times New Roman"/>
          <w:sz w:val="24"/>
          <w:szCs w:val="24"/>
          <w:lang w:val="en-US"/>
        </w:rPr>
        <w:t>. This is because</w:t>
      </w:r>
      <w:r w:rsidR="00741CBE">
        <w:rPr>
          <w:rFonts w:ascii="Times New Roman" w:hAnsi="Times New Roman" w:cs="Times New Roman"/>
          <w:sz w:val="24"/>
          <w:szCs w:val="24"/>
          <w:lang w:val="en-US"/>
        </w:rPr>
        <w:t>,</w:t>
      </w:r>
      <w:r w:rsidR="00CB2513">
        <w:rPr>
          <w:rFonts w:ascii="Times New Roman" w:hAnsi="Times New Roman" w:cs="Times New Roman"/>
          <w:sz w:val="24"/>
          <w:szCs w:val="24"/>
          <w:lang w:val="en-US"/>
        </w:rPr>
        <w:t xml:space="preserve"> if </w:t>
      </w:r>
      <w:r w:rsidR="00CB2513" w:rsidRPr="00CB2513">
        <w:rPr>
          <w:rFonts w:ascii="Times New Roman" w:hAnsi="Times New Roman" w:cs="Times New Roman"/>
          <w:sz w:val="24"/>
          <w:szCs w:val="24"/>
          <w:lang w:val="en-US"/>
        </w:rPr>
        <w:t>someone perceives themselves to be competent</w:t>
      </w:r>
      <w:r w:rsidR="00741CBE">
        <w:rPr>
          <w:rFonts w:ascii="Times New Roman" w:hAnsi="Times New Roman" w:cs="Times New Roman"/>
          <w:sz w:val="24"/>
          <w:szCs w:val="24"/>
          <w:lang w:val="en-US"/>
        </w:rPr>
        <w:t>,</w:t>
      </w:r>
      <w:r w:rsidR="00CB2513" w:rsidRPr="00CB2513">
        <w:rPr>
          <w:rFonts w:ascii="Times New Roman" w:hAnsi="Times New Roman" w:cs="Times New Roman"/>
          <w:sz w:val="24"/>
          <w:szCs w:val="24"/>
          <w:lang w:val="en-US"/>
        </w:rPr>
        <w:t xml:space="preserve"> it </w:t>
      </w:r>
      <w:r w:rsidR="00263DA2">
        <w:rPr>
          <w:rFonts w:ascii="Times New Roman" w:hAnsi="Times New Roman" w:cs="Times New Roman"/>
          <w:sz w:val="24"/>
          <w:szCs w:val="24"/>
          <w:lang w:val="en-US"/>
        </w:rPr>
        <w:t>enhances</w:t>
      </w:r>
      <w:r w:rsidR="00CB2513" w:rsidRPr="00CB2513">
        <w:rPr>
          <w:rFonts w:ascii="Times New Roman" w:hAnsi="Times New Roman" w:cs="Times New Roman"/>
          <w:sz w:val="24"/>
          <w:szCs w:val="24"/>
          <w:lang w:val="en-US"/>
        </w:rPr>
        <w:t xml:space="preserve"> the </w:t>
      </w:r>
      <w:r w:rsidR="00993F55">
        <w:rPr>
          <w:rFonts w:ascii="Times New Roman" w:hAnsi="Times New Roman" w:cs="Times New Roman"/>
          <w:sz w:val="24"/>
          <w:szCs w:val="24"/>
          <w:lang w:val="en-US"/>
        </w:rPr>
        <w:t xml:space="preserve">likelihood </w:t>
      </w:r>
      <w:r w:rsidR="005801C2">
        <w:rPr>
          <w:rFonts w:ascii="Times New Roman" w:hAnsi="Times New Roman" w:cs="Times New Roman"/>
          <w:sz w:val="24"/>
          <w:szCs w:val="24"/>
          <w:lang w:val="en-US"/>
        </w:rPr>
        <w:t xml:space="preserve">that behavior satisfies </w:t>
      </w:r>
      <w:r w:rsidR="00CB2513" w:rsidRPr="00CB2513">
        <w:rPr>
          <w:rFonts w:ascii="Times New Roman" w:hAnsi="Times New Roman" w:cs="Times New Roman"/>
          <w:sz w:val="24"/>
          <w:szCs w:val="24"/>
          <w:lang w:val="en-US"/>
        </w:rPr>
        <w:t xml:space="preserve">competence needs </w:t>
      </w:r>
      <w:r w:rsidR="00870B76">
        <w:rPr>
          <w:rFonts w:ascii="Times New Roman" w:hAnsi="Times New Roman" w:cs="Times New Roman"/>
          <w:sz w:val="24"/>
          <w:szCs w:val="24"/>
          <w:lang w:val="en-US"/>
        </w:rPr>
        <w:t>due to feeling responsible for competent behavior (</w:t>
      </w:r>
      <w:proofErr w:type="spellStart"/>
      <w:r w:rsidR="00870B76">
        <w:rPr>
          <w:rFonts w:ascii="Times New Roman" w:hAnsi="Times New Roman" w:cs="Times New Roman"/>
          <w:sz w:val="24"/>
          <w:szCs w:val="24"/>
          <w:lang w:val="en-US"/>
        </w:rPr>
        <w:t>Deci</w:t>
      </w:r>
      <w:proofErr w:type="spellEnd"/>
      <w:r w:rsidR="008F7366">
        <w:rPr>
          <w:rFonts w:ascii="Times New Roman" w:hAnsi="Times New Roman" w:cs="Times New Roman"/>
          <w:sz w:val="24"/>
          <w:szCs w:val="24"/>
          <w:lang w:val="en-US"/>
        </w:rPr>
        <w:t xml:space="preserve"> </w:t>
      </w:r>
      <w:r w:rsidR="00870B76">
        <w:rPr>
          <w:rFonts w:ascii="Times New Roman" w:hAnsi="Times New Roman" w:cs="Times New Roman"/>
          <w:sz w:val="24"/>
          <w:szCs w:val="24"/>
          <w:lang w:val="en-US"/>
        </w:rPr>
        <w:t>&amp; Ryan, 2000)</w:t>
      </w:r>
      <w:r w:rsidR="008F7366">
        <w:rPr>
          <w:rFonts w:ascii="Times New Roman" w:hAnsi="Times New Roman" w:cs="Times New Roman"/>
          <w:sz w:val="24"/>
          <w:szCs w:val="24"/>
          <w:lang w:val="en-US"/>
        </w:rPr>
        <w:t>. P</w:t>
      </w:r>
      <w:r w:rsidR="00263DA2">
        <w:rPr>
          <w:rFonts w:ascii="Times New Roman" w:hAnsi="Times New Roman" w:cs="Times New Roman"/>
          <w:sz w:val="24"/>
          <w:szCs w:val="24"/>
          <w:lang w:val="en-US"/>
        </w:rPr>
        <w:t>erceived competence</w:t>
      </w:r>
      <w:r w:rsidR="009B56FD">
        <w:rPr>
          <w:rFonts w:ascii="Times New Roman" w:hAnsi="Times New Roman" w:cs="Times New Roman"/>
          <w:sz w:val="24"/>
          <w:szCs w:val="24"/>
          <w:lang w:val="en-US"/>
        </w:rPr>
        <w:t xml:space="preserve"> </w:t>
      </w:r>
      <w:r w:rsidR="008F7366">
        <w:rPr>
          <w:rFonts w:ascii="Times New Roman" w:hAnsi="Times New Roman" w:cs="Times New Roman"/>
          <w:sz w:val="24"/>
          <w:szCs w:val="24"/>
          <w:lang w:val="en-US"/>
        </w:rPr>
        <w:t xml:space="preserve">also </w:t>
      </w:r>
      <w:r w:rsidR="005801C2">
        <w:rPr>
          <w:rFonts w:ascii="Times New Roman" w:hAnsi="Times New Roman" w:cs="Times New Roman"/>
          <w:sz w:val="24"/>
          <w:szCs w:val="24"/>
          <w:lang w:val="en-US"/>
        </w:rPr>
        <w:t xml:space="preserve">enhances the </w:t>
      </w:r>
      <w:r w:rsidR="00993F55">
        <w:rPr>
          <w:rFonts w:ascii="Times New Roman" w:hAnsi="Times New Roman" w:cs="Times New Roman"/>
          <w:sz w:val="24"/>
          <w:szCs w:val="24"/>
          <w:lang w:val="en-US"/>
        </w:rPr>
        <w:t xml:space="preserve">likelihood that </w:t>
      </w:r>
      <w:r w:rsidR="005801C2">
        <w:rPr>
          <w:rFonts w:ascii="Times New Roman" w:hAnsi="Times New Roman" w:cs="Times New Roman"/>
          <w:sz w:val="24"/>
          <w:szCs w:val="24"/>
          <w:lang w:val="en-US"/>
        </w:rPr>
        <w:t xml:space="preserve">behavior satisfies autonomy needs </w:t>
      </w:r>
      <w:r w:rsidR="00056108">
        <w:rPr>
          <w:rFonts w:ascii="Times New Roman" w:hAnsi="Times New Roman" w:cs="Times New Roman"/>
          <w:sz w:val="24"/>
          <w:szCs w:val="24"/>
          <w:lang w:val="en-US"/>
        </w:rPr>
        <w:t>by leading to a more internal perceived locus of control (</w:t>
      </w:r>
      <w:proofErr w:type="spellStart"/>
      <w:r w:rsidR="00A413E6">
        <w:rPr>
          <w:rFonts w:ascii="Times New Roman" w:hAnsi="Times New Roman" w:cs="Times New Roman"/>
          <w:sz w:val="24"/>
          <w:szCs w:val="24"/>
          <w:lang w:val="en-US"/>
        </w:rPr>
        <w:t>Deci</w:t>
      </w:r>
      <w:proofErr w:type="spellEnd"/>
      <w:r w:rsidR="009B56FD">
        <w:rPr>
          <w:rFonts w:ascii="Times New Roman" w:hAnsi="Times New Roman" w:cs="Times New Roman"/>
          <w:sz w:val="24"/>
          <w:szCs w:val="24"/>
          <w:lang w:val="en-US"/>
        </w:rPr>
        <w:t xml:space="preserve"> </w:t>
      </w:r>
      <w:r w:rsidR="00A413E6">
        <w:rPr>
          <w:rFonts w:ascii="Times New Roman" w:hAnsi="Times New Roman" w:cs="Times New Roman"/>
          <w:sz w:val="24"/>
          <w:szCs w:val="24"/>
          <w:lang w:val="en-US"/>
        </w:rPr>
        <w:t>&amp;</w:t>
      </w:r>
      <w:r w:rsidR="009B56FD">
        <w:rPr>
          <w:rFonts w:ascii="Times New Roman" w:hAnsi="Times New Roman" w:cs="Times New Roman"/>
          <w:sz w:val="24"/>
          <w:szCs w:val="24"/>
          <w:lang w:val="en-US"/>
        </w:rPr>
        <w:t xml:space="preserve"> </w:t>
      </w:r>
      <w:proofErr w:type="spellStart"/>
      <w:r w:rsidR="00A413E6">
        <w:rPr>
          <w:rFonts w:ascii="Times New Roman" w:hAnsi="Times New Roman" w:cs="Times New Roman"/>
          <w:sz w:val="24"/>
          <w:szCs w:val="24"/>
          <w:lang w:val="en-US"/>
        </w:rPr>
        <w:t>Porac</w:t>
      </w:r>
      <w:proofErr w:type="spellEnd"/>
      <w:r w:rsidR="00A413E6">
        <w:rPr>
          <w:rFonts w:ascii="Times New Roman" w:hAnsi="Times New Roman" w:cs="Times New Roman"/>
          <w:sz w:val="24"/>
          <w:szCs w:val="24"/>
          <w:lang w:val="en-US"/>
        </w:rPr>
        <w:t>, 197</w:t>
      </w:r>
      <w:r w:rsidR="00F52C3C">
        <w:rPr>
          <w:rFonts w:ascii="Times New Roman" w:hAnsi="Times New Roman" w:cs="Times New Roman"/>
          <w:sz w:val="24"/>
          <w:szCs w:val="24"/>
          <w:lang w:val="en-US"/>
        </w:rPr>
        <w:t>8</w:t>
      </w:r>
      <w:r w:rsidR="00056108">
        <w:rPr>
          <w:rFonts w:ascii="Times New Roman" w:hAnsi="Times New Roman" w:cs="Times New Roman"/>
          <w:sz w:val="24"/>
          <w:szCs w:val="24"/>
          <w:lang w:val="en-US"/>
        </w:rPr>
        <w:t>)</w:t>
      </w:r>
      <w:r w:rsidR="00CA21DD">
        <w:rPr>
          <w:rFonts w:ascii="Times New Roman" w:hAnsi="Times New Roman" w:cs="Times New Roman"/>
          <w:sz w:val="24"/>
          <w:szCs w:val="24"/>
          <w:lang w:val="en-US"/>
        </w:rPr>
        <w:t>.</w:t>
      </w:r>
      <w:r w:rsidR="008F7366">
        <w:rPr>
          <w:rFonts w:ascii="Times New Roman" w:hAnsi="Times New Roman" w:cs="Times New Roman"/>
          <w:sz w:val="24"/>
          <w:szCs w:val="24"/>
          <w:lang w:val="en-US"/>
        </w:rPr>
        <w:t xml:space="preserve"> </w:t>
      </w:r>
      <w:r w:rsidR="00CA21DD">
        <w:rPr>
          <w:rFonts w:ascii="Times New Roman" w:hAnsi="Times New Roman" w:cs="Times New Roman"/>
          <w:sz w:val="24"/>
          <w:szCs w:val="24"/>
          <w:lang w:val="en-US"/>
        </w:rPr>
        <w:t>Furthermore,</w:t>
      </w:r>
      <w:r w:rsidR="0081213A">
        <w:rPr>
          <w:rFonts w:ascii="Times New Roman" w:hAnsi="Times New Roman" w:cs="Times New Roman"/>
          <w:sz w:val="24"/>
          <w:szCs w:val="24"/>
          <w:lang w:val="en-US"/>
        </w:rPr>
        <w:t xml:space="preserve"> to the extent that perceived competence enhances satisfying competence </w:t>
      </w:r>
      <w:r w:rsidR="00F52C3C">
        <w:rPr>
          <w:rFonts w:ascii="Times New Roman" w:hAnsi="Times New Roman" w:cs="Times New Roman"/>
          <w:sz w:val="24"/>
          <w:szCs w:val="24"/>
          <w:lang w:val="en-US"/>
        </w:rPr>
        <w:t xml:space="preserve">and autonomy </w:t>
      </w:r>
      <w:r w:rsidR="0081213A">
        <w:rPr>
          <w:rFonts w:ascii="Times New Roman" w:hAnsi="Times New Roman" w:cs="Times New Roman"/>
          <w:sz w:val="24"/>
          <w:szCs w:val="24"/>
          <w:lang w:val="en-US"/>
        </w:rPr>
        <w:t>needs</w:t>
      </w:r>
      <w:r w:rsidR="00F52C3C">
        <w:rPr>
          <w:rFonts w:ascii="Times New Roman" w:hAnsi="Times New Roman" w:cs="Times New Roman"/>
          <w:sz w:val="24"/>
          <w:szCs w:val="24"/>
          <w:lang w:val="en-US"/>
        </w:rPr>
        <w:t xml:space="preserve">, it </w:t>
      </w:r>
      <w:r w:rsidR="00836120">
        <w:rPr>
          <w:rFonts w:ascii="Times New Roman" w:hAnsi="Times New Roman" w:cs="Times New Roman"/>
          <w:sz w:val="24"/>
          <w:szCs w:val="24"/>
          <w:lang w:val="en-US"/>
        </w:rPr>
        <w:t xml:space="preserve">thereby </w:t>
      </w:r>
      <w:r w:rsidR="0081213A">
        <w:rPr>
          <w:rFonts w:ascii="Times New Roman" w:hAnsi="Times New Roman" w:cs="Times New Roman"/>
          <w:sz w:val="24"/>
          <w:szCs w:val="24"/>
          <w:lang w:val="en-US"/>
        </w:rPr>
        <w:t>contrib</w:t>
      </w:r>
      <w:r w:rsidR="00836120">
        <w:rPr>
          <w:rFonts w:ascii="Times New Roman" w:hAnsi="Times New Roman" w:cs="Times New Roman"/>
          <w:sz w:val="24"/>
          <w:szCs w:val="24"/>
          <w:lang w:val="en-US"/>
        </w:rPr>
        <w:t>ut</w:t>
      </w:r>
      <w:r w:rsidR="00F52C3C">
        <w:rPr>
          <w:rFonts w:ascii="Times New Roman" w:hAnsi="Times New Roman" w:cs="Times New Roman"/>
          <w:sz w:val="24"/>
          <w:szCs w:val="24"/>
          <w:lang w:val="en-US"/>
        </w:rPr>
        <w:t xml:space="preserve">es </w:t>
      </w:r>
      <w:r w:rsidR="0081213A">
        <w:rPr>
          <w:rFonts w:ascii="Times New Roman" w:hAnsi="Times New Roman" w:cs="Times New Roman"/>
          <w:sz w:val="24"/>
          <w:szCs w:val="24"/>
          <w:lang w:val="en-US"/>
        </w:rPr>
        <w:t xml:space="preserve">to </w:t>
      </w:r>
      <w:r w:rsidR="00836120">
        <w:rPr>
          <w:rFonts w:ascii="Times New Roman" w:hAnsi="Times New Roman" w:cs="Times New Roman"/>
          <w:sz w:val="24"/>
          <w:szCs w:val="24"/>
          <w:lang w:val="en-US"/>
        </w:rPr>
        <w:t>the internalization of extrinsic motivation (</w:t>
      </w:r>
      <w:proofErr w:type="spellStart"/>
      <w:r w:rsidR="00836120">
        <w:rPr>
          <w:rFonts w:ascii="Times New Roman" w:hAnsi="Times New Roman" w:cs="Times New Roman"/>
          <w:sz w:val="24"/>
          <w:szCs w:val="24"/>
          <w:lang w:val="en-US"/>
        </w:rPr>
        <w:t>Deci</w:t>
      </w:r>
      <w:proofErr w:type="spellEnd"/>
      <w:r w:rsidR="009B56FD">
        <w:rPr>
          <w:rFonts w:ascii="Times New Roman" w:hAnsi="Times New Roman" w:cs="Times New Roman"/>
          <w:sz w:val="24"/>
          <w:szCs w:val="24"/>
          <w:lang w:val="en-US"/>
        </w:rPr>
        <w:t xml:space="preserve"> </w:t>
      </w:r>
      <w:r w:rsidR="00836120">
        <w:rPr>
          <w:rFonts w:ascii="Times New Roman" w:hAnsi="Times New Roman" w:cs="Times New Roman"/>
          <w:sz w:val="24"/>
          <w:szCs w:val="24"/>
          <w:lang w:val="en-US"/>
        </w:rPr>
        <w:t>&amp; Ryan</w:t>
      </w:r>
      <w:r w:rsidR="00D67291">
        <w:rPr>
          <w:rFonts w:ascii="Times New Roman" w:hAnsi="Times New Roman" w:cs="Times New Roman"/>
          <w:sz w:val="24"/>
          <w:szCs w:val="24"/>
          <w:lang w:val="en-US"/>
        </w:rPr>
        <w:t>,</w:t>
      </w:r>
      <w:r w:rsidR="00836120">
        <w:rPr>
          <w:rFonts w:ascii="Times New Roman" w:hAnsi="Times New Roman" w:cs="Times New Roman"/>
          <w:sz w:val="24"/>
          <w:szCs w:val="24"/>
          <w:lang w:val="en-US"/>
        </w:rPr>
        <w:t xml:space="preserve"> 2000)</w:t>
      </w:r>
      <w:r w:rsidR="0081213A">
        <w:rPr>
          <w:rFonts w:ascii="Times New Roman" w:hAnsi="Times New Roman" w:cs="Times New Roman"/>
          <w:sz w:val="24"/>
          <w:szCs w:val="24"/>
          <w:lang w:val="en-US"/>
        </w:rPr>
        <w:t xml:space="preserve">, </w:t>
      </w:r>
      <w:r w:rsidR="00F52C3C">
        <w:rPr>
          <w:rFonts w:ascii="Times New Roman" w:hAnsi="Times New Roman" w:cs="Times New Roman"/>
          <w:sz w:val="24"/>
          <w:szCs w:val="24"/>
          <w:lang w:val="en-US"/>
        </w:rPr>
        <w:t xml:space="preserve">with the result that </w:t>
      </w:r>
      <w:r w:rsidR="0081213A">
        <w:rPr>
          <w:rFonts w:ascii="Times New Roman" w:hAnsi="Times New Roman" w:cs="Times New Roman"/>
          <w:sz w:val="24"/>
          <w:szCs w:val="24"/>
          <w:lang w:val="en-US"/>
        </w:rPr>
        <w:t>task</w:t>
      </w:r>
      <w:r w:rsidR="00836120">
        <w:rPr>
          <w:rFonts w:ascii="Times New Roman" w:hAnsi="Times New Roman" w:cs="Times New Roman"/>
          <w:sz w:val="24"/>
          <w:szCs w:val="24"/>
          <w:lang w:val="en-US"/>
        </w:rPr>
        <w:t>s that feel more extrinsic</w:t>
      </w:r>
      <w:r w:rsidR="009B56FD">
        <w:rPr>
          <w:rFonts w:ascii="Times New Roman" w:hAnsi="Times New Roman" w:cs="Times New Roman"/>
          <w:sz w:val="24"/>
          <w:szCs w:val="24"/>
          <w:lang w:val="en-US"/>
        </w:rPr>
        <w:t xml:space="preserve"> </w:t>
      </w:r>
      <w:r w:rsidR="00836120">
        <w:rPr>
          <w:rFonts w:ascii="Times New Roman" w:hAnsi="Times New Roman" w:cs="Times New Roman"/>
          <w:sz w:val="24"/>
          <w:szCs w:val="24"/>
          <w:lang w:val="en-US"/>
        </w:rPr>
        <w:t xml:space="preserve">at their outset </w:t>
      </w:r>
      <w:r w:rsidR="0081213A">
        <w:rPr>
          <w:rFonts w:ascii="Times New Roman" w:hAnsi="Times New Roman" w:cs="Times New Roman"/>
          <w:sz w:val="24"/>
          <w:szCs w:val="24"/>
          <w:lang w:val="en-US"/>
        </w:rPr>
        <w:t xml:space="preserve">become more </w:t>
      </w:r>
      <w:r w:rsidR="00056108">
        <w:rPr>
          <w:rFonts w:ascii="Times New Roman" w:hAnsi="Times New Roman" w:cs="Times New Roman"/>
          <w:sz w:val="24"/>
          <w:szCs w:val="24"/>
          <w:lang w:val="en-US"/>
        </w:rPr>
        <w:t xml:space="preserve">identified and </w:t>
      </w:r>
      <w:r w:rsidR="00836120">
        <w:rPr>
          <w:rFonts w:ascii="Times New Roman" w:hAnsi="Times New Roman" w:cs="Times New Roman"/>
          <w:sz w:val="24"/>
          <w:szCs w:val="24"/>
          <w:lang w:val="en-US"/>
        </w:rPr>
        <w:t>intrinsic due to need satisfaction.</w:t>
      </w:r>
    </w:p>
    <w:p w:rsidR="00941620" w:rsidRDefault="00694205" w:rsidP="00D87953">
      <w:pPr>
        <w:spacing w:after="0" w:line="480" w:lineRule="auto"/>
        <w:ind w:firstLine="720"/>
        <w:rPr>
          <w:rFonts w:ascii="Times New Roman" w:hAnsi="Times New Roman" w:cs="Times New Roman"/>
          <w:b/>
          <w:sz w:val="24"/>
          <w:szCs w:val="24"/>
          <w:lang w:val="en-US"/>
        </w:rPr>
      </w:pPr>
      <w:r w:rsidRPr="00B71901">
        <w:rPr>
          <w:rFonts w:ascii="Times New Roman" w:hAnsi="Times New Roman" w:cs="Times New Roman"/>
          <w:sz w:val="24"/>
          <w:szCs w:val="24"/>
          <w:lang w:val="en-US"/>
        </w:rPr>
        <w:t xml:space="preserve">However, where calling </w:t>
      </w:r>
      <w:r w:rsidR="00D91F8E" w:rsidRPr="00B71901">
        <w:rPr>
          <w:rFonts w:ascii="Times New Roman" w:hAnsi="Times New Roman" w:cs="Times New Roman"/>
          <w:sz w:val="24"/>
          <w:szCs w:val="24"/>
          <w:lang w:val="en-US"/>
        </w:rPr>
        <w:t xml:space="preserve">involves </w:t>
      </w:r>
      <w:r w:rsidRPr="00B71901">
        <w:rPr>
          <w:rFonts w:ascii="Times New Roman" w:hAnsi="Times New Roman" w:cs="Times New Roman"/>
          <w:sz w:val="24"/>
          <w:szCs w:val="24"/>
          <w:lang w:val="en-US"/>
        </w:rPr>
        <w:t xml:space="preserve">duties </w:t>
      </w:r>
      <w:r w:rsidR="00D91F8E" w:rsidRPr="00B71901">
        <w:rPr>
          <w:rFonts w:ascii="Times New Roman" w:hAnsi="Times New Roman" w:cs="Times New Roman"/>
          <w:sz w:val="24"/>
          <w:szCs w:val="24"/>
          <w:lang w:val="en-US"/>
        </w:rPr>
        <w:t xml:space="preserve">and therefore </w:t>
      </w:r>
      <w:r w:rsidR="005674A7" w:rsidRPr="00B71901">
        <w:rPr>
          <w:rFonts w:ascii="Times New Roman" w:hAnsi="Times New Roman" w:cs="Times New Roman"/>
          <w:sz w:val="24"/>
          <w:szCs w:val="24"/>
          <w:lang w:val="en-US"/>
        </w:rPr>
        <w:t>require</w:t>
      </w:r>
      <w:r w:rsidR="00D91F8E" w:rsidRPr="00B71901">
        <w:rPr>
          <w:rFonts w:ascii="Times New Roman" w:hAnsi="Times New Roman" w:cs="Times New Roman"/>
          <w:sz w:val="24"/>
          <w:szCs w:val="24"/>
          <w:lang w:val="en-US"/>
        </w:rPr>
        <w:t xml:space="preserve">s less autonomous and more controlled motivation (i.e., </w:t>
      </w:r>
      <w:proofErr w:type="spellStart"/>
      <w:r w:rsidR="005674A7" w:rsidRPr="00B71901">
        <w:rPr>
          <w:rFonts w:ascii="Times New Roman" w:hAnsi="Times New Roman" w:cs="Times New Roman"/>
          <w:sz w:val="24"/>
          <w:szCs w:val="24"/>
          <w:lang w:val="en-US"/>
        </w:rPr>
        <w:t>introjected</w:t>
      </w:r>
      <w:proofErr w:type="spellEnd"/>
      <w:r w:rsidR="00D91F8E" w:rsidRPr="00B71901">
        <w:rPr>
          <w:rFonts w:ascii="Times New Roman" w:hAnsi="Times New Roman" w:cs="Times New Roman"/>
          <w:sz w:val="24"/>
          <w:szCs w:val="24"/>
          <w:lang w:val="en-US"/>
        </w:rPr>
        <w:t xml:space="preserve"> motivation)</w:t>
      </w:r>
      <w:proofErr w:type="gramStart"/>
      <w:r w:rsidR="005674A7" w:rsidRPr="00B71901">
        <w:rPr>
          <w:rFonts w:ascii="Times New Roman" w:hAnsi="Times New Roman" w:cs="Times New Roman"/>
          <w:sz w:val="24"/>
          <w:szCs w:val="24"/>
          <w:lang w:val="en-US"/>
        </w:rPr>
        <w:t>,</w:t>
      </w:r>
      <w:proofErr w:type="gramEnd"/>
      <w:r w:rsidR="005674A7" w:rsidRPr="00B71901">
        <w:rPr>
          <w:rFonts w:ascii="Times New Roman" w:hAnsi="Times New Roman" w:cs="Times New Roman"/>
          <w:sz w:val="24"/>
          <w:szCs w:val="24"/>
          <w:lang w:val="en-US"/>
        </w:rPr>
        <w:t xml:space="preserve"> the burden of the task will feel even greater if it </w:t>
      </w:r>
      <w:r w:rsidRPr="00B71901">
        <w:rPr>
          <w:rFonts w:ascii="Times New Roman" w:hAnsi="Times New Roman" w:cs="Times New Roman"/>
          <w:sz w:val="24"/>
          <w:szCs w:val="24"/>
          <w:lang w:val="en-US"/>
        </w:rPr>
        <w:t>fall</w:t>
      </w:r>
      <w:r w:rsidR="005674A7" w:rsidRPr="00B71901">
        <w:rPr>
          <w:rFonts w:ascii="Times New Roman" w:hAnsi="Times New Roman" w:cs="Times New Roman"/>
          <w:sz w:val="24"/>
          <w:szCs w:val="24"/>
          <w:lang w:val="en-US"/>
        </w:rPr>
        <w:t>s</w:t>
      </w:r>
      <w:r w:rsidRPr="00B71901">
        <w:rPr>
          <w:rFonts w:ascii="Times New Roman" w:hAnsi="Times New Roman" w:cs="Times New Roman"/>
          <w:sz w:val="24"/>
          <w:szCs w:val="24"/>
          <w:lang w:val="en-US"/>
        </w:rPr>
        <w:t xml:space="preserve"> outsid</w:t>
      </w:r>
      <w:r w:rsidR="005674A7" w:rsidRPr="00B71901">
        <w:rPr>
          <w:rFonts w:ascii="Times New Roman" w:hAnsi="Times New Roman" w:cs="Times New Roman"/>
          <w:sz w:val="24"/>
          <w:szCs w:val="24"/>
          <w:lang w:val="en-US"/>
        </w:rPr>
        <w:t>e of an individual’s competence</w:t>
      </w:r>
      <w:r w:rsidRPr="00B71901">
        <w:rPr>
          <w:rFonts w:ascii="Times New Roman" w:hAnsi="Times New Roman" w:cs="Times New Roman"/>
          <w:sz w:val="24"/>
          <w:szCs w:val="24"/>
          <w:lang w:val="en-US"/>
        </w:rPr>
        <w:t>.</w:t>
      </w:r>
      <w:r w:rsidR="009B56FD">
        <w:rPr>
          <w:rFonts w:ascii="Times New Roman" w:hAnsi="Times New Roman" w:cs="Times New Roman"/>
          <w:sz w:val="24"/>
          <w:szCs w:val="24"/>
          <w:lang w:val="en-US"/>
        </w:rPr>
        <w:t xml:space="preserve"> </w:t>
      </w:r>
      <w:r w:rsidR="0038694A" w:rsidRPr="00B71901">
        <w:rPr>
          <w:rFonts w:ascii="Times New Roman" w:hAnsi="Times New Roman" w:cs="Times New Roman"/>
          <w:sz w:val="24"/>
          <w:szCs w:val="24"/>
          <w:lang w:val="en-US"/>
        </w:rPr>
        <w:t>This is because w</w:t>
      </w:r>
      <w:r w:rsidR="00A81219" w:rsidRPr="00B71901">
        <w:rPr>
          <w:rFonts w:ascii="Times New Roman" w:hAnsi="Times New Roman" w:cs="Times New Roman"/>
          <w:sz w:val="24"/>
          <w:szCs w:val="24"/>
          <w:lang w:val="en-US"/>
        </w:rPr>
        <w:t xml:space="preserve">hen </w:t>
      </w:r>
      <w:r w:rsidR="00D67D5B" w:rsidRPr="00B71901">
        <w:rPr>
          <w:rFonts w:ascii="Times New Roman" w:hAnsi="Times New Roman" w:cs="Times New Roman"/>
          <w:sz w:val="24"/>
          <w:szCs w:val="24"/>
          <w:lang w:val="en-US"/>
        </w:rPr>
        <w:t>a</w:t>
      </w:r>
      <w:r w:rsidR="00554754">
        <w:rPr>
          <w:rFonts w:ascii="Times New Roman" w:hAnsi="Times New Roman" w:cs="Times New Roman"/>
          <w:sz w:val="24"/>
          <w:szCs w:val="24"/>
          <w:lang w:val="en-US"/>
        </w:rPr>
        <w:t xml:space="preserve"> </w:t>
      </w:r>
      <w:r w:rsidR="00D67D5B" w:rsidRPr="00B71901">
        <w:rPr>
          <w:rFonts w:ascii="Times New Roman" w:hAnsi="Times New Roman" w:cs="Times New Roman"/>
          <w:sz w:val="24"/>
          <w:szCs w:val="24"/>
          <w:lang w:val="en-US"/>
        </w:rPr>
        <w:t xml:space="preserve">calling compels </w:t>
      </w:r>
      <w:r w:rsidR="00554754">
        <w:rPr>
          <w:rFonts w:ascii="Times New Roman" w:hAnsi="Times New Roman" w:cs="Times New Roman"/>
          <w:sz w:val="24"/>
          <w:szCs w:val="24"/>
          <w:lang w:val="en-US"/>
        </w:rPr>
        <w:t xml:space="preserve">people </w:t>
      </w:r>
      <w:r w:rsidR="00D67D5B" w:rsidRPr="00B71901">
        <w:rPr>
          <w:rFonts w:ascii="Times New Roman" w:hAnsi="Times New Roman" w:cs="Times New Roman"/>
          <w:sz w:val="24"/>
          <w:szCs w:val="24"/>
          <w:lang w:val="en-US"/>
        </w:rPr>
        <w:t xml:space="preserve">to do tasks out of duty </w:t>
      </w:r>
      <w:r w:rsidR="00330C67">
        <w:rPr>
          <w:rFonts w:ascii="Times New Roman" w:hAnsi="Times New Roman" w:cs="Times New Roman"/>
          <w:sz w:val="24"/>
          <w:szCs w:val="24"/>
          <w:lang w:val="en-US"/>
        </w:rPr>
        <w:t>where they do not feel competent</w:t>
      </w:r>
      <w:r w:rsidR="00D67D5B" w:rsidRPr="00B71901">
        <w:rPr>
          <w:rFonts w:ascii="Times New Roman" w:hAnsi="Times New Roman" w:cs="Times New Roman"/>
          <w:sz w:val="24"/>
          <w:szCs w:val="24"/>
          <w:lang w:val="en-US"/>
        </w:rPr>
        <w:t>, then</w:t>
      </w:r>
      <w:r w:rsidR="009B56FD">
        <w:rPr>
          <w:rFonts w:ascii="Times New Roman" w:hAnsi="Times New Roman" w:cs="Times New Roman"/>
          <w:sz w:val="24"/>
          <w:szCs w:val="24"/>
          <w:lang w:val="en-US"/>
        </w:rPr>
        <w:t xml:space="preserve"> </w:t>
      </w:r>
      <w:r w:rsidR="00A81219" w:rsidRPr="00B71901">
        <w:rPr>
          <w:rFonts w:ascii="Times New Roman" w:hAnsi="Times New Roman" w:cs="Times New Roman"/>
          <w:sz w:val="24"/>
          <w:szCs w:val="24"/>
          <w:lang w:val="en-US"/>
        </w:rPr>
        <w:t xml:space="preserve">they will experience low </w:t>
      </w:r>
      <w:r w:rsidR="002259E9" w:rsidRPr="00B71901">
        <w:rPr>
          <w:rFonts w:ascii="Times New Roman" w:hAnsi="Times New Roman" w:cs="Times New Roman"/>
          <w:sz w:val="24"/>
          <w:szCs w:val="24"/>
          <w:lang w:val="en-US"/>
        </w:rPr>
        <w:t xml:space="preserve">mastery, with </w:t>
      </w:r>
      <w:r w:rsidR="00330C67">
        <w:rPr>
          <w:rFonts w:ascii="Times New Roman" w:hAnsi="Times New Roman" w:cs="Times New Roman"/>
          <w:sz w:val="24"/>
          <w:szCs w:val="24"/>
          <w:lang w:val="en-US"/>
        </w:rPr>
        <w:t>a</w:t>
      </w:r>
      <w:r w:rsidR="009B56FD">
        <w:rPr>
          <w:rFonts w:ascii="Times New Roman" w:hAnsi="Times New Roman" w:cs="Times New Roman"/>
          <w:sz w:val="24"/>
          <w:szCs w:val="24"/>
          <w:lang w:val="en-US"/>
        </w:rPr>
        <w:t xml:space="preserve"> </w:t>
      </w:r>
      <w:r w:rsidR="002259E9" w:rsidRPr="00B71901">
        <w:rPr>
          <w:rFonts w:ascii="Times New Roman" w:hAnsi="Times New Roman" w:cs="Times New Roman"/>
          <w:sz w:val="24"/>
          <w:szCs w:val="24"/>
          <w:lang w:val="en-US"/>
        </w:rPr>
        <w:t xml:space="preserve">greater risk of negative contingencies such </w:t>
      </w:r>
      <w:r w:rsidR="0092199B" w:rsidRPr="00B71901">
        <w:rPr>
          <w:rFonts w:ascii="Times New Roman" w:hAnsi="Times New Roman" w:cs="Times New Roman"/>
          <w:sz w:val="24"/>
          <w:szCs w:val="24"/>
          <w:lang w:val="en-US"/>
        </w:rPr>
        <w:t xml:space="preserve">as </w:t>
      </w:r>
      <w:r w:rsidR="002259E9" w:rsidRPr="00B71901">
        <w:rPr>
          <w:rFonts w:ascii="Times New Roman" w:hAnsi="Times New Roman" w:cs="Times New Roman"/>
          <w:sz w:val="24"/>
          <w:szCs w:val="24"/>
          <w:lang w:val="en-US"/>
        </w:rPr>
        <w:t xml:space="preserve">poor performance, negative feedback </w:t>
      </w:r>
      <w:r w:rsidR="00B71901">
        <w:rPr>
          <w:rFonts w:ascii="Times New Roman" w:hAnsi="Times New Roman" w:cs="Times New Roman"/>
          <w:sz w:val="24"/>
          <w:szCs w:val="24"/>
          <w:lang w:val="en-US"/>
        </w:rPr>
        <w:t>and concerns that their behavio</w:t>
      </w:r>
      <w:r w:rsidR="002259E9" w:rsidRPr="00B71901">
        <w:rPr>
          <w:rFonts w:ascii="Times New Roman" w:hAnsi="Times New Roman" w:cs="Times New Roman"/>
          <w:sz w:val="24"/>
          <w:szCs w:val="24"/>
          <w:lang w:val="en-US"/>
        </w:rPr>
        <w:t xml:space="preserve">r will meet with </w:t>
      </w:r>
      <w:r w:rsidR="000666DA">
        <w:rPr>
          <w:rFonts w:ascii="Times New Roman" w:hAnsi="Times New Roman" w:cs="Times New Roman"/>
          <w:sz w:val="24"/>
          <w:szCs w:val="24"/>
          <w:lang w:val="en-US"/>
        </w:rPr>
        <w:t>dis</w:t>
      </w:r>
      <w:r w:rsidR="002259E9" w:rsidRPr="00B71901">
        <w:rPr>
          <w:rFonts w:ascii="Times New Roman" w:hAnsi="Times New Roman" w:cs="Times New Roman"/>
          <w:sz w:val="24"/>
          <w:szCs w:val="24"/>
          <w:lang w:val="en-US"/>
        </w:rPr>
        <w:t xml:space="preserve">approval </w:t>
      </w:r>
      <w:r w:rsidR="000666DA">
        <w:rPr>
          <w:rFonts w:ascii="Times New Roman" w:hAnsi="Times New Roman" w:cs="Times New Roman"/>
          <w:sz w:val="24"/>
          <w:szCs w:val="24"/>
          <w:lang w:val="en-US"/>
        </w:rPr>
        <w:t xml:space="preserve">from </w:t>
      </w:r>
      <w:r w:rsidR="002259E9" w:rsidRPr="00B71901">
        <w:rPr>
          <w:rFonts w:ascii="Times New Roman" w:hAnsi="Times New Roman" w:cs="Times New Roman"/>
          <w:sz w:val="24"/>
          <w:szCs w:val="24"/>
          <w:lang w:val="en-US"/>
        </w:rPr>
        <w:t>external parties</w:t>
      </w:r>
      <w:r w:rsidR="0042060B" w:rsidRPr="00B71901">
        <w:rPr>
          <w:rFonts w:ascii="Times New Roman" w:hAnsi="Times New Roman" w:cs="Times New Roman"/>
          <w:sz w:val="24"/>
          <w:szCs w:val="24"/>
          <w:lang w:val="en-US"/>
        </w:rPr>
        <w:t>,</w:t>
      </w:r>
      <w:r w:rsidR="002259E9" w:rsidRPr="00B71901">
        <w:rPr>
          <w:rFonts w:ascii="Times New Roman" w:hAnsi="Times New Roman" w:cs="Times New Roman"/>
          <w:sz w:val="24"/>
          <w:szCs w:val="24"/>
          <w:lang w:val="en-US"/>
        </w:rPr>
        <w:t xml:space="preserve"> thereby creating conditions for controlled, </w:t>
      </w:r>
      <w:proofErr w:type="spellStart"/>
      <w:r w:rsidR="002259E9" w:rsidRPr="00B71901">
        <w:rPr>
          <w:rFonts w:ascii="Times New Roman" w:hAnsi="Times New Roman" w:cs="Times New Roman"/>
          <w:sz w:val="24"/>
          <w:szCs w:val="24"/>
          <w:lang w:val="en-US"/>
        </w:rPr>
        <w:t>introjected</w:t>
      </w:r>
      <w:proofErr w:type="spellEnd"/>
      <w:r w:rsidR="002259E9" w:rsidRPr="00B71901">
        <w:rPr>
          <w:rFonts w:ascii="Times New Roman" w:hAnsi="Times New Roman" w:cs="Times New Roman"/>
          <w:sz w:val="24"/>
          <w:szCs w:val="24"/>
          <w:lang w:val="en-US"/>
        </w:rPr>
        <w:t xml:space="preserve"> motivation </w:t>
      </w:r>
      <w:r w:rsidR="00A81219" w:rsidRPr="00B71901">
        <w:rPr>
          <w:rFonts w:ascii="Times New Roman" w:hAnsi="Times New Roman" w:cs="Times New Roman"/>
          <w:sz w:val="24"/>
          <w:szCs w:val="24"/>
          <w:lang w:val="en-US"/>
        </w:rPr>
        <w:t>(Gagne &amp;</w:t>
      </w:r>
      <w:r w:rsidR="00F23F85">
        <w:rPr>
          <w:rFonts w:ascii="Times New Roman" w:hAnsi="Times New Roman" w:cs="Times New Roman"/>
          <w:sz w:val="24"/>
          <w:szCs w:val="24"/>
          <w:lang w:val="en-US"/>
        </w:rPr>
        <w:t xml:space="preserve"> </w:t>
      </w:r>
      <w:proofErr w:type="spellStart"/>
      <w:r w:rsidR="00A81219" w:rsidRPr="00B71901">
        <w:rPr>
          <w:rFonts w:ascii="Times New Roman" w:hAnsi="Times New Roman" w:cs="Times New Roman"/>
          <w:sz w:val="24"/>
          <w:szCs w:val="24"/>
          <w:lang w:val="en-US"/>
        </w:rPr>
        <w:t>Deci</w:t>
      </w:r>
      <w:proofErr w:type="spellEnd"/>
      <w:r w:rsidR="00A81219" w:rsidRPr="00B71901">
        <w:rPr>
          <w:rFonts w:ascii="Times New Roman" w:hAnsi="Times New Roman" w:cs="Times New Roman"/>
          <w:sz w:val="24"/>
          <w:szCs w:val="24"/>
          <w:lang w:val="en-US"/>
        </w:rPr>
        <w:t>, 2005)</w:t>
      </w:r>
      <w:r w:rsidR="0038694A" w:rsidRPr="00B71901">
        <w:rPr>
          <w:rFonts w:ascii="Times New Roman" w:hAnsi="Times New Roman" w:cs="Times New Roman"/>
          <w:sz w:val="24"/>
          <w:szCs w:val="24"/>
          <w:lang w:val="en-US"/>
        </w:rPr>
        <w:t>.</w:t>
      </w:r>
      <w:r w:rsidR="008B05F9">
        <w:rPr>
          <w:rFonts w:ascii="Times New Roman" w:hAnsi="Times New Roman" w:cs="Times New Roman"/>
          <w:sz w:val="24"/>
          <w:szCs w:val="24"/>
          <w:lang w:val="en-US"/>
        </w:rPr>
        <w:t xml:space="preserve"> In contrast, when calling entails tasks that coincide with an individual’s competence</w:t>
      </w:r>
      <w:r w:rsidR="00C66FD1">
        <w:rPr>
          <w:rFonts w:ascii="Times New Roman" w:hAnsi="Times New Roman" w:cs="Times New Roman"/>
          <w:sz w:val="24"/>
          <w:szCs w:val="24"/>
          <w:lang w:val="en-US"/>
        </w:rPr>
        <w:t>,</w:t>
      </w:r>
      <w:r w:rsidR="008B05F9">
        <w:rPr>
          <w:rFonts w:ascii="Times New Roman" w:hAnsi="Times New Roman" w:cs="Times New Roman"/>
          <w:sz w:val="24"/>
          <w:szCs w:val="24"/>
          <w:lang w:val="en-US"/>
        </w:rPr>
        <w:t xml:space="preserve"> then risks of failure are less</w:t>
      </w:r>
      <w:r w:rsidR="00AA5107">
        <w:rPr>
          <w:rFonts w:ascii="Times New Roman" w:hAnsi="Times New Roman" w:cs="Times New Roman"/>
          <w:sz w:val="24"/>
          <w:szCs w:val="24"/>
          <w:lang w:val="en-US"/>
        </w:rPr>
        <w:t>e</w:t>
      </w:r>
      <w:r w:rsidR="008B05F9">
        <w:rPr>
          <w:rFonts w:ascii="Times New Roman" w:hAnsi="Times New Roman" w:cs="Times New Roman"/>
          <w:sz w:val="24"/>
          <w:szCs w:val="24"/>
          <w:lang w:val="en-US"/>
        </w:rPr>
        <w:t>ned</w:t>
      </w:r>
      <w:r w:rsidR="00C66FD1">
        <w:rPr>
          <w:rFonts w:ascii="Times New Roman" w:hAnsi="Times New Roman" w:cs="Times New Roman"/>
          <w:sz w:val="24"/>
          <w:szCs w:val="24"/>
          <w:lang w:val="en-US"/>
        </w:rPr>
        <w:t>,</w:t>
      </w:r>
      <w:r w:rsidR="008B05F9">
        <w:rPr>
          <w:rFonts w:ascii="Times New Roman" w:hAnsi="Times New Roman" w:cs="Times New Roman"/>
          <w:sz w:val="24"/>
          <w:szCs w:val="24"/>
          <w:lang w:val="en-US"/>
        </w:rPr>
        <w:t xml:space="preserve"> as are concerns that performance will lead to disapproval from external parties and its associated guilt.</w:t>
      </w:r>
    </w:p>
    <w:p w:rsidR="00941620" w:rsidRDefault="00941620" w:rsidP="00D87953">
      <w:pPr>
        <w:spacing w:after="0" w:line="480" w:lineRule="auto"/>
        <w:ind w:left="360"/>
        <w:rPr>
          <w:rFonts w:ascii="Times New Roman" w:hAnsi="Times New Roman" w:cs="Times New Roman"/>
          <w:sz w:val="24"/>
          <w:szCs w:val="24"/>
          <w:lang w:val="en-US"/>
        </w:rPr>
      </w:pPr>
    </w:p>
    <w:p w:rsidR="00AA5107" w:rsidRDefault="00AA5107" w:rsidP="00AA5107">
      <w:pPr>
        <w:spacing w:after="0" w:line="480" w:lineRule="auto"/>
        <w:ind w:left="360"/>
        <w:rPr>
          <w:rFonts w:ascii="Times New Roman" w:hAnsi="Times New Roman" w:cs="Times New Roman"/>
          <w:sz w:val="24"/>
          <w:szCs w:val="24"/>
          <w:lang w:val="en-US"/>
        </w:rPr>
      </w:pPr>
      <w:r w:rsidRPr="000B0607">
        <w:rPr>
          <w:rFonts w:ascii="Times New Roman" w:hAnsi="Times New Roman" w:cs="Times New Roman"/>
          <w:i/>
          <w:sz w:val="24"/>
          <w:szCs w:val="24"/>
          <w:lang w:val="en-US"/>
        </w:rPr>
        <w:t>Hypothesis 3</w:t>
      </w:r>
      <w:r w:rsidRPr="00B71901">
        <w:rPr>
          <w:rFonts w:ascii="Times New Roman" w:hAnsi="Times New Roman" w:cs="Times New Roman"/>
          <w:sz w:val="24"/>
          <w:szCs w:val="24"/>
          <w:lang w:val="en-US"/>
        </w:rPr>
        <w:t xml:space="preserve">: Perceived competence will moderate the relationship between calling enactment and motivation, such that </w:t>
      </w:r>
      <w:r>
        <w:rPr>
          <w:rFonts w:ascii="Times New Roman" w:hAnsi="Times New Roman" w:cs="Times New Roman"/>
          <w:sz w:val="24"/>
          <w:szCs w:val="24"/>
          <w:lang w:val="en-US"/>
        </w:rPr>
        <w:t xml:space="preserve">the positive association between </w:t>
      </w:r>
      <w:r w:rsidRPr="00B71901">
        <w:rPr>
          <w:rFonts w:ascii="Times New Roman" w:hAnsi="Times New Roman" w:cs="Times New Roman"/>
          <w:sz w:val="24"/>
          <w:szCs w:val="24"/>
          <w:lang w:val="en-US"/>
        </w:rPr>
        <w:t>calling enactment</w:t>
      </w:r>
      <w:r>
        <w:rPr>
          <w:rFonts w:ascii="Times New Roman" w:hAnsi="Times New Roman" w:cs="Times New Roman"/>
          <w:sz w:val="24"/>
          <w:szCs w:val="24"/>
          <w:lang w:val="en-US"/>
        </w:rPr>
        <w:t xml:space="preserve"> and</w:t>
      </w:r>
      <w:r w:rsidRPr="00B71901">
        <w:rPr>
          <w:rFonts w:ascii="Times New Roman" w:hAnsi="Times New Roman" w:cs="Times New Roman"/>
          <w:sz w:val="24"/>
          <w:szCs w:val="24"/>
          <w:lang w:val="en-US"/>
        </w:rPr>
        <w:t xml:space="preserve"> autonomous</w:t>
      </w:r>
      <w:r>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motivation (</w:t>
      </w:r>
      <w:r>
        <w:rPr>
          <w:rFonts w:ascii="Times New Roman" w:hAnsi="Times New Roman" w:cs="Times New Roman"/>
          <w:sz w:val="24"/>
          <w:szCs w:val="24"/>
          <w:lang w:val="en-US"/>
        </w:rPr>
        <w:t>i.e.,</w:t>
      </w:r>
      <w:r w:rsidRPr="00B71901">
        <w:rPr>
          <w:rFonts w:ascii="Times New Roman" w:hAnsi="Times New Roman" w:cs="Times New Roman"/>
          <w:sz w:val="24"/>
          <w:szCs w:val="24"/>
          <w:lang w:val="en-US"/>
        </w:rPr>
        <w:t xml:space="preserve"> intrinsic</w:t>
      </w:r>
      <w:r>
        <w:rPr>
          <w:rFonts w:ascii="Times New Roman" w:hAnsi="Times New Roman" w:cs="Times New Roman"/>
          <w:sz w:val="24"/>
          <w:szCs w:val="24"/>
          <w:lang w:val="en-US"/>
        </w:rPr>
        <w:t xml:space="preserve"> and identified</w:t>
      </w:r>
      <w:r w:rsidRPr="00B7190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strengthens </w:t>
      </w:r>
      <w:r w:rsidRPr="00B71901">
        <w:rPr>
          <w:rFonts w:ascii="Times New Roman" w:hAnsi="Times New Roman" w:cs="Times New Roman"/>
          <w:sz w:val="24"/>
          <w:szCs w:val="24"/>
          <w:lang w:val="en-US"/>
        </w:rPr>
        <w:t>at high</w:t>
      </w:r>
      <w:r>
        <w:rPr>
          <w:rFonts w:ascii="Times New Roman" w:hAnsi="Times New Roman" w:cs="Times New Roman"/>
          <w:sz w:val="24"/>
          <w:szCs w:val="24"/>
          <w:lang w:val="en-US"/>
        </w:rPr>
        <w:t>er</w:t>
      </w:r>
      <w:r w:rsidRPr="00B71901">
        <w:rPr>
          <w:rFonts w:ascii="Times New Roman" w:hAnsi="Times New Roman" w:cs="Times New Roman"/>
          <w:sz w:val="24"/>
          <w:szCs w:val="24"/>
          <w:lang w:val="en-US"/>
        </w:rPr>
        <w:t xml:space="preserve"> levels of </w:t>
      </w:r>
      <w:r w:rsidRPr="00B71901">
        <w:rPr>
          <w:rFonts w:ascii="Times New Roman" w:hAnsi="Times New Roman" w:cs="Times New Roman"/>
          <w:sz w:val="24"/>
          <w:szCs w:val="24"/>
          <w:lang w:val="en-US"/>
        </w:rPr>
        <w:lastRenderedPageBreak/>
        <w:t>competence</w:t>
      </w:r>
      <w:r>
        <w:rPr>
          <w:rFonts w:ascii="Times New Roman" w:hAnsi="Times New Roman" w:cs="Times New Roman"/>
          <w:sz w:val="24"/>
          <w:szCs w:val="24"/>
          <w:lang w:val="en-US"/>
        </w:rPr>
        <w:t xml:space="preserve">, while the positive association between </w:t>
      </w:r>
      <w:r w:rsidRPr="00B71901">
        <w:rPr>
          <w:rFonts w:ascii="Times New Roman" w:hAnsi="Times New Roman" w:cs="Times New Roman"/>
          <w:sz w:val="24"/>
          <w:szCs w:val="24"/>
          <w:lang w:val="en-US"/>
        </w:rPr>
        <w:t>calling enactment</w:t>
      </w:r>
      <w:r>
        <w:rPr>
          <w:rFonts w:ascii="Times New Roman" w:hAnsi="Times New Roman" w:cs="Times New Roman"/>
          <w:sz w:val="24"/>
          <w:szCs w:val="24"/>
          <w:lang w:val="en-US"/>
        </w:rPr>
        <w:t xml:space="preserve"> and</w:t>
      </w:r>
      <w:r w:rsidRPr="00B71901">
        <w:rPr>
          <w:rFonts w:ascii="Times New Roman" w:hAnsi="Times New Roman" w:cs="Times New Roman"/>
          <w:sz w:val="24"/>
          <w:szCs w:val="24"/>
          <w:lang w:val="en-US"/>
        </w:rPr>
        <w:t xml:space="preserve"> controlled motivation (</w:t>
      </w:r>
      <w:r>
        <w:rPr>
          <w:rFonts w:ascii="Times New Roman" w:hAnsi="Times New Roman" w:cs="Times New Roman"/>
          <w:sz w:val="24"/>
          <w:szCs w:val="24"/>
          <w:lang w:val="en-US"/>
        </w:rPr>
        <w:t>i.e.,</w:t>
      </w:r>
      <w:r w:rsidR="008F7366">
        <w:rPr>
          <w:rFonts w:ascii="Times New Roman" w:hAnsi="Times New Roman" w:cs="Times New Roman"/>
          <w:sz w:val="24"/>
          <w:szCs w:val="24"/>
          <w:lang w:val="en-US"/>
        </w:rPr>
        <w:t xml:space="preserve"> </w:t>
      </w:r>
      <w:proofErr w:type="spellStart"/>
      <w:r w:rsidRPr="00B71901">
        <w:rPr>
          <w:rFonts w:ascii="Times New Roman" w:hAnsi="Times New Roman" w:cs="Times New Roman"/>
          <w:sz w:val="24"/>
          <w:szCs w:val="24"/>
          <w:lang w:val="en-US"/>
        </w:rPr>
        <w:t>introject</w:t>
      </w:r>
      <w:r>
        <w:rPr>
          <w:rFonts w:ascii="Times New Roman" w:hAnsi="Times New Roman" w:cs="Times New Roman"/>
          <w:sz w:val="24"/>
          <w:szCs w:val="24"/>
          <w:lang w:val="en-US"/>
        </w:rPr>
        <w:t>ed</w:t>
      </w:r>
      <w:proofErr w:type="spellEnd"/>
      <w:r w:rsidRPr="00B7190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F7366">
        <w:rPr>
          <w:rFonts w:ascii="Times New Roman" w:hAnsi="Times New Roman" w:cs="Times New Roman"/>
          <w:sz w:val="24"/>
          <w:szCs w:val="24"/>
          <w:lang w:val="en-US"/>
        </w:rPr>
        <w:t>weakens</w:t>
      </w:r>
      <w:r w:rsidRPr="00B7190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 </w:t>
      </w:r>
      <w:r w:rsidR="008F7366">
        <w:rPr>
          <w:rFonts w:ascii="Times New Roman" w:hAnsi="Times New Roman" w:cs="Times New Roman"/>
          <w:sz w:val="24"/>
          <w:szCs w:val="24"/>
          <w:lang w:val="en-US"/>
        </w:rPr>
        <w:t xml:space="preserve">higher </w:t>
      </w:r>
      <w:r>
        <w:rPr>
          <w:rFonts w:ascii="Times New Roman" w:hAnsi="Times New Roman" w:cs="Times New Roman"/>
          <w:sz w:val="24"/>
          <w:szCs w:val="24"/>
          <w:lang w:val="en-US"/>
        </w:rPr>
        <w:t>levels of competence</w:t>
      </w:r>
      <w:r w:rsidRPr="00B71901">
        <w:rPr>
          <w:rFonts w:ascii="Times New Roman" w:hAnsi="Times New Roman" w:cs="Times New Roman"/>
          <w:sz w:val="24"/>
          <w:szCs w:val="24"/>
          <w:lang w:val="en-US"/>
        </w:rPr>
        <w:t>.</w:t>
      </w:r>
    </w:p>
    <w:p w:rsidR="00AA5107" w:rsidRDefault="00AA5107" w:rsidP="00D87953">
      <w:pPr>
        <w:spacing w:after="0" w:line="480" w:lineRule="auto"/>
        <w:ind w:left="360"/>
        <w:rPr>
          <w:rFonts w:ascii="Times New Roman" w:hAnsi="Times New Roman" w:cs="Times New Roman"/>
          <w:sz w:val="24"/>
          <w:szCs w:val="24"/>
          <w:lang w:val="en-US"/>
        </w:rPr>
      </w:pPr>
    </w:p>
    <w:p w:rsidR="007D1A90" w:rsidRPr="000B0607" w:rsidRDefault="00176A18" w:rsidP="00D85832">
      <w:pPr>
        <w:spacing w:after="0" w:line="480" w:lineRule="auto"/>
        <w:rPr>
          <w:rFonts w:ascii="Times New Roman" w:hAnsi="Times New Roman" w:cs="Times New Roman"/>
          <w:b/>
          <w:sz w:val="28"/>
          <w:szCs w:val="24"/>
          <w:lang w:val="en-US"/>
        </w:rPr>
      </w:pPr>
      <w:r w:rsidRPr="000B0607">
        <w:rPr>
          <w:rFonts w:ascii="Times New Roman" w:hAnsi="Times New Roman" w:cs="Times New Roman"/>
          <w:b/>
          <w:sz w:val="28"/>
          <w:szCs w:val="24"/>
          <w:lang w:val="en-US"/>
        </w:rPr>
        <w:t>Method</w:t>
      </w:r>
    </w:p>
    <w:p w:rsidR="000B0607" w:rsidRPr="000B0607" w:rsidRDefault="000B0607" w:rsidP="000B0607">
      <w:pPr>
        <w:spacing w:line="480" w:lineRule="auto"/>
        <w:rPr>
          <w:rFonts w:ascii="Times New Roman" w:hAnsi="Times New Roman" w:cs="Times New Roman"/>
          <w:i/>
          <w:sz w:val="28"/>
          <w:szCs w:val="24"/>
          <w:lang w:val="en-US"/>
        </w:rPr>
      </w:pPr>
      <w:r w:rsidRPr="000B0607">
        <w:rPr>
          <w:rFonts w:ascii="Times New Roman" w:hAnsi="Times New Roman" w:cs="Times New Roman"/>
          <w:i/>
          <w:sz w:val="28"/>
          <w:szCs w:val="24"/>
          <w:lang w:val="en-US"/>
        </w:rPr>
        <w:t xml:space="preserve">Context: Church of England clergy </w:t>
      </w:r>
    </w:p>
    <w:p w:rsidR="00F46C4F" w:rsidRDefault="000B0607" w:rsidP="000B0607">
      <w:pPr>
        <w:spacing w:after="0" w:line="480" w:lineRule="auto"/>
        <w:rPr>
          <w:rFonts w:ascii="Times New Roman" w:hAnsi="Times New Roman" w:cs="Times New Roman"/>
          <w:sz w:val="24"/>
          <w:szCs w:val="24"/>
          <w:lang w:val="en-US"/>
        </w:rPr>
      </w:pPr>
      <w:r w:rsidRPr="00B71901">
        <w:rPr>
          <w:rFonts w:ascii="Times New Roman" w:hAnsi="Times New Roman" w:cs="Times New Roman"/>
          <w:sz w:val="24"/>
          <w:szCs w:val="24"/>
          <w:lang w:val="en-US"/>
        </w:rPr>
        <w:t xml:space="preserve">The Church of England employs just under 8,000 full-time stipendiary (paid) clergy, working in 43 dioceses </w:t>
      </w:r>
      <w:r w:rsidR="00AA5107" w:rsidRPr="00B71901">
        <w:rPr>
          <w:rFonts w:ascii="Times New Roman" w:hAnsi="Times New Roman" w:cs="Times New Roman"/>
          <w:sz w:val="24"/>
          <w:szCs w:val="24"/>
          <w:lang w:val="en-US"/>
        </w:rPr>
        <w:t xml:space="preserve">in England </w:t>
      </w:r>
      <w:r w:rsidRPr="00B71901">
        <w:rPr>
          <w:rFonts w:ascii="Times New Roman" w:hAnsi="Times New Roman" w:cs="Times New Roman"/>
          <w:sz w:val="24"/>
          <w:szCs w:val="24"/>
          <w:lang w:val="en-US"/>
        </w:rPr>
        <w:t>(Archbishops’ Council, 20</w:t>
      </w:r>
      <w:r w:rsidR="00BA532A">
        <w:rPr>
          <w:rFonts w:ascii="Times New Roman" w:hAnsi="Times New Roman" w:cs="Times New Roman"/>
          <w:sz w:val="24"/>
          <w:szCs w:val="24"/>
          <w:lang w:val="en-US"/>
        </w:rPr>
        <w:t>1</w:t>
      </w:r>
      <w:r w:rsidRPr="00B71901">
        <w:rPr>
          <w:rFonts w:ascii="Times New Roman" w:hAnsi="Times New Roman" w:cs="Times New Roman"/>
          <w:sz w:val="24"/>
          <w:szCs w:val="24"/>
          <w:lang w:val="en-US"/>
        </w:rPr>
        <w:t xml:space="preserve">3). Around a third of full-time stipendiary clergy are female. </w:t>
      </w:r>
      <w:r w:rsidR="00F46C4F">
        <w:rPr>
          <w:rFonts w:ascii="Times New Roman" w:hAnsi="Times New Roman" w:cs="Times New Roman"/>
          <w:sz w:val="24"/>
          <w:szCs w:val="24"/>
          <w:lang w:val="en-US"/>
        </w:rPr>
        <w:t xml:space="preserve">As an organization, the Church of England can be considered a </w:t>
      </w:r>
      <w:r w:rsidR="00F46C4F" w:rsidRPr="00F46C4F">
        <w:rPr>
          <w:rFonts w:ascii="Times New Roman" w:hAnsi="Times New Roman" w:cs="Times New Roman"/>
          <w:sz w:val="24"/>
          <w:szCs w:val="24"/>
          <w:lang w:val="en-US"/>
        </w:rPr>
        <w:t>bureaucracy with many rul</w:t>
      </w:r>
      <w:r w:rsidR="00F46C4F">
        <w:rPr>
          <w:rFonts w:ascii="Times New Roman" w:hAnsi="Times New Roman" w:cs="Times New Roman"/>
          <w:sz w:val="24"/>
          <w:szCs w:val="24"/>
          <w:lang w:val="en-US"/>
        </w:rPr>
        <w:t xml:space="preserve">es and procedures for </w:t>
      </w:r>
      <w:r w:rsidR="00F52C3C">
        <w:rPr>
          <w:rFonts w:ascii="Times New Roman" w:hAnsi="Times New Roman" w:cs="Times New Roman"/>
          <w:sz w:val="24"/>
          <w:szCs w:val="24"/>
          <w:lang w:val="en-US"/>
        </w:rPr>
        <w:t>clergy</w:t>
      </w:r>
      <w:r w:rsidR="00F46C4F" w:rsidRPr="00F46C4F">
        <w:rPr>
          <w:rFonts w:ascii="Times New Roman" w:hAnsi="Times New Roman" w:cs="Times New Roman"/>
          <w:sz w:val="24"/>
          <w:szCs w:val="24"/>
          <w:lang w:val="en-US"/>
        </w:rPr>
        <w:t xml:space="preserve"> and </w:t>
      </w:r>
      <w:r w:rsidR="002E5C68">
        <w:rPr>
          <w:rFonts w:ascii="Times New Roman" w:hAnsi="Times New Roman" w:cs="Times New Roman"/>
          <w:sz w:val="24"/>
          <w:szCs w:val="24"/>
          <w:lang w:val="en-US"/>
        </w:rPr>
        <w:t xml:space="preserve">is </w:t>
      </w:r>
      <w:r w:rsidR="00F46C4F" w:rsidRPr="00F46C4F">
        <w:rPr>
          <w:rFonts w:ascii="Times New Roman" w:hAnsi="Times New Roman" w:cs="Times New Roman"/>
          <w:sz w:val="24"/>
          <w:szCs w:val="24"/>
          <w:lang w:val="en-US"/>
        </w:rPr>
        <w:t xml:space="preserve">subject to regulatory (such as health and safety) and governance demands similar to </w:t>
      </w:r>
      <w:r w:rsidR="001A462F">
        <w:rPr>
          <w:rFonts w:ascii="Times New Roman" w:hAnsi="Times New Roman" w:cs="Times New Roman"/>
          <w:sz w:val="24"/>
          <w:szCs w:val="24"/>
          <w:lang w:val="en-US"/>
        </w:rPr>
        <w:t xml:space="preserve">charitable bodies and </w:t>
      </w:r>
      <w:r w:rsidR="00F46C4F" w:rsidRPr="00F46C4F">
        <w:rPr>
          <w:rFonts w:ascii="Times New Roman" w:hAnsi="Times New Roman" w:cs="Times New Roman"/>
          <w:sz w:val="24"/>
          <w:szCs w:val="24"/>
          <w:lang w:val="en-US"/>
        </w:rPr>
        <w:t>organ</w:t>
      </w:r>
      <w:r w:rsidR="00F46C4F">
        <w:rPr>
          <w:rFonts w:ascii="Times New Roman" w:hAnsi="Times New Roman" w:cs="Times New Roman"/>
          <w:sz w:val="24"/>
          <w:szCs w:val="24"/>
          <w:lang w:val="en-US"/>
        </w:rPr>
        <w:t xml:space="preserve">izations </w:t>
      </w:r>
      <w:r w:rsidR="001A462F">
        <w:rPr>
          <w:rFonts w:ascii="Times New Roman" w:hAnsi="Times New Roman" w:cs="Times New Roman"/>
          <w:sz w:val="24"/>
          <w:szCs w:val="24"/>
          <w:lang w:val="en-US"/>
        </w:rPr>
        <w:t xml:space="preserve">more generally </w:t>
      </w:r>
      <w:r w:rsidR="00F46C4F">
        <w:rPr>
          <w:rFonts w:ascii="Times New Roman" w:hAnsi="Times New Roman" w:cs="Times New Roman"/>
          <w:sz w:val="24"/>
          <w:szCs w:val="24"/>
          <w:lang w:val="en-US"/>
        </w:rPr>
        <w:t>(</w:t>
      </w:r>
      <w:r w:rsidR="00F46C4F" w:rsidRPr="00F46C4F">
        <w:rPr>
          <w:rFonts w:ascii="Times New Roman" w:hAnsi="Times New Roman" w:cs="Times New Roman"/>
          <w:sz w:val="24"/>
          <w:szCs w:val="24"/>
          <w:lang w:val="en-US"/>
        </w:rPr>
        <w:t>Guerrier &amp; Bond, 2013</w:t>
      </w:r>
      <w:r w:rsidR="00F46C4F">
        <w:rPr>
          <w:rFonts w:ascii="Times New Roman" w:hAnsi="Times New Roman" w:cs="Times New Roman"/>
          <w:sz w:val="24"/>
          <w:szCs w:val="24"/>
          <w:lang w:val="en-US"/>
        </w:rPr>
        <w:t xml:space="preserve">). The Church of England has </w:t>
      </w:r>
      <w:r w:rsidR="003435A1">
        <w:rPr>
          <w:rFonts w:ascii="Times New Roman" w:hAnsi="Times New Roman" w:cs="Times New Roman"/>
          <w:sz w:val="24"/>
          <w:szCs w:val="24"/>
          <w:lang w:val="en-US"/>
        </w:rPr>
        <w:t xml:space="preserve">centralized </w:t>
      </w:r>
      <w:r w:rsidR="002E5C68">
        <w:rPr>
          <w:rFonts w:ascii="Times New Roman" w:hAnsi="Times New Roman" w:cs="Times New Roman"/>
          <w:sz w:val="24"/>
          <w:szCs w:val="24"/>
          <w:lang w:val="en-US"/>
        </w:rPr>
        <w:t xml:space="preserve">departments responsible for </w:t>
      </w:r>
      <w:r w:rsidR="00F46C4F">
        <w:rPr>
          <w:rFonts w:ascii="Times New Roman" w:hAnsi="Times New Roman" w:cs="Times New Roman"/>
          <w:sz w:val="24"/>
          <w:szCs w:val="24"/>
          <w:lang w:val="en-US"/>
        </w:rPr>
        <w:t>human resource</w:t>
      </w:r>
      <w:r w:rsidR="002E5C68">
        <w:rPr>
          <w:rFonts w:ascii="Times New Roman" w:hAnsi="Times New Roman" w:cs="Times New Roman"/>
          <w:sz w:val="24"/>
          <w:szCs w:val="24"/>
          <w:lang w:val="en-US"/>
        </w:rPr>
        <w:t>s</w:t>
      </w:r>
      <w:r w:rsidR="00F46C4F">
        <w:rPr>
          <w:rFonts w:ascii="Times New Roman" w:hAnsi="Times New Roman" w:cs="Times New Roman"/>
          <w:sz w:val="24"/>
          <w:szCs w:val="24"/>
          <w:lang w:val="en-US"/>
        </w:rPr>
        <w:t xml:space="preserve"> with similar concerns to </w:t>
      </w:r>
      <w:r w:rsidR="00806035">
        <w:rPr>
          <w:rFonts w:ascii="Times New Roman" w:hAnsi="Times New Roman" w:cs="Times New Roman"/>
          <w:sz w:val="24"/>
          <w:szCs w:val="24"/>
          <w:lang w:val="en-US"/>
        </w:rPr>
        <w:t xml:space="preserve">many organizations, in terms of </w:t>
      </w:r>
      <w:r w:rsidR="002E5C68">
        <w:rPr>
          <w:rFonts w:ascii="Times New Roman" w:hAnsi="Times New Roman" w:cs="Times New Roman"/>
          <w:sz w:val="24"/>
          <w:szCs w:val="24"/>
          <w:lang w:val="en-US"/>
        </w:rPr>
        <w:t xml:space="preserve">recruitment and selection, staff deployment, </w:t>
      </w:r>
      <w:r w:rsidR="00806035">
        <w:rPr>
          <w:rFonts w:ascii="Times New Roman" w:hAnsi="Times New Roman" w:cs="Times New Roman"/>
          <w:sz w:val="24"/>
          <w:szCs w:val="24"/>
          <w:lang w:val="en-US"/>
        </w:rPr>
        <w:t xml:space="preserve">addressing staff’s professional development </w:t>
      </w:r>
      <w:r w:rsidR="002E5C68">
        <w:rPr>
          <w:rFonts w:ascii="Times New Roman" w:hAnsi="Times New Roman" w:cs="Times New Roman"/>
          <w:sz w:val="24"/>
          <w:szCs w:val="24"/>
          <w:lang w:val="en-US"/>
        </w:rPr>
        <w:t>and monitoring effectiveness.</w:t>
      </w:r>
    </w:p>
    <w:p w:rsidR="00941620" w:rsidRDefault="00AA5107" w:rsidP="00D87953">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With</w:t>
      </w:r>
      <w:r w:rsidR="008B05F9">
        <w:rPr>
          <w:rFonts w:ascii="Times New Roman" w:hAnsi="Times New Roman" w:cs="Times New Roman"/>
          <w:sz w:val="24"/>
          <w:szCs w:val="24"/>
          <w:lang w:val="en-US"/>
        </w:rPr>
        <w:t>in their</w:t>
      </w:r>
      <w:r w:rsidR="00F46C4F">
        <w:rPr>
          <w:rFonts w:ascii="Times New Roman" w:hAnsi="Times New Roman" w:cs="Times New Roman"/>
          <w:sz w:val="24"/>
          <w:szCs w:val="24"/>
          <w:lang w:val="en-US"/>
        </w:rPr>
        <w:t xml:space="preserve"> occupational role, </w:t>
      </w:r>
      <w:r w:rsidR="000B0607" w:rsidRPr="00B71901">
        <w:rPr>
          <w:rFonts w:ascii="Times New Roman" w:hAnsi="Times New Roman" w:cs="Times New Roman"/>
          <w:sz w:val="24"/>
          <w:szCs w:val="24"/>
          <w:lang w:val="en-US"/>
        </w:rPr>
        <w:t>Churc</w:t>
      </w:r>
      <w:r w:rsidR="00217EAC">
        <w:rPr>
          <w:rFonts w:ascii="Times New Roman" w:hAnsi="Times New Roman" w:cs="Times New Roman"/>
          <w:sz w:val="24"/>
          <w:szCs w:val="24"/>
          <w:lang w:val="en-US"/>
        </w:rPr>
        <w:t xml:space="preserve">h of England clergy engage in </w:t>
      </w:r>
      <w:r w:rsidR="000B0607" w:rsidRPr="00B71901">
        <w:rPr>
          <w:rFonts w:ascii="Times New Roman" w:hAnsi="Times New Roman" w:cs="Times New Roman"/>
          <w:sz w:val="24"/>
          <w:szCs w:val="24"/>
          <w:lang w:val="en-US"/>
        </w:rPr>
        <w:t xml:space="preserve">diverse </w:t>
      </w:r>
      <w:r w:rsidR="00631DBC">
        <w:rPr>
          <w:rFonts w:ascii="Times New Roman" w:hAnsi="Times New Roman" w:cs="Times New Roman"/>
          <w:sz w:val="24"/>
          <w:szCs w:val="24"/>
          <w:lang w:val="en-US"/>
        </w:rPr>
        <w:t xml:space="preserve">formal roles and </w:t>
      </w:r>
      <w:r w:rsidR="000B0607" w:rsidRPr="00B71901">
        <w:rPr>
          <w:rFonts w:ascii="Times New Roman" w:hAnsi="Times New Roman" w:cs="Times New Roman"/>
          <w:sz w:val="24"/>
          <w:szCs w:val="24"/>
          <w:lang w:val="en-US"/>
        </w:rPr>
        <w:t>activities on a weekly basis, for example</w:t>
      </w:r>
      <w:r w:rsidR="00330C67">
        <w:rPr>
          <w:rFonts w:ascii="Times New Roman" w:hAnsi="Times New Roman" w:cs="Times New Roman"/>
          <w:sz w:val="24"/>
          <w:szCs w:val="24"/>
          <w:lang w:val="en-US"/>
        </w:rPr>
        <w:t>,</w:t>
      </w:r>
      <w:r w:rsidR="000B0607" w:rsidRPr="00B71901">
        <w:rPr>
          <w:rFonts w:ascii="Times New Roman" w:hAnsi="Times New Roman" w:cs="Times New Roman"/>
          <w:sz w:val="24"/>
          <w:szCs w:val="24"/>
          <w:lang w:val="en-US"/>
        </w:rPr>
        <w:t xml:space="preserve"> personal prayer, preparing and taking church services, conducting pastoral work, such as visiting the sick, attending church-related meetings, and conducting parish administration. Many of these activities </w:t>
      </w:r>
      <w:r w:rsidR="00217EAC">
        <w:rPr>
          <w:rFonts w:ascii="Times New Roman" w:hAnsi="Times New Roman" w:cs="Times New Roman"/>
          <w:sz w:val="24"/>
          <w:szCs w:val="24"/>
          <w:lang w:val="en-US"/>
        </w:rPr>
        <w:t>are</w:t>
      </w:r>
      <w:r w:rsidR="000B0607" w:rsidRPr="00B71901">
        <w:rPr>
          <w:rFonts w:ascii="Times New Roman" w:hAnsi="Times New Roman" w:cs="Times New Roman"/>
          <w:sz w:val="24"/>
          <w:szCs w:val="24"/>
          <w:lang w:val="en-US"/>
        </w:rPr>
        <w:t xml:space="preserve"> performed on a daily basis. </w:t>
      </w:r>
      <w:r w:rsidR="00806035">
        <w:rPr>
          <w:rFonts w:ascii="Times New Roman" w:hAnsi="Times New Roman" w:cs="Times New Roman"/>
          <w:sz w:val="24"/>
          <w:szCs w:val="24"/>
          <w:lang w:val="en-US"/>
        </w:rPr>
        <w:t>The r</w:t>
      </w:r>
      <w:r w:rsidR="00F46C4F" w:rsidRPr="00F46C4F">
        <w:rPr>
          <w:rFonts w:ascii="Times New Roman" w:hAnsi="Times New Roman" w:cs="Times New Roman"/>
          <w:sz w:val="24"/>
          <w:szCs w:val="24"/>
          <w:lang w:val="en-US"/>
        </w:rPr>
        <w:t xml:space="preserve">ole of </w:t>
      </w:r>
      <w:r w:rsidR="002240B4">
        <w:rPr>
          <w:rFonts w:ascii="Times New Roman" w:hAnsi="Times New Roman" w:cs="Times New Roman"/>
          <w:sz w:val="24"/>
          <w:szCs w:val="24"/>
          <w:lang w:val="en-US"/>
        </w:rPr>
        <w:t>clergy</w:t>
      </w:r>
      <w:r w:rsidR="00F46C4F" w:rsidRPr="00F46C4F">
        <w:rPr>
          <w:rFonts w:ascii="Times New Roman" w:hAnsi="Times New Roman" w:cs="Times New Roman"/>
          <w:sz w:val="24"/>
          <w:szCs w:val="24"/>
          <w:lang w:val="en-US"/>
        </w:rPr>
        <w:t xml:space="preserve"> has been described as requiring a hybrid of professional </w:t>
      </w:r>
      <w:r w:rsidR="001F7442">
        <w:rPr>
          <w:rFonts w:ascii="Times New Roman" w:hAnsi="Times New Roman" w:cs="Times New Roman"/>
          <w:sz w:val="24"/>
          <w:szCs w:val="24"/>
          <w:lang w:val="en-US"/>
        </w:rPr>
        <w:t xml:space="preserve">and </w:t>
      </w:r>
      <w:r w:rsidR="00F46C4F" w:rsidRPr="00F46C4F">
        <w:rPr>
          <w:rFonts w:ascii="Times New Roman" w:hAnsi="Times New Roman" w:cs="Times New Roman"/>
          <w:sz w:val="24"/>
          <w:szCs w:val="24"/>
          <w:lang w:val="en-US"/>
        </w:rPr>
        <w:t>manage</w:t>
      </w:r>
      <w:r w:rsidR="006A0E15">
        <w:rPr>
          <w:rFonts w:ascii="Times New Roman" w:hAnsi="Times New Roman" w:cs="Times New Roman"/>
          <w:sz w:val="24"/>
          <w:szCs w:val="24"/>
          <w:lang w:val="en-US"/>
        </w:rPr>
        <w:t>ment</w:t>
      </w:r>
      <w:r>
        <w:rPr>
          <w:rFonts w:ascii="Times New Roman" w:hAnsi="Times New Roman" w:cs="Times New Roman"/>
          <w:sz w:val="24"/>
          <w:szCs w:val="24"/>
          <w:lang w:val="en-US"/>
        </w:rPr>
        <w:t xml:space="preserve"> </w:t>
      </w:r>
      <w:r w:rsidR="001F7442">
        <w:rPr>
          <w:rFonts w:ascii="Times New Roman" w:hAnsi="Times New Roman" w:cs="Times New Roman"/>
          <w:sz w:val="24"/>
          <w:szCs w:val="24"/>
          <w:lang w:val="en-US"/>
        </w:rPr>
        <w:t xml:space="preserve">skills </w:t>
      </w:r>
      <w:r w:rsidR="00806035" w:rsidRPr="00F46C4F">
        <w:rPr>
          <w:rFonts w:ascii="Times New Roman" w:hAnsi="Times New Roman" w:cs="Times New Roman"/>
          <w:sz w:val="24"/>
          <w:szCs w:val="24"/>
          <w:lang w:val="en-US"/>
        </w:rPr>
        <w:t xml:space="preserve">reminiscent of many management jobs in terms of </w:t>
      </w:r>
      <w:r w:rsidR="002E5C68">
        <w:rPr>
          <w:rFonts w:ascii="Times New Roman" w:hAnsi="Times New Roman" w:cs="Times New Roman"/>
          <w:sz w:val="24"/>
          <w:szCs w:val="24"/>
          <w:lang w:val="en-US"/>
        </w:rPr>
        <w:t xml:space="preserve">managing or working in teams, </w:t>
      </w:r>
      <w:r w:rsidR="006A0E15">
        <w:rPr>
          <w:rFonts w:ascii="Times New Roman" w:hAnsi="Times New Roman" w:cs="Times New Roman"/>
          <w:sz w:val="24"/>
          <w:szCs w:val="24"/>
          <w:lang w:val="en-US"/>
        </w:rPr>
        <w:t xml:space="preserve">managing resources and projects, </w:t>
      </w:r>
      <w:r w:rsidR="00806035" w:rsidRPr="00F46C4F">
        <w:rPr>
          <w:rFonts w:ascii="Times New Roman" w:hAnsi="Times New Roman" w:cs="Times New Roman"/>
          <w:sz w:val="24"/>
          <w:szCs w:val="24"/>
          <w:lang w:val="en-US"/>
        </w:rPr>
        <w:t>working</w:t>
      </w:r>
      <w:r w:rsidR="002E5C68">
        <w:rPr>
          <w:rFonts w:ascii="Times New Roman" w:hAnsi="Times New Roman" w:cs="Times New Roman"/>
          <w:sz w:val="24"/>
          <w:szCs w:val="24"/>
          <w:lang w:val="en-US"/>
        </w:rPr>
        <w:t xml:space="preserve"> long</w:t>
      </w:r>
      <w:r w:rsidR="00806035" w:rsidRPr="00F46C4F">
        <w:rPr>
          <w:rFonts w:ascii="Times New Roman" w:hAnsi="Times New Roman" w:cs="Times New Roman"/>
          <w:sz w:val="24"/>
          <w:szCs w:val="24"/>
          <w:lang w:val="en-US"/>
        </w:rPr>
        <w:t xml:space="preserve"> hours, </w:t>
      </w:r>
      <w:r w:rsidR="002E5C68">
        <w:rPr>
          <w:rFonts w:ascii="Times New Roman" w:hAnsi="Times New Roman" w:cs="Times New Roman"/>
          <w:sz w:val="24"/>
          <w:szCs w:val="24"/>
          <w:lang w:val="en-US"/>
        </w:rPr>
        <w:t>ac</w:t>
      </w:r>
      <w:r w:rsidR="00217EAC">
        <w:rPr>
          <w:rFonts w:ascii="Times New Roman" w:hAnsi="Times New Roman" w:cs="Times New Roman"/>
          <w:sz w:val="24"/>
          <w:szCs w:val="24"/>
          <w:lang w:val="en-US"/>
        </w:rPr>
        <w:t xml:space="preserve">commodating conflicting demands, </w:t>
      </w:r>
      <w:r w:rsidR="00806035" w:rsidRPr="00F46C4F">
        <w:rPr>
          <w:rFonts w:ascii="Times New Roman" w:hAnsi="Times New Roman" w:cs="Times New Roman"/>
          <w:sz w:val="24"/>
          <w:szCs w:val="24"/>
          <w:lang w:val="en-US"/>
        </w:rPr>
        <w:t xml:space="preserve">intensive work pressures, and responding to unexpected events </w:t>
      </w:r>
      <w:r w:rsidR="00806035">
        <w:rPr>
          <w:rFonts w:ascii="Times New Roman" w:hAnsi="Times New Roman" w:cs="Times New Roman"/>
          <w:sz w:val="24"/>
          <w:szCs w:val="24"/>
          <w:lang w:val="en-US"/>
        </w:rPr>
        <w:t xml:space="preserve">(Guerrier &amp; Bond, 2013). </w:t>
      </w:r>
    </w:p>
    <w:p w:rsidR="00F46C4F" w:rsidRDefault="00F46C4F" w:rsidP="00D85832">
      <w:pPr>
        <w:spacing w:after="0" w:line="480" w:lineRule="auto"/>
        <w:rPr>
          <w:rFonts w:ascii="Times New Roman" w:hAnsi="Times New Roman" w:cs="Times New Roman"/>
          <w:b/>
          <w:i/>
          <w:sz w:val="24"/>
          <w:szCs w:val="24"/>
          <w:lang w:val="en-US"/>
        </w:rPr>
      </w:pPr>
    </w:p>
    <w:p w:rsidR="00F31DD7" w:rsidRPr="000B0607" w:rsidRDefault="00F31DD7" w:rsidP="00D85832">
      <w:pPr>
        <w:spacing w:after="0" w:line="480" w:lineRule="auto"/>
        <w:rPr>
          <w:rFonts w:ascii="Times New Roman" w:hAnsi="Times New Roman" w:cs="Times New Roman"/>
          <w:i/>
          <w:sz w:val="28"/>
          <w:szCs w:val="24"/>
          <w:lang w:val="en-US"/>
        </w:rPr>
      </w:pPr>
      <w:r w:rsidRPr="000B0607">
        <w:rPr>
          <w:rFonts w:ascii="Times New Roman" w:hAnsi="Times New Roman" w:cs="Times New Roman"/>
          <w:i/>
          <w:sz w:val="28"/>
          <w:szCs w:val="24"/>
          <w:lang w:val="en-US"/>
        </w:rPr>
        <w:t>Procedures and Sample</w:t>
      </w:r>
    </w:p>
    <w:p w:rsidR="00F31DD7" w:rsidRPr="00B71901" w:rsidRDefault="00F31DD7" w:rsidP="00D85832">
      <w:pPr>
        <w:spacing w:after="0" w:line="480" w:lineRule="auto"/>
        <w:rPr>
          <w:rFonts w:ascii="Times New Roman" w:hAnsi="Times New Roman" w:cs="Times New Roman"/>
          <w:sz w:val="24"/>
          <w:szCs w:val="24"/>
          <w:lang w:val="en-US"/>
        </w:rPr>
      </w:pPr>
      <w:r w:rsidRPr="00B71901">
        <w:rPr>
          <w:rFonts w:ascii="Times New Roman" w:hAnsi="Times New Roman" w:cs="Times New Roman"/>
          <w:sz w:val="24"/>
          <w:szCs w:val="24"/>
          <w:lang w:val="en-US"/>
        </w:rPr>
        <w:lastRenderedPageBreak/>
        <w:t xml:space="preserve">Data was collected using an online survey and </w:t>
      </w:r>
      <w:r w:rsidR="00EF69B3">
        <w:rPr>
          <w:rFonts w:ascii="Times New Roman" w:hAnsi="Times New Roman" w:cs="Times New Roman"/>
          <w:sz w:val="24"/>
          <w:szCs w:val="24"/>
          <w:lang w:val="en-US"/>
        </w:rPr>
        <w:t xml:space="preserve">an </w:t>
      </w:r>
      <w:r w:rsidRPr="00B71901">
        <w:rPr>
          <w:rFonts w:ascii="Times New Roman" w:hAnsi="Times New Roman" w:cs="Times New Roman"/>
          <w:sz w:val="24"/>
          <w:szCs w:val="24"/>
          <w:lang w:val="en-US"/>
        </w:rPr>
        <w:t xml:space="preserve">online daily diary over seven consecutive days. The participants were </w:t>
      </w:r>
      <w:r w:rsidR="00A34ACD">
        <w:rPr>
          <w:rFonts w:ascii="Times New Roman" w:hAnsi="Times New Roman" w:cs="Times New Roman"/>
          <w:sz w:val="24"/>
          <w:szCs w:val="24"/>
          <w:lang w:val="en-US"/>
        </w:rPr>
        <w:t>stipendiary</w:t>
      </w:r>
      <w:r w:rsidRPr="00B71901">
        <w:rPr>
          <w:rFonts w:ascii="Times New Roman" w:hAnsi="Times New Roman" w:cs="Times New Roman"/>
          <w:sz w:val="24"/>
          <w:szCs w:val="24"/>
          <w:lang w:val="en-US"/>
        </w:rPr>
        <w:t xml:space="preserve"> church ministers within the Church of England. A sample of </w:t>
      </w:r>
      <w:r w:rsidR="00E545D2" w:rsidRPr="00B71901">
        <w:rPr>
          <w:rFonts w:ascii="Times New Roman" w:hAnsi="Times New Roman" w:cs="Times New Roman"/>
          <w:sz w:val="24"/>
          <w:szCs w:val="24"/>
          <w:lang w:val="en-US"/>
        </w:rPr>
        <w:t>865</w:t>
      </w:r>
      <w:r w:rsidRPr="00B71901">
        <w:rPr>
          <w:rFonts w:ascii="Times New Roman" w:hAnsi="Times New Roman" w:cs="Times New Roman"/>
          <w:sz w:val="24"/>
          <w:szCs w:val="24"/>
          <w:lang w:val="en-US"/>
        </w:rPr>
        <w:t xml:space="preserve"> incumbent priests was randomly selected from a database of ministers in England, but stratified to include equal proportions of males and females and to include equal proportions of </w:t>
      </w:r>
      <w:r w:rsidR="002C7D60" w:rsidRPr="00B71901">
        <w:rPr>
          <w:rFonts w:ascii="Times New Roman" w:hAnsi="Times New Roman" w:cs="Times New Roman"/>
          <w:sz w:val="24"/>
          <w:szCs w:val="24"/>
          <w:lang w:val="en-US"/>
        </w:rPr>
        <w:t>priest</w:t>
      </w:r>
      <w:r w:rsidRPr="00B71901">
        <w:rPr>
          <w:rFonts w:ascii="Times New Roman" w:hAnsi="Times New Roman" w:cs="Times New Roman"/>
          <w:sz w:val="24"/>
          <w:szCs w:val="24"/>
          <w:lang w:val="en-US"/>
        </w:rPr>
        <w:t>s who were responsible for a single church</w:t>
      </w:r>
      <w:r w:rsidR="00AA5107">
        <w:rPr>
          <w:rFonts w:ascii="Times New Roman" w:hAnsi="Times New Roman" w:cs="Times New Roman"/>
          <w:sz w:val="24"/>
          <w:szCs w:val="24"/>
          <w:lang w:val="en-US"/>
        </w:rPr>
        <w:t xml:space="preserve"> and those</w:t>
      </w:r>
      <w:r w:rsidRPr="00B71901">
        <w:rPr>
          <w:rFonts w:ascii="Times New Roman" w:hAnsi="Times New Roman" w:cs="Times New Roman"/>
          <w:sz w:val="24"/>
          <w:szCs w:val="24"/>
          <w:lang w:val="en-US"/>
        </w:rPr>
        <w:t xml:space="preserve"> responsible for multiple churches. </w:t>
      </w:r>
    </w:p>
    <w:p w:rsidR="00F31DD7" w:rsidRPr="00B71901" w:rsidRDefault="00F31DD7" w:rsidP="00D85832">
      <w:pPr>
        <w:spacing w:after="0" w:line="480" w:lineRule="auto"/>
        <w:ind w:firstLine="720"/>
        <w:rPr>
          <w:rFonts w:ascii="Times New Roman" w:hAnsi="Times New Roman" w:cs="Times New Roman"/>
          <w:sz w:val="24"/>
          <w:szCs w:val="24"/>
          <w:lang w:val="en-US"/>
        </w:rPr>
      </w:pPr>
      <w:r w:rsidRPr="00B71901">
        <w:rPr>
          <w:rFonts w:ascii="Times New Roman" w:hAnsi="Times New Roman" w:cs="Times New Roman"/>
          <w:sz w:val="24"/>
          <w:szCs w:val="24"/>
          <w:lang w:val="en-US"/>
        </w:rPr>
        <w:t xml:space="preserve">The 865 </w:t>
      </w:r>
      <w:r w:rsidR="00E545D2" w:rsidRPr="00B71901">
        <w:rPr>
          <w:rFonts w:ascii="Times New Roman" w:hAnsi="Times New Roman" w:cs="Times New Roman"/>
          <w:sz w:val="24"/>
          <w:szCs w:val="24"/>
          <w:lang w:val="en-US"/>
        </w:rPr>
        <w:t xml:space="preserve">sample members </w:t>
      </w:r>
      <w:r w:rsidRPr="00B71901">
        <w:rPr>
          <w:rFonts w:ascii="Times New Roman" w:hAnsi="Times New Roman" w:cs="Times New Roman"/>
          <w:sz w:val="24"/>
          <w:szCs w:val="24"/>
          <w:lang w:val="en-US"/>
        </w:rPr>
        <w:t xml:space="preserve">were sent an email inviting them to take part in the project by firstly completing an online background survey. Those that did so were then contacted by the research team by email to complete the online diary surveys following the background survey. Start days were </w:t>
      </w:r>
      <w:r w:rsidR="00B71901" w:rsidRPr="00B71901">
        <w:rPr>
          <w:rFonts w:ascii="Times New Roman" w:hAnsi="Times New Roman" w:cs="Times New Roman"/>
          <w:sz w:val="24"/>
          <w:szCs w:val="24"/>
          <w:lang w:val="en-US"/>
        </w:rPr>
        <w:t>randomized</w:t>
      </w:r>
      <w:r w:rsidRPr="00B71901">
        <w:rPr>
          <w:rFonts w:ascii="Times New Roman" w:hAnsi="Times New Roman" w:cs="Times New Roman"/>
          <w:sz w:val="24"/>
          <w:szCs w:val="24"/>
          <w:lang w:val="en-US"/>
        </w:rPr>
        <w:t xml:space="preserve">. The online diary surveys were sent via email at 3pm each day and participants were instructed to complete them once they had completed their work for the day. Participants were asked to complete a diary for each of the seven days, even if a day was classified as a ‘day off’, which was recorded. </w:t>
      </w:r>
    </w:p>
    <w:p w:rsidR="00F31DD7" w:rsidRPr="00B71901" w:rsidRDefault="00760722" w:rsidP="00D85832">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We received </w:t>
      </w:r>
      <w:r w:rsidR="00F31DD7" w:rsidRPr="00B71901">
        <w:rPr>
          <w:rFonts w:ascii="Times New Roman" w:hAnsi="Times New Roman" w:cs="Times New Roman"/>
          <w:sz w:val="24"/>
          <w:szCs w:val="24"/>
          <w:lang w:val="en-US"/>
        </w:rPr>
        <w:t xml:space="preserve">217 responses </w:t>
      </w:r>
      <w:r w:rsidR="00E545D2" w:rsidRPr="00B71901">
        <w:rPr>
          <w:rFonts w:ascii="Times New Roman" w:hAnsi="Times New Roman" w:cs="Times New Roman"/>
          <w:sz w:val="24"/>
          <w:szCs w:val="24"/>
          <w:lang w:val="en-US"/>
        </w:rPr>
        <w:t>to the background survey</w:t>
      </w:r>
      <w:r w:rsidR="00601963">
        <w:rPr>
          <w:rFonts w:ascii="Times New Roman" w:hAnsi="Times New Roman" w:cs="Times New Roman"/>
          <w:sz w:val="24"/>
          <w:szCs w:val="24"/>
          <w:lang w:val="en-US"/>
        </w:rPr>
        <w:t xml:space="preserve"> (</w:t>
      </w:r>
      <w:r w:rsidR="009A7A2C">
        <w:rPr>
          <w:rFonts w:ascii="Times New Roman" w:hAnsi="Times New Roman" w:cs="Times New Roman"/>
          <w:sz w:val="24"/>
          <w:szCs w:val="24"/>
          <w:lang w:val="en-US"/>
        </w:rPr>
        <w:t>25</w:t>
      </w:r>
      <w:r w:rsidR="00F31DD7" w:rsidRPr="00B71901">
        <w:rPr>
          <w:rFonts w:ascii="Times New Roman" w:hAnsi="Times New Roman" w:cs="Times New Roman"/>
          <w:sz w:val="24"/>
          <w:szCs w:val="24"/>
          <w:lang w:val="en-US"/>
        </w:rPr>
        <w:t>% response rate</w:t>
      </w:r>
      <w:r w:rsidR="00601963">
        <w:rPr>
          <w:rFonts w:ascii="Times New Roman" w:hAnsi="Times New Roman" w:cs="Times New Roman"/>
          <w:sz w:val="24"/>
          <w:szCs w:val="24"/>
          <w:lang w:val="en-US"/>
        </w:rPr>
        <w:t>)</w:t>
      </w:r>
      <w:r w:rsidR="00F31DD7" w:rsidRPr="00B71901">
        <w:rPr>
          <w:rFonts w:ascii="Times New Roman" w:hAnsi="Times New Roman" w:cs="Times New Roman"/>
          <w:sz w:val="24"/>
          <w:szCs w:val="24"/>
          <w:lang w:val="en-US"/>
        </w:rPr>
        <w:t xml:space="preserve">. </w:t>
      </w:r>
      <w:r w:rsidR="00E545D2" w:rsidRPr="00B71901">
        <w:rPr>
          <w:rFonts w:ascii="Times New Roman" w:hAnsi="Times New Roman" w:cs="Times New Roman"/>
          <w:sz w:val="24"/>
          <w:szCs w:val="24"/>
          <w:lang w:val="en-US"/>
        </w:rPr>
        <w:t xml:space="preserve">Of the 217 survey respondents, </w:t>
      </w:r>
      <w:r w:rsidR="00F31DD7" w:rsidRPr="00B71901">
        <w:rPr>
          <w:rFonts w:ascii="Times New Roman" w:hAnsi="Times New Roman" w:cs="Times New Roman"/>
          <w:sz w:val="24"/>
          <w:szCs w:val="24"/>
          <w:lang w:val="en-US"/>
        </w:rPr>
        <w:t>193 participants too</w:t>
      </w:r>
      <w:r w:rsidR="009A7A2C">
        <w:rPr>
          <w:rFonts w:ascii="Times New Roman" w:hAnsi="Times New Roman" w:cs="Times New Roman"/>
          <w:sz w:val="24"/>
          <w:szCs w:val="24"/>
          <w:lang w:val="en-US"/>
        </w:rPr>
        <w:t>k part in the diary survey (89</w:t>
      </w:r>
      <w:r w:rsidR="00F31DD7" w:rsidRPr="00B71901">
        <w:rPr>
          <w:rFonts w:ascii="Times New Roman" w:hAnsi="Times New Roman" w:cs="Times New Roman"/>
          <w:sz w:val="24"/>
          <w:szCs w:val="24"/>
          <w:lang w:val="en-US"/>
        </w:rPr>
        <w:t xml:space="preserve">% response rate), with 163 people responding </w:t>
      </w:r>
      <w:r w:rsidR="00A34ACD">
        <w:rPr>
          <w:rFonts w:ascii="Times New Roman" w:hAnsi="Times New Roman" w:cs="Times New Roman"/>
          <w:sz w:val="24"/>
          <w:szCs w:val="24"/>
          <w:lang w:val="en-US"/>
        </w:rPr>
        <w:t>on</w:t>
      </w:r>
      <w:r w:rsidR="00F31DD7" w:rsidRPr="00B71901">
        <w:rPr>
          <w:rFonts w:ascii="Times New Roman" w:hAnsi="Times New Roman" w:cs="Times New Roman"/>
          <w:sz w:val="24"/>
          <w:szCs w:val="24"/>
          <w:lang w:val="en-US"/>
        </w:rPr>
        <w:t xml:space="preserve"> all seven days, 21 responding </w:t>
      </w:r>
      <w:r w:rsidR="00A34ACD">
        <w:rPr>
          <w:rFonts w:ascii="Times New Roman" w:hAnsi="Times New Roman" w:cs="Times New Roman"/>
          <w:sz w:val="24"/>
          <w:szCs w:val="24"/>
          <w:lang w:val="en-US"/>
        </w:rPr>
        <w:t>on</w:t>
      </w:r>
      <w:r w:rsidR="00F31DD7" w:rsidRPr="00B71901">
        <w:rPr>
          <w:rFonts w:ascii="Times New Roman" w:hAnsi="Times New Roman" w:cs="Times New Roman"/>
          <w:sz w:val="24"/>
          <w:szCs w:val="24"/>
          <w:lang w:val="en-US"/>
        </w:rPr>
        <w:t xml:space="preserve"> six days of the survey and a further 9 responding </w:t>
      </w:r>
      <w:r w:rsidR="00A34ACD">
        <w:rPr>
          <w:rFonts w:ascii="Times New Roman" w:hAnsi="Times New Roman" w:cs="Times New Roman"/>
          <w:sz w:val="24"/>
          <w:szCs w:val="24"/>
          <w:lang w:val="en-US"/>
        </w:rPr>
        <w:t>on</w:t>
      </w:r>
      <w:r w:rsidR="00F31DD7" w:rsidRPr="00B71901">
        <w:rPr>
          <w:rFonts w:ascii="Times New Roman" w:hAnsi="Times New Roman" w:cs="Times New Roman"/>
          <w:sz w:val="24"/>
          <w:szCs w:val="24"/>
          <w:lang w:val="en-US"/>
        </w:rPr>
        <w:t xml:space="preserve"> 5 days or fewer. The analyses reported here are conducted on the data provided by the 193 respondents to the diaries. Data recorded on ‘days off’ on which fewer than 8 hours were spent </w:t>
      </w:r>
      <w:r w:rsidR="00CA6B05" w:rsidRPr="00B71901">
        <w:rPr>
          <w:rFonts w:ascii="Times New Roman" w:hAnsi="Times New Roman" w:cs="Times New Roman"/>
          <w:sz w:val="24"/>
          <w:szCs w:val="24"/>
          <w:lang w:val="en-US"/>
        </w:rPr>
        <w:t>engaged in priestly activities</w:t>
      </w:r>
      <w:r w:rsidR="00F31DD7" w:rsidRPr="00B71901">
        <w:rPr>
          <w:rFonts w:ascii="Times New Roman" w:hAnsi="Times New Roman" w:cs="Times New Roman"/>
          <w:sz w:val="24"/>
          <w:szCs w:val="24"/>
          <w:lang w:val="en-US"/>
        </w:rPr>
        <w:t xml:space="preserve"> were excluded from the dataset, which left 1111 days of data. </w:t>
      </w:r>
    </w:p>
    <w:p w:rsidR="00F31DD7" w:rsidRPr="00B71901" w:rsidRDefault="00F31DD7" w:rsidP="00D85832">
      <w:pPr>
        <w:spacing w:after="0" w:line="480" w:lineRule="auto"/>
        <w:ind w:firstLine="720"/>
        <w:rPr>
          <w:rFonts w:ascii="Times New Roman" w:hAnsi="Times New Roman" w:cs="Times New Roman"/>
          <w:sz w:val="24"/>
          <w:szCs w:val="24"/>
          <w:lang w:val="en-US"/>
        </w:rPr>
      </w:pPr>
      <w:r w:rsidRPr="00B71901">
        <w:rPr>
          <w:rFonts w:ascii="Times New Roman" w:hAnsi="Times New Roman" w:cs="Times New Roman"/>
          <w:sz w:val="24"/>
          <w:szCs w:val="24"/>
          <w:lang w:val="en-US"/>
        </w:rPr>
        <w:t>The 193 part</w:t>
      </w:r>
      <w:r w:rsidR="009A7A2C">
        <w:rPr>
          <w:rFonts w:ascii="Times New Roman" w:hAnsi="Times New Roman" w:cs="Times New Roman"/>
          <w:sz w:val="24"/>
          <w:szCs w:val="24"/>
          <w:lang w:val="en-US"/>
        </w:rPr>
        <w:t>icipants were mostly women (59</w:t>
      </w:r>
      <w:r w:rsidRPr="00B71901">
        <w:rPr>
          <w:rFonts w:ascii="Times New Roman" w:hAnsi="Times New Roman" w:cs="Times New Roman"/>
          <w:sz w:val="24"/>
          <w:szCs w:val="24"/>
          <w:lang w:val="en-US"/>
        </w:rPr>
        <w:t>%), between the a</w:t>
      </w:r>
      <w:r w:rsidR="009A7A2C">
        <w:rPr>
          <w:rFonts w:ascii="Times New Roman" w:hAnsi="Times New Roman" w:cs="Times New Roman"/>
          <w:sz w:val="24"/>
          <w:szCs w:val="24"/>
          <w:lang w:val="en-US"/>
        </w:rPr>
        <w:t>ge of 50 and 59 years (57%), ethnic white-British (93</w:t>
      </w:r>
      <w:r w:rsidRPr="00B71901">
        <w:rPr>
          <w:rFonts w:ascii="Times New Roman" w:hAnsi="Times New Roman" w:cs="Times New Roman"/>
          <w:sz w:val="24"/>
          <w:szCs w:val="24"/>
          <w:lang w:val="en-US"/>
        </w:rPr>
        <w:t xml:space="preserve">%), and married or </w:t>
      </w:r>
      <w:r w:rsidR="009A7A2C">
        <w:rPr>
          <w:rFonts w:ascii="Times New Roman" w:hAnsi="Times New Roman" w:cs="Times New Roman"/>
          <w:sz w:val="24"/>
          <w:szCs w:val="24"/>
          <w:lang w:val="en-US"/>
        </w:rPr>
        <w:t>in long term relationships (80</w:t>
      </w:r>
      <w:r w:rsidRPr="00B71901">
        <w:rPr>
          <w:rFonts w:ascii="Times New Roman" w:hAnsi="Times New Roman" w:cs="Times New Roman"/>
          <w:sz w:val="24"/>
          <w:szCs w:val="24"/>
          <w:lang w:val="en-US"/>
        </w:rPr>
        <w:t xml:space="preserve">%). </w:t>
      </w:r>
      <w:r w:rsidR="008A7443">
        <w:rPr>
          <w:rFonts w:ascii="Times New Roman" w:hAnsi="Times New Roman" w:cs="Times New Roman"/>
          <w:sz w:val="24"/>
          <w:szCs w:val="24"/>
          <w:lang w:val="en-US"/>
        </w:rPr>
        <w:t>Thirty-nine per</w:t>
      </w:r>
      <w:r w:rsidR="009B56FD">
        <w:rPr>
          <w:rFonts w:ascii="Times New Roman" w:hAnsi="Times New Roman" w:cs="Times New Roman"/>
          <w:sz w:val="24"/>
          <w:szCs w:val="24"/>
          <w:lang w:val="en-US"/>
        </w:rPr>
        <w:t xml:space="preserve"> </w:t>
      </w:r>
      <w:r w:rsidR="008A7443">
        <w:rPr>
          <w:rFonts w:ascii="Times New Roman" w:hAnsi="Times New Roman" w:cs="Times New Roman"/>
          <w:sz w:val="24"/>
          <w:szCs w:val="24"/>
          <w:lang w:val="en-US"/>
        </w:rPr>
        <w:t>cent</w:t>
      </w:r>
      <w:r w:rsidR="009B56FD">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 xml:space="preserve">had dependent children or other </w:t>
      </w:r>
      <w:r w:rsidR="006A0E15">
        <w:rPr>
          <w:rFonts w:ascii="Times New Roman" w:hAnsi="Times New Roman" w:cs="Times New Roman"/>
          <w:sz w:val="24"/>
          <w:szCs w:val="24"/>
          <w:lang w:val="en-US"/>
        </w:rPr>
        <w:t xml:space="preserve">dependent </w:t>
      </w:r>
      <w:r w:rsidRPr="00B71901">
        <w:rPr>
          <w:rFonts w:ascii="Times New Roman" w:hAnsi="Times New Roman" w:cs="Times New Roman"/>
          <w:sz w:val="24"/>
          <w:szCs w:val="24"/>
          <w:lang w:val="en-US"/>
        </w:rPr>
        <w:t xml:space="preserve">relatives. The </w:t>
      </w:r>
      <w:proofErr w:type="gramStart"/>
      <w:r w:rsidRPr="00B71901">
        <w:rPr>
          <w:rFonts w:ascii="Times New Roman" w:hAnsi="Times New Roman" w:cs="Times New Roman"/>
          <w:sz w:val="24"/>
          <w:szCs w:val="24"/>
          <w:lang w:val="en-US"/>
        </w:rPr>
        <w:t>ma</w:t>
      </w:r>
      <w:r w:rsidR="009A7A2C">
        <w:rPr>
          <w:rFonts w:ascii="Times New Roman" w:hAnsi="Times New Roman" w:cs="Times New Roman"/>
          <w:sz w:val="24"/>
          <w:szCs w:val="24"/>
          <w:lang w:val="en-US"/>
        </w:rPr>
        <w:t>jority had full-time posts (95</w:t>
      </w:r>
      <w:r w:rsidRPr="00B71901">
        <w:rPr>
          <w:rFonts w:ascii="Times New Roman" w:hAnsi="Times New Roman" w:cs="Times New Roman"/>
          <w:sz w:val="24"/>
          <w:szCs w:val="24"/>
          <w:lang w:val="en-US"/>
        </w:rPr>
        <w:t>%), were</w:t>
      </w:r>
      <w:proofErr w:type="gramEnd"/>
      <w:r w:rsidRPr="00B71901">
        <w:rPr>
          <w:rFonts w:ascii="Times New Roman" w:hAnsi="Times New Roman" w:cs="Times New Roman"/>
          <w:sz w:val="24"/>
          <w:szCs w:val="24"/>
          <w:lang w:val="en-US"/>
        </w:rPr>
        <w:t xml:space="preserve"> responsible for multipl</w:t>
      </w:r>
      <w:r w:rsidR="009A7A2C">
        <w:rPr>
          <w:rFonts w:ascii="Times New Roman" w:hAnsi="Times New Roman" w:cs="Times New Roman"/>
          <w:sz w:val="24"/>
          <w:szCs w:val="24"/>
          <w:lang w:val="en-US"/>
        </w:rPr>
        <w:t>e churches (65</w:t>
      </w:r>
      <w:r w:rsidRPr="00B71901">
        <w:rPr>
          <w:rFonts w:ascii="Times New Roman" w:hAnsi="Times New Roman" w:cs="Times New Roman"/>
          <w:sz w:val="24"/>
          <w:szCs w:val="24"/>
          <w:lang w:val="en-US"/>
        </w:rPr>
        <w:t>%) and worked in</w:t>
      </w:r>
      <w:r w:rsidR="009A7A2C">
        <w:rPr>
          <w:rFonts w:ascii="Times New Roman" w:hAnsi="Times New Roman" w:cs="Times New Roman"/>
          <w:sz w:val="24"/>
          <w:szCs w:val="24"/>
          <w:lang w:val="en-US"/>
        </w:rPr>
        <w:t xml:space="preserve"> some form of team context (79</w:t>
      </w:r>
      <w:r w:rsidRPr="00B71901">
        <w:rPr>
          <w:rFonts w:ascii="Times New Roman" w:hAnsi="Times New Roman" w:cs="Times New Roman"/>
          <w:sz w:val="24"/>
          <w:szCs w:val="24"/>
          <w:lang w:val="en-US"/>
        </w:rPr>
        <w:t>%). The location of</w:t>
      </w:r>
      <w:r w:rsidR="009A7A2C">
        <w:rPr>
          <w:rFonts w:ascii="Times New Roman" w:hAnsi="Times New Roman" w:cs="Times New Roman"/>
          <w:sz w:val="24"/>
          <w:szCs w:val="24"/>
          <w:lang w:val="en-US"/>
        </w:rPr>
        <w:t xml:space="preserve"> roles varied across urban (17%), suburban or small town (31</w:t>
      </w:r>
      <w:r w:rsidRPr="00B71901">
        <w:rPr>
          <w:rFonts w:ascii="Times New Roman" w:hAnsi="Times New Roman" w:cs="Times New Roman"/>
          <w:sz w:val="24"/>
          <w:szCs w:val="24"/>
          <w:lang w:val="en-US"/>
        </w:rPr>
        <w:t>%) and</w:t>
      </w:r>
      <w:r w:rsidR="009A7A2C">
        <w:rPr>
          <w:rFonts w:ascii="Times New Roman" w:hAnsi="Times New Roman" w:cs="Times New Roman"/>
          <w:sz w:val="24"/>
          <w:szCs w:val="24"/>
          <w:lang w:val="en-US"/>
        </w:rPr>
        <w:t xml:space="preserve"> rural or coastal settings (52</w:t>
      </w:r>
      <w:r w:rsidRPr="00B71901">
        <w:rPr>
          <w:rFonts w:ascii="Times New Roman" w:hAnsi="Times New Roman" w:cs="Times New Roman"/>
          <w:sz w:val="24"/>
          <w:szCs w:val="24"/>
          <w:lang w:val="en-US"/>
        </w:rPr>
        <w:t>%).</w:t>
      </w:r>
    </w:p>
    <w:p w:rsidR="00F31DD7" w:rsidRPr="00B71901" w:rsidRDefault="00F31DD7" w:rsidP="00D85832">
      <w:pPr>
        <w:spacing w:after="0" w:line="480" w:lineRule="auto"/>
        <w:rPr>
          <w:rFonts w:ascii="Times New Roman" w:hAnsi="Times New Roman" w:cs="Times New Roman"/>
          <w:sz w:val="24"/>
          <w:szCs w:val="24"/>
          <w:lang w:val="en-US"/>
        </w:rPr>
      </w:pPr>
    </w:p>
    <w:p w:rsidR="00217EAC" w:rsidRDefault="00217EAC" w:rsidP="00D85832">
      <w:pPr>
        <w:spacing w:after="0" w:line="480" w:lineRule="auto"/>
        <w:rPr>
          <w:rFonts w:ascii="Times New Roman" w:hAnsi="Times New Roman" w:cs="Times New Roman"/>
          <w:i/>
          <w:sz w:val="28"/>
          <w:szCs w:val="24"/>
          <w:lang w:val="en-US"/>
        </w:rPr>
      </w:pPr>
    </w:p>
    <w:p w:rsidR="00F31DD7" w:rsidRPr="000B0607" w:rsidRDefault="00F31DD7" w:rsidP="00D85832">
      <w:pPr>
        <w:spacing w:after="0" w:line="480" w:lineRule="auto"/>
        <w:rPr>
          <w:rFonts w:ascii="Times New Roman" w:hAnsi="Times New Roman" w:cs="Times New Roman"/>
          <w:i/>
          <w:sz w:val="28"/>
          <w:szCs w:val="24"/>
          <w:lang w:val="en-US"/>
        </w:rPr>
      </w:pPr>
      <w:r w:rsidRPr="000B0607">
        <w:rPr>
          <w:rFonts w:ascii="Times New Roman" w:hAnsi="Times New Roman" w:cs="Times New Roman"/>
          <w:i/>
          <w:sz w:val="28"/>
          <w:szCs w:val="24"/>
          <w:lang w:val="en-US"/>
        </w:rPr>
        <w:t>Measures</w:t>
      </w:r>
    </w:p>
    <w:p w:rsidR="00F31DD7" w:rsidRPr="000B0607" w:rsidRDefault="00E23239" w:rsidP="00D85832">
      <w:pPr>
        <w:spacing w:after="0" w:line="480" w:lineRule="auto"/>
        <w:rPr>
          <w:rFonts w:ascii="Times New Roman" w:hAnsi="Times New Roman" w:cs="Times New Roman"/>
          <w:b/>
          <w:sz w:val="24"/>
          <w:szCs w:val="24"/>
          <w:lang w:val="en-US"/>
        </w:rPr>
      </w:pPr>
      <w:r w:rsidRPr="000B0607">
        <w:rPr>
          <w:rFonts w:ascii="Times New Roman" w:hAnsi="Times New Roman" w:cs="Times New Roman"/>
          <w:b/>
          <w:sz w:val="24"/>
          <w:szCs w:val="24"/>
          <w:lang w:val="en-US"/>
        </w:rPr>
        <w:t>Calling enactment</w:t>
      </w:r>
      <w:r w:rsidR="00A11184" w:rsidRPr="000B0607">
        <w:rPr>
          <w:rFonts w:ascii="Times New Roman" w:hAnsi="Times New Roman" w:cs="Times New Roman"/>
          <w:b/>
          <w:sz w:val="24"/>
          <w:szCs w:val="24"/>
          <w:lang w:val="en-US"/>
        </w:rPr>
        <w:t xml:space="preserve"> and competence</w:t>
      </w:r>
    </w:p>
    <w:p w:rsidR="00E23239" w:rsidRPr="00B71901" w:rsidRDefault="00E23239" w:rsidP="00D85832">
      <w:pPr>
        <w:spacing w:after="0" w:line="480" w:lineRule="auto"/>
        <w:rPr>
          <w:rFonts w:ascii="Times New Roman" w:hAnsi="Times New Roman" w:cs="Times New Roman"/>
          <w:i/>
          <w:sz w:val="24"/>
          <w:szCs w:val="24"/>
          <w:lang w:val="en-US"/>
        </w:rPr>
      </w:pPr>
    </w:p>
    <w:p w:rsidR="00F31DD7" w:rsidRPr="00B71901" w:rsidRDefault="000B0607" w:rsidP="00D85832">
      <w:pPr>
        <w:spacing w:after="0" w:line="480" w:lineRule="auto"/>
        <w:rPr>
          <w:rFonts w:ascii="Times New Roman" w:hAnsi="Times New Roman" w:cs="Times New Roman"/>
          <w:i/>
          <w:sz w:val="24"/>
          <w:szCs w:val="24"/>
          <w:lang w:val="en-US"/>
        </w:rPr>
      </w:pPr>
      <w:r>
        <w:rPr>
          <w:rFonts w:ascii="Times New Roman" w:hAnsi="Times New Roman" w:cs="Times New Roman"/>
          <w:i/>
          <w:sz w:val="24"/>
          <w:szCs w:val="24"/>
          <w:lang w:val="en-US"/>
        </w:rPr>
        <w:t>In the b</w:t>
      </w:r>
      <w:r w:rsidR="00F31DD7" w:rsidRPr="00B71901">
        <w:rPr>
          <w:rFonts w:ascii="Times New Roman" w:hAnsi="Times New Roman" w:cs="Times New Roman"/>
          <w:i/>
          <w:sz w:val="24"/>
          <w:szCs w:val="24"/>
          <w:lang w:val="en-US"/>
        </w:rPr>
        <w:t>ackground survey:</w:t>
      </w:r>
    </w:p>
    <w:p w:rsidR="00F31DD7" w:rsidRPr="00B71901" w:rsidRDefault="00F31DD7" w:rsidP="00D85832">
      <w:pPr>
        <w:spacing w:after="0" w:line="480" w:lineRule="auto"/>
        <w:rPr>
          <w:rFonts w:ascii="Times New Roman" w:hAnsi="Times New Roman" w:cs="Times New Roman"/>
          <w:sz w:val="24"/>
          <w:szCs w:val="24"/>
          <w:lang w:val="en-US"/>
        </w:rPr>
      </w:pPr>
      <w:r w:rsidRPr="00B71901">
        <w:rPr>
          <w:rFonts w:ascii="Times New Roman" w:hAnsi="Times New Roman" w:cs="Times New Roman"/>
          <w:sz w:val="24"/>
          <w:szCs w:val="24"/>
          <w:lang w:val="en-US"/>
        </w:rPr>
        <w:t xml:space="preserve">The calling </w:t>
      </w:r>
      <w:proofErr w:type="spellStart"/>
      <w:r w:rsidRPr="00B71901">
        <w:rPr>
          <w:rFonts w:ascii="Times New Roman" w:hAnsi="Times New Roman" w:cs="Times New Roman"/>
          <w:sz w:val="24"/>
          <w:szCs w:val="24"/>
          <w:lang w:val="en-US"/>
        </w:rPr>
        <w:t>prototypicality</w:t>
      </w:r>
      <w:proofErr w:type="spellEnd"/>
      <w:r w:rsidRPr="00B71901">
        <w:rPr>
          <w:rFonts w:ascii="Times New Roman" w:hAnsi="Times New Roman" w:cs="Times New Roman"/>
          <w:sz w:val="24"/>
          <w:szCs w:val="24"/>
          <w:lang w:val="en-US"/>
        </w:rPr>
        <w:t xml:space="preserve"> of different activities was assessed in the background survey. An incumbent’s role is formed of multiple activities. A number of these activities are stated within the legal contract that forms part of the ordination process into priesthood, whereby the tasks that a priest is both entitled and expected to perform are contained. These include activities relating to preaching and teaching, participation in prayer, liturgical duties, </w:t>
      </w:r>
      <w:proofErr w:type="gramStart"/>
      <w:r w:rsidRPr="00B71901">
        <w:rPr>
          <w:rFonts w:ascii="Times New Roman" w:hAnsi="Times New Roman" w:cs="Times New Roman"/>
          <w:sz w:val="24"/>
          <w:szCs w:val="24"/>
          <w:lang w:val="en-US"/>
        </w:rPr>
        <w:t>pastoral</w:t>
      </w:r>
      <w:proofErr w:type="gramEnd"/>
      <w:r w:rsidRPr="00B71901">
        <w:rPr>
          <w:rFonts w:ascii="Times New Roman" w:hAnsi="Times New Roman" w:cs="Times New Roman"/>
          <w:sz w:val="24"/>
          <w:szCs w:val="24"/>
          <w:lang w:val="en-US"/>
        </w:rPr>
        <w:t xml:space="preserve"> work, conducting occasional offices, leadership within the local community and performing administrative tasks. In addition to these activities, incumbents’ roles may also involve more specific activities, such as working with colleagues, communicating via social media, offering hospitality and outreach, working with children or young people or running nurture courses. Drawing on discussions with both existing clergy and senior managers within the Church of England, a list of 14 activities was developed that was felt to represent </w:t>
      </w:r>
      <w:r w:rsidR="00402DF0" w:rsidRPr="00B71901">
        <w:rPr>
          <w:rFonts w:ascii="Times New Roman" w:hAnsi="Times New Roman" w:cs="Times New Roman"/>
          <w:sz w:val="24"/>
          <w:szCs w:val="24"/>
          <w:lang w:val="en-US"/>
        </w:rPr>
        <w:t xml:space="preserve">fully </w:t>
      </w:r>
      <w:r w:rsidRPr="00B71901">
        <w:rPr>
          <w:rFonts w:ascii="Times New Roman" w:hAnsi="Times New Roman" w:cs="Times New Roman"/>
          <w:sz w:val="24"/>
          <w:szCs w:val="24"/>
          <w:lang w:val="en-US"/>
        </w:rPr>
        <w:t xml:space="preserve">the range of activities that form most incumbents’ roles.      </w:t>
      </w:r>
    </w:p>
    <w:p w:rsidR="00F31DD7" w:rsidRPr="00B71901" w:rsidRDefault="00F31DD7" w:rsidP="00D85832">
      <w:pPr>
        <w:autoSpaceDE w:val="0"/>
        <w:autoSpaceDN w:val="0"/>
        <w:adjustRightInd w:val="0"/>
        <w:spacing w:after="0" w:line="480" w:lineRule="auto"/>
        <w:rPr>
          <w:rFonts w:ascii="Times New Roman" w:hAnsi="Times New Roman" w:cs="Times New Roman"/>
          <w:sz w:val="24"/>
          <w:szCs w:val="24"/>
          <w:lang w:val="en-US"/>
        </w:rPr>
      </w:pPr>
      <w:r w:rsidRPr="00B71901">
        <w:rPr>
          <w:rFonts w:ascii="Times New Roman" w:hAnsi="Times New Roman" w:cs="Times New Roman"/>
          <w:sz w:val="24"/>
          <w:szCs w:val="24"/>
          <w:lang w:val="en-US"/>
        </w:rPr>
        <w:tab/>
        <w:t>Within the background survey, respondents were asked about each activity in relation to their calling and their sense of competence. Firstly, respondents were asked “How important is this activity in relation to your sense</w:t>
      </w:r>
      <w:r w:rsidR="009A4F9E">
        <w:rPr>
          <w:rFonts w:ascii="Times New Roman" w:hAnsi="Times New Roman" w:cs="Times New Roman"/>
          <w:sz w:val="24"/>
          <w:szCs w:val="24"/>
          <w:lang w:val="en-US"/>
        </w:rPr>
        <w:t xml:space="preserve"> of calling?” on a scale of 1 (not at all important) to 5 (v</w:t>
      </w:r>
      <w:r w:rsidRPr="00B71901">
        <w:rPr>
          <w:rFonts w:ascii="Times New Roman" w:hAnsi="Times New Roman" w:cs="Times New Roman"/>
          <w:sz w:val="24"/>
          <w:szCs w:val="24"/>
          <w:lang w:val="en-US"/>
        </w:rPr>
        <w:t>ery important). Average scores on this measure ranged from 4.61 (</w:t>
      </w:r>
      <w:r w:rsidRPr="00C666EB">
        <w:rPr>
          <w:rFonts w:ascii="Times New Roman" w:hAnsi="Times New Roman" w:cs="Times New Roman"/>
          <w:i/>
          <w:sz w:val="24"/>
          <w:szCs w:val="24"/>
          <w:lang w:val="en-US"/>
        </w:rPr>
        <w:t>SD</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0.65) for ‘Participation in prayer’ to 2.21 (</w:t>
      </w:r>
      <w:r w:rsidRPr="00C666EB">
        <w:rPr>
          <w:rFonts w:ascii="Times New Roman" w:hAnsi="Times New Roman" w:cs="Times New Roman"/>
          <w:i/>
          <w:sz w:val="24"/>
          <w:szCs w:val="24"/>
          <w:lang w:val="en-US"/>
        </w:rPr>
        <w:t>SD</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1.12) for ‘Using social media’. Secondly, respondents were asked “How competent do you feel when performing th</w:t>
      </w:r>
      <w:r w:rsidR="009A4F9E">
        <w:rPr>
          <w:rFonts w:ascii="Times New Roman" w:hAnsi="Times New Roman" w:cs="Times New Roman"/>
          <w:sz w:val="24"/>
          <w:szCs w:val="24"/>
          <w:lang w:val="en-US"/>
        </w:rPr>
        <w:t xml:space="preserve">is activity?” on a scale of 1 (not very competent) to 5 </w:t>
      </w:r>
      <w:r w:rsidR="009A4F9E">
        <w:rPr>
          <w:rFonts w:ascii="Times New Roman" w:hAnsi="Times New Roman" w:cs="Times New Roman"/>
          <w:sz w:val="24"/>
          <w:szCs w:val="24"/>
          <w:lang w:val="en-US"/>
        </w:rPr>
        <w:lastRenderedPageBreak/>
        <w:t>(v</w:t>
      </w:r>
      <w:r w:rsidRPr="00B71901">
        <w:rPr>
          <w:rFonts w:ascii="Times New Roman" w:hAnsi="Times New Roman" w:cs="Times New Roman"/>
          <w:sz w:val="24"/>
          <w:szCs w:val="24"/>
          <w:lang w:val="en-US"/>
        </w:rPr>
        <w:t>ery competent). Average scores on this measure ranged from 4.32 (</w:t>
      </w:r>
      <w:r w:rsidRPr="00C666EB">
        <w:rPr>
          <w:rFonts w:ascii="Times New Roman" w:hAnsi="Times New Roman" w:cs="Times New Roman"/>
          <w:i/>
          <w:sz w:val="24"/>
          <w:szCs w:val="24"/>
          <w:lang w:val="en-US"/>
        </w:rPr>
        <w:t>SD</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0.65) for ‘Conducting and preparing for occasional offices’ to 2.33 (</w:t>
      </w:r>
      <w:r w:rsidRPr="00C666EB">
        <w:rPr>
          <w:rFonts w:ascii="Times New Roman" w:hAnsi="Times New Roman" w:cs="Times New Roman"/>
          <w:i/>
          <w:sz w:val="24"/>
          <w:szCs w:val="24"/>
          <w:lang w:val="en-US"/>
        </w:rPr>
        <w:t>SD</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 xml:space="preserve">1.32) for ‘Using social media’. Correlations between ratings of calling </w:t>
      </w:r>
      <w:proofErr w:type="spellStart"/>
      <w:r w:rsidRPr="00B71901">
        <w:rPr>
          <w:rFonts w:ascii="Times New Roman" w:hAnsi="Times New Roman" w:cs="Times New Roman"/>
          <w:sz w:val="24"/>
          <w:szCs w:val="24"/>
          <w:lang w:val="en-US"/>
        </w:rPr>
        <w:t>prototypicality</w:t>
      </w:r>
      <w:proofErr w:type="spellEnd"/>
      <w:r w:rsidRPr="00B71901">
        <w:rPr>
          <w:rFonts w:ascii="Times New Roman" w:hAnsi="Times New Roman" w:cs="Times New Roman"/>
          <w:sz w:val="24"/>
          <w:szCs w:val="24"/>
          <w:lang w:val="en-US"/>
        </w:rPr>
        <w:t xml:space="preserve"> and competence were found to be positively associated, but not to such a degree as to cause a concern for the discriminant validity of the constructs: the highest correlation was for ‘Intentional outreach’ (</w:t>
      </w:r>
      <w:r w:rsidRPr="00B71901">
        <w:rPr>
          <w:rFonts w:ascii="Times New Roman" w:hAnsi="Times New Roman" w:cs="Times New Roman"/>
          <w:i/>
          <w:sz w:val="24"/>
          <w:szCs w:val="24"/>
          <w:lang w:val="en-US"/>
        </w:rPr>
        <w:t>r</w:t>
      </w:r>
      <w:r w:rsidR="009A7A2C">
        <w:rPr>
          <w:rFonts w:ascii="Times New Roman" w:hAnsi="Times New Roman" w:cs="Times New Roman"/>
          <w:i/>
          <w:sz w:val="24"/>
          <w:szCs w:val="24"/>
          <w:lang w:val="en-US"/>
        </w:rPr>
        <w:t xml:space="preserve"> </w:t>
      </w:r>
      <w:r w:rsidRPr="00B71901">
        <w:rPr>
          <w:rFonts w:ascii="Times New Roman" w:hAnsi="Times New Roman" w:cs="Times New Roman"/>
          <w:sz w:val="24"/>
          <w:szCs w:val="24"/>
          <w:lang w:val="en-US"/>
        </w:rPr>
        <w:t>=</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 xml:space="preserve">.53; </w:t>
      </w:r>
      <w:r w:rsidRPr="00C666EB">
        <w:rPr>
          <w:rFonts w:ascii="Times New Roman" w:hAnsi="Times New Roman" w:cs="Times New Roman"/>
          <w:i/>
          <w:sz w:val="24"/>
          <w:szCs w:val="24"/>
          <w:lang w:val="en-US"/>
        </w:rPr>
        <w:t>p</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&lt;</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 xml:space="preserve">.001) and the lowest correlation was for ‘Administration and </w:t>
      </w:r>
      <w:r w:rsidR="00B71901" w:rsidRPr="00B71901">
        <w:rPr>
          <w:rFonts w:ascii="Times New Roman" w:hAnsi="Times New Roman" w:cs="Times New Roman"/>
          <w:sz w:val="24"/>
          <w:szCs w:val="24"/>
          <w:lang w:val="en-US"/>
        </w:rPr>
        <w:t>organization</w:t>
      </w:r>
      <w:r w:rsidRPr="00B71901">
        <w:rPr>
          <w:rFonts w:ascii="Times New Roman" w:hAnsi="Times New Roman" w:cs="Times New Roman"/>
          <w:sz w:val="24"/>
          <w:szCs w:val="24"/>
          <w:lang w:val="en-US"/>
        </w:rPr>
        <w:t>’ (</w:t>
      </w:r>
      <w:r w:rsidRPr="00B71901">
        <w:rPr>
          <w:rFonts w:ascii="Times New Roman" w:hAnsi="Times New Roman" w:cs="Times New Roman"/>
          <w:i/>
          <w:sz w:val="24"/>
          <w:szCs w:val="24"/>
          <w:lang w:val="en-US"/>
        </w:rPr>
        <w:t>r</w:t>
      </w:r>
      <w:r w:rsidR="009A7A2C">
        <w:rPr>
          <w:rFonts w:ascii="Times New Roman" w:hAnsi="Times New Roman" w:cs="Times New Roman"/>
          <w:i/>
          <w:sz w:val="24"/>
          <w:szCs w:val="24"/>
          <w:lang w:val="en-US"/>
        </w:rPr>
        <w:t xml:space="preserve"> </w:t>
      </w:r>
      <w:r w:rsidRPr="00B71901">
        <w:rPr>
          <w:rFonts w:ascii="Times New Roman" w:hAnsi="Times New Roman" w:cs="Times New Roman"/>
          <w:sz w:val="24"/>
          <w:szCs w:val="24"/>
          <w:lang w:val="en-US"/>
        </w:rPr>
        <w:t>=</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 xml:space="preserve">.24; </w:t>
      </w:r>
      <w:r w:rsidRPr="00C666EB">
        <w:rPr>
          <w:rFonts w:ascii="Times New Roman" w:hAnsi="Times New Roman" w:cs="Times New Roman"/>
          <w:i/>
          <w:sz w:val="24"/>
          <w:szCs w:val="24"/>
          <w:lang w:val="en-US"/>
        </w:rPr>
        <w:t>p</w:t>
      </w:r>
      <w:r w:rsidR="009A7A2C" w:rsidRPr="00C666EB">
        <w:rPr>
          <w:rFonts w:ascii="Times New Roman" w:hAnsi="Times New Roman" w:cs="Times New Roman"/>
          <w:i/>
          <w:sz w:val="24"/>
          <w:szCs w:val="24"/>
          <w:lang w:val="en-US"/>
        </w:rPr>
        <w:t xml:space="preserve"> </w:t>
      </w:r>
      <w:r w:rsidRPr="00B71901">
        <w:rPr>
          <w:rFonts w:ascii="Times New Roman" w:hAnsi="Times New Roman" w:cs="Times New Roman"/>
          <w:sz w:val="24"/>
          <w:szCs w:val="24"/>
          <w:lang w:val="en-US"/>
        </w:rPr>
        <w:t>&lt;</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 xml:space="preserve">.01). Table 1 reports these </w:t>
      </w:r>
      <w:proofErr w:type="spellStart"/>
      <w:r w:rsidRPr="00B71901">
        <w:rPr>
          <w:rFonts w:ascii="Times New Roman" w:hAnsi="Times New Roman" w:cs="Times New Roman"/>
          <w:sz w:val="24"/>
          <w:szCs w:val="24"/>
          <w:lang w:val="en-US"/>
        </w:rPr>
        <w:t>descriptives</w:t>
      </w:r>
      <w:proofErr w:type="spellEnd"/>
      <w:r w:rsidRPr="00B71901">
        <w:rPr>
          <w:rFonts w:ascii="Times New Roman" w:hAnsi="Times New Roman" w:cs="Times New Roman"/>
          <w:sz w:val="24"/>
          <w:szCs w:val="24"/>
          <w:lang w:val="en-US"/>
        </w:rPr>
        <w:t xml:space="preserve"> and correlations between calling and competence items in full.</w:t>
      </w:r>
    </w:p>
    <w:p w:rsidR="00F31DD7" w:rsidRPr="00B71901" w:rsidRDefault="00F31DD7" w:rsidP="00E545D2">
      <w:pPr>
        <w:autoSpaceDE w:val="0"/>
        <w:autoSpaceDN w:val="0"/>
        <w:adjustRightInd w:val="0"/>
        <w:spacing w:after="0" w:line="480" w:lineRule="auto"/>
        <w:jc w:val="center"/>
        <w:rPr>
          <w:rFonts w:ascii="Times New Roman" w:hAnsi="Times New Roman" w:cs="Times New Roman"/>
          <w:i/>
          <w:sz w:val="24"/>
          <w:szCs w:val="24"/>
          <w:lang w:val="en-US"/>
        </w:rPr>
      </w:pPr>
      <w:r w:rsidRPr="00B71901">
        <w:rPr>
          <w:rFonts w:ascii="Times New Roman" w:hAnsi="Times New Roman" w:cs="Times New Roman"/>
          <w:i/>
          <w:sz w:val="24"/>
          <w:szCs w:val="24"/>
          <w:lang w:val="en-US"/>
        </w:rPr>
        <w:t>(</w:t>
      </w:r>
      <w:r w:rsidR="009B56FD">
        <w:rPr>
          <w:rFonts w:ascii="Times New Roman" w:hAnsi="Times New Roman" w:cs="Times New Roman"/>
          <w:i/>
          <w:sz w:val="24"/>
          <w:szCs w:val="24"/>
          <w:lang w:val="en-US"/>
        </w:rPr>
        <w:t>I</w:t>
      </w:r>
      <w:r w:rsidR="009B56FD" w:rsidRPr="00B71901">
        <w:rPr>
          <w:rFonts w:ascii="Times New Roman" w:hAnsi="Times New Roman" w:cs="Times New Roman"/>
          <w:i/>
          <w:sz w:val="24"/>
          <w:szCs w:val="24"/>
          <w:lang w:val="en-US"/>
        </w:rPr>
        <w:t xml:space="preserve">nsert </w:t>
      </w:r>
      <w:r w:rsidRPr="00B71901">
        <w:rPr>
          <w:rFonts w:ascii="Times New Roman" w:hAnsi="Times New Roman" w:cs="Times New Roman"/>
          <w:i/>
          <w:sz w:val="24"/>
          <w:szCs w:val="24"/>
          <w:lang w:val="en-US"/>
        </w:rPr>
        <w:t>Table 1 about here)</w:t>
      </w:r>
    </w:p>
    <w:p w:rsidR="003F4E60" w:rsidRDefault="003F4E60" w:rsidP="00D85832">
      <w:pPr>
        <w:spacing w:after="0" w:line="480" w:lineRule="auto"/>
        <w:rPr>
          <w:rFonts w:ascii="Times New Roman" w:hAnsi="Times New Roman" w:cs="Times New Roman"/>
          <w:i/>
          <w:sz w:val="24"/>
          <w:szCs w:val="24"/>
          <w:lang w:val="en-US"/>
        </w:rPr>
      </w:pPr>
    </w:p>
    <w:p w:rsidR="00F31DD7" w:rsidRPr="00B71901" w:rsidRDefault="000B0607" w:rsidP="00D85832">
      <w:pPr>
        <w:spacing w:after="0" w:line="480" w:lineRule="auto"/>
        <w:rPr>
          <w:rFonts w:ascii="Times New Roman" w:hAnsi="Times New Roman" w:cs="Times New Roman"/>
          <w:i/>
          <w:sz w:val="24"/>
          <w:szCs w:val="24"/>
          <w:lang w:val="en-US"/>
        </w:rPr>
      </w:pPr>
      <w:r>
        <w:rPr>
          <w:rFonts w:ascii="Times New Roman" w:hAnsi="Times New Roman" w:cs="Times New Roman"/>
          <w:i/>
          <w:sz w:val="24"/>
          <w:szCs w:val="24"/>
          <w:lang w:val="en-US"/>
        </w:rPr>
        <w:t>In the d</w:t>
      </w:r>
      <w:r w:rsidR="00F31DD7" w:rsidRPr="00B71901">
        <w:rPr>
          <w:rFonts w:ascii="Times New Roman" w:hAnsi="Times New Roman" w:cs="Times New Roman"/>
          <w:i/>
          <w:sz w:val="24"/>
          <w:szCs w:val="24"/>
          <w:lang w:val="en-US"/>
        </w:rPr>
        <w:t>aily diary:</w:t>
      </w:r>
    </w:p>
    <w:p w:rsidR="00F31DD7" w:rsidRPr="00B71901" w:rsidRDefault="00F31DD7" w:rsidP="00D85832">
      <w:pPr>
        <w:spacing w:after="0" w:line="480" w:lineRule="auto"/>
        <w:rPr>
          <w:rFonts w:ascii="Times New Roman" w:hAnsi="Times New Roman" w:cs="Times New Roman"/>
          <w:sz w:val="24"/>
          <w:szCs w:val="24"/>
          <w:lang w:val="en-US"/>
        </w:rPr>
      </w:pPr>
      <w:r w:rsidRPr="00B71901">
        <w:rPr>
          <w:rFonts w:ascii="Times New Roman" w:hAnsi="Times New Roman" w:cs="Times New Roman"/>
          <w:sz w:val="24"/>
          <w:szCs w:val="24"/>
          <w:lang w:val="en-US"/>
        </w:rPr>
        <w:t>The daily diary survey contained identical measures for each of the seven days. Each day, participants were asked to indicate on a 24 hour grid which activities they had engaged in and at what time. Each column of the grid referred to one of the 14 activities measured in the background survey. In addition to these 14 activities, three further column options were provided for ‘Travelling’, ‘Taking a break’, ‘</w:t>
      </w:r>
      <w:proofErr w:type="gramStart"/>
      <w:r w:rsidRPr="00B71901">
        <w:rPr>
          <w:rFonts w:ascii="Times New Roman" w:hAnsi="Times New Roman" w:cs="Times New Roman"/>
          <w:sz w:val="24"/>
          <w:szCs w:val="24"/>
          <w:lang w:val="en-US"/>
        </w:rPr>
        <w:t>Other</w:t>
      </w:r>
      <w:proofErr w:type="gramEnd"/>
      <w:r w:rsidRPr="00B71901">
        <w:rPr>
          <w:rFonts w:ascii="Times New Roman" w:hAnsi="Times New Roman" w:cs="Times New Roman"/>
          <w:sz w:val="24"/>
          <w:szCs w:val="24"/>
          <w:lang w:val="en-US"/>
        </w:rPr>
        <w:t xml:space="preserve"> activity’. Each row of the grid referred to an hour period of the day. Participants were asked to indicate the activities engaged in during each hour period of the day and were </w:t>
      </w:r>
      <w:r w:rsidR="008D1CCF" w:rsidRPr="00B71901">
        <w:rPr>
          <w:rFonts w:ascii="Times New Roman" w:hAnsi="Times New Roman" w:cs="Times New Roman"/>
          <w:sz w:val="24"/>
          <w:szCs w:val="24"/>
          <w:lang w:val="en-US"/>
        </w:rPr>
        <w:t xml:space="preserve">able </w:t>
      </w:r>
      <w:r w:rsidRPr="00B71901">
        <w:rPr>
          <w:rFonts w:ascii="Times New Roman" w:hAnsi="Times New Roman" w:cs="Times New Roman"/>
          <w:sz w:val="24"/>
          <w:szCs w:val="24"/>
          <w:lang w:val="en-US"/>
        </w:rPr>
        <w:t>to report more than one activity in each hour period. Table 1 reports the average number of hours respondents reported to have spent engaged in each activity each day</w:t>
      </w:r>
      <w:r w:rsidR="00A11184" w:rsidRPr="00B71901">
        <w:rPr>
          <w:rFonts w:ascii="Times New Roman" w:hAnsi="Times New Roman" w:cs="Times New Roman"/>
          <w:sz w:val="24"/>
          <w:szCs w:val="24"/>
          <w:lang w:val="en-US"/>
        </w:rPr>
        <w:t xml:space="preserve"> (if more than one activity was reported in any given hour, the time allocated to the activity was </w:t>
      </w:r>
      <w:r w:rsidR="00743418" w:rsidRPr="00B71901">
        <w:rPr>
          <w:rFonts w:ascii="Times New Roman" w:hAnsi="Times New Roman" w:cs="Times New Roman"/>
          <w:sz w:val="24"/>
          <w:szCs w:val="24"/>
          <w:lang w:val="en-US"/>
        </w:rPr>
        <w:t>prorated)</w:t>
      </w:r>
      <w:r w:rsidRPr="00B71901">
        <w:rPr>
          <w:rFonts w:ascii="Times New Roman" w:hAnsi="Times New Roman" w:cs="Times New Roman"/>
          <w:sz w:val="24"/>
          <w:szCs w:val="24"/>
          <w:lang w:val="en-US"/>
        </w:rPr>
        <w:t xml:space="preserve">, the most being ‘administration and </w:t>
      </w:r>
      <w:r w:rsidR="00B71901" w:rsidRPr="00B71901">
        <w:rPr>
          <w:rFonts w:ascii="Times New Roman" w:hAnsi="Times New Roman" w:cs="Times New Roman"/>
          <w:sz w:val="24"/>
          <w:szCs w:val="24"/>
          <w:lang w:val="en-US"/>
        </w:rPr>
        <w:t>organization</w:t>
      </w:r>
      <w:r w:rsidRPr="00B71901">
        <w:rPr>
          <w:rFonts w:ascii="Times New Roman" w:hAnsi="Times New Roman" w:cs="Times New Roman"/>
          <w:sz w:val="24"/>
          <w:szCs w:val="24"/>
          <w:lang w:val="en-US"/>
        </w:rPr>
        <w:t xml:space="preserve">’ at just over 3 hours a day, followed by liturgical duties at 1.7 hours a day.       </w:t>
      </w:r>
    </w:p>
    <w:p w:rsidR="00F31DD7" w:rsidRPr="00B71901" w:rsidRDefault="00F31DD7" w:rsidP="00D85832">
      <w:pPr>
        <w:spacing w:after="0" w:line="480" w:lineRule="auto"/>
        <w:rPr>
          <w:rFonts w:ascii="Times New Roman" w:hAnsi="Times New Roman" w:cs="Times New Roman"/>
          <w:sz w:val="24"/>
          <w:szCs w:val="24"/>
          <w:lang w:val="en-US"/>
        </w:rPr>
      </w:pPr>
      <w:r w:rsidRPr="00B71901">
        <w:rPr>
          <w:rFonts w:ascii="Times New Roman" w:hAnsi="Times New Roman" w:cs="Times New Roman"/>
          <w:sz w:val="24"/>
          <w:szCs w:val="24"/>
          <w:lang w:val="en-US"/>
        </w:rPr>
        <w:tab/>
        <w:t xml:space="preserve">Daily calling enactment was calculated by firstly weighting each daily activity by its corresponding calling </w:t>
      </w:r>
      <w:proofErr w:type="spellStart"/>
      <w:r w:rsidRPr="00B71901">
        <w:rPr>
          <w:rFonts w:ascii="Times New Roman" w:hAnsi="Times New Roman" w:cs="Times New Roman"/>
          <w:sz w:val="24"/>
          <w:szCs w:val="24"/>
          <w:lang w:val="en-US"/>
        </w:rPr>
        <w:t>prototypicality</w:t>
      </w:r>
      <w:proofErr w:type="spellEnd"/>
      <w:r w:rsidRPr="00B71901">
        <w:rPr>
          <w:rFonts w:ascii="Times New Roman" w:hAnsi="Times New Roman" w:cs="Times New Roman"/>
          <w:sz w:val="24"/>
          <w:szCs w:val="24"/>
          <w:lang w:val="en-US"/>
        </w:rPr>
        <w:t xml:space="preserve"> score from the background survey. Then for each hour of the day, a weighted calling enactment score was calculated. If just one activity was performed </w:t>
      </w:r>
      <w:r w:rsidRPr="00B71901">
        <w:rPr>
          <w:rFonts w:ascii="Times New Roman" w:hAnsi="Times New Roman" w:cs="Times New Roman"/>
          <w:sz w:val="24"/>
          <w:szCs w:val="24"/>
          <w:lang w:val="en-US"/>
        </w:rPr>
        <w:lastRenderedPageBreak/>
        <w:t xml:space="preserve">within that hour period, then the value for that person would be their calling </w:t>
      </w:r>
      <w:proofErr w:type="spellStart"/>
      <w:r w:rsidRPr="00B71901">
        <w:rPr>
          <w:rFonts w:ascii="Times New Roman" w:hAnsi="Times New Roman" w:cs="Times New Roman"/>
          <w:sz w:val="24"/>
          <w:szCs w:val="24"/>
          <w:lang w:val="en-US"/>
        </w:rPr>
        <w:t>prototypicality</w:t>
      </w:r>
      <w:proofErr w:type="spellEnd"/>
      <w:r w:rsidRPr="00B71901">
        <w:rPr>
          <w:rFonts w:ascii="Times New Roman" w:hAnsi="Times New Roman" w:cs="Times New Roman"/>
          <w:sz w:val="24"/>
          <w:szCs w:val="24"/>
          <w:lang w:val="en-US"/>
        </w:rPr>
        <w:t xml:space="preserve"> score for that activity. If more than one activity was performed that hour, the calling enactment score was an average of their calling </w:t>
      </w:r>
      <w:proofErr w:type="spellStart"/>
      <w:r w:rsidRPr="00B71901">
        <w:rPr>
          <w:rFonts w:ascii="Times New Roman" w:hAnsi="Times New Roman" w:cs="Times New Roman"/>
          <w:sz w:val="24"/>
          <w:szCs w:val="24"/>
          <w:lang w:val="en-US"/>
        </w:rPr>
        <w:t>prototypicality</w:t>
      </w:r>
      <w:proofErr w:type="spellEnd"/>
      <w:r w:rsidRPr="00B71901">
        <w:rPr>
          <w:rFonts w:ascii="Times New Roman" w:hAnsi="Times New Roman" w:cs="Times New Roman"/>
          <w:sz w:val="24"/>
          <w:szCs w:val="24"/>
          <w:lang w:val="en-US"/>
        </w:rPr>
        <w:t xml:space="preserve"> scores for the different activities. When none of the 14 activities were performed during an hour period, these were coded as missing. To represent daily calling enactment, a </w:t>
      </w:r>
      <w:r w:rsidR="009A4F9E">
        <w:rPr>
          <w:rFonts w:ascii="Times New Roman" w:hAnsi="Times New Roman" w:cs="Times New Roman"/>
          <w:sz w:val="24"/>
          <w:szCs w:val="24"/>
          <w:lang w:val="en-US"/>
        </w:rPr>
        <w:t xml:space="preserve">daily </w:t>
      </w:r>
      <w:r w:rsidRPr="00B71901">
        <w:rPr>
          <w:rFonts w:ascii="Times New Roman" w:hAnsi="Times New Roman" w:cs="Times New Roman"/>
          <w:sz w:val="24"/>
          <w:szCs w:val="24"/>
          <w:lang w:val="en-US"/>
        </w:rPr>
        <w:t>mean of the hourly scores was computed.</w:t>
      </w:r>
    </w:p>
    <w:p w:rsidR="00F31DD7" w:rsidRPr="00B71901" w:rsidRDefault="00F31DD7" w:rsidP="00D85832">
      <w:pPr>
        <w:spacing w:after="0" w:line="480" w:lineRule="auto"/>
        <w:rPr>
          <w:rFonts w:ascii="Times New Roman" w:hAnsi="Times New Roman" w:cs="Times New Roman"/>
          <w:sz w:val="24"/>
          <w:szCs w:val="24"/>
          <w:lang w:val="en-US"/>
        </w:rPr>
      </w:pPr>
      <w:r w:rsidRPr="00B71901">
        <w:rPr>
          <w:rFonts w:ascii="Times New Roman" w:hAnsi="Times New Roman" w:cs="Times New Roman"/>
          <w:sz w:val="24"/>
          <w:szCs w:val="24"/>
          <w:lang w:val="en-US"/>
        </w:rPr>
        <w:tab/>
        <w:t xml:space="preserve">Competence was calculated </w:t>
      </w:r>
      <w:r w:rsidR="00083152">
        <w:rPr>
          <w:rFonts w:ascii="Times New Roman" w:hAnsi="Times New Roman" w:cs="Times New Roman"/>
          <w:sz w:val="24"/>
          <w:szCs w:val="24"/>
          <w:lang w:val="en-US"/>
        </w:rPr>
        <w:t>similarly</w:t>
      </w:r>
      <w:r w:rsidRPr="00B71901">
        <w:rPr>
          <w:rFonts w:ascii="Times New Roman" w:hAnsi="Times New Roman" w:cs="Times New Roman"/>
          <w:sz w:val="24"/>
          <w:szCs w:val="24"/>
          <w:lang w:val="en-US"/>
        </w:rPr>
        <w:t xml:space="preserve">, but instead of using calling </w:t>
      </w:r>
      <w:proofErr w:type="spellStart"/>
      <w:r w:rsidRPr="00B71901">
        <w:rPr>
          <w:rFonts w:ascii="Times New Roman" w:hAnsi="Times New Roman" w:cs="Times New Roman"/>
          <w:sz w:val="24"/>
          <w:szCs w:val="24"/>
          <w:lang w:val="en-US"/>
        </w:rPr>
        <w:t>prototypicality</w:t>
      </w:r>
      <w:proofErr w:type="spellEnd"/>
      <w:r w:rsidRPr="00B71901">
        <w:rPr>
          <w:rFonts w:ascii="Times New Roman" w:hAnsi="Times New Roman" w:cs="Times New Roman"/>
          <w:sz w:val="24"/>
          <w:szCs w:val="24"/>
          <w:lang w:val="en-US"/>
        </w:rPr>
        <w:t>, the daily activities were initially weighted by the perceived self-competence rating provided in the background survey. Again, a mean of the hourly scores</w:t>
      </w:r>
      <w:r w:rsidR="009B56FD">
        <w:rPr>
          <w:rFonts w:ascii="Times New Roman" w:hAnsi="Times New Roman" w:cs="Times New Roman"/>
          <w:sz w:val="24"/>
          <w:szCs w:val="24"/>
          <w:lang w:val="en-US"/>
        </w:rPr>
        <w:t xml:space="preserve"> </w:t>
      </w:r>
      <w:r w:rsidR="00083152" w:rsidRPr="00B71901">
        <w:rPr>
          <w:rFonts w:ascii="Times New Roman" w:hAnsi="Times New Roman" w:cs="Times New Roman"/>
          <w:sz w:val="24"/>
          <w:szCs w:val="24"/>
          <w:lang w:val="en-US"/>
        </w:rPr>
        <w:t>represent</w:t>
      </w:r>
      <w:r w:rsidR="00083152">
        <w:rPr>
          <w:rFonts w:ascii="Times New Roman" w:hAnsi="Times New Roman" w:cs="Times New Roman"/>
          <w:sz w:val="24"/>
          <w:szCs w:val="24"/>
          <w:lang w:val="en-US"/>
        </w:rPr>
        <w:t>ed</w:t>
      </w:r>
      <w:r w:rsidR="00083152" w:rsidRPr="00B71901">
        <w:rPr>
          <w:rFonts w:ascii="Times New Roman" w:hAnsi="Times New Roman" w:cs="Times New Roman"/>
          <w:sz w:val="24"/>
          <w:szCs w:val="24"/>
          <w:lang w:val="en-US"/>
        </w:rPr>
        <w:t xml:space="preserve"> daily competence</w:t>
      </w:r>
      <w:r w:rsidRPr="00B71901">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ab/>
      </w:r>
    </w:p>
    <w:p w:rsidR="00F31DD7" w:rsidRPr="00B71901" w:rsidRDefault="00F31DD7" w:rsidP="00D87953">
      <w:pPr>
        <w:spacing w:after="0" w:line="480" w:lineRule="auto"/>
        <w:ind w:firstLine="720"/>
        <w:rPr>
          <w:rFonts w:ascii="Times New Roman" w:hAnsi="Times New Roman" w:cs="Times New Roman"/>
          <w:sz w:val="24"/>
          <w:szCs w:val="24"/>
          <w:lang w:val="en-US"/>
        </w:rPr>
      </w:pPr>
      <w:r w:rsidRPr="00B71901">
        <w:rPr>
          <w:rFonts w:ascii="Times New Roman" w:hAnsi="Times New Roman" w:cs="Times New Roman"/>
          <w:sz w:val="24"/>
          <w:szCs w:val="24"/>
          <w:lang w:val="en-US"/>
        </w:rPr>
        <w:t xml:space="preserve">In addition to the activities grid, the daily diary contained </w:t>
      </w:r>
      <w:r w:rsidR="00E545D2" w:rsidRPr="00B71901">
        <w:rPr>
          <w:rFonts w:ascii="Times New Roman" w:hAnsi="Times New Roman" w:cs="Times New Roman"/>
          <w:sz w:val="24"/>
          <w:szCs w:val="24"/>
          <w:lang w:val="en-US"/>
        </w:rPr>
        <w:t>the following</w:t>
      </w:r>
      <w:r w:rsidRPr="00B71901">
        <w:rPr>
          <w:rFonts w:ascii="Times New Roman" w:hAnsi="Times New Roman" w:cs="Times New Roman"/>
          <w:sz w:val="24"/>
          <w:szCs w:val="24"/>
          <w:lang w:val="en-US"/>
        </w:rPr>
        <w:t xml:space="preserve"> measures: </w:t>
      </w:r>
    </w:p>
    <w:p w:rsidR="000B0607" w:rsidRDefault="00F31DD7" w:rsidP="00D85832">
      <w:pPr>
        <w:spacing w:after="0" w:line="480" w:lineRule="auto"/>
        <w:rPr>
          <w:rFonts w:ascii="Times New Roman" w:hAnsi="Times New Roman" w:cs="Times New Roman"/>
          <w:sz w:val="24"/>
          <w:szCs w:val="24"/>
          <w:lang w:val="en-US"/>
        </w:rPr>
      </w:pPr>
      <w:r w:rsidRPr="000B0607">
        <w:rPr>
          <w:rFonts w:ascii="Times New Roman" w:hAnsi="Times New Roman" w:cs="Times New Roman"/>
          <w:b/>
          <w:sz w:val="24"/>
          <w:szCs w:val="24"/>
          <w:lang w:val="en-US"/>
        </w:rPr>
        <w:t>Daily well-being</w:t>
      </w:r>
    </w:p>
    <w:p w:rsidR="00F31DD7" w:rsidRDefault="000B0607" w:rsidP="00D85832">
      <w:pPr>
        <w:spacing w:after="0" w:line="48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We measured daily well-being </w:t>
      </w:r>
      <w:r w:rsidR="00F31DD7" w:rsidRPr="00B71901">
        <w:rPr>
          <w:rFonts w:ascii="Times New Roman" w:hAnsi="Times New Roman" w:cs="Times New Roman"/>
          <w:sz w:val="24"/>
          <w:szCs w:val="24"/>
          <w:lang w:val="en-US"/>
        </w:rPr>
        <w:t>using s</w:t>
      </w:r>
      <w:r w:rsidR="00F31DD7" w:rsidRPr="00B71901">
        <w:rPr>
          <w:rFonts w:ascii="Times New Roman" w:eastAsia="Calibri" w:hAnsi="Times New Roman" w:cs="Times New Roman"/>
          <w:sz w:val="24"/>
          <w:szCs w:val="24"/>
          <w:lang w:val="en-US"/>
        </w:rPr>
        <w:t xml:space="preserve">ix </w:t>
      </w:r>
      <w:r w:rsidR="00F31DD7" w:rsidRPr="00B71901">
        <w:rPr>
          <w:rFonts w:ascii="Times New Roman" w:hAnsi="Times New Roman" w:cs="Times New Roman"/>
          <w:sz w:val="24"/>
          <w:szCs w:val="24"/>
          <w:lang w:val="en-US"/>
        </w:rPr>
        <w:t xml:space="preserve">items </w:t>
      </w:r>
      <w:r w:rsidR="00F31DD7" w:rsidRPr="00B71901">
        <w:rPr>
          <w:rFonts w:ascii="Times New Roman" w:eastAsia="Calibri" w:hAnsi="Times New Roman" w:cs="Times New Roman"/>
          <w:sz w:val="24"/>
          <w:szCs w:val="24"/>
          <w:lang w:val="en-US"/>
        </w:rPr>
        <w:t xml:space="preserve">from </w:t>
      </w:r>
      <w:proofErr w:type="spellStart"/>
      <w:r w:rsidR="00F31DD7" w:rsidRPr="00B71901">
        <w:rPr>
          <w:rFonts w:ascii="Times New Roman" w:eastAsia="Calibri" w:hAnsi="Times New Roman" w:cs="Times New Roman"/>
          <w:sz w:val="24"/>
          <w:szCs w:val="24"/>
          <w:lang w:val="en-US"/>
        </w:rPr>
        <w:t>Warr’s</w:t>
      </w:r>
      <w:proofErr w:type="spellEnd"/>
      <w:r w:rsidR="00F31DD7" w:rsidRPr="00B71901">
        <w:rPr>
          <w:rFonts w:ascii="Times New Roman" w:eastAsia="Calibri" w:hAnsi="Times New Roman" w:cs="Times New Roman"/>
          <w:sz w:val="24"/>
          <w:szCs w:val="24"/>
          <w:lang w:val="en-US"/>
        </w:rPr>
        <w:t xml:space="preserve"> (1990) affective well-being</w:t>
      </w:r>
      <w:r w:rsidR="00E545D2" w:rsidRPr="00B71901">
        <w:rPr>
          <w:rFonts w:ascii="Times New Roman" w:eastAsia="Calibri" w:hAnsi="Times New Roman" w:cs="Times New Roman"/>
          <w:sz w:val="24"/>
          <w:szCs w:val="24"/>
          <w:lang w:val="en-US"/>
        </w:rPr>
        <w:t xml:space="preserve"> scale</w:t>
      </w:r>
      <w:r w:rsidR="00F31DD7" w:rsidRPr="00B71901">
        <w:rPr>
          <w:rFonts w:ascii="Times New Roman" w:eastAsia="Calibri" w:hAnsi="Times New Roman" w:cs="Times New Roman"/>
          <w:sz w:val="24"/>
          <w:szCs w:val="24"/>
          <w:lang w:val="en-US"/>
        </w:rPr>
        <w:t>. The items ask</w:t>
      </w:r>
      <w:r w:rsidR="00F31DD7" w:rsidRPr="00B71901">
        <w:rPr>
          <w:rFonts w:ascii="Times New Roman" w:hAnsi="Times New Roman" w:cs="Times New Roman"/>
          <w:sz w:val="24"/>
          <w:szCs w:val="24"/>
          <w:lang w:val="en-US"/>
        </w:rPr>
        <w:t>ed</w:t>
      </w:r>
      <w:r w:rsidR="00F31DD7" w:rsidRPr="00B71901">
        <w:rPr>
          <w:rFonts w:ascii="Times New Roman" w:eastAsia="Calibri" w:hAnsi="Times New Roman" w:cs="Times New Roman"/>
          <w:sz w:val="24"/>
          <w:szCs w:val="24"/>
          <w:lang w:val="en-US"/>
        </w:rPr>
        <w:t xml:space="preserve"> ‘</w:t>
      </w:r>
      <w:r w:rsidR="00F31DD7" w:rsidRPr="00B71901">
        <w:rPr>
          <w:rFonts w:ascii="Times New Roman" w:hAnsi="Times New Roman" w:cs="Times New Roman"/>
          <w:sz w:val="24"/>
          <w:szCs w:val="24"/>
          <w:lang w:val="en-US"/>
        </w:rPr>
        <w:t>Reflecting on your experience today, how do you feel right now</w:t>
      </w:r>
      <w:r w:rsidR="00F31DD7" w:rsidRPr="00B71901">
        <w:rPr>
          <w:rFonts w:ascii="Times New Roman" w:eastAsia="Calibri" w:hAnsi="Times New Roman" w:cs="Times New Roman"/>
          <w:sz w:val="24"/>
          <w:szCs w:val="24"/>
          <w:lang w:val="en-US"/>
        </w:rPr>
        <w:t>?’ Respondents rate</w:t>
      </w:r>
      <w:r w:rsidR="00E545D2" w:rsidRPr="00B71901">
        <w:rPr>
          <w:rFonts w:ascii="Times New Roman" w:eastAsia="Calibri" w:hAnsi="Times New Roman" w:cs="Times New Roman"/>
          <w:sz w:val="24"/>
          <w:szCs w:val="24"/>
          <w:lang w:val="en-US"/>
        </w:rPr>
        <w:t>d</w:t>
      </w:r>
      <w:r w:rsidR="00F31DD7" w:rsidRPr="00B71901">
        <w:rPr>
          <w:rFonts w:ascii="Times New Roman" w:eastAsia="Calibri" w:hAnsi="Times New Roman" w:cs="Times New Roman"/>
          <w:sz w:val="24"/>
          <w:szCs w:val="24"/>
          <w:lang w:val="en-US"/>
        </w:rPr>
        <w:t xml:space="preserve"> six adjectives (e.g.</w:t>
      </w:r>
      <w:r w:rsidR="00E545D2" w:rsidRPr="00B71901">
        <w:rPr>
          <w:rFonts w:ascii="Times New Roman" w:eastAsia="Calibri" w:hAnsi="Times New Roman" w:cs="Times New Roman"/>
          <w:sz w:val="24"/>
          <w:szCs w:val="24"/>
          <w:lang w:val="en-US"/>
        </w:rPr>
        <w:t>,</w:t>
      </w:r>
      <w:r w:rsidR="009B56FD">
        <w:rPr>
          <w:rFonts w:ascii="Times New Roman" w:eastAsia="Calibri" w:hAnsi="Times New Roman" w:cs="Times New Roman"/>
          <w:sz w:val="24"/>
          <w:szCs w:val="24"/>
          <w:lang w:val="en-US"/>
        </w:rPr>
        <w:t xml:space="preserve"> </w:t>
      </w:r>
      <w:r w:rsidR="00F31DD7" w:rsidRPr="00B71901">
        <w:rPr>
          <w:rFonts w:ascii="Times New Roman" w:eastAsia="Calibri" w:hAnsi="Times New Roman" w:cs="Times New Roman"/>
          <w:sz w:val="24"/>
          <w:szCs w:val="24"/>
          <w:lang w:val="en-US"/>
        </w:rPr>
        <w:t>contented</w:t>
      </w:r>
      <w:r w:rsidR="00F31DD7" w:rsidRPr="00B71901">
        <w:rPr>
          <w:rFonts w:ascii="Times New Roman" w:hAnsi="Times New Roman" w:cs="Times New Roman"/>
          <w:sz w:val="24"/>
          <w:szCs w:val="24"/>
          <w:lang w:val="en-US"/>
        </w:rPr>
        <w:t>, cheerful, anxious</w:t>
      </w:r>
      <w:r w:rsidR="00F31DD7" w:rsidRPr="00B71901">
        <w:rPr>
          <w:rFonts w:ascii="Times New Roman" w:eastAsia="Calibri" w:hAnsi="Times New Roman" w:cs="Times New Roman"/>
          <w:sz w:val="24"/>
          <w:szCs w:val="24"/>
          <w:lang w:val="en-US"/>
        </w:rPr>
        <w:t>) on a five-point Likert-type scale from ‘</w:t>
      </w:r>
      <w:r w:rsidR="00F31DD7" w:rsidRPr="00B71901">
        <w:rPr>
          <w:rFonts w:ascii="Times New Roman" w:hAnsi="Times New Roman" w:cs="Times New Roman"/>
          <w:sz w:val="24"/>
          <w:szCs w:val="24"/>
          <w:lang w:val="en-US"/>
        </w:rPr>
        <w:t>Not at all</w:t>
      </w:r>
      <w:r w:rsidR="00F31DD7" w:rsidRPr="00B71901">
        <w:rPr>
          <w:rFonts w:ascii="Times New Roman" w:eastAsia="Calibri" w:hAnsi="Times New Roman" w:cs="Times New Roman"/>
          <w:sz w:val="24"/>
          <w:szCs w:val="24"/>
          <w:lang w:val="en-US"/>
        </w:rPr>
        <w:t>’ to ‘</w:t>
      </w:r>
      <w:r w:rsidR="00F31DD7" w:rsidRPr="00B71901">
        <w:rPr>
          <w:rFonts w:ascii="Times New Roman" w:hAnsi="Times New Roman" w:cs="Times New Roman"/>
          <w:sz w:val="24"/>
          <w:szCs w:val="24"/>
          <w:lang w:val="en-US"/>
        </w:rPr>
        <w:t>A great deal</w:t>
      </w:r>
      <w:r w:rsidR="00F31DD7" w:rsidRPr="00B71901">
        <w:rPr>
          <w:rFonts w:ascii="Times New Roman" w:eastAsia="Calibri" w:hAnsi="Times New Roman" w:cs="Times New Roman"/>
          <w:sz w:val="24"/>
          <w:szCs w:val="24"/>
          <w:lang w:val="en-US"/>
        </w:rPr>
        <w:t>’.</w:t>
      </w:r>
      <w:r w:rsidR="009B56FD">
        <w:rPr>
          <w:rFonts w:ascii="Times New Roman" w:eastAsia="Calibri" w:hAnsi="Times New Roman" w:cs="Times New Roman"/>
          <w:sz w:val="24"/>
          <w:szCs w:val="24"/>
          <w:lang w:val="en-US"/>
        </w:rPr>
        <w:t xml:space="preserve"> </w:t>
      </w:r>
      <w:r w:rsidR="00E545D2" w:rsidRPr="00B71901">
        <w:rPr>
          <w:rFonts w:ascii="Times New Roman" w:hAnsi="Times New Roman" w:cs="Times New Roman"/>
          <w:sz w:val="24"/>
          <w:szCs w:val="24"/>
          <w:lang w:val="en-US"/>
        </w:rPr>
        <w:t xml:space="preserve">We selected </w:t>
      </w:r>
      <w:r w:rsidR="00F31DD7" w:rsidRPr="00B71901">
        <w:rPr>
          <w:rFonts w:ascii="Times New Roman" w:hAnsi="Times New Roman" w:cs="Times New Roman"/>
          <w:sz w:val="24"/>
          <w:szCs w:val="24"/>
          <w:lang w:val="en-US"/>
        </w:rPr>
        <w:t>adjectives to cover both contentment and enthusiasm dimensions of the measure and included a negatively-worded item for each.</w:t>
      </w:r>
      <w:r w:rsidR="00F31DD7" w:rsidRPr="00B71901">
        <w:rPr>
          <w:rFonts w:ascii="Times New Roman" w:eastAsia="Calibri" w:hAnsi="Times New Roman" w:cs="Times New Roman"/>
          <w:sz w:val="24"/>
          <w:szCs w:val="24"/>
          <w:lang w:val="en-US"/>
        </w:rPr>
        <w:t xml:space="preserve"> The measure </w:t>
      </w:r>
      <w:r w:rsidR="00E545D2" w:rsidRPr="00B71901">
        <w:rPr>
          <w:rFonts w:ascii="Times New Roman" w:eastAsia="Calibri" w:hAnsi="Times New Roman" w:cs="Times New Roman"/>
          <w:sz w:val="24"/>
          <w:szCs w:val="24"/>
          <w:lang w:val="en-US"/>
        </w:rPr>
        <w:t>had</w:t>
      </w:r>
      <w:r w:rsidR="00F31DD7" w:rsidRPr="00B71901">
        <w:rPr>
          <w:rFonts w:ascii="Times New Roman" w:eastAsia="Calibri" w:hAnsi="Times New Roman" w:cs="Times New Roman"/>
          <w:sz w:val="24"/>
          <w:szCs w:val="24"/>
          <w:lang w:val="en-US"/>
        </w:rPr>
        <w:t xml:space="preserve"> adequate internal consistency, with </w:t>
      </w:r>
      <w:r w:rsidR="00F31DD7" w:rsidRPr="00B71901">
        <w:rPr>
          <w:rFonts w:ascii="Times New Roman" w:hAnsi="Times New Roman" w:cs="Times New Roman"/>
          <w:sz w:val="24"/>
          <w:szCs w:val="24"/>
          <w:lang w:val="en-US"/>
        </w:rPr>
        <w:t>Cronbach’s</w:t>
      </w:r>
      <w:r w:rsidR="009B56FD">
        <w:rPr>
          <w:rFonts w:ascii="Times New Roman" w:hAnsi="Times New Roman" w:cs="Times New Roman"/>
          <w:sz w:val="24"/>
          <w:szCs w:val="24"/>
          <w:lang w:val="en-US"/>
        </w:rPr>
        <w:t xml:space="preserve"> </w:t>
      </w:r>
      <w:r w:rsidR="00F31DD7" w:rsidRPr="00B71901">
        <w:rPr>
          <w:rFonts w:ascii="Times New Roman" w:hAnsi="Times New Roman" w:cs="Times New Roman"/>
          <w:color w:val="000000"/>
          <w:sz w:val="24"/>
          <w:szCs w:val="24"/>
          <w:lang w:val="en-US"/>
        </w:rPr>
        <w:t>α</w:t>
      </w:r>
      <w:r w:rsidR="00F31DD7" w:rsidRPr="00B71901">
        <w:rPr>
          <w:rFonts w:ascii="Times New Roman" w:hAnsi="Times New Roman" w:cs="Times New Roman"/>
          <w:sz w:val="24"/>
          <w:szCs w:val="24"/>
          <w:lang w:val="en-US"/>
        </w:rPr>
        <w:t xml:space="preserve"> ranging from 0.83 to 0.87 (</w:t>
      </w:r>
      <w:r w:rsidR="00F31DD7" w:rsidRPr="00B71901">
        <w:rPr>
          <w:rFonts w:ascii="Times New Roman" w:hAnsi="Times New Roman" w:cs="Times New Roman"/>
          <w:i/>
          <w:color w:val="000000"/>
          <w:sz w:val="24"/>
          <w:szCs w:val="24"/>
          <w:lang w:val="en-US"/>
        </w:rPr>
        <w:t>M</w:t>
      </w:r>
      <w:r w:rsidR="009A7A2C">
        <w:rPr>
          <w:rFonts w:ascii="Times New Roman" w:hAnsi="Times New Roman" w:cs="Times New Roman"/>
          <w:i/>
          <w:color w:val="000000"/>
          <w:sz w:val="24"/>
          <w:szCs w:val="24"/>
          <w:lang w:val="en-US"/>
        </w:rPr>
        <w:t xml:space="preserve"> </w:t>
      </w:r>
      <w:r w:rsidR="00F31DD7" w:rsidRPr="00B71901">
        <w:rPr>
          <w:rFonts w:ascii="Times New Roman" w:hAnsi="Times New Roman" w:cs="Times New Roman"/>
          <w:color w:val="000000"/>
          <w:sz w:val="24"/>
          <w:szCs w:val="24"/>
          <w:lang w:val="en-US"/>
        </w:rPr>
        <w:t>=</w:t>
      </w:r>
      <w:r w:rsidR="009A7A2C">
        <w:rPr>
          <w:rFonts w:ascii="Times New Roman" w:hAnsi="Times New Roman" w:cs="Times New Roman"/>
          <w:color w:val="000000"/>
          <w:sz w:val="24"/>
          <w:szCs w:val="24"/>
          <w:lang w:val="en-US"/>
        </w:rPr>
        <w:t xml:space="preserve"> </w:t>
      </w:r>
      <w:r w:rsidR="00F31DD7" w:rsidRPr="00B71901">
        <w:rPr>
          <w:rFonts w:ascii="Times New Roman" w:eastAsia="Calibri" w:hAnsi="Times New Roman" w:cs="Times New Roman"/>
          <w:sz w:val="24"/>
          <w:szCs w:val="24"/>
          <w:lang w:val="en-US"/>
        </w:rPr>
        <w:t>0.85).</w:t>
      </w:r>
    </w:p>
    <w:p w:rsidR="000B0607" w:rsidRDefault="000B0607" w:rsidP="00D85832">
      <w:pPr>
        <w:spacing w:after="0" w:line="480" w:lineRule="auto"/>
        <w:rPr>
          <w:rFonts w:ascii="Times New Roman" w:eastAsia="Calibri" w:hAnsi="Times New Roman" w:cs="Times New Roman"/>
          <w:sz w:val="24"/>
          <w:szCs w:val="24"/>
          <w:lang w:val="en-US"/>
        </w:rPr>
      </w:pPr>
    </w:p>
    <w:p w:rsidR="000B0607" w:rsidRPr="000B0607" w:rsidRDefault="00F268AA" w:rsidP="00D85832">
      <w:pPr>
        <w:spacing w:after="0" w:line="480" w:lineRule="auto"/>
        <w:rPr>
          <w:rFonts w:ascii="Times New Roman" w:eastAsia="Calibri" w:hAnsi="Times New Roman" w:cs="Times New Roman"/>
          <w:b/>
          <w:iCs/>
          <w:sz w:val="24"/>
          <w:szCs w:val="24"/>
          <w:lang w:val="en-US"/>
        </w:rPr>
      </w:pPr>
      <w:r>
        <w:rPr>
          <w:rFonts w:ascii="Times New Roman" w:eastAsia="Calibri" w:hAnsi="Times New Roman" w:cs="Times New Roman"/>
          <w:b/>
          <w:sz w:val="24"/>
          <w:szCs w:val="24"/>
          <w:lang w:val="en-US"/>
        </w:rPr>
        <w:t>SDT motivation types</w:t>
      </w:r>
    </w:p>
    <w:p w:rsidR="00F31DD7" w:rsidRPr="00B71901" w:rsidRDefault="00F31DD7" w:rsidP="000B0607">
      <w:pPr>
        <w:spacing w:after="0" w:line="480" w:lineRule="auto"/>
        <w:rPr>
          <w:rFonts w:ascii="Times New Roman" w:hAnsi="Times New Roman" w:cs="Times New Roman"/>
          <w:sz w:val="24"/>
          <w:szCs w:val="24"/>
          <w:lang w:val="en-US"/>
        </w:rPr>
      </w:pPr>
      <w:r w:rsidRPr="00B71901">
        <w:rPr>
          <w:rFonts w:ascii="Times New Roman" w:hAnsi="Times New Roman" w:cs="Times New Roman"/>
          <w:sz w:val="24"/>
          <w:szCs w:val="24"/>
          <w:lang w:val="en-US"/>
        </w:rPr>
        <w:t xml:space="preserve">The three SDT motivation </w:t>
      </w:r>
      <w:r w:rsidR="008371A1" w:rsidRPr="00B71901">
        <w:rPr>
          <w:rFonts w:ascii="Times New Roman" w:hAnsi="Times New Roman" w:cs="Times New Roman"/>
          <w:sz w:val="24"/>
          <w:szCs w:val="24"/>
          <w:lang w:val="en-US"/>
        </w:rPr>
        <w:t xml:space="preserve">types </w:t>
      </w:r>
      <w:r w:rsidRPr="00B71901">
        <w:rPr>
          <w:rFonts w:ascii="Times New Roman" w:hAnsi="Times New Roman" w:cs="Times New Roman"/>
          <w:sz w:val="24"/>
          <w:szCs w:val="24"/>
          <w:lang w:val="en-US"/>
        </w:rPr>
        <w:t xml:space="preserve">were assessed using items developed from Ryan and Connell’s (1989) list of reasons defining intrinsic, identified and </w:t>
      </w:r>
      <w:proofErr w:type="spellStart"/>
      <w:r w:rsidRPr="00B71901">
        <w:rPr>
          <w:rFonts w:ascii="Times New Roman" w:hAnsi="Times New Roman" w:cs="Times New Roman"/>
          <w:sz w:val="24"/>
          <w:szCs w:val="24"/>
          <w:lang w:val="en-US"/>
        </w:rPr>
        <w:t>introjected</w:t>
      </w:r>
      <w:proofErr w:type="spellEnd"/>
      <w:r w:rsidRPr="00B71901">
        <w:rPr>
          <w:rFonts w:ascii="Times New Roman" w:hAnsi="Times New Roman" w:cs="Times New Roman"/>
          <w:sz w:val="24"/>
          <w:szCs w:val="24"/>
          <w:lang w:val="en-US"/>
        </w:rPr>
        <w:t xml:space="preserve"> motivations. Three items were used for each dimension and for each the question asked ‘Thinking about the activities and tasks you engaged in today, how much of the time were you motivated by the following reasons</w:t>
      </w:r>
      <w:r w:rsidR="00572A76" w:rsidRPr="00B71901">
        <w:rPr>
          <w:rFonts w:ascii="Times New Roman" w:hAnsi="Times New Roman" w:cs="Times New Roman"/>
          <w:sz w:val="24"/>
          <w:szCs w:val="24"/>
          <w:lang w:val="en-US"/>
        </w:rPr>
        <w:t>?</w:t>
      </w:r>
      <w:r w:rsidRPr="00B71901">
        <w:rPr>
          <w:rFonts w:ascii="Times New Roman" w:hAnsi="Times New Roman" w:cs="Times New Roman"/>
          <w:sz w:val="24"/>
          <w:szCs w:val="24"/>
          <w:lang w:val="en-US"/>
        </w:rPr>
        <w:t>’ and the scale used referred to proportions of the day, ranging from ‘Not at all (1)’ to ‘All day (5)’.</w:t>
      </w:r>
    </w:p>
    <w:p w:rsidR="00F31DD7" w:rsidRPr="00B71901" w:rsidRDefault="00F31DD7" w:rsidP="00D85832">
      <w:pPr>
        <w:spacing w:after="0" w:line="480" w:lineRule="auto"/>
        <w:rPr>
          <w:rFonts w:ascii="Times New Roman" w:hAnsi="Times New Roman" w:cs="Times New Roman"/>
          <w:sz w:val="24"/>
          <w:szCs w:val="24"/>
          <w:lang w:val="en-US"/>
        </w:rPr>
      </w:pPr>
      <w:r w:rsidRPr="00B71901">
        <w:rPr>
          <w:rFonts w:ascii="Times New Roman" w:hAnsi="Times New Roman" w:cs="Times New Roman"/>
          <w:sz w:val="24"/>
          <w:szCs w:val="24"/>
          <w:lang w:val="en-US"/>
        </w:rPr>
        <w:lastRenderedPageBreak/>
        <w:tab/>
      </w:r>
      <w:r w:rsidRPr="000B0607">
        <w:rPr>
          <w:rFonts w:ascii="Times New Roman" w:hAnsi="Times New Roman" w:cs="Times New Roman"/>
          <w:b/>
          <w:sz w:val="24"/>
          <w:szCs w:val="24"/>
          <w:lang w:val="en-US"/>
        </w:rPr>
        <w:t>Intrinsic motivation</w:t>
      </w:r>
      <w:r w:rsidR="009B56FD">
        <w:rPr>
          <w:rFonts w:ascii="Times New Roman" w:hAnsi="Times New Roman" w:cs="Times New Roman"/>
          <w:b/>
          <w:sz w:val="24"/>
          <w:szCs w:val="24"/>
          <w:lang w:val="en-US"/>
        </w:rPr>
        <w:t xml:space="preserve"> </w:t>
      </w:r>
      <w:r w:rsidRPr="00B71901">
        <w:rPr>
          <w:rFonts w:ascii="Times New Roman" w:hAnsi="Times New Roman" w:cs="Times New Roman"/>
          <w:sz w:val="24"/>
          <w:szCs w:val="24"/>
          <w:lang w:val="en-US"/>
        </w:rPr>
        <w:t xml:space="preserve">was </w:t>
      </w:r>
      <w:r w:rsidR="009B56FD">
        <w:rPr>
          <w:rFonts w:ascii="Times New Roman" w:hAnsi="Times New Roman" w:cs="Times New Roman"/>
          <w:sz w:val="24"/>
          <w:szCs w:val="24"/>
          <w:lang w:val="en-US"/>
        </w:rPr>
        <w:t>measured</w:t>
      </w:r>
      <w:r w:rsidR="009B56FD" w:rsidRPr="00B71901">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by the items ‘Enjoyment’, ‘Personal interest’ and ‘Fun’, and Cronbach’s</w:t>
      </w:r>
      <w:r w:rsidRPr="00B71901">
        <w:rPr>
          <w:rFonts w:ascii="Times New Roman" w:hAnsi="Times New Roman" w:cs="Times New Roman"/>
          <w:color w:val="000000"/>
          <w:sz w:val="24"/>
          <w:szCs w:val="24"/>
          <w:lang w:val="en-US"/>
        </w:rPr>
        <w:t>α</w:t>
      </w:r>
      <w:r w:rsidRPr="00B71901">
        <w:rPr>
          <w:rFonts w:ascii="Times New Roman" w:hAnsi="Times New Roman" w:cs="Times New Roman"/>
          <w:sz w:val="24"/>
          <w:szCs w:val="24"/>
          <w:lang w:val="en-US"/>
        </w:rPr>
        <w:t xml:space="preserve"> ranged from 0.71 to 0.82 (</w:t>
      </w:r>
      <w:r w:rsidRPr="00B71901">
        <w:rPr>
          <w:rFonts w:ascii="Times New Roman" w:hAnsi="Times New Roman" w:cs="Times New Roman"/>
          <w:i/>
          <w:color w:val="000000"/>
          <w:sz w:val="24"/>
          <w:szCs w:val="24"/>
          <w:lang w:val="en-US"/>
        </w:rPr>
        <w:t>M</w:t>
      </w:r>
      <w:r w:rsidR="008371A1" w:rsidRPr="00B71901">
        <w:rPr>
          <w:rFonts w:ascii="Times New Roman" w:hAnsi="Times New Roman" w:cs="Times New Roman"/>
          <w:color w:val="000000"/>
          <w:sz w:val="24"/>
          <w:szCs w:val="24"/>
          <w:lang w:val="en-US"/>
        </w:rPr>
        <w:t xml:space="preserve"> = </w:t>
      </w:r>
      <w:r w:rsidRPr="00B71901">
        <w:rPr>
          <w:rFonts w:ascii="Times New Roman" w:hAnsi="Times New Roman" w:cs="Times New Roman"/>
          <w:color w:val="000000"/>
          <w:sz w:val="24"/>
          <w:szCs w:val="24"/>
          <w:lang w:val="en-US"/>
        </w:rPr>
        <w:t>0.76</w:t>
      </w:r>
      <w:r w:rsidRPr="00B71901">
        <w:rPr>
          <w:rFonts w:ascii="Times New Roman" w:hAnsi="Times New Roman" w:cs="Times New Roman"/>
          <w:sz w:val="24"/>
          <w:szCs w:val="24"/>
          <w:lang w:val="en-US"/>
        </w:rPr>
        <w:t>)</w:t>
      </w:r>
      <w:r w:rsidR="00743418" w:rsidRPr="00B71901">
        <w:rPr>
          <w:rFonts w:ascii="Times New Roman" w:hAnsi="Times New Roman" w:cs="Times New Roman"/>
          <w:sz w:val="24"/>
          <w:szCs w:val="24"/>
          <w:lang w:val="en-US"/>
        </w:rPr>
        <w:t xml:space="preserve"> across days</w:t>
      </w:r>
      <w:r w:rsidRPr="00B71901">
        <w:rPr>
          <w:rFonts w:ascii="Times New Roman" w:hAnsi="Times New Roman" w:cs="Times New Roman"/>
          <w:sz w:val="24"/>
          <w:szCs w:val="24"/>
          <w:lang w:val="en-US"/>
        </w:rPr>
        <w:t xml:space="preserve">. </w:t>
      </w:r>
      <w:r w:rsidRPr="00F268AA">
        <w:rPr>
          <w:rFonts w:ascii="Times New Roman" w:hAnsi="Times New Roman" w:cs="Times New Roman"/>
          <w:b/>
          <w:sz w:val="24"/>
          <w:szCs w:val="24"/>
          <w:lang w:val="en-US"/>
        </w:rPr>
        <w:t>Identified motivation</w:t>
      </w:r>
      <w:r w:rsidRPr="00B71901">
        <w:rPr>
          <w:rFonts w:ascii="Times New Roman" w:hAnsi="Times New Roman" w:cs="Times New Roman"/>
          <w:sz w:val="24"/>
          <w:szCs w:val="24"/>
          <w:lang w:val="en-US"/>
        </w:rPr>
        <w:t xml:space="preserve"> was </w:t>
      </w:r>
      <w:r w:rsidR="009B56FD">
        <w:rPr>
          <w:rFonts w:ascii="Times New Roman" w:hAnsi="Times New Roman" w:cs="Times New Roman"/>
          <w:sz w:val="24"/>
          <w:szCs w:val="24"/>
          <w:lang w:val="en-US"/>
        </w:rPr>
        <w:t>measured</w:t>
      </w:r>
      <w:r w:rsidR="009B56FD" w:rsidRPr="00B71901">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by three items ‘The importance of the activity/task’, ‘</w:t>
      </w:r>
      <w:proofErr w:type="gramStart"/>
      <w:r w:rsidRPr="00B71901">
        <w:rPr>
          <w:rFonts w:ascii="Times New Roman" w:hAnsi="Times New Roman" w:cs="Times New Roman"/>
          <w:sz w:val="24"/>
          <w:szCs w:val="24"/>
          <w:lang w:val="en-US"/>
        </w:rPr>
        <w:t>The</w:t>
      </w:r>
      <w:proofErr w:type="gramEnd"/>
      <w:r w:rsidRPr="00B71901">
        <w:rPr>
          <w:rFonts w:ascii="Times New Roman" w:hAnsi="Times New Roman" w:cs="Times New Roman"/>
          <w:sz w:val="24"/>
          <w:szCs w:val="24"/>
          <w:lang w:val="en-US"/>
        </w:rPr>
        <w:t xml:space="preserve"> meaningfulness of the task/activity’ and ‘The achievement of a personal goal’. Internal consistency range</w:t>
      </w:r>
      <w:r w:rsidR="008371A1" w:rsidRPr="00B71901">
        <w:rPr>
          <w:rFonts w:ascii="Times New Roman" w:hAnsi="Times New Roman" w:cs="Times New Roman"/>
          <w:sz w:val="24"/>
          <w:szCs w:val="24"/>
          <w:lang w:val="en-US"/>
        </w:rPr>
        <w:t>d</w:t>
      </w:r>
      <w:r w:rsidRPr="00B71901">
        <w:rPr>
          <w:rFonts w:ascii="Times New Roman" w:hAnsi="Times New Roman" w:cs="Times New Roman"/>
          <w:sz w:val="24"/>
          <w:szCs w:val="24"/>
          <w:lang w:val="en-US"/>
        </w:rPr>
        <w:t xml:space="preserve"> from 0.56 to 0.71 for the three items (</w:t>
      </w:r>
      <w:r w:rsidRPr="00B71901">
        <w:rPr>
          <w:rFonts w:ascii="Times New Roman" w:hAnsi="Times New Roman" w:cs="Times New Roman"/>
          <w:i/>
          <w:color w:val="000000"/>
          <w:sz w:val="24"/>
          <w:szCs w:val="24"/>
          <w:lang w:val="en-US"/>
        </w:rPr>
        <w:t>M</w:t>
      </w:r>
      <w:r w:rsidR="008371A1" w:rsidRPr="00B71901">
        <w:rPr>
          <w:rFonts w:ascii="Times New Roman" w:hAnsi="Times New Roman" w:cs="Times New Roman"/>
          <w:color w:val="000000"/>
          <w:sz w:val="24"/>
          <w:szCs w:val="24"/>
          <w:lang w:val="en-US"/>
        </w:rPr>
        <w:t xml:space="preserve"> = </w:t>
      </w:r>
      <w:r w:rsidRPr="00B71901">
        <w:rPr>
          <w:rFonts w:ascii="Times New Roman" w:hAnsi="Times New Roman" w:cs="Times New Roman"/>
          <w:color w:val="000000"/>
          <w:sz w:val="24"/>
          <w:szCs w:val="24"/>
          <w:lang w:val="en-US"/>
        </w:rPr>
        <w:t>0.61</w:t>
      </w:r>
      <w:r w:rsidRPr="00B71901">
        <w:rPr>
          <w:rFonts w:ascii="Times New Roman" w:hAnsi="Times New Roman" w:cs="Times New Roman"/>
          <w:sz w:val="24"/>
          <w:szCs w:val="24"/>
          <w:lang w:val="en-US"/>
        </w:rPr>
        <w:t>). This improved if the last item was removed (min</w:t>
      </w:r>
      <w:r w:rsidR="008371A1" w:rsidRPr="00B71901">
        <w:rPr>
          <w:rFonts w:ascii="Times New Roman" w:hAnsi="Times New Roman" w:cs="Times New Roman"/>
          <w:sz w:val="24"/>
          <w:szCs w:val="24"/>
          <w:lang w:val="en-US"/>
        </w:rPr>
        <w:t xml:space="preserve"> = </w:t>
      </w:r>
      <w:r w:rsidRPr="00B71901">
        <w:rPr>
          <w:rFonts w:ascii="Times New Roman" w:hAnsi="Times New Roman" w:cs="Times New Roman"/>
          <w:sz w:val="24"/>
          <w:szCs w:val="24"/>
          <w:lang w:val="en-US"/>
        </w:rPr>
        <w:t>0.76, max</w:t>
      </w:r>
      <w:r w:rsidR="008371A1" w:rsidRPr="00B71901">
        <w:rPr>
          <w:rFonts w:ascii="Times New Roman" w:hAnsi="Times New Roman" w:cs="Times New Roman"/>
          <w:sz w:val="24"/>
          <w:szCs w:val="24"/>
          <w:lang w:val="en-US"/>
        </w:rPr>
        <w:t xml:space="preserve"> = </w:t>
      </w:r>
      <w:r w:rsidRPr="00B71901">
        <w:rPr>
          <w:rFonts w:ascii="Times New Roman" w:hAnsi="Times New Roman" w:cs="Times New Roman"/>
          <w:sz w:val="24"/>
          <w:szCs w:val="24"/>
          <w:lang w:val="en-US"/>
        </w:rPr>
        <w:t xml:space="preserve">0.91, </w:t>
      </w:r>
      <w:r w:rsidRPr="00B71901">
        <w:rPr>
          <w:rFonts w:ascii="Times New Roman" w:hAnsi="Times New Roman" w:cs="Times New Roman"/>
          <w:i/>
          <w:sz w:val="24"/>
          <w:szCs w:val="24"/>
          <w:lang w:val="en-US"/>
        </w:rPr>
        <w:t>M</w:t>
      </w:r>
      <w:r w:rsidR="008371A1" w:rsidRPr="00B71901">
        <w:rPr>
          <w:rFonts w:ascii="Times New Roman" w:hAnsi="Times New Roman" w:cs="Times New Roman"/>
          <w:sz w:val="24"/>
          <w:szCs w:val="24"/>
          <w:lang w:val="en-US"/>
        </w:rPr>
        <w:t xml:space="preserve"> = </w:t>
      </w:r>
      <w:r w:rsidRPr="00B71901">
        <w:rPr>
          <w:rFonts w:ascii="Times New Roman" w:hAnsi="Times New Roman" w:cs="Times New Roman"/>
          <w:sz w:val="24"/>
          <w:szCs w:val="24"/>
          <w:lang w:val="en-US"/>
        </w:rPr>
        <w:t xml:space="preserve">0.83), and thus </w:t>
      </w:r>
      <w:r w:rsidR="008371A1" w:rsidRPr="00B71901">
        <w:rPr>
          <w:rFonts w:ascii="Times New Roman" w:hAnsi="Times New Roman" w:cs="Times New Roman"/>
          <w:sz w:val="24"/>
          <w:szCs w:val="24"/>
          <w:lang w:val="en-US"/>
        </w:rPr>
        <w:t>we</w:t>
      </w:r>
      <w:r w:rsidRPr="00B71901">
        <w:rPr>
          <w:rFonts w:ascii="Times New Roman" w:hAnsi="Times New Roman" w:cs="Times New Roman"/>
          <w:sz w:val="24"/>
          <w:szCs w:val="24"/>
          <w:lang w:val="en-US"/>
        </w:rPr>
        <w:t xml:space="preserve"> proceeded with a two-item measure. </w:t>
      </w:r>
      <w:proofErr w:type="spellStart"/>
      <w:r w:rsidRPr="00F268AA">
        <w:rPr>
          <w:rFonts w:ascii="Times New Roman" w:hAnsi="Times New Roman" w:cs="Times New Roman"/>
          <w:b/>
          <w:sz w:val="24"/>
          <w:szCs w:val="24"/>
          <w:lang w:val="en-US"/>
        </w:rPr>
        <w:t>Introjected</w:t>
      </w:r>
      <w:proofErr w:type="spellEnd"/>
      <w:r w:rsidRPr="00F268AA">
        <w:rPr>
          <w:rFonts w:ascii="Times New Roman" w:hAnsi="Times New Roman" w:cs="Times New Roman"/>
          <w:b/>
          <w:sz w:val="24"/>
          <w:szCs w:val="24"/>
          <w:lang w:val="en-US"/>
        </w:rPr>
        <w:t xml:space="preserve"> motivation</w:t>
      </w:r>
      <w:r w:rsidR="009B56FD">
        <w:rPr>
          <w:rFonts w:ascii="Times New Roman" w:hAnsi="Times New Roman" w:cs="Times New Roman"/>
          <w:b/>
          <w:sz w:val="24"/>
          <w:szCs w:val="24"/>
          <w:lang w:val="en-US"/>
        </w:rPr>
        <w:t xml:space="preserve"> </w:t>
      </w:r>
      <w:r w:rsidRPr="00B71901">
        <w:rPr>
          <w:rFonts w:ascii="Times New Roman" w:hAnsi="Times New Roman" w:cs="Times New Roman"/>
          <w:sz w:val="24"/>
          <w:szCs w:val="24"/>
          <w:lang w:val="en-US"/>
        </w:rPr>
        <w:t xml:space="preserve">was </w:t>
      </w:r>
      <w:r w:rsidR="009B56FD">
        <w:rPr>
          <w:rFonts w:ascii="Times New Roman" w:hAnsi="Times New Roman" w:cs="Times New Roman"/>
          <w:sz w:val="24"/>
          <w:szCs w:val="24"/>
          <w:lang w:val="en-US"/>
        </w:rPr>
        <w:t>measured</w:t>
      </w:r>
      <w:r w:rsidR="009B56FD" w:rsidRPr="00B71901">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 xml:space="preserve">by three items ‘The guilt you might have felt if you hadn’t engaged in the activity/task’, ‘The worry of letting others down if you hadn’t engaged in the activity’, </w:t>
      </w:r>
      <w:r w:rsidR="009A4F9E">
        <w:rPr>
          <w:rFonts w:ascii="Times New Roman" w:hAnsi="Times New Roman" w:cs="Times New Roman"/>
          <w:sz w:val="24"/>
          <w:szCs w:val="24"/>
          <w:lang w:val="en-US"/>
        </w:rPr>
        <w:t xml:space="preserve">and </w:t>
      </w:r>
      <w:r w:rsidRPr="00B71901">
        <w:rPr>
          <w:rFonts w:ascii="Times New Roman" w:hAnsi="Times New Roman" w:cs="Times New Roman"/>
          <w:sz w:val="24"/>
          <w:szCs w:val="24"/>
          <w:lang w:val="en-US"/>
        </w:rPr>
        <w:t>‘The avoidance of feelings of shame’. Cronbach’s</w:t>
      </w:r>
      <w:r w:rsidR="009B56FD">
        <w:rPr>
          <w:rFonts w:ascii="Times New Roman" w:hAnsi="Times New Roman" w:cs="Times New Roman"/>
          <w:sz w:val="24"/>
          <w:szCs w:val="24"/>
          <w:lang w:val="en-US"/>
        </w:rPr>
        <w:t xml:space="preserve"> </w:t>
      </w:r>
      <w:r w:rsidRPr="00B71901">
        <w:rPr>
          <w:rFonts w:ascii="Times New Roman" w:hAnsi="Times New Roman" w:cs="Times New Roman"/>
          <w:color w:val="000000"/>
          <w:sz w:val="24"/>
          <w:szCs w:val="24"/>
          <w:lang w:val="en-US"/>
        </w:rPr>
        <w:t>α</w:t>
      </w:r>
      <w:r w:rsidRPr="00B71901">
        <w:rPr>
          <w:rFonts w:ascii="Times New Roman" w:hAnsi="Times New Roman" w:cs="Times New Roman"/>
          <w:sz w:val="24"/>
          <w:szCs w:val="24"/>
          <w:lang w:val="en-US"/>
        </w:rPr>
        <w:t xml:space="preserve"> ranged from 0.67 to 0.85 (</w:t>
      </w:r>
      <w:r w:rsidRPr="00B71901">
        <w:rPr>
          <w:rFonts w:ascii="Times New Roman" w:hAnsi="Times New Roman" w:cs="Times New Roman"/>
          <w:i/>
          <w:color w:val="000000"/>
          <w:sz w:val="24"/>
          <w:szCs w:val="24"/>
          <w:lang w:val="en-US"/>
        </w:rPr>
        <w:t>M</w:t>
      </w:r>
      <w:r w:rsidR="008371A1" w:rsidRPr="00B71901">
        <w:rPr>
          <w:rFonts w:ascii="Times New Roman" w:hAnsi="Times New Roman" w:cs="Times New Roman"/>
          <w:color w:val="000000"/>
          <w:sz w:val="24"/>
          <w:szCs w:val="24"/>
          <w:lang w:val="en-US"/>
        </w:rPr>
        <w:t xml:space="preserve"> = </w:t>
      </w:r>
      <w:r w:rsidRPr="00B71901">
        <w:rPr>
          <w:rFonts w:ascii="Times New Roman" w:hAnsi="Times New Roman" w:cs="Times New Roman"/>
          <w:color w:val="000000"/>
          <w:sz w:val="24"/>
          <w:szCs w:val="24"/>
          <w:lang w:val="en-US"/>
        </w:rPr>
        <w:t>0.76</w:t>
      </w:r>
      <w:r w:rsidRPr="00B71901">
        <w:rPr>
          <w:rFonts w:ascii="Times New Roman" w:hAnsi="Times New Roman" w:cs="Times New Roman"/>
          <w:sz w:val="24"/>
          <w:szCs w:val="24"/>
          <w:lang w:val="en-US"/>
        </w:rPr>
        <w:t xml:space="preserve">). </w:t>
      </w:r>
    </w:p>
    <w:p w:rsidR="00DF22BD" w:rsidRPr="00D87953" w:rsidRDefault="00DF22BD">
      <w:pPr>
        <w:rPr>
          <w:rFonts w:ascii="Times New Roman" w:hAnsi="Times New Roman" w:cs="Times New Roman"/>
          <w:i/>
          <w:lang w:val="en-US"/>
        </w:rPr>
      </w:pPr>
    </w:p>
    <w:p w:rsidR="00F31DD7" w:rsidRPr="00F268AA" w:rsidRDefault="00F31DD7" w:rsidP="00D85832">
      <w:pPr>
        <w:spacing w:after="0" w:line="480" w:lineRule="auto"/>
        <w:rPr>
          <w:rFonts w:ascii="Times New Roman" w:hAnsi="Times New Roman" w:cs="Times New Roman"/>
          <w:i/>
          <w:sz w:val="28"/>
          <w:szCs w:val="24"/>
          <w:lang w:val="en-US"/>
        </w:rPr>
      </w:pPr>
      <w:r w:rsidRPr="00F268AA">
        <w:rPr>
          <w:rFonts w:ascii="Times New Roman" w:hAnsi="Times New Roman" w:cs="Times New Roman"/>
          <w:i/>
          <w:sz w:val="28"/>
          <w:szCs w:val="24"/>
          <w:lang w:val="en-US"/>
        </w:rPr>
        <w:t>Analytical Approach</w:t>
      </w:r>
    </w:p>
    <w:p w:rsidR="00F31DD7" w:rsidRPr="00B71901" w:rsidRDefault="00F31DD7" w:rsidP="00D85832">
      <w:pPr>
        <w:spacing w:after="0" w:line="480" w:lineRule="auto"/>
        <w:rPr>
          <w:rFonts w:ascii="Times New Roman" w:hAnsi="Times New Roman" w:cs="Times New Roman"/>
          <w:sz w:val="24"/>
          <w:szCs w:val="24"/>
          <w:lang w:val="en-US"/>
        </w:rPr>
      </w:pPr>
      <w:r w:rsidRPr="00B71901">
        <w:rPr>
          <w:rFonts w:ascii="Times New Roman" w:hAnsi="Times New Roman" w:cs="Times New Roman"/>
          <w:sz w:val="24"/>
          <w:szCs w:val="24"/>
          <w:lang w:val="en-US"/>
        </w:rPr>
        <w:t xml:space="preserve">Diary data have a multilevel structure with repeated measurements nested within individuals. This allows for the assessment of phenomena at two levels of analysis: at the between-person level of analysis and also at the within-person level of analysis. The hypotheses were tested using multi-level structural equation modelling (MSEM) within </w:t>
      </w:r>
      <w:proofErr w:type="spellStart"/>
      <w:r w:rsidRPr="00B71901">
        <w:rPr>
          <w:rFonts w:ascii="Times New Roman" w:hAnsi="Times New Roman" w:cs="Times New Roman"/>
          <w:sz w:val="24"/>
          <w:szCs w:val="24"/>
          <w:lang w:val="en-US"/>
        </w:rPr>
        <w:t>Mplus</w:t>
      </w:r>
      <w:proofErr w:type="spellEnd"/>
      <w:r w:rsidRPr="00B71901">
        <w:rPr>
          <w:rFonts w:ascii="Times New Roman" w:hAnsi="Times New Roman" w:cs="Times New Roman"/>
          <w:sz w:val="24"/>
          <w:szCs w:val="24"/>
          <w:lang w:val="en-US"/>
        </w:rPr>
        <w:t xml:space="preserve"> (</w:t>
      </w:r>
      <w:proofErr w:type="spellStart"/>
      <w:r w:rsidRPr="00B71901">
        <w:rPr>
          <w:rFonts w:ascii="Times New Roman" w:hAnsi="Times New Roman" w:cs="Times New Roman"/>
          <w:sz w:val="24"/>
          <w:szCs w:val="24"/>
          <w:lang w:val="en-US"/>
        </w:rPr>
        <w:t>Muthen</w:t>
      </w:r>
      <w:proofErr w:type="spellEnd"/>
      <w:r w:rsidR="009B56FD">
        <w:rPr>
          <w:rFonts w:ascii="Times New Roman" w:hAnsi="Times New Roman" w:cs="Times New Roman"/>
          <w:sz w:val="24"/>
          <w:szCs w:val="24"/>
          <w:lang w:val="en-US"/>
        </w:rPr>
        <w:t xml:space="preserve"> </w:t>
      </w:r>
      <w:r w:rsidR="00D67291">
        <w:rPr>
          <w:rFonts w:ascii="Times New Roman" w:hAnsi="Times New Roman" w:cs="Times New Roman"/>
          <w:sz w:val="24"/>
          <w:szCs w:val="24"/>
          <w:lang w:val="en-US"/>
        </w:rPr>
        <w:t>&amp;</w:t>
      </w:r>
      <w:r w:rsidR="009B56FD">
        <w:rPr>
          <w:rFonts w:ascii="Times New Roman" w:hAnsi="Times New Roman" w:cs="Times New Roman"/>
          <w:sz w:val="24"/>
          <w:szCs w:val="24"/>
          <w:lang w:val="en-US"/>
        </w:rPr>
        <w:t xml:space="preserve"> </w:t>
      </w:r>
      <w:proofErr w:type="spellStart"/>
      <w:r w:rsidRPr="00B71901">
        <w:rPr>
          <w:rFonts w:ascii="Times New Roman" w:hAnsi="Times New Roman" w:cs="Times New Roman"/>
          <w:sz w:val="24"/>
          <w:szCs w:val="24"/>
          <w:lang w:val="en-US"/>
        </w:rPr>
        <w:t>Muthen</w:t>
      </w:r>
      <w:proofErr w:type="spellEnd"/>
      <w:r w:rsidRPr="00B71901">
        <w:rPr>
          <w:rFonts w:ascii="Times New Roman" w:hAnsi="Times New Roman" w:cs="Times New Roman"/>
          <w:sz w:val="24"/>
          <w:szCs w:val="24"/>
          <w:lang w:val="en-US"/>
        </w:rPr>
        <w:t xml:space="preserve">, 2010). Measurement models were tested using multilevel confirmatory factor analysis (MCFA), also within </w:t>
      </w:r>
      <w:proofErr w:type="spellStart"/>
      <w:r w:rsidRPr="00B71901">
        <w:rPr>
          <w:rFonts w:ascii="Times New Roman" w:hAnsi="Times New Roman" w:cs="Times New Roman"/>
          <w:sz w:val="24"/>
          <w:szCs w:val="24"/>
          <w:lang w:val="en-US"/>
        </w:rPr>
        <w:t>Mplus</w:t>
      </w:r>
      <w:proofErr w:type="spellEnd"/>
      <w:r w:rsidRPr="00B71901">
        <w:rPr>
          <w:rFonts w:ascii="Times New Roman" w:hAnsi="Times New Roman" w:cs="Times New Roman"/>
          <w:sz w:val="24"/>
          <w:szCs w:val="24"/>
          <w:lang w:val="en-US"/>
        </w:rPr>
        <w:t xml:space="preserve">. Calling enactment was treated as an observed variable while well-being and the three SDT motivational types were treated as latent variables. </w:t>
      </w:r>
    </w:p>
    <w:p w:rsidR="00F31DD7" w:rsidRPr="00B71901" w:rsidRDefault="00F31DD7" w:rsidP="00D85832">
      <w:pPr>
        <w:spacing w:after="0" w:line="480" w:lineRule="auto"/>
        <w:ind w:firstLine="720"/>
        <w:rPr>
          <w:rFonts w:ascii="Times New Roman" w:hAnsi="Times New Roman" w:cs="Times New Roman"/>
          <w:sz w:val="24"/>
          <w:szCs w:val="24"/>
          <w:lang w:val="en-US"/>
        </w:rPr>
      </w:pPr>
      <w:r w:rsidRPr="00B71901">
        <w:rPr>
          <w:rFonts w:ascii="Times New Roman" w:hAnsi="Times New Roman" w:cs="Times New Roman"/>
          <w:sz w:val="24"/>
          <w:szCs w:val="24"/>
          <w:lang w:val="en-US"/>
        </w:rPr>
        <w:t xml:space="preserve">Prior to these analyses, the </w:t>
      </w:r>
      <w:proofErr w:type="spellStart"/>
      <w:r w:rsidRPr="00B71901">
        <w:rPr>
          <w:rFonts w:ascii="Times New Roman" w:hAnsi="Times New Roman" w:cs="Times New Roman"/>
          <w:sz w:val="24"/>
          <w:szCs w:val="24"/>
          <w:lang w:val="en-US"/>
        </w:rPr>
        <w:t>intraclass</w:t>
      </w:r>
      <w:proofErr w:type="spellEnd"/>
      <w:r w:rsidRPr="00B71901">
        <w:rPr>
          <w:rFonts w:ascii="Times New Roman" w:hAnsi="Times New Roman" w:cs="Times New Roman"/>
          <w:sz w:val="24"/>
          <w:szCs w:val="24"/>
          <w:lang w:val="en-US"/>
        </w:rPr>
        <w:t xml:space="preserve"> correlations were checked for the items used to ensure that an appropriate amount of variance in each of the study variables existed at both the between- and within-person level. The </w:t>
      </w:r>
      <w:proofErr w:type="spellStart"/>
      <w:r w:rsidRPr="00B71901">
        <w:rPr>
          <w:rFonts w:ascii="Times New Roman" w:hAnsi="Times New Roman" w:cs="Times New Roman"/>
          <w:sz w:val="24"/>
          <w:szCs w:val="24"/>
          <w:lang w:val="en-US"/>
        </w:rPr>
        <w:t>intraclass</w:t>
      </w:r>
      <w:proofErr w:type="spellEnd"/>
      <w:r w:rsidRPr="00B71901">
        <w:rPr>
          <w:rFonts w:ascii="Times New Roman" w:hAnsi="Times New Roman" w:cs="Times New Roman"/>
          <w:sz w:val="24"/>
          <w:szCs w:val="24"/>
          <w:lang w:val="en-US"/>
        </w:rPr>
        <w:t xml:space="preserve"> correlations showed that </w:t>
      </w:r>
      <w:r w:rsidR="00517641">
        <w:rPr>
          <w:rFonts w:ascii="Times New Roman" w:hAnsi="Times New Roman" w:cs="Times New Roman"/>
          <w:sz w:val="24"/>
          <w:szCs w:val="24"/>
          <w:lang w:val="en-US"/>
        </w:rPr>
        <w:t>36</w:t>
      </w:r>
      <w:r w:rsidRPr="00B71901">
        <w:rPr>
          <w:rFonts w:ascii="Times New Roman" w:hAnsi="Times New Roman" w:cs="Times New Roman"/>
          <w:sz w:val="24"/>
          <w:szCs w:val="24"/>
          <w:lang w:val="en-US"/>
        </w:rPr>
        <w:t xml:space="preserve"> per cent of variance in calling enactment could be attributable to </w:t>
      </w:r>
      <w:r w:rsidR="00517641">
        <w:rPr>
          <w:rFonts w:ascii="Times New Roman" w:hAnsi="Times New Roman" w:cs="Times New Roman"/>
          <w:sz w:val="24"/>
          <w:szCs w:val="24"/>
          <w:lang w:val="en-US"/>
        </w:rPr>
        <w:t>within</w:t>
      </w:r>
      <w:r w:rsidRPr="00B71901">
        <w:rPr>
          <w:rFonts w:ascii="Times New Roman" w:hAnsi="Times New Roman" w:cs="Times New Roman"/>
          <w:sz w:val="24"/>
          <w:szCs w:val="24"/>
          <w:lang w:val="en-US"/>
        </w:rPr>
        <w:t xml:space="preserve">-person variation, leaving </w:t>
      </w:r>
      <w:r w:rsidR="00517641">
        <w:rPr>
          <w:rFonts w:ascii="Times New Roman" w:hAnsi="Times New Roman" w:cs="Times New Roman"/>
          <w:sz w:val="24"/>
          <w:szCs w:val="24"/>
          <w:lang w:val="en-US"/>
        </w:rPr>
        <w:t xml:space="preserve">64 </w:t>
      </w:r>
      <w:r w:rsidRPr="00B71901">
        <w:rPr>
          <w:rFonts w:ascii="Times New Roman" w:hAnsi="Times New Roman" w:cs="Times New Roman"/>
          <w:sz w:val="24"/>
          <w:szCs w:val="24"/>
          <w:lang w:val="en-US"/>
        </w:rPr>
        <w:t xml:space="preserve">per cent of variance in calling enactment for </w:t>
      </w:r>
      <w:r w:rsidR="00F036BA">
        <w:rPr>
          <w:rFonts w:ascii="Times New Roman" w:hAnsi="Times New Roman" w:cs="Times New Roman"/>
          <w:sz w:val="24"/>
          <w:szCs w:val="24"/>
          <w:lang w:val="en-US"/>
        </w:rPr>
        <w:t>between</w:t>
      </w:r>
      <w:r w:rsidRPr="00B71901">
        <w:rPr>
          <w:rFonts w:ascii="Times New Roman" w:hAnsi="Times New Roman" w:cs="Times New Roman"/>
          <w:sz w:val="24"/>
          <w:szCs w:val="24"/>
          <w:lang w:val="en-US"/>
        </w:rPr>
        <w:t xml:space="preserve">-person variation. </w:t>
      </w:r>
      <w:proofErr w:type="spellStart"/>
      <w:r w:rsidRPr="00B71901">
        <w:rPr>
          <w:rFonts w:ascii="Times New Roman" w:hAnsi="Times New Roman" w:cs="Times New Roman"/>
          <w:sz w:val="24"/>
          <w:szCs w:val="24"/>
          <w:lang w:val="en-US"/>
        </w:rPr>
        <w:t>Intraclass</w:t>
      </w:r>
      <w:proofErr w:type="spellEnd"/>
      <w:r w:rsidRPr="00B71901">
        <w:rPr>
          <w:rFonts w:ascii="Times New Roman" w:hAnsi="Times New Roman" w:cs="Times New Roman"/>
          <w:sz w:val="24"/>
          <w:szCs w:val="24"/>
          <w:lang w:val="en-US"/>
        </w:rPr>
        <w:t xml:space="preserve"> correlations showed that </w:t>
      </w:r>
      <w:r w:rsidR="00517641">
        <w:rPr>
          <w:rFonts w:ascii="Times New Roman" w:hAnsi="Times New Roman" w:cs="Times New Roman"/>
          <w:sz w:val="24"/>
          <w:szCs w:val="24"/>
          <w:lang w:val="en-US"/>
        </w:rPr>
        <w:t>within</w:t>
      </w:r>
      <w:r w:rsidRPr="00B71901">
        <w:rPr>
          <w:rFonts w:ascii="Times New Roman" w:hAnsi="Times New Roman" w:cs="Times New Roman"/>
          <w:sz w:val="24"/>
          <w:szCs w:val="24"/>
          <w:lang w:val="en-US"/>
        </w:rPr>
        <w:t xml:space="preserve">-person variation was accountable for between </w:t>
      </w:r>
      <w:r w:rsidR="00517641">
        <w:rPr>
          <w:rFonts w:ascii="Times New Roman" w:hAnsi="Times New Roman" w:cs="Times New Roman"/>
          <w:sz w:val="24"/>
          <w:szCs w:val="24"/>
          <w:lang w:val="en-US"/>
        </w:rPr>
        <w:t>73</w:t>
      </w:r>
      <w:r w:rsidRPr="00B71901">
        <w:rPr>
          <w:rFonts w:ascii="Times New Roman" w:hAnsi="Times New Roman" w:cs="Times New Roman"/>
          <w:sz w:val="24"/>
          <w:szCs w:val="24"/>
          <w:lang w:val="en-US"/>
        </w:rPr>
        <w:t xml:space="preserve"> and </w:t>
      </w:r>
      <w:r w:rsidR="00517641">
        <w:rPr>
          <w:rFonts w:ascii="Times New Roman" w:hAnsi="Times New Roman" w:cs="Times New Roman"/>
          <w:sz w:val="24"/>
          <w:szCs w:val="24"/>
          <w:lang w:val="en-US"/>
        </w:rPr>
        <w:t xml:space="preserve">67 </w:t>
      </w:r>
      <w:r w:rsidRPr="00B71901">
        <w:rPr>
          <w:rFonts w:ascii="Times New Roman" w:hAnsi="Times New Roman" w:cs="Times New Roman"/>
          <w:sz w:val="24"/>
          <w:szCs w:val="24"/>
          <w:lang w:val="en-US"/>
        </w:rPr>
        <w:t xml:space="preserve">per cent of the variance in </w:t>
      </w:r>
      <w:r w:rsidRPr="00B71901">
        <w:rPr>
          <w:rFonts w:ascii="Times New Roman" w:hAnsi="Times New Roman" w:cs="Times New Roman"/>
          <w:sz w:val="24"/>
          <w:szCs w:val="24"/>
          <w:lang w:val="en-US"/>
        </w:rPr>
        <w:lastRenderedPageBreak/>
        <w:t xml:space="preserve">intrinsic motivation items, between </w:t>
      </w:r>
      <w:r w:rsidR="00517641">
        <w:rPr>
          <w:rFonts w:ascii="Times New Roman" w:hAnsi="Times New Roman" w:cs="Times New Roman"/>
          <w:sz w:val="24"/>
          <w:szCs w:val="24"/>
          <w:lang w:val="en-US"/>
        </w:rPr>
        <w:t xml:space="preserve">66 </w:t>
      </w:r>
      <w:r w:rsidRPr="00B71901">
        <w:rPr>
          <w:rFonts w:ascii="Times New Roman" w:hAnsi="Times New Roman" w:cs="Times New Roman"/>
          <w:sz w:val="24"/>
          <w:szCs w:val="24"/>
          <w:lang w:val="en-US"/>
        </w:rPr>
        <w:t xml:space="preserve">and </w:t>
      </w:r>
      <w:r w:rsidR="00517641">
        <w:rPr>
          <w:rFonts w:ascii="Times New Roman" w:hAnsi="Times New Roman" w:cs="Times New Roman"/>
          <w:sz w:val="24"/>
          <w:szCs w:val="24"/>
          <w:lang w:val="en-US"/>
        </w:rPr>
        <w:t xml:space="preserve">64 </w:t>
      </w:r>
      <w:r w:rsidRPr="00B71901">
        <w:rPr>
          <w:rFonts w:ascii="Times New Roman" w:hAnsi="Times New Roman" w:cs="Times New Roman"/>
          <w:sz w:val="24"/>
          <w:szCs w:val="24"/>
          <w:lang w:val="en-US"/>
        </w:rPr>
        <w:t xml:space="preserve">per cent of the variance in identified motivation items, between </w:t>
      </w:r>
      <w:r w:rsidR="00517641">
        <w:rPr>
          <w:rFonts w:ascii="Times New Roman" w:hAnsi="Times New Roman" w:cs="Times New Roman"/>
          <w:sz w:val="24"/>
          <w:szCs w:val="24"/>
          <w:lang w:val="en-US"/>
        </w:rPr>
        <w:t xml:space="preserve">73 </w:t>
      </w:r>
      <w:r w:rsidRPr="00B71901">
        <w:rPr>
          <w:rFonts w:ascii="Times New Roman" w:hAnsi="Times New Roman" w:cs="Times New Roman"/>
          <w:sz w:val="24"/>
          <w:szCs w:val="24"/>
          <w:lang w:val="en-US"/>
        </w:rPr>
        <w:t xml:space="preserve">and </w:t>
      </w:r>
      <w:r w:rsidR="00517641">
        <w:rPr>
          <w:rFonts w:ascii="Times New Roman" w:hAnsi="Times New Roman" w:cs="Times New Roman"/>
          <w:sz w:val="24"/>
          <w:szCs w:val="24"/>
          <w:lang w:val="en-US"/>
        </w:rPr>
        <w:t>6</w:t>
      </w:r>
      <w:r w:rsidRPr="00B71901">
        <w:rPr>
          <w:rFonts w:ascii="Times New Roman" w:hAnsi="Times New Roman" w:cs="Times New Roman"/>
          <w:sz w:val="24"/>
          <w:szCs w:val="24"/>
          <w:lang w:val="en-US"/>
        </w:rPr>
        <w:t xml:space="preserve">5 per cent of the variance in </w:t>
      </w:r>
      <w:proofErr w:type="spellStart"/>
      <w:r w:rsidRPr="00B71901">
        <w:rPr>
          <w:rFonts w:ascii="Times New Roman" w:hAnsi="Times New Roman" w:cs="Times New Roman"/>
          <w:sz w:val="24"/>
          <w:szCs w:val="24"/>
          <w:lang w:val="en-US"/>
        </w:rPr>
        <w:t>introjected</w:t>
      </w:r>
      <w:proofErr w:type="spellEnd"/>
      <w:r w:rsidRPr="00B71901">
        <w:rPr>
          <w:rFonts w:ascii="Times New Roman" w:hAnsi="Times New Roman" w:cs="Times New Roman"/>
          <w:sz w:val="24"/>
          <w:szCs w:val="24"/>
          <w:lang w:val="en-US"/>
        </w:rPr>
        <w:t xml:space="preserve"> motivation items, and between </w:t>
      </w:r>
      <w:r w:rsidR="00517641">
        <w:rPr>
          <w:rFonts w:ascii="Times New Roman" w:hAnsi="Times New Roman" w:cs="Times New Roman"/>
          <w:sz w:val="24"/>
          <w:szCs w:val="24"/>
          <w:lang w:val="en-US"/>
        </w:rPr>
        <w:t>71 and 4</w:t>
      </w:r>
      <w:r w:rsidRPr="00B71901">
        <w:rPr>
          <w:rFonts w:ascii="Times New Roman" w:hAnsi="Times New Roman" w:cs="Times New Roman"/>
          <w:sz w:val="24"/>
          <w:szCs w:val="24"/>
          <w:lang w:val="en-US"/>
        </w:rPr>
        <w:t xml:space="preserve">5 per cent of the variance in well-being items. Therefore, </w:t>
      </w:r>
      <w:r w:rsidR="00517641" w:rsidRPr="00B71901">
        <w:rPr>
          <w:rFonts w:ascii="Times New Roman" w:hAnsi="Times New Roman" w:cs="Times New Roman"/>
          <w:sz w:val="24"/>
          <w:szCs w:val="24"/>
          <w:lang w:val="en-US"/>
        </w:rPr>
        <w:t xml:space="preserve">substantial amounts of variance </w:t>
      </w:r>
      <w:r w:rsidR="00517641">
        <w:rPr>
          <w:rFonts w:ascii="Times New Roman" w:hAnsi="Times New Roman" w:cs="Times New Roman"/>
          <w:sz w:val="24"/>
          <w:szCs w:val="24"/>
          <w:lang w:val="en-US"/>
        </w:rPr>
        <w:t>are attributable to</w:t>
      </w:r>
      <w:r w:rsidRPr="00B71901">
        <w:rPr>
          <w:rFonts w:ascii="Times New Roman" w:hAnsi="Times New Roman" w:cs="Times New Roman"/>
          <w:sz w:val="24"/>
          <w:szCs w:val="24"/>
          <w:lang w:val="en-US"/>
        </w:rPr>
        <w:t xml:space="preserve"> within-person variations on these items. </w:t>
      </w:r>
    </w:p>
    <w:p w:rsidR="00F31DD7" w:rsidRPr="00B71901" w:rsidRDefault="00E01F2F" w:rsidP="00D85832">
      <w:pPr>
        <w:spacing w:after="0" w:line="480" w:lineRule="auto"/>
        <w:ind w:firstLine="720"/>
        <w:rPr>
          <w:rFonts w:ascii="Times New Roman" w:hAnsi="Times New Roman" w:cs="Times New Roman"/>
          <w:sz w:val="24"/>
          <w:szCs w:val="24"/>
          <w:lang w:val="en-US"/>
        </w:rPr>
      </w:pPr>
      <w:r w:rsidRPr="00B71901">
        <w:rPr>
          <w:rFonts w:ascii="Times New Roman" w:hAnsi="Times New Roman" w:cs="Times New Roman"/>
          <w:sz w:val="24"/>
          <w:szCs w:val="24"/>
          <w:lang w:val="en-US"/>
        </w:rPr>
        <w:t xml:space="preserve">Our hypotheses concern the within-person level (e.g., daily fluctuations in calling enactment, short-term motivational and mood states) and a methodological advantage of diary </w:t>
      </w:r>
      <w:r w:rsidR="00517641">
        <w:rPr>
          <w:rFonts w:ascii="Times New Roman" w:hAnsi="Times New Roman" w:cs="Times New Roman"/>
          <w:sz w:val="24"/>
          <w:szCs w:val="24"/>
          <w:lang w:val="en-US"/>
        </w:rPr>
        <w:t>methods is examining within-person variance</w:t>
      </w:r>
      <w:r w:rsidRPr="00B71901">
        <w:rPr>
          <w:rFonts w:ascii="Times New Roman" w:hAnsi="Times New Roman" w:cs="Times New Roman"/>
          <w:sz w:val="24"/>
          <w:szCs w:val="24"/>
          <w:lang w:val="en-US"/>
        </w:rPr>
        <w:t xml:space="preserve">. We therefore focus </w:t>
      </w:r>
      <w:r w:rsidR="0039355D" w:rsidRPr="00B71901">
        <w:rPr>
          <w:rFonts w:ascii="Times New Roman" w:hAnsi="Times New Roman" w:cs="Times New Roman"/>
          <w:sz w:val="24"/>
          <w:szCs w:val="24"/>
          <w:lang w:val="en-US"/>
        </w:rPr>
        <w:t xml:space="preserve">mainly </w:t>
      </w:r>
      <w:r w:rsidRPr="00B71901">
        <w:rPr>
          <w:rFonts w:ascii="Times New Roman" w:hAnsi="Times New Roman" w:cs="Times New Roman"/>
          <w:sz w:val="24"/>
          <w:szCs w:val="24"/>
          <w:lang w:val="en-US"/>
        </w:rPr>
        <w:t>on within-person findings; however, we replicated the within-person structural relationship</w:t>
      </w:r>
      <w:r w:rsidR="002A4048">
        <w:rPr>
          <w:rFonts w:ascii="Times New Roman" w:hAnsi="Times New Roman" w:cs="Times New Roman"/>
          <w:sz w:val="24"/>
          <w:szCs w:val="24"/>
          <w:lang w:val="en-US"/>
        </w:rPr>
        <w:t>s</w:t>
      </w:r>
      <w:r w:rsidRPr="00B71901">
        <w:rPr>
          <w:rFonts w:ascii="Times New Roman" w:hAnsi="Times New Roman" w:cs="Times New Roman"/>
          <w:sz w:val="24"/>
          <w:szCs w:val="24"/>
          <w:lang w:val="en-US"/>
        </w:rPr>
        <w:t xml:space="preserve"> at the between person level to control for level 2 variances and </w:t>
      </w:r>
      <w:proofErr w:type="spellStart"/>
      <w:r w:rsidRPr="00B71901">
        <w:rPr>
          <w:rFonts w:ascii="Times New Roman" w:hAnsi="Times New Roman" w:cs="Times New Roman"/>
          <w:sz w:val="24"/>
          <w:szCs w:val="24"/>
          <w:lang w:val="en-US"/>
        </w:rPr>
        <w:t>covariances</w:t>
      </w:r>
      <w:proofErr w:type="spellEnd"/>
      <w:r w:rsidRPr="00B71901">
        <w:rPr>
          <w:rFonts w:ascii="Times New Roman" w:hAnsi="Times New Roman" w:cs="Times New Roman"/>
          <w:sz w:val="24"/>
          <w:szCs w:val="24"/>
          <w:lang w:val="en-US"/>
        </w:rPr>
        <w:t xml:space="preserve"> of the study variables</w:t>
      </w:r>
      <w:r w:rsidR="00803229">
        <w:rPr>
          <w:rFonts w:ascii="Times New Roman" w:hAnsi="Times New Roman" w:cs="Times New Roman"/>
          <w:sz w:val="24"/>
          <w:szCs w:val="24"/>
          <w:lang w:val="en-US"/>
        </w:rPr>
        <w:t>. The m</w:t>
      </w:r>
      <w:r w:rsidR="00F31DD7" w:rsidRPr="00B71901">
        <w:rPr>
          <w:rFonts w:ascii="Times New Roman" w:hAnsi="Times New Roman" w:cs="Times New Roman"/>
          <w:sz w:val="24"/>
          <w:szCs w:val="24"/>
          <w:lang w:val="en-US"/>
        </w:rPr>
        <w:t>aximum likelihood method of estimation</w:t>
      </w:r>
      <w:r w:rsidR="002A4048">
        <w:rPr>
          <w:rFonts w:ascii="Times New Roman" w:hAnsi="Times New Roman" w:cs="Times New Roman"/>
          <w:sz w:val="24"/>
          <w:szCs w:val="24"/>
          <w:lang w:val="en-US"/>
        </w:rPr>
        <w:t xml:space="preserve"> was used</w:t>
      </w:r>
      <w:r w:rsidR="00F31DD7" w:rsidRPr="00B71901">
        <w:rPr>
          <w:rFonts w:ascii="Times New Roman" w:hAnsi="Times New Roman" w:cs="Times New Roman"/>
          <w:sz w:val="24"/>
          <w:szCs w:val="24"/>
          <w:lang w:val="en-US"/>
        </w:rPr>
        <w:t xml:space="preserve">. In addition, several control variables were included at the within-level of analysis. Firstly, total number of hours worked each day was controlled for as previous studies have shown rather complex links between working hours and well-being (Sparks, Cooper, Fried </w:t>
      </w:r>
      <w:r w:rsidR="001A462F">
        <w:rPr>
          <w:rFonts w:ascii="Times New Roman" w:hAnsi="Times New Roman" w:cs="Times New Roman"/>
          <w:sz w:val="24"/>
          <w:szCs w:val="24"/>
          <w:lang w:val="en-US"/>
        </w:rPr>
        <w:t>&amp;</w:t>
      </w:r>
      <w:r w:rsidR="00803229">
        <w:rPr>
          <w:rFonts w:ascii="Times New Roman" w:hAnsi="Times New Roman" w:cs="Times New Roman"/>
          <w:sz w:val="24"/>
          <w:szCs w:val="24"/>
          <w:lang w:val="en-US"/>
        </w:rPr>
        <w:t xml:space="preserve"> </w:t>
      </w:r>
      <w:proofErr w:type="spellStart"/>
      <w:r w:rsidR="00F31DD7" w:rsidRPr="00B71901">
        <w:rPr>
          <w:rFonts w:ascii="Times New Roman" w:hAnsi="Times New Roman" w:cs="Times New Roman"/>
          <w:sz w:val="24"/>
          <w:szCs w:val="24"/>
          <w:lang w:val="en-US"/>
        </w:rPr>
        <w:t>Shirom</w:t>
      </w:r>
      <w:proofErr w:type="spellEnd"/>
      <w:r w:rsidR="00F31DD7" w:rsidRPr="00B71901">
        <w:rPr>
          <w:rFonts w:ascii="Times New Roman" w:hAnsi="Times New Roman" w:cs="Times New Roman"/>
          <w:sz w:val="24"/>
          <w:szCs w:val="24"/>
          <w:lang w:val="en-US"/>
        </w:rPr>
        <w:t>, 1997). Secondly, while ‘day</w:t>
      </w:r>
      <w:r w:rsidR="003F4BFB" w:rsidRPr="00B71901">
        <w:rPr>
          <w:rFonts w:ascii="Times New Roman" w:hAnsi="Times New Roman" w:cs="Times New Roman"/>
          <w:sz w:val="24"/>
          <w:szCs w:val="24"/>
          <w:lang w:val="en-US"/>
        </w:rPr>
        <w:t>s</w:t>
      </w:r>
      <w:r w:rsidR="00F31DD7" w:rsidRPr="00B71901">
        <w:rPr>
          <w:rFonts w:ascii="Times New Roman" w:hAnsi="Times New Roman" w:cs="Times New Roman"/>
          <w:sz w:val="24"/>
          <w:szCs w:val="24"/>
          <w:lang w:val="en-US"/>
        </w:rPr>
        <w:t xml:space="preserve"> off’ </w:t>
      </w:r>
      <w:r w:rsidR="003F4BFB" w:rsidRPr="00B71901">
        <w:rPr>
          <w:rFonts w:ascii="Times New Roman" w:hAnsi="Times New Roman" w:cs="Times New Roman"/>
          <w:sz w:val="24"/>
          <w:szCs w:val="24"/>
          <w:lang w:val="en-US"/>
        </w:rPr>
        <w:t>with fewer tha</w:t>
      </w:r>
      <w:r w:rsidR="00F31DD7" w:rsidRPr="00B71901">
        <w:rPr>
          <w:rFonts w:ascii="Times New Roman" w:hAnsi="Times New Roman" w:cs="Times New Roman"/>
          <w:sz w:val="24"/>
          <w:szCs w:val="24"/>
          <w:lang w:val="en-US"/>
        </w:rPr>
        <w:t xml:space="preserve">n 8 hours of work performed were removed from the dataset, days which were supposed to be a day off but </w:t>
      </w:r>
      <w:r w:rsidR="003F4BFB" w:rsidRPr="00B71901">
        <w:rPr>
          <w:rFonts w:ascii="Times New Roman" w:hAnsi="Times New Roman" w:cs="Times New Roman"/>
          <w:sz w:val="24"/>
          <w:szCs w:val="24"/>
          <w:lang w:val="en-US"/>
        </w:rPr>
        <w:t xml:space="preserve">where </w:t>
      </w:r>
      <w:r w:rsidR="00F31DD7" w:rsidRPr="00B71901">
        <w:rPr>
          <w:rFonts w:ascii="Times New Roman" w:hAnsi="Times New Roman" w:cs="Times New Roman"/>
          <w:sz w:val="24"/>
          <w:szCs w:val="24"/>
          <w:lang w:val="en-US"/>
        </w:rPr>
        <w:t>8 or more hours of work</w:t>
      </w:r>
      <w:r w:rsidR="008D1CCF" w:rsidRPr="00B71901">
        <w:rPr>
          <w:rFonts w:ascii="Times New Roman" w:hAnsi="Times New Roman" w:cs="Times New Roman"/>
          <w:sz w:val="24"/>
          <w:szCs w:val="24"/>
          <w:lang w:val="en-US"/>
        </w:rPr>
        <w:t xml:space="preserve"> were</w:t>
      </w:r>
      <w:r w:rsidR="00F31DD7" w:rsidRPr="00B71901">
        <w:rPr>
          <w:rFonts w:ascii="Times New Roman" w:hAnsi="Times New Roman" w:cs="Times New Roman"/>
          <w:sz w:val="24"/>
          <w:szCs w:val="24"/>
          <w:lang w:val="en-US"/>
        </w:rPr>
        <w:t xml:space="preserve"> performed were controlled for, as working on a supposed day off may affect mood. Thirdly, the day of the week was controlled to account</w:t>
      </w:r>
      <w:r w:rsidR="00237C5E">
        <w:rPr>
          <w:rFonts w:ascii="Times New Roman" w:hAnsi="Times New Roman" w:cs="Times New Roman"/>
          <w:sz w:val="24"/>
          <w:szCs w:val="24"/>
          <w:lang w:val="en-US"/>
        </w:rPr>
        <w:t xml:space="preserve"> for</w:t>
      </w:r>
      <w:r w:rsidR="00D92AD8">
        <w:rPr>
          <w:rFonts w:ascii="Times New Roman" w:hAnsi="Times New Roman" w:cs="Times New Roman"/>
          <w:sz w:val="24"/>
          <w:szCs w:val="24"/>
          <w:lang w:val="en-US"/>
        </w:rPr>
        <w:t xml:space="preserve"> ‘good day effects’</w:t>
      </w:r>
      <w:r w:rsidR="00F31DD7" w:rsidRPr="00B71901">
        <w:rPr>
          <w:rFonts w:ascii="Times New Roman" w:hAnsi="Times New Roman" w:cs="Times New Roman"/>
          <w:sz w:val="24"/>
          <w:szCs w:val="24"/>
          <w:lang w:val="en-US"/>
        </w:rPr>
        <w:t xml:space="preserve"> (Sheldon, Ryan &amp; Reis, 1996). </w:t>
      </w:r>
    </w:p>
    <w:p w:rsidR="00F31DD7" w:rsidRPr="00B71901" w:rsidRDefault="00F31DD7" w:rsidP="00D85832">
      <w:pPr>
        <w:spacing w:after="0" w:line="480" w:lineRule="auto"/>
        <w:ind w:firstLine="720"/>
        <w:rPr>
          <w:rFonts w:ascii="Times New Roman" w:hAnsi="Times New Roman" w:cs="Times New Roman"/>
          <w:sz w:val="24"/>
          <w:szCs w:val="24"/>
          <w:lang w:val="en-US"/>
        </w:rPr>
      </w:pPr>
      <w:r w:rsidRPr="00B71901">
        <w:rPr>
          <w:rFonts w:ascii="Times New Roman" w:hAnsi="Times New Roman" w:cs="Times New Roman"/>
          <w:sz w:val="24"/>
          <w:szCs w:val="24"/>
          <w:lang w:val="en-US"/>
        </w:rPr>
        <w:t xml:space="preserve">The main study variables were grand mean centered for the analyses. When variables are modelled at both within and between levels within </w:t>
      </w:r>
      <w:proofErr w:type="spellStart"/>
      <w:r w:rsidRPr="00B71901">
        <w:rPr>
          <w:rFonts w:ascii="Times New Roman" w:hAnsi="Times New Roman" w:cs="Times New Roman"/>
          <w:sz w:val="24"/>
          <w:szCs w:val="24"/>
          <w:lang w:val="en-US"/>
        </w:rPr>
        <w:t>Mplus</w:t>
      </w:r>
      <w:proofErr w:type="spellEnd"/>
      <w:r w:rsidRPr="00B71901">
        <w:rPr>
          <w:rFonts w:ascii="Times New Roman" w:hAnsi="Times New Roman" w:cs="Times New Roman"/>
          <w:sz w:val="24"/>
          <w:szCs w:val="24"/>
          <w:lang w:val="en-US"/>
        </w:rPr>
        <w:t>, the latent within component of the variables is by default centered to the group mean (</w:t>
      </w:r>
      <w:proofErr w:type="spellStart"/>
      <w:r w:rsidRPr="00B71901">
        <w:rPr>
          <w:rFonts w:ascii="Times New Roman" w:hAnsi="Times New Roman" w:cs="Times New Roman"/>
          <w:sz w:val="24"/>
          <w:szCs w:val="24"/>
          <w:lang w:val="en-US"/>
        </w:rPr>
        <w:t>Muthen</w:t>
      </w:r>
      <w:proofErr w:type="spellEnd"/>
      <w:r w:rsidRPr="00B71901">
        <w:rPr>
          <w:rFonts w:ascii="Times New Roman" w:hAnsi="Times New Roman" w:cs="Times New Roman"/>
          <w:sz w:val="24"/>
          <w:szCs w:val="24"/>
          <w:lang w:val="en-US"/>
        </w:rPr>
        <w:t xml:space="preserve"> </w:t>
      </w:r>
      <w:r w:rsidR="009A7A2C">
        <w:rPr>
          <w:rFonts w:ascii="Times New Roman" w:hAnsi="Times New Roman" w:cs="Times New Roman"/>
          <w:sz w:val="24"/>
          <w:szCs w:val="24"/>
          <w:lang w:val="en-US"/>
        </w:rPr>
        <w:t>&amp;</w:t>
      </w:r>
      <w:r w:rsidRPr="00B71901">
        <w:rPr>
          <w:rFonts w:ascii="Times New Roman" w:hAnsi="Times New Roman" w:cs="Times New Roman"/>
          <w:sz w:val="24"/>
          <w:szCs w:val="24"/>
          <w:lang w:val="en-US"/>
        </w:rPr>
        <w:t xml:space="preserve"> </w:t>
      </w:r>
      <w:proofErr w:type="spellStart"/>
      <w:r w:rsidRPr="00B71901">
        <w:rPr>
          <w:rFonts w:ascii="Times New Roman" w:hAnsi="Times New Roman" w:cs="Times New Roman"/>
          <w:sz w:val="24"/>
          <w:szCs w:val="24"/>
          <w:lang w:val="en-US"/>
        </w:rPr>
        <w:t>Muthen</w:t>
      </w:r>
      <w:proofErr w:type="spellEnd"/>
      <w:r w:rsidRPr="00B71901">
        <w:rPr>
          <w:rFonts w:ascii="Times New Roman" w:hAnsi="Times New Roman" w:cs="Times New Roman"/>
          <w:sz w:val="24"/>
          <w:szCs w:val="24"/>
          <w:lang w:val="en-US"/>
        </w:rPr>
        <w:t xml:space="preserve">, 2010). Dichotomous control variables were not centered, and neither was the dependent variable. Accordingly, our results can be interpreted as follows: in the within part of the model, a positive relationship between an </w:t>
      </w:r>
      <w:r w:rsidRPr="00B71901">
        <w:rPr>
          <w:rFonts w:ascii="Times New Roman" w:hAnsi="Times New Roman" w:cs="Times New Roman"/>
          <w:i/>
          <w:sz w:val="24"/>
          <w:szCs w:val="24"/>
          <w:lang w:val="en-US"/>
        </w:rPr>
        <w:t xml:space="preserve">x </w:t>
      </w:r>
      <w:r w:rsidRPr="00B71901">
        <w:rPr>
          <w:rFonts w:ascii="Times New Roman" w:hAnsi="Times New Roman" w:cs="Times New Roman"/>
          <w:sz w:val="24"/>
          <w:szCs w:val="24"/>
          <w:lang w:val="en-US"/>
        </w:rPr>
        <w:t xml:space="preserve">and a </w:t>
      </w:r>
      <w:r w:rsidRPr="00B71901">
        <w:rPr>
          <w:rFonts w:ascii="Times New Roman" w:hAnsi="Times New Roman" w:cs="Times New Roman"/>
          <w:i/>
          <w:sz w:val="24"/>
          <w:szCs w:val="24"/>
          <w:lang w:val="en-US"/>
        </w:rPr>
        <w:t xml:space="preserve">y </w:t>
      </w:r>
      <w:r w:rsidRPr="00B71901">
        <w:rPr>
          <w:rFonts w:ascii="Times New Roman" w:hAnsi="Times New Roman" w:cs="Times New Roman"/>
          <w:sz w:val="24"/>
          <w:szCs w:val="24"/>
          <w:lang w:val="en-US"/>
        </w:rPr>
        <w:t xml:space="preserve">variable means that on days when a respondent reports levels of </w:t>
      </w:r>
      <w:r w:rsidRPr="00B71901">
        <w:rPr>
          <w:rFonts w:ascii="Times New Roman" w:hAnsi="Times New Roman" w:cs="Times New Roman"/>
          <w:i/>
          <w:sz w:val="24"/>
          <w:szCs w:val="24"/>
          <w:lang w:val="en-US"/>
        </w:rPr>
        <w:t xml:space="preserve">x </w:t>
      </w:r>
      <w:r w:rsidRPr="00B71901">
        <w:rPr>
          <w:rFonts w:ascii="Times New Roman" w:hAnsi="Times New Roman" w:cs="Times New Roman"/>
          <w:sz w:val="24"/>
          <w:szCs w:val="24"/>
          <w:lang w:val="en-US"/>
        </w:rPr>
        <w:t xml:space="preserve">higher than they did on average over the seven days, they report higher levels of </w:t>
      </w:r>
      <w:r w:rsidRPr="00B71901">
        <w:rPr>
          <w:rFonts w:ascii="Times New Roman" w:hAnsi="Times New Roman" w:cs="Times New Roman"/>
          <w:i/>
          <w:sz w:val="24"/>
          <w:szCs w:val="24"/>
          <w:lang w:val="en-US"/>
        </w:rPr>
        <w:t>y</w:t>
      </w:r>
      <w:r w:rsidRPr="00B71901">
        <w:rPr>
          <w:rFonts w:ascii="Times New Roman" w:hAnsi="Times New Roman" w:cs="Times New Roman"/>
          <w:sz w:val="24"/>
          <w:szCs w:val="24"/>
          <w:lang w:val="en-US"/>
        </w:rPr>
        <w:t xml:space="preserve">. In the between part </w:t>
      </w:r>
      <w:r w:rsidRPr="00B71901">
        <w:rPr>
          <w:rFonts w:ascii="Times New Roman" w:hAnsi="Times New Roman" w:cs="Times New Roman"/>
          <w:sz w:val="24"/>
          <w:szCs w:val="24"/>
          <w:lang w:val="en-US"/>
        </w:rPr>
        <w:lastRenderedPageBreak/>
        <w:t xml:space="preserve">of the model, a positive relationship between an </w:t>
      </w:r>
      <w:r w:rsidRPr="00B71901">
        <w:rPr>
          <w:rFonts w:ascii="Times New Roman" w:hAnsi="Times New Roman" w:cs="Times New Roman"/>
          <w:i/>
          <w:sz w:val="24"/>
          <w:szCs w:val="24"/>
          <w:lang w:val="en-US"/>
        </w:rPr>
        <w:t xml:space="preserve">x </w:t>
      </w:r>
      <w:r w:rsidRPr="00B71901">
        <w:rPr>
          <w:rFonts w:ascii="Times New Roman" w:hAnsi="Times New Roman" w:cs="Times New Roman"/>
          <w:sz w:val="24"/>
          <w:szCs w:val="24"/>
          <w:lang w:val="en-US"/>
        </w:rPr>
        <w:t xml:space="preserve">and a </w:t>
      </w:r>
      <w:r w:rsidRPr="00B71901">
        <w:rPr>
          <w:rFonts w:ascii="Times New Roman" w:hAnsi="Times New Roman" w:cs="Times New Roman"/>
          <w:i/>
          <w:sz w:val="24"/>
          <w:szCs w:val="24"/>
          <w:lang w:val="en-US"/>
        </w:rPr>
        <w:t xml:space="preserve">y </w:t>
      </w:r>
      <w:r w:rsidRPr="00B71901">
        <w:rPr>
          <w:rFonts w:ascii="Times New Roman" w:hAnsi="Times New Roman" w:cs="Times New Roman"/>
          <w:sz w:val="24"/>
          <w:szCs w:val="24"/>
          <w:lang w:val="en-US"/>
        </w:rPr>
        <w:t xml:space="preserve">variable means that when a respondent’s average level of </w:t>
      </w:r>
      <w:r w:rsidRPr="00B71901">
        <w:rPr>
          <w:rFonts w:ascii="Times New Roman" w:hAnsi="Times New Roman" w:cs="Times New Roman"/>
          <w:i/>
          <w:sz w:val="24"/>
          <w:szCs w:val="24"/>
          <w:lang w:val="en-US"/>
        </w:rPr>
        <w:t xml:space="preserve">x </w:t>
      </w:r>
      <w:r w:rsidRPr="00B71901">
        <w:rPr>
          <w:rFonts w:ascii="Times New Roman" w:hAnsi="Times New Roman" w:cs="Times New Roman"/>
          <w:sz w:val="24"/>
          <w:szCs w:val="24"/>
          <w:lang w:val="en-US"/>
        </w:rPr>
        <w:t xml:space="preserve">over the seven days is higher than the sample’s average level of </w:t>
      </w:r>
      <w:r w:rsidRPr="00B71901">
        <w:rPr>
          <w:rFonts w:ascii="Times New Roman" w:hAnsi="Times New Roman" w:cs="Times New Roman"/>
          <w:i/>
          <w:sz w:val="24"/>
          <w:szCs w:val="24"/>
          <w:lang w:val="en-US"/>
        </w:rPr>
        <w:t>x</w:t>
      </w:r>
      <w:r w:rsidRPr="00B71901">
        <w:rPr>
          <w:rFonts w:ascii="Times New Roman" w:hAnsi="Times New Roman" w:cs="Times New Roman"/>
          <w:sz w:val="24"/>
          <w:szCs w:val="24"/>
          <w:lang w:val="en-US"/>
        </w:rPr>
        <w:t xml:space="preserve">, they report higher levels of </w:t>
      </w:r>
      <w:r w:rsidRPr="00B71901">
        <w:rPr>
          <w:rFonts w:ascii="Times New Roman" w:hAnsi="Times New Roman" w:cs="Times New Roman"/>
          <w:i/>
          <w:sz w:val="24"/>
          <w:szCs w:val="24"/>
          <w:lang w:val="en-US"/>
        </w:rPr>
        <w:t>y</w:t>
      </w:r>
      <w:r w:rsidRPr="00B71901">
        <w:rPr>
          <w:rFonts w:ascii="Times New Roman" w:hAnsi="Times New Roman" w:cs="Times New Roman"/>
          <w:sz w:val="24"/>
          <w:szCs w:val="24"/>
          <w:lang w:val="en-US"/>
        </w:rPr>
        <w:t xml:space="preserve">. </w:t>
      </w:r>
    </w:p>
    <w:p w:rsidR="00F31DD7" w:rsidRPr="00B71901" w:rsidRDefault="00F31DD7" w:rsidP="00D85832">
      <w:pPr>
        <w:spacing w:after="0" w:line="480" w:lineRule="auto"/>
        <w:rPr>
          <w:rFonts w:ascii="Times New Roman" w:hAnsi="Times New Roman" w:cs="Times New Roman"/>
          <w:sz w:val="24"/>
          <w:szCs w:val="24"/>
          <w:lang w:val="en-US"/>
        </w:rPr>
      </w:pPr>
      <w:r w:rsidRPr="00B71901">
        <w:rPr>
          <w:rFonts w:ascii="Times New Roman" w:hAnsi="Times New Roman" w:cs="Times New Roman"/>
          <w:sz w:val="24"/>
          <w:szCs w:val="24"/>
          <w:lang w:val="en-US"/>
        </w:rPr>
        <w:tab/>
        <w:t>Tests of mediation</w:t>
      </w:r>
      <w:r w:rsidR="007F1C38" w:rsidRPr="00B71901">
        <w:rPr>
          <w:rFonts w:ascii="Times New Roman" w:hAnsi="Times New Roman" w:cs="Times New Roman"/>
          <w:sz w:val="24"/>
          <w:szCs w:val="24"/>
          <w:lang w:val="en-US"/>
        </w:rPr>
        <w:t xml:space="preserve"> and</w:t>
      </w:r>
      <w:r w:rsidRPr="00B71901">
        <w:rPr>
          <w:rFonts w:ascii="Times New Roman" w:hAnsi="Times New Roman" w:cs="Times New Roman"/>
          <w:sz w:val="24"/>
          <w:szCs w:val="24"/>
          <w:lang w:val="en-US"/>
        </w:rPr>
        <w:t xml:space="preserve"> moderation</w:t>
      </w:r>
      <w:r w:rsidR="00803229">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 xml:space="preserve">were informed by the procedures advocated by </w:t>
      </w:r>
      <w:r w:rsidR="007E142C" w:rsidRPr="00B71901">
        <w:rPr>
          <w:rFonts w:ascii="Times New Roman" w:hAnsi="Times New Roman" w:cs="Times New Roman"/>
          <w:sz w:val="24"/>
          <w:szCs w:val="24"/>
          <w:lang w:val="en-US"/>
        </w:rPr>
        <w:t xml:space="preserve">Preacher, </w:t>
      </w:r>
      <w:proofErr w:type="spellStart"/>
      <w:r w:rsidR="007E142C" w:rsidRPr="00B71901">
        <w:rPr>
          <w:rFonts w:ascii="Times New Roman" w:hAnsi="Times New Roman" w:cs="Times New Roman"/>
          <w:sz w:val="24"/>
          <w:szCs w:val="24"/>
          <w:lang w:val="en-US"/>
        </w:rPr>
        <w:t>Zyphur</w:t>
      </w:r>
      <w:proofErr w:type="spellEnd"/>
      <w:r w:rsidR="007E142C" w:rsidRPr="00B71901">
        <w:rPr>
          <w:rFonts w:ascii="Times New Roman" w:hAnsi="Times New Roman" w:cs="Times New Roman"/>
          <w:sz w:val="24"/>
          <w:szCs w:val="24"/>
          <w:lang w:val="en-US"/>
        </w:rPr>
        <w:t xml:space="preserve"> and Zhang (2010)</w:t>
      </w:r>
      <w:r w:rsidR="00B51F4F" w:rsidRPr="00B71901">
        <w:rPr>
          <w:rFonts w:ascii="Times New Roman" w:hAnsi="Times New Roman" w:cs="Times New Roman"/>
          <w:sz w:val="24"/>
          <w:szCs w:val="24"/>
          <w:lang w:val="en-US"/>
        </w:rPr>
        <w:t xml:space="preserve"> and Preacher, Curran, and Bauer (2006)</w:t>
      </w:r>
      <w:r w:rsidRPr="00B71901">
        <w:rPr>
          <w:rFonts w:ascii="Times New Roman" w:hAnsi="Times New Roman" w:cs="Times New Roman"/>
          <w:sz w:val="24"/>
          <w:szCs w:val="24"/>
          <w:lang w:val="en-US"/>
        </w:rPr>
        <w:t xml:space="preserve">. However, as bootstrapping is not available within multilevel analysis within </w:t>
      </w:r>
      <w:proofErr w:type="spellStart"/>
      <w:r w:rsidRPr="00B71901">
        <w:rPr>
          <w:rFonts w:ascii="Times New Roman" w:hAnsi="Times New Roman" w:cs="Times New Roman"/>
          <w:sz w:val="24"/>
          <w:szCs w:val="24"/>
          <w:lang w:val="en-US"/>
        </w:rPr>
        <w:t>Mplus</w:t>
      </w:r>
      <w:proofErr w:type="spellEnd"/>
      <w:r w:rsidRPr="00B71901">
        <w:rPr>
          <w:rFonts w:ascii="Times New Roman" w:hAnsi="Times New Roman" w:cs="Times New Roman"/>
          <w:sz w:val="24"/>
          <w:szCs w:val="24"/>
          <w:lang w:val="en-US"/>
        </w:rPr>
        <w:t>, we present normal-theory confidence intervals of effects. Our model represents a multiple mediation model, so we followed recommendations by Preacher and Hayes (2008) and compared the independent mediator effects.</w:t>
      </w:r>
    </w:p>
    <w:p w:rsidR="00DF22BD" w:rsidRDefault="00DF22BD">
      <w:pPr>
        <w:rPr>
          <w:rFonts w:ascii="Times New Roman" w:hAnsi="Times New Roman" w:cs="Times New Roman"/>
          <w:b/>
          <w:sz w:val="28"/>
          <w:szCs w:val="24"/>
          <w:lang w:val="en-US"/>
        </w:rPr>
      </w:pPr>
    </w:p>
    <w:p w:rsidR="00F31DD7" w:rsidRPr="00F268AA" w:rsidRDefault="00F31DD7" w:rsidP="00D85832">
      <w:pPr>
        <w:spacing w:after="0" w:line="480" w:lineRule="auto"/>
        <w:rPr>
          <w:rFonts w:ascii="Times New Roman" w:hAnsi="Times New Roman" w:cs="Times New Roman"/>
          <w:b/>
          <w:sz w:val="28"/>
          <w:szCs w:val="24"/>
          <w:lang w:val="en-US"/>
        </w:rPr>
      </w:pPr>
      <w:r w:rsidRPr="00F268AA">
        <w:rPr>
          <w:rFonts w:ascii="Times New Roman" w:hAnsi="Times New Roman" w:cs="Times New Roman"/>
          <w:b/>
          <w:sz w:val="28"/>
          <w:szCs w:val="24"/>
          <w:lang w:val="en-US"/>
        </w:rPr>
        <w:t>Results</w:t>
      </w:r>
    </w:p>
    <w:p w:rsidR="00F31DD7" w:rsidRPr="00B71901" w:rsidRDefault="00F31DD7" w:rsidP="00F268AA">
      <w:pPr>
        <w:spacing w:after="0" w:line="480" w:lineRule="auto"/>
        <w:rPr>
          <w:rFonts w:ascii="Times New Roman" w:hAnsi="Times New Roman" w:cs="Times New Roman"/>
          <w:sz w:val="24"/>
          <w:szCs w:val="24"/>
          <w:lang w:val="en-US"/>
        </w:rPr>
      </w:pPr>
      <w:r w:rsidRPr="00B71901">
        <w:rPr>
          <w:rFonts w:ascii="Times New Roman" w:hAnsi="Times New Roman" w:cs="Times New Roman"/>
          <w:sz w:val="24"/>
          <w:szCs w:val="24"/>
          <w:lang w:val="en-US"/>
        </w:rPr>
        <w:t xml:space="preserve">A multi-level CFA </w:t>
      </w:r>
      <w:r w:rsidR="002439E3">
        <w:rPr>
          <w:rFonts w:ascii="Times New Roman" w:hAnsi="Times New Roman" w:cs="Times New Roman"/>
          <w:sz w:val="24"/>
          <w:szCs w:val="24"/>
          <w:lang w:val="en-US"/>
        </w:rPr>
        <w:t xml:space="preserve">including the motivation types and daily well-being </w:t>
      </w:r>
      <w:r w:rsidRPr="00B71901">
        <w:rPr>
          <w:rFonts w:ascii="Times New Roman" w:hAnsi="Times New Roman" w:cs="Times New Roman"/>
          <w:sz w:val="24"/>
          <w:szCs w:val="24"/>
          <w:lang w:val="en-US"/>
        </w:rPr>
        <w:t xml:space="preserve">supported the fit of the </w:t>
      </w:r>
      <w:r w:rsidR="00B71901" w:rsidRPr="00B71901">
        <w:rPr>
          <w:rFonts w:ascii="Times New Roman" w:hAnsi="Times New Roman" w:cs="Times New Roman"/>
          <w:sz w:val="24"/>
          <w:szCs w:val="24"/>
          <w:lang w:val="en-US"/>
        </w:rPr>
        <w:t>hypothesized</w:t>
      </w:r>
      <w:r w:rsidRPr="00B71901">
        <w:rPr>
          <w:rFonts w:ascii="Times New Roman" w:hAnsi="Times New Roman" w:cs="Times New Roman"/>
          <w:sz w:val="24"/>
          <w:szCs w:val="24"/>
          <w:lang w:val="en-US"/>
        </w:rPr>
        <w:t xml:space="preserve"> measurement model (</w:t>
      </w:r>
      <w:r w:rsidR="00D67D5B" w:rsidRPr="009C2B43">
        <w:rPr>
          <w:rFonts w:ascii="Times New Roman" w:hAnsi="Times New Roman" w:cs="Times New Roman"/>
          <w:i/>
          <w:sz w:val="24"/>
          <w:szCs w:val="24"/>
          <w:lang w:val="en-US"/>
        </w:rPr>
        <w:t>χ</w:t>
      </w:r>
      <w:r w:rsidRPr="009C2B43">
        <w:rPr>
          <w:rFonts w:ascii="Times New Roman" w:hAnsi="Times New Roman" w:cs="Times New Roman"/>
          <w:i/>
          <w:sz w:val="24"/>
          <w:szCs w:val="24"/>
          <w:vertAlign w:val="superscript"/>
          <w:lang w:val="en-US"/>
        </w:rPr>
        <w:t>2</w:t>
      </w:r>
      <w:r w:rsidR="003E3655">
        <w:rPr>
          <w:rFonts w:ascii="Times New Roman" w:hAnsi="Times New Roman" w:cs="Times New Roman"/>
          <w:sz w:val="24"/>
          <w:szCs w:val="24"/>
          <w:lang w:val="en-US"/>
        </w:rPr>
        <w:t xml:space="preserve"> = </w:t>
      </w:r>
      <w:r w:rsidRPr="00B71901">
        <w:rPr>
          <w:rFonts w:ascii="Times New Roman" w:hAnsi="Times New Roman" w:cs="Times New Roman"/>
          <w:sz w:val="24"/>
          <w:szCs w:val="24"/>
          <w:lang w:val="en-US"/>
        </w:rPr>
        <w:t xml:space="preserve">431.143, </w:t>
      </w:r>
      <w:proofErr w:type="spellStart"/>
      <w:r w:rsidRPr="00B71901">
        <w:rPr>
          <w:rFonts w:ascii="Times New Roman" w:hAnsi="Times New Roman" w:cs="Times New Roman"/>
          <w:i/>
          <w:sz w:val="24"/>
          <w:szCs w:val="24"/>
          <w:lang w:val="en-US"/>
        </w:rPr>
        <w:t>df</w:t>
      </w:r>
      <w:proofErr w:type="spellEnd"/>
      <w:r w:rsidR="00803229">
        <w:rPr>
          <w:rFonts w:ascii="Times New Roman" w:hAnsi="Times New Roman" w:cs="Times New Roman"/>
          <w:i/>
          <w:sz w:val="24"/>
          <w:szCs w:val="24"/>
          <w:lang w:val="en-US"/>
        </w:rPr>
        <w:t xml:space="preserve"> </w:t>
      </w:r>
      <w:r w:rsidRPr="00B71901">
        <w:rPr>
          <w:rFonts w:ascii="Times New Roman" w:hAnsi="Times New Roman" w:cs="Times New Roman"/>
          <w:sz w:val="24"/>
          <w:szCs w:val="24"/>
          <w:lang w:val="en-US"/>
        </w:rPr>
        <w:t>=</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162, CFI</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0.95, TLI</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0.93, RMSEA</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0.038, SRMR</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0.038 [within] and 0.096 [between]), and more clo</w:t>
      </w:r>
      <w:r w:rsidR="002E64A8" w:rsidRPr="00B71901">
        <w:rPr>
          <w:rFonts w:ascii="Times New Roman" w:hAnsi="Times New Roman" w:cs="Times New Roman"/>
          <w:sz w:val="24"/>
          <w:szCs w:val="24"/>
          <w:lang w:val="en-US"/>
        </w:rPr>
        <w:t>sely than a single factor model</w:t>
      </w:r>
      <w:r w:rsidRPr="00B71901">
        <w:rPr>
          <w:rFonts w:ascii="Times New Roman" w:hAnsi="Times New Roman" w:cs="Times New Roman"/>
          <w:sz w:val="24"/>
          <w:szCs w:val="24"/>
          <w:lang w:val="en-US"/>
        </w:rPr>
        <w:t xml:space="preserve"> at each level (</w:t>
      </w:r>
      <w:r w:rsidR="00D67D5B" w:rsidRPr="009C2B43">
        <w:rPr>
          <w:rFonts w:ascii="Times New Roman" w:hAnsi="Times New Roman" w:cs="Times New Roman"/>
          <w:i/>
          <w:sz w:val="24"/>
          <w:szCs w:val="24"/>
          <w:lang w:val="en-US"/>
        </w:rPr>
        <w:t>χ</w:t>
      </w:r>
      <w:r w:rsidRPr="009C2B43">
        <w:rPr>
          <w:rFonts w:ascii="Times New Roman" w:hAnsi="Times New Roman" w:cs="Times New Roman"/>
          <w:i/>
          <w:sz w:val="24"/>
          <w:szCs w:val="24"/>
          <w:vertAlign w:val="superscript"/>
          <w:lang w:val="en-US"/>
        </w:rPr>
        <w:t>2</w:t>
      </w:r>
      <w:r w:rsidR="009A7A2C">
        <w:rPr>
          <w:rFonts w:ascii="Times New Roman" w:hAnsi="Times New Roman" w:cs="Times New Roman"/>
          <w:i/>
          <w:sz w:val="24"/>
          <w:szCs w:val="24"/>
          <w:vertAlign w:val="superscript"/>
          <w:lang w:val="en-US"/>
        </w:rPr>
        <w:t xml:space="preserve"> </w:t>
      </w:r>
      <w:r w:rsidRPr="00B71901">
        <w:rPr>
          <w:rFonts w:ascii="Times New Roman" w:hAnsi="Times New Roman" w:cs="Times New Roman"/>
          <w:sz w:val="24"/>
          <w:szCs w:val="24"/>
          <w:lang w:val="en-US"/>
        </w:rPr>
        <w:t>=</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 xml:space="preserve">2306.673, </w:t>
      </w:r>
      <w:proofErr w:type="spellStart"/>
      <w:r w:rsidRPr="00B71901">
        <w:rPr>
          <w:rFonts w:ascii="Times New Roman" w:hAnsi="Times New Roman" w:cs="Times New Roman"/>
          <w:i/>
          <w:sz w:val="24"/>
          <w:szCs w:val="24"/>
          <w:lang w:val="en-US"/>
        </w:rPr>
        <w:t>df</w:t>
      </w:r>
      <w:proofErr w:type="spellEnd"/>
      <w:r w:rsidR="00803229">
        <w:rPr>
          <w:rFonts w:ascii="Times New Roman" w:hAnsi="Times New Roman" w:cs="Times New Roman"/>
          <w:i/>
          <w:sz w:val="24"/>
          <w:szCs w:val="24"/>
          <w:lang w:val="en-US"/>
        </w:rPr>
        <w:t xml:space="preserve"> </w:t>
      </w:r>
      <w:r w:rsidRPr="00B71901">
        <w:rPr>
          <w:rFonts w:ascii="Times New Roman" w:hAnsi="Times New Roman" w:cs="Times New Roman"/>
          <w:sz w:val="24"/>
          <w:szCs w:val="24"/>
          <w:lang w:val="en-US"/>
        </w:rPr>
        <w:t>=</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181, CFI</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0.59, TLI</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0.52, RMSEA</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0.102, SRMR</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0.106 [within] a</w:t>
      </w:r>
      <w:r w:rsidR="002E64A8" w:rsidRPr="00B71901">
        <w:rPr>
          <w:rFonts w:ascii="Times New Roman" w:hAnsi="Times New Roman" w:cs="Times New Roman"/>
          <w:sz w:val="24"/>
          <w:szCs w:val="24"/>
          <w:lang w:val="en-US"/>
        </w:rPr>
        <w:t>nd 0.189 [between]); or a model</w:t>
      </w:r>
      <w:r w:rsidRPr="00B71901">
        <w:rPr>
          <w:rFonts w:ascii="Times New Roman" w:hAnsi="Times New Roman" w:cs="Times New Roman"/>
          <w:sz w:val="24"/>
          <w:szCs w:val="24"/>
          <w:lang w:val="en-US"/>
        </w:rPr>
        <w:t xml:space="preserve"> where the items tapping intrinsic and identified motivation were loaded onto the same factor at each level (</w:t>
      </w:r>
      <w:r w:rsidR="009C2B43" w:rsidRPr="009C2B43">
        <w:rPr>
          <w:rFonts w:ascii="Times New Roman" w:hAnsi="Times New Roman" w:cs="Times New Roman"/>
          <w:i/>
          <w:sz w:val="24"/>
          <w:szCs w:val="24"/>
          <w:lang w:val="en-US"/>
        </w:rPr>
        <w:t>χ</w:t>
      </w:r>
      <w:r w:rsidR="009C2B43" w:rsidRPr="009C2B43">
        <w:rPr>
          <w:rFonts w:ascii="Times New Roman" w:hAnsi="Times New Roman" w:cs="Times New Roman"/>
          <w:i/>
          <w:sz w:val="24"/>
          <w:szCs w:val="24"/>
          <w:vertAlign w:val="superscript"/>
          <w:lang w:val="en-US"/>
        </w:rPr>
        <w:t xml:space="preserve"> 2</w:t>
      </w:r>
      <w:r w:rsidRPr="00B71901">
        <w:rPr>
          <w:rFonts w:ascii="Times New Roman" w:hAnsi="Times New Roman" w:cs="Times New Roman"/>
          <w:sz w:val="24"/>
          <w:szCs w:val="24"/>
          <w:lang w:val="en-US"/>
        </w:rPr>
        <w:t>=</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 xml:space="preserve">1315.864, </w:t>
      </w:r>
      <w:proofErr w:type="spellStart"/>
      <w:r w:rsidRPr="00B71901">
        <w:rPr>
          <w:rFonts w:ascii="Times New Roman" w:hAnsi="Times New Roman" w:cs="Times New Roman"/>
          <w:i/>
          <w:sz w:val="24"/>
          <w:szCs w:val="24"/>
          <w:lang w:val="en-US"/>
        </w:rPr>
        <w:t>df</w:t>
      </w:r>
      <w:proofErr w:type="spellEnd"/>
      <w:r w:rsidR="00803229">
        <w:rPr>
          <w:rFonts w:ascii="Times New Roman" w:hAnsi="Times New Roman" w:cs="Times New Roman"/>
          <w:i/>
          <w:sz w:val="24"/>
          <w:szCs w:val="24"/>
          <w:lang w:val="en-US"/>
        </w:rPr>
        <w:t xml:space="preserve"> </w:t>
      </w:r>
      <w:r w:rsidRPr="00B71901">
        <w:rPr>
          <w:rFonts w:ascii="Times New Roman" w:hAnsi="Times New Roman" w:cs="Times New Roman"/>
          <w:sz w:val="24"/>
          <w:szCs w:val="24"/>
          <w:lang w:val="en-US"/>
        </w:rPr>
        <w:t>=</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171, CFI</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0.78, TLI</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0.73, RMSEA</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0.077, SRMR</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 xml:space="preserve">0.116 [within] and 0.136 [between]) or where the items tapping identified and </w:t>
      </w:r>
      <w:proofErr w:type="spellStart"/>
      <w:r w:rsidRPr="00B71901">
        <w:rPr>
          <w:rFonts w:ascii="Times New Roman" w:hAnsi="Times New Roman" w:cs="Times New Roman"/>
          <w:sz w:val="24"/>
          <w:szCs w:val="24"/>
          <w:lang w:val="en-US"/>
        </w:rPr>
        <w:t>introjected</w:t>
      </w:r>
      <w:proofErr w:type="spellEnd"/>
      <w:r w:rsidRPr="00B71901">
        <w:rPr>
          <w:rFonts w:ascii="Times New Roman" w:hAnsi="Times New Roman" w:cs="Times New Roman"/>
          <w:sz w:val="24"/>
          <w:szCs w:val="24"/>
          <w:lang w:val="en-US"/>
        </w:rPr>
        <w:t xml:space="preserve"> motivation were loaded onto the same factor at each level (</w:t>
      </w:r>
      <w:r w:rsidR="00D67D5B" w:rsidRPr="009C2B43">
        <w:rPr>
          <w:rFonts w:ascii="Times New Roman" w:hAnsi="Times New Roman" w:cs="Times New Roman"/>
          <w:i/>
          <w:sz w:val="24"/>
          <w:szCs w:val="24"/>
          <w:lang w:val="en-US"/>
        </w:rPr>
        <w:t>χ</w:t>
      </w:r>
      <w:r w:rsidRPr="009C2B43">
        <w:rPr>
          <w:rFonts w:ascii="Times New Roman" w:hAnsi="Times New Roman" w:cs="Times New Roman"/>
          <w:i/>
          <w:sz w:val="24"/>
          <w:szCs w:val="24"/>
          <w:vertAlign w:val="superscript"/>
          <w:lang w:val="en-US"/>
        </w:rPr>
        <w:t>2</w:t>
      </w:r>
      <w:r w:rsidRPr="00B71901">
        <w:rPr>
          <w:rFonts w:ascii="Times New Roman" w:hAnsi="Times New Roman" w:cs="Times New Roman"/>
          <w:sz w:val="24"/>
          <w:szCs w:val="24"/>
          <w:lang w:val="en-US"/>
        </w:rPr>
        <w:t>=</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 xml:space="preserve">1211.945, </w:t>
      </w:r>
      <w:proofErr w:type="spellStart"/>
      <w:r w:rsidRPr="00B71901">
        <w:rPr>
          <w:rFonts w:ascii="Times New Roman" w:hAnsi="Times New Roman" w:cs="Times New Roman"/>
          <w:i/>
          <w:sz w:val="24"/>
          <w:szCs w:val="24"/>
          <w:lang w:val="en-US"/>
        </w:rPr>
        <w:t>df</w:t>
      </w:r>
      <w:proofErr w:type="spellEnd"/>
      <w:r w:rsidR="009A7A2C">
        <w:rPr>
          <w:rFonts w:ascii="Times New Roman" w:hAnsi="Times New Roman" w:cs="Times New Roman"/>
          <w:i/>
          <w:sz w:val="24"/>
          <w:szCs w:val="24"/>
          <w:lang w:val="en-US"/>
        </w:rPr>
        <w:t xml:space="preserve"> </w:t>
      </w:r>
      <w:r w:rsidRPr="00B71901">
        <w:rPr>
          <w:rFonts w:ascii="Times New Roman" w:hAnsi="Times New Roman" w:cs="Times New Roman"/>
          <w:sz w:val="24"/>
          <w:szCs w:val="24"/>
          <w:lang w:val="en-US"/>
        </w:rPr>
        <w:t>=</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171, CFI</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0.80, TLI</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0.75, RMSEA</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0.074, SRMR</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w:t>
      </w:r>
      <w:r w:rsidR="009A7A2C">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 xml:space="preserve">0.090 [within] and 0.207 [between]). Accordingly, the measurement model </w:t>
      </w:r>
      <w:r w:rsidR="00517641">
        <w:rPr>
          <w:rFonts w:ascii="Times New Roman" w:hAnsi="Times New Roman" w:cs="Times New Roman"/>
          <w:sz w:val="24"/>
          <w:szCs w:val="24"/>
          <w:lang w:val="en-US"/>
        </w:rPr>
        <w:t>had</w:t>
      </w:r>
      <w:r w:rsidRPr="00B71901">
        <w:rPr>
          <w:rFonts w:ascii="Times New Roman" w:hAnsi="Times New Roman" w:cs="Times New Roman"/>
          <w:sz w:val="24"/>
          <w:szCs w:val="24"/>
          <w:lang w:val="en-US"/>
        </w:rPr>
        <w:t xml:space="preserve"> sufficient construct validity to proceed with hypothesis testing. Table 2 shows the means, standard deviations and correlations between the main study variables, at both the day-level and the person-level</w:t>
      </w:r>
      <w:r w:rsidR="002E64A8" w:rsidRPr="00B71901">
        <w:rPr>
          <w:rFonts w:ascii="Times New Roman" w:hAnsi="Times New Roman" w:cs="Times New Roman"/>
          <w:sz w:val="24"/>
          <w:szCs w:val="24"/>
          <w:lang w:val="en-US"/>
        </w:rPr>
        <w:t>.</w:t>
      </w:r>
    </w:p>
    <w:p w:rsidR="00F31DD7" w:rsidRPr="0008196E" w:rsidRDefault="00F31DD7" w:rsidP="0008196E">
      <w:pPr>
        <w:spacing w:after="0" w:line="480" w:lineRule="auto"/>
        <w:jc w:val="center"/>
        <w:rPr>
          <w:rFonts w:ascii="Times New Roman" w:hAnsi="Times New Roman" w:cs="Times New Roman"/>
          <w:i/>
          <w:sz w:val="24"/>
          <w:szCs w:val="24"/>
          <w:lang w:val="en-US"/>
        </w:rPr>
      </w:pPr>
      <w:r w:rsidRPr="0008196E">
        <w:rPr>
          <w:rFonts w:ascii="Times New Roman" w:hAnsi="Times New Roman" w:cs="Times New Roman"/>
          <w:i/>
          <w:sz w:val="24"/>
          <w:szCs w:val="24"/>
          <w:lang w:val="en-US"/>
        </w:rPr>
        <w:t>(Insert Table 2 about here)</w:t>
      </w:r>
    </w:p>
    <w:p w:rsidR="00F31DD7" w:rsidRPr="00B71901" w:rsidRDefault="00F31DD7" w:rsidP="00D85832">
      <w:pPr>
        <w:pStyle w:val="ListParagraph"/>
        <w:spacing w:after="0" w:line="480" w:lineRule="auto"/>
        <w:rPr>
          <w:rFonts w:ascii="Times New Roman" w:hAnsi="Times New Roman" w:cs="Times New Roman"/>
          <w:i/>
          <w:sz w:val="24"/>
          <w:szCs w:val="24"/>
          <w:lang w:val="en-US"/>
        </w:rPr>
      </w:pPr>
    </w:p>
    <w:p w:rsidR="003F4E60" w:rsidRPr="00B71901" w:rsidRDefault="00F31DD7" w:rsidP="00D85832">
      <w:pPr>
        <w:spacing w:after="0" w:line="480" w:lineRule="auto"/>
        <w:ind w:firstLine="720"/>
        <w:rPr>
          <w:rFonts w:ascii="Times New Roman" w:hAnsi="Times New Roman" w:cs="Times New Roman"/>
          <w:sz w:val="24"/>
          <w:szCs w:val="24"/>
          <w:lang w:val="en-US"/>
        </w:rPr>
      </w:pPr>
      <w:r w:rsidRPr="00B71901">
        <w:rPr>
          <w:rFonts w:ascii="Times New Roman" w:hAnsi="Times New Roman" w:cs="Times New Roman"/>
          <w:sz w:val="24"/>
          <w:szCs w:val="24"/>
          <w:lang w:val="en-US"/>
        </w:rPr>
        <w:t xml:space="preserve">The </w:t>
      </w:r>
      <w:r w:rsidR="00B71901" w:rsidRPr="00B71901">
        <w:rPr>
          <w:rFonts w:ascii="Times New Roman" w:hAnsi="Times New Roman" w:cs="Times New Roman"/>
          <w:sz w:val="24"/>
          <w:szCs w:val="24"/>
          <w:lang w:val="en-US"/>
        </w:rPr>
        <w:t>hypothesized</w:t>
      </w:r>
      <w:r w:rsidRPr="00B71901">
        <w:rPr>
          <w:rFonts w:ascii="Times New Roman" w:hAnsi="Times New Roman" w:cs="Times New Roman"/>
          <w:sz w:val="24"/>
          <w:szCs w:val="24"/>
          <w:lang w:val="en-US"/>
        </w:rPr>
        <w:t xml:space="preserve"> multilevel mediation model fitted the data </w:t>
      </w:r>
      <w:r w:rsidR="001A397D" w:rsidRPr="00B71901">
        <w:rPr>
          <w:rFonts w:ascii="Times New Roman" w:hAnsi="Times New Roman" w:cs="Times New Roman"/>
          <w:sz w:val="24"/>
          <w:szCs w:val="24"/>
          <w:lang w:val="en-US"/>
        </w:rPr>
        <w:t>well</w:t>
      </w:r>
      <w:r w:rsidRPr="00B71901">
        <w:rPr>
          <w:rFonts w:ascii="Times New Roman" w:hAnsi="Times New Roman" w:cs="Times New Roman"/>
          <w:sz w:val="24"/>
          <w:szCs w:val="24"/>
          <w:lang w:val="en-US"/>
        </w:rPr>
        <w:t xml:space="preserve">: </w:t>
      </w:r>
      <w:r w:rsidR="008F54BB" w:rsidRPr="009C2B43">
        <w:rPr>
          <w:rFonts w:ascii="Times New Roman" w:hAnsi="Times New Roman" w:cs="Times New Roman"/>
          <w:i/>
          <w:sz w:val="24"/>
          <w:szCs w:val="24"/>
          <w:lang w:val="en-US"/>
        </w:rPr>
        <w:t>χ</w:t>
      </w:r>
      <w:r w:rsidR="008F54BB" w:rsidRPr="009C2B43">
        <w:rPr>
          <w:rFonts w:ascii="Times New Roman" w:hAnsi="Times New Roman" w:cs="Times New Roman"/>
          <w:i/>
          <w:sz w:val="24"/>
          <w:szCs w:val="24"/>
          <w:vertAlign w:val="superscript"/>
          <w:lang w:val="en-US"/>
        </w:rPr>
        <w:t>2</w:t>
      </w:r>
      <w:r w:rsidR="00652B52">
        <w:rPr>
          <w:rFonts w:ascii="Times New Roman" w:hAnsi="Times New Roman" w:cs="Times New Roman"/>
          <w:i/>
          <w:sz w:val="24"/>
          <w:szCs w:val="24"/>
          <w:vertAlign w:val="superscript"/>
          <w:lang w:val="en-US"/>
        </w:rPr>
        <w:t xml:space="preserve"> </w:t>
      </w:r>
      <w:r w:rsidR="008F54BB">
        <w:rPr>
          <w:rFonts w:ascii="Times New Roman" w:hAnsi="Times New Roman" w:cs="Times New Roman"/>
          <w:sz w:val="24"/>
          <w:szCs w:val="24"/>
          <w:lang w:val="en-US"/>
        </w:rPr>
        <w:t>=</w:t>
      </w:r>
      <w:r w:rsidR="00652B52">
        <w:rPr>
          <w:rFonts w:ascii="Times New Roman" w:hAnsi="Times New Roman" w:cs="Times New Roman"/>
          <w:sz w:val="24"/>
          <w:szCs w:val="24"/>
          <w:lang w:val="en-US"/>
        </w:rPr>
        <w:t xml:space="preserve"> </w:t>
      </w:r>
      <w:r w:rsidR="008F54BB">
        <w:rPr>
          <w:rFonts w:ascii="Times New Roman" w:hAnsi="Times New Roman" w:cs="Times New Roman"/>
          <w:sz w:val="24"/>
          <w:szCs w:val="24"/>
          <w:lang w:val="en-US"/>
        </w:rPr>
        <w:t>576.992</w:t>
      </w:r>
      <w:r w:rsidR="008F54BB" w:rsidRPr="00B71901">
        <w:rPr>
          <w:rFonts w:ascii="Times New Roman" w:hAnsi="Times New Roman" w:cs="Times New Roman"/>
          <w:sz w:val="24"/>
          <w:szCs w:val="24"/>
          <w:lang w:val="en-US"/>
        </w:rPr>
        <w:t xml:space="preserve">, </w:t>
      </w:r>
      <w:proofErr w:type="spellStart"/>
      <w:proofErr w:type="gramStart"/>
      <w:r w:rsidR="008F54BB" w:rsidRPr="00B71901">
        <w:rPr>
          <w:rFonts w:ascii="Times New Roman" w:hAnsi="Times New Roman" w:cs="Times New Roman"/>
          <w:i/>
          <w:sz w:val="24"/>
          <w:szCs w:val="24"/>
          <w:lang w:val="en-US"/>
        </w:rPr>
        <w:t>df</w:t>
      </w:r>
      <w:proofErr w:type="spellEnd"/>
      <w:proofErr w:type="gramEnd"/>
      <w:r w:rsidR="00652B52">
        <w:rPr>
          <w:rFonts w:ascii="Times New Roman" w:hAnsi="Times New Roman" w:cs="Times New Roman"/>
          <w:i/>
          <w:sz w:val="24"/>
          <w:szCs w:val="24"/>
          <w:lang w:val="en-US"/>
        </w:rPr>
        <w:t xml:space="preserve"> </w:t>
      </w:r>
      <w:r w:rsidR="00803229">
        <w:rPr>
          <w:rFonts w:ascii="Times New Roman" w:hAnsi="Times New Roman" w:cs="Times New Roman"/>
          <w:i/>
          <w:sz w:val="24"/>
          <w:szCs w:val="24"/>
          <w:lang w:val="en-US"/>
        </w:rPr>
        <w:t xml:space="preserve"> </w:t>
      </w:r>
      <w:r w:rsidR="00652B52">
        <w:rPr>
          <w:rFonts w:ascii="Times New Roman" w:hAnsi="Times New Roman" w:cs="Times New Roman"/>
          <w:i/>
          <w:sz w:val="24"/>
          <w:szCs w:val="24"/>
          <w:lang w:val="en-US"/>
        </w:rPr>
        <w:t xml:space="preserve"> </w:t>
      </w:r>
      <w:r w:rsidR="008F54BB">
        <w:rPr>
          <w:rFonts w:ascii="Times New Roman" w:hAnsi="Times New Roman" w:cs="Times New Roman"/>
          <w:sz w:val="24"/>
          <w:szCs w:val="24"/>
          <w:lang w:val="en-US"/>
        </w:rPr>
        <w:t>=244</w:t>
      </w:r>
      <w:r w:rsidR="008F54BB" w:rsidRPr="00B71901">
        <w:rPr>
          <w:rFonts w:ascii="Times New Roman" w:hAnsi="Times New Roman" w:cs="Times New Roman"/>
          <w:sz w:val="24"/>
          <w:szCs w:val="24"/>
          <w:lang w:val="en-US"/>
        </w:rPr>
        <w:t>, CFI</w:t>
      </w:r>
      <w:r w:rsidR="00652B52">
        <w:rPr>
          <w:rFonts w:ascii="Times New Roman" w:hAnsi="Times New Roman" w:cs="Times New Roman"/>
          <w:sz w:val="24"/>
          <w:szCs w:val="24"/>
          <w:lang w:val="en-US"/>
        </w:rPr>
        <w:t xml:space="preserve"> </w:t>
      </w:r>
      <w:r w:rsidR="008F54BB" w:rsidRPr="00B71901">
        <w:rPr>
          <w:rFonts w:ascii="Times New Roman" w:hAnsi="Times New Roman" w:cs="Times New Roman"/>
          <w:sz w:val="24"/>
          <w:szCs w:val="24"/>
          <w:lang w:val="en-US"/>
        </w:rPr>
        <w:t>=</w:t>
      </w:r>
      <w:r w:rsidR="00652B52">
        <w:rPr>
          <w:rFonts w:ascii="Times New Roman" w:hAnsi="Times New Roman" w:cs="Times New Roman"/>
          <w:sz w:val="24"/>
          <w:szCs w:val="24"/>
          <w:lang w:val="en-US"/>
        </w:rPr>
        <w:t xml:space="preserve"> </w:t>
      </w:r>
      <w:r w:rsidR="008F54BB" w:rsidRPr="00B71901">
        <w:rPr>
          <w:rFonts w:ascii="Times New Roman" w:hAnsi="Times New Roman" w:cs="Times New Roman"/>
          <w:sz w:val="24"/>
          <w:szCs w:val="24"/>
          <w:lang w:val="en-US"/>
        </w:rPr>
        <w:t>0.94, TLI</w:t>
      </w:r>
      <w:r w:rsidR="00652B52">
        <w:rPr>
          <w:rFonts w:ascii="Times New Roman" w:hAnsi="Times New Roman" w:cs="Times New Roman"/>
          <w:sz w:val="24"/>
          <w:szCs w:val="24"/>
          <w:lang w:val="en-US"/>
        </w:rPr>
        <w:t xml:space="preserve"> </w:t>
      </w:r>
      <w:r w:rsidR="008F54BB" w:rsidRPr="00B71901">
        <w:rPr>
          <w:rFonts w:ascii="Times New Roman" w:hAnsi="Times New Roman" w:cs="Times New Roman"/>
          <w:sz w:val="24"/>
          <w:szCs w:val="24"/>
          <w:lang w:val="en-US"/>
        </w:rPr>
        <w:t>=</w:t>
      </w:r>
      <w:r w:rsidR="00652B52">
        <w:rPr>
          <w:rFonts w:ascii="Times New Roman" w:hAnsi="Times New Roman" w:cs="Times New Roman"/>
          <w:sz w:val="24"/>
          <w:szCs w:val="24"/>
          <w:lang w:val="en-US"/>
        </w:rPr>
        <w:t xml:space="preserve"> </w:t>
      </w:r>
      <w:r w:rsidR="008F54BB" w:rsidRPr="00B71901">
        <w:rPr>
          <w:rFonts w:ascii="Times New Roman" w:hAnsi="Times New Roman" w:cs="Times New Roman"/>
          <w:sz w:val="24"/>
          <w:szCs w:val="24"/>
          <w:lang w:val="en-US"/>
        </w:rPr>
        <w:t>0.92, RMSEA</w:t>
      </w:r>
      <w:r w:rsidR="00652B52">
        <w:rPr>
          <w:rFonts w:ascii="Times New Roman" w:hAnsi="Times New Roman" w:cs="Times New Roman"/>
          <w:sz w:val="24"/>
          <w:szCs w:val="24"/>
          <w:lang w:val="en-US"/>
        </w:rPr>
        <w:t xml:space="preserve"> </w:t>
      </w:r>
      <w:r w:rsidR="008F54BB" w:rsidRPr="00B71901">
        <w:rPr>
          <w:rFonts w:ascii="Times New Roman" w:hAnsi="Times New Roman" w:cs="Times New Roman"/>
          <w:sz w:val="24"/>
          <w:szCs w:val="24"/>
          <w:lang w:val="en-US"/>
        </w:rPr>
        <w:t>=</w:t>
      </w:r>
      <w:r w:rsidR="00652B52">
        <w:rPr>
          <w:rFonts w:ascii="Times New Roman" w:hAnsi="Times New Roman" w:cs="Times New Roman"/>
          <w:sz w:val="24"/>
          <w:szCs w:val="24"/>
          <w:lang w:val="en-US"/>
        </w:rPr>
        <w:t xml:space="preserve"> </w:t>
      </w:r>
      <w:r w:rsidR="008F54BB" w:rsidRPr="00B71901">
        <w:rPr>
          <w:rFonts w:ascii="Times New Roman" w:hAnsi="Times New Roman" w:cs="Times New Roman"/>
          <w:sz w:val="24"/>
          <w:szCs w:val="24"/>
          <w:lang w:val="en-US"/>
        </w:rPr>
        <w:t>0.03</w:t>
      </w:r>
      <w:r w:rsidR="008F54BB">
        <w:rPr>
          <w:rFonts w:ascii="Times New Roman" w:hAnsi="Times New Roman" w:cs="Times New Roman"/>
          <w:sz w:val="24"/>
          <w:szCs w:val="24"/>
          <w:lang w:val="en-US"/>
        </w:rPr>
        <w:t>5, SRMR</w:t>
      </w:r>
      <w:r w:rsidR="00652B52">
        <w:rPr>
          <w:rFonts w:ascii="Times New Roman" w:hAnsi="Times New Roman" w:cs="Times New Roman"/>
          <w:sz w:val="24"/>
          <w:szCs w:val="24"/>
          <w:lang w:val="en-US"/>
        </w:rPr>
        <w:t xml:space="preserve"> </w:t>
      </w:r>
      <w:r w:rsidR="008F54BB">
        <w:rPr>
          <w:rFonts w:ascii="Times New Roman" w:hAnsi="Times New Roman" w:cs="Times New Roman"/>
          <w:sz w:val="24"/>
          <w:szCs w:val="24"/>
          <w:lang w:val="en-US"/>
        </w:rPr>
        <w:t>=</w:t>
      </w:r>
      <w:r w:rsidR="00652B52">
        <w:rPr>
          <w:rFonts w:ascii="Times New Roman" w:hAnsi="Times New Roman" w:cs="Times New Roman"/>
          <w:sz w:val="24"/>
          <w:szCs w:val="24"/>
          <w:lang w:val="en-US"/>
        </w:rPr>
        <w:t xml:space="preserve"> </w:t>
      </w:r>
      <w:r w:rsidR="008F54BB">
        <w:rPr>
          <w:rFonts w:ascii="Times New Roman" w:hAnsi="Times New Roman" w:cs="Times New Roman"/>
          <w:sz w:val="24"/>
          <w:szCs w:val="24"/>
          <w:lang w:val="en-US"/>
        </w:rPr>
        <w:t>0.030 (within) and 0.064</w:t>
      </w:r>
      <w:r w:rsidR="008F54BB" w:rsidRPr="00B71901">
        <w:rPr>
          <w:rFonts w:ascii="Times New Roman" w:hAnsi="Times New Roman" w:cs="Times New Roman"/>
          <w:sz w:val="24"/>
          <w:szCs w:val="24"/>
          <w:lang w:val="en-US"/>
        </w:rPr>
        <w:t xml:space="preserve"> (between)</w:t>
      </w:r>
      <w:r w:rsidR="008F54BB">
        <w:rPr>
          <w:rStyle w:val="FootnoteReference"/>
          <w:rFonts w:ascii="Times New Roman" w:hAnsi="Times New Roman" w:cs="Times New Roman"/>
          <w:sz w:val="24"/>
          <w:szCs w:val="24"/>
          <w:lang w:val="en-US"/>
        </w:rPr>
        <w:footnoteReference w:id="1"/>
      </w:r>
      <w:r w:rsidR="008F54BB" w:rsidRPr="00B71901">
        <w:rPr>
          <w:rFonts w:ascii="Times New Roman" w:hAnsi="Times New Roman" w:cs="Times New Roman"/>
          <w:sz w:val="24"/>
          <w:szCs w:val="24"/>
          <w:lang w:val="en-US"/>
        </w:rPr>
        <w:t>.</w:t>
      </w:r>
      <w:r w:rsidRPr="00B71901">
        <w:rPr>
          <w:rFonts w:ascii="Times New Roman" w:hAnsi="Times New Roman" w:cs="Times New Roman"/>
          <w:sz w:val="24"/>
          <w:szCs w:val="24"/>
          <w:lang w:val="en-US"/>
        </w:rPr>
        <w:t xml:space="preserve">The model and significant </w:t>
      </w:r>
      <w:r w:rsidR="00B71901" w:rsidRPr="00B71901">
        <w:rPr>
          <w:rFonts w:ascii="Times New Roman" w:hAnsi="Times New Roman" w:cs="Times New Roman"/>
          <w:sz w:val="24"/>
          <w:szCs w:val="24"/>
          <w:lang w:val="en-US"/>
        </w:rPr>
        <w:t>standardized</w:t>
      </w:r>
      <w:r w:rsidRPr="00B71901">
        <w:rPr>
          <w:rFonts w:ascii="Times New Roman" w:hAnsi="Times New Roman" w:cs="Times New Roman"/>
          <w:sz w:val="24"/>
          <w:szCs w:val="24"/>
          <w:lang w:val="en-US"/>
        </w:rPr>
        <w:t xml:space="preserve"> parameter est</w:t>
      </w:r>
      <w:r w:rsidR="005212F4" w:rsidRPr="00B71901">
        <w:rPr>
          <w:rFonts w:ascii="Times New Roman" w:hAnsi="Times New Roman" w:cs="Times New Roman"/>
          <w:sz w:val="24"/>
          <w:szCs w:val="24"/>
          <w:lang w:val="en-US"/>
        </w:rPr>
        <w:t>imates are presented in Figure 2</w:t>
      </w:r>
      <w:r w:rsidRPr="00B71901">
        <w:rPr>
          <w:rFonts w:ascii="Times New Roman" w:hAnsi="Times New Roman" w:cs="Times New Roman"/>
          <w:sz w:val="24"/>
          <w:szCs w:val="24"/>
          <w:lang w:val="en-US"/>
        </w:rPr>
        <w:t xml:space="preserve">. Looking firstly at the direct effects, both </w:t>
      </w:r>
      <w:r w:rsidR="008A324C" w:rsidRPr="00B71901">
        <w:rPr>
          <w:rFonts w:ascii="Times New Roman" w:hAnsi="Times New Roman" w:cs="Times New Roman"/>
          <w:sz w:val="24"/>
          <w:szCs w:val="24"/>
          <w:lang w:val="en-US"/>
        </w:rPr>
        <w:t xml:space="preserve">within-person </w:t>
      </w:r>
      <w:r w:rsidRPr="00B71901">
        <w:rPr>
          <w:rFonts w:ascii="Times New Roman" w:hAnsi="Times New Roman" w:cs="Times New Roman"/>
          <w:sz w:val="24"/>
          <w:szCs w:val="24"/>
          <w:lang w:val="en-US"/>
        </w:rPr>
        <w:t xml:space="preserve">and </w:t>
      </w:r>
      <w:r w:rsidR="008A324C" w:rsidRPr="00B71901">
        <w:rPr>
          <w:rFonts w:ascii="Times New Roman" w:hAnsi="Times New Roman" w:cs="Times New Roman"/>
          <w:sz w:val="24"/>
          <w:szCs w:val="24"/>
          <w:lang w:val="en-US"/>
        </w:rPr>
        <w:t>between</w:t>
      </w:r>
      <w:r w:rsidR="00237C5E">
        <w:rPr>
          <w:rFonts w:ascii="Times New Roman" w:hAnsi="Times New Roman" w:cs="Times New Roman"/>
          <w:sz w:val="24"/>
          <w:szCs w:val="24"/>
          <w:lang w:val="en-US"/>
        </w:rPr>
        <w:t>-person</w:t>
      </w:r>
      <w:r w:rsidR="00803229">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 xml:space="preserve">findings are similar. At </w:t>
      </w:r>
      <w:r w:rsidR="008A324C" w:rsidRPr="00B71901">
        <w:rPr>
          <w:rFonts w:ascii="Times New Roman" w:hAnsi="Times New Roman" w:cs="Times New Roman"/>
          <w:sz w:val="24"/>
          <w:szCs w:val="24"/>
          <w:lang w:val="en-US"/>
        </w:rPr>
        <w:t xml:space="preserve">the within-person </w:t>
      </w:r>
      <w:r w:rsidRPr="00B71901">
        <w:rPr>
          <w:rFonts w:ascii="Times New Roman" w:hAnsi="Times New Roman" w:cs="Times New Roman"/>
          <w:sz w:val="24"/>
          <w:szCs w:val="24"/>
          <w:lang w:val="en-US"/>
        </w:rPr>
        <w:t>level,</w:t>
      </w:r>
      <w:r w:rsidR="00803229">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 xml:space="preserve">significant and positive associations are found between calling enactment and both intrinsic and identified motivation. No significant association was found between calling enactment and </w:t>
      </w:r>
      <w:proofErr w:type="spellStart"/>
      <w:r w:rsidRPr="00B71901">
        <w:rPr>
          <w:rFonts w:ascii="Times New Roman" w:hAnsi="Times New Roman" w:cs="Times New Roman"/>
          <w:sz w:val="24"/>
          <w:szCs w:val="24"/>
          <w:lang w:val="en-US"/>
        </w:rPr>
        <w:t>introjected</w:t>
      </w:r>
      <w:proofErr w:type="spellEnd"/>
      <w:r w:rsidRPr="00B71901">
        <w:rPr>
          <w:rFonts w:ascii="Times New Roman" w:hAnsi="Times New Roman" w:cs="Times New Roman"/>
          <w:sz w:val="24"/>
          <w:szCs w:val="24"/>
          <w:lang w:val="en-US"/>
        </w:rPr>
        <w:t xml:space="preserve"> motivation. This suggests that on days when people report greater than usual calling enactment, relative to what they report on average, they also report </w:t>
      </w:r>
      <w:r w:rsidR="00A34ACD">
        <w:rPr>
          <w:rFonts w:ascii="Times New Roman" w:hAnsi="Times New Roman" w:cs="Times New Roman"/>
          <w:sz w:val="24"/>
          <w:szCs w:val="24"/>
          <w:lang w:val="en-US"/>
        </w:rPr>
        <w:t>experiencing</w:t>
      </w:r>
      <w:r w:rsidRPr="00B71901">
        <w:rPr>
          <w:rFonts w:ascii="Times New Roman" w:hAnsi="Times New Roman" w:cs="Times New Roman"/>
          <w:sz w:val="24"/>
          <w:szCs w:val="24"/>
          <w:lang w:val="en-US"/>
        </w:rPr>
        <w:t xml:space="preserve"> greater intrinsic and identified motivation on those days than usual. Overall this </w:t>
      </w:r>
      <w:r w:rsidRPr="00B71901">
        <w:rPr>
          <w:rFonts w:ascii="Times New Roman" w:hAnsi="Times New Roman" w:cs="Times New Roman"/>
          <w:sz w:val="24"/>
          <w:szCs w:val="24"/>
          <w:lang w:val="en-US"/>
        </w:rPr>
        <w:softHyphen/>
        <w:t>provides some mixed support for the first hypothesis</w:t>
      </w:r>
      <w:r w:rsidR="002E64A8" w:rsidRPr="00B71901">
        <w:rPr>
          <w:rFonts w:ascii="Times New Roman" w:hAnsi="Times New Roman" w:cs="Times New Roman"/>
          <w:sz w:val="24"/>
          <w:szCs w:val="24"/>
          <w:lang w:val="en-US"/>
        </w:rPr>
        <w:t xml:space="preserve">, where the hypothesis is supported for the autonomous motivation types </w:t>
      </w:r>
      <w:r w:rsidR="001A397D" w:rsidRPr="00B71901">
        <w:rPr>
          <w:rFonts w:ascii="Times New Roman" w:hAnsi="Times New Roman" w:cs="Times New Roman"/>
          <w:sz w:val="24"/>
          <w:szCs w:val="24"/>
          <w:lang w:val="en-US"/>
        </w:rPr>
        <w:t xml:space="preserve">(i.e., intrinsic and identified) </w:t>
      </w:r>
      <w:r w:rsidR="002E64A8" w:rsidRPr="00B71901">
        <w:rPr>
          <w:rFonts w:ascii="Times New Roman" w:hAnsi="Times New Roman" w:cs="Times New Roman"/>
          <w:sz w:val="24"/>
          <w:szCs w:val="24"/>
          <w:lang w:val="en-US"/>
        </w:rPr>
        <w:t>but not the controlled motivation type</w:t>
      </w:r>
      <w:r w:rsidR="001A397D" w:rsidRPr="00B71901">
        <w:rPr>
          <w:rFonts w:ascii="Times New Roman" w:hAnsi="Times New Roman" w:cs="Times New Roman"/>
          <w:sz w:val="24"/>
          <w:szCs w:val="24"/>
          <w:lang w:val="en-US"/>
        </w:rPr>
        <w:t xml:space="preserve"> (</w:t>
      </w:r>
      <w:proofErr w:type="spellStart"/>
      <w:r w:rsidR="001A397D" w:rsidRPr="00B71901">
        <w:rPr>
          <w:rFonts w:ascii="Times New Roman" w:hAnsi="Times New Roman" w:cs="Times New Roman"/>
          <w:sz w:val="24"/>
          <w:szCs w:val="24"/>
          <w:lang w:val="en-US"/>
        </w:rPr>
        <w:t>introjected</w:t>
      </w:r>
      <w:proofErr w:type="spellEnd"/>
      <w:r w:rsidR="001A397D" w:rsidRPr="00B71901">
        <w:rPr>
          <w:rFonts w:ascii="Times New Roman" w:hAnsi="Times New Roman" w:cs="Times New Roman"/>
          <w:sz w:val="24"/>
          <w:szCs w:val="24"/>
          <w:lang w:val="en-US"/>
        </w:rPr>
        <w:t>)</w:t>
      </w:r>
      <w:r w:rsidRPr="00B71901">
        <w:rPr>
          <w:rFonts w:ascii="Times New Roman" w:hAnsi="Times New Roman" w:cs="Times New Roman"/>
          <w:sz w:val="24"/>
          <w:szCs w:val="24"/>
          <w:lang w:val="en-US"/>
        </w:rPr>
        <w:t xml:space="preserve">. </w:t>
      </w:r>
    </w:p>
    <w:p w:rsidR="00F31DD7" w:rsidRPr="00B71901" w:rsidRDefault="005212F4" w:rsidP="003F4E60">
      <w:pPr>
        <w:spacing w:after="0" w:line="480" w:lineRule="auto"/>
        <w:ind w:firstLine="720"/>
        <w:jc w:val="center"/>
        <w:rPr>
          <w:rFonts w:ascii="Times New Roman" w:hAnsi="Times New Roman" w:cs="Times New Roman"/>
          <w:i/>
          <w:sz w:val="24"/>
          <w:szCs w:val="24"/>
          <w:lang w:val="en-US"/>
        </w:rPr>
      </w:pPr>
      <w:r w:rsidRPr="00B71901">
        <w:rPr>
          <w:rFonts w:ascii="Times New Roman" w:hAnsi="Times New Roman" w:cs="Times New Roman"/>
          <w:i/>
          <w:sz w:val="24"/>
          <w:szCs w:val="24"/>
          <w:lang w:val="en-US"/>
        </w:rPr>
        <w:t>(</w:t>
      </w:r>
      <w:r w:rsidR="00803229">
        <w:rPr>
          <w:rFonts w:ascii="Times New Roman" w:hAnsi="Times New Roman" w:cs="Times New Roman"/>
          <w:i/>
          <w:sz w:val="24"/>
          <w:szCs w:val="24"/>
          <w:lang w:val="en-US"/>
        </w:rPr>
        <w:t>I</w:t>
      </w:r>
      <w:r w:rsidR="00803229" w:rsidRPr="00B71901">
        <w:rPr>
          <w:rFonts w:ascii="Times New Roman" w:hAnsi="Times New Roman" w:cs="Times New Roman"/>
          <w:i/>
          <w:sz w:val="24"/>
          <w:szCs w:val="24"/>
          <w:lang w:val="en-US"/>
        </w:rPr>
        <w:t xml:space="preserve">nsert </w:t>
      </w:r>
      <w:r w:rsidRPr="00B71901">
        <w:rPr>
          <w:rFonts w:ascii="Times New Roman" w:hAnsi="Times New Roman" w:cs="Times New Roman"/>
          <w:i/>
          <w:sz w:val="24"/>
          <w:szCs w:val="24"/>
          <w:lang w:val="en-US"/>
        </w:rPr>
        <w:t>Figure 2</w:t>
      </w:r>
      <w:r w:rsidR="00F31DD7" w:rsidRPr="00B71901">
        <w:rPr>
          <w:rFonts w:ascii="Times New Roman" w:hAnsi="Times New Roman" w:cs="Times New Roman"/>
          <w:i/>
          <w:sz w:val="24"/>
          <w:szCs w:val="24"/>
          <w:lang w:val="en-US"/>
        </w:rPr>
        <w:t xml:space="preserve"> about here)</w:t>
      </w:r>
    </w:p>
    <w:p w:rsidR="00F31DD7" w:rsidRPr="00B71901" w:rsidRDefault="00F31DD7" w:rsidP="00D85832">
      <w:pPr>
        <w:spacing w:after="0" w:line="480" w:lineRule="auto"/>
        <w:ind w:firstLine="720"/>
        <w:rPr>
          <w:rFonts w:ascii="Times New Roman" w:hAnsi="Times New Roman" w:cs="Times New Roman"/>
          <w:sz w:val="24"/>
          <w:szCs w:val="24"/>
          <w:lang w:val="en-US"/>
        </w:rPr>
      </w:pPr>
      <w:r w:rsidRPr="00B71901">
        <w:rPr>
          <w:rFonts w:ascii="Times New Roman" w:hAnsi="Times New Roman" w:cs="Times New Roman"/>
          <w:sz w:val="24"/>
          <w:szCs w:val="24"/>
          <w:lang w:val="en-US"/>
        </w:rPr>
        <w:t xml:space="preserve">The second hypothesis referred to the SDT motivational types mediating the effect of calling enactment on well-being. It is initially worth noting that the three forms of motivation were each significantly associated with well-being at the between-person levels; intrinsic and identified motivation were positively associated with </w:t>
      </w:r>
      <w:r w:rsidR="00D67D5B" w:rsidRPr="00B71901">
        <w:rPr>
          <w:rFonts w:ascii="Times New Roman" w:hAnsi="Times New Roman" w:cs="Times New Roman"/>
          <w:sz w:val="24"/>
          <w:szCs w:val="24"/>
          <w:lang w:val="en-US"/>
        </w:rPr>
        <w:t>well-being</w:t>
      </w:r>
      <w:r w:rsidRPr="00B71901">
        <w:rPr>
          <w:rFonts w:ascii="Times New Roman" w:hAnsi="Times New Roman" w:cs="Times New Roman"/>
          <w:sz w:val="24"/>
          <w:szCs w:val="24"/>
          <w:lang w:val="en-US"/>
        </w:rPr>
        <w:t xml:space="preserve"> and </w:t>
      </w:r>
      <w:proofErr w:type="spellStart"/>
      <w:r w:rsidRPr="00B71901">
        <w:rPr>
          <w:rFonts w:ascii="Times New Roman" w:hAnsi="Times New Roman" w:cs="Times New Roman"/>
          <w:sz w:val="24"/>
          <w:szCs w:val="24"/>
          <w:lang w:val="en-US"/>
        </w:rPr>
        <w:t>introjected</w:t>
      </w:r>
      <w:proofErr w:type="spellEnd"/>
      <w:r w:rsidRPr="00B71901">
        <w:rPr>
          <w:rFonts w:ascii="Times New Roman" w:hAnsi="Times New Roman" w:cs="Times New Roman"/>
          <w:sz w:val="24"/>
          <w:szCs w:val="24"/>
          <w:lang w:val="en-US"/>
        </w:rPr>
        <w:t xml:space="preserve"> motivation was negatively associated with well-being. However at the within person-level, the effect of </w:t>
      </w:r>
      <w:proofErr w:type="spellStart"/>
      <w:r w:rsidRPr="00B71901">
        <w:rPr>
          <w:rFonts w:ascii="Times New Roman" w:hAnsi="Times New Roman" w:cs="Times New Roman"/>
          <w:sz w:val="24"/>
          <w:szCs w:val="24"/>
          <w:lang w:val="en-US"/>
        </w:rPr>
        <w:t>introjected</w:t>
      </w:r>
      <w:proofErr w:type="spellEnd"/>
      <w:r w:rsidRPr="00B71901">
        <w:rPr>
          <w:rFonts w:ascii="Times New Roman" w:hAnsi="Times New Roman" w:cs="Times New Roman"/>
          <w:sz w:val="24"/>
          <w:szCs w:val="24"/>
          <w:lang w:val="en-US"/>
        </w:rPr>
        <w:t xml:space="preserve"> motivation was not significant. Estimates of the direct and indirect effects at both </w:t>
      </w:r>
      <w:r w:rsidR="006A52A1" w:rsidRPr="00B71901">
        <w:rPr>
          <w:rFonts w:ascii="Times New Roman" w:hAnsi="Times New Roman" w:cs="Times New Roman"/>
          <w:sz w:val="24"/>
          <w:szCs w:val="24"/>
          <w:lang w:val="en-US"/>
        </w:rPr>
        <w:t xml:space="preserve">within </w:t>
      </w:r>
      <w:r w:rsidRPr="00B71901">
        <w:rPr>
          <w:rFonts w:ascii="Times New Roman" w:hAnsi="Times New Roman" w:cs="Times New Roman"/>
          <w:sz w:val="24"/>
          <w:szCs w:val="24"/>
          <w:lang w:val="en-US"/>
        </w:rPr>
        <w:t xml:space="preserve">and </w:t>
      </w:r>
      <w:r w:rsidR="006A52A1" w:rsidRPr="00B71901">
        <w:rPr>
          <w:rFonts w:ascii="Times New Roman" w:hAnsi="Times New Roman" w:cs="Times New Roman"/>
          <w:sz w:val="24"/>
          <w:szCs w:val="24"/>
          <w:lang w:val="en-US"/>
        </w:rPr>
        <w:t>between</w:t>
      </w:r>
      <w:r w:rsidRPr="00B71901">
        <w:rPr>
          <w:rFonts w:ascii="Times New Roman" w:hAnsi="Times New Roman" w:cs="Times New Roman"/>
          <w:sz w:val="24"/>
          <w:szCs w:val="24"/>
          <w:lang w:val="en-US"/>
        </w:rPr>
        <w:t xml:space="preserve">-person levels are presented in Table </w:t>
      </w:r>
      <w:r w:rsidR="00F036BA">
        <w:rPr>
          <w:rFonts w:ascii="Times New Roman" w:hAnsi="Times New Roman" w:cs="Times New Roman"/>
          <w:sz w:val="24"/>
          <w:szCs w:val="24"/>
          <w:lang w:val="en-US"/>
        </w:rPr>
        <w:t>3</w:t>
      </w:r>
      <w:r w:rsidRPr="00B71901">
        <w:rPr>
          <w:rFonts w:ascii="Times New Roman" w:hAnsi="Times New Roman" w:cs="Times New Roman"/>
          <w:sz w:val="24"/>
          <w:szCs w:val="24"/>
          <w:lang w:val="en-US"/>
        </w:rPr>
        <w:t xml:space="preserve">. Findings indicate significant and </w:t>
      </w:r>
      <w:r w:rsidRPr="00B71901">
        <w:rPr>
          <w:rFonts w:ascii="Times New Roman" w:hAnsi="Times New Roman" w:cs="Times New Roman"/>
          <w:sz w:val="24"/>
          <w:szCs w:val="24"/>
          <w:lang w:val="en-US"/>
        </w:rPr>
        <w:lastRenderedPageBreak/>
        <w:t xml:space="preserve">positive direct effects of calling enactment on well-being at both levels of analysis. Furthermore, these direct effects are almost fully accounted for by the mediators. </w:t>
      </w:r>
      <w:proofErr w:type="gramStart"/>
      <w:r w:rsidRPr="00B71901">
        <w:rPr>
          <w:rFonts w:ascii="Times New Roman" w:hAnsi="Times New Roman" w:cs="Times New Roman"/>
          <w:sz w:val="24"/>
          <w:szCs w:val="24"/>
          <w:lang w:val="en-US"/>
        </w:rPr>
        <w:t>Both intrinsic and identified motivation account for significant and unique indirect variance in the model at both levels.</w:t>
      </w:r>
      <w:proofErr w:type="gramEnd"/>
    </w:p>
    <w:p w:rsidR="00F31DD7" w:rsidRPr="00B71901" w:rsidRDefault="00F31DD7" w:rsidP="0008196E">
      <w:pPr>
        <w:spacing w:after="0" w:line="480" w:lineRule="auto"/>
        <w:jc w:val="center"/>
        <w:rPr>
          <w:rFonts w:ascii="Times New Roman" w:hAnsi="Times New Roman" w:cs="Times New Roman"/>
          <w:i/>
          <w:sz w:val="24"/>
          <w:szCs w:val="24"/>
          <w:lang w:val="en-US"/>
        </w:rPr>
      </w:pPr>
      <w:r w:rsidRPr="00B71901">
        <w:rPr>
          <w:rFonts w:ascii="Times New Roman" w:hAnsi="Times New Roman" w:cs="Times New Roman"/>
          <w:i/>
          <w:sz w:val="24"/>
          <w:szCs w:val="24"/>
          <w:lang w:val="en-US"/>
        </w:rPr>
        <w:t>(Insert Table 3 about here)</w:t>
      </w:r>
    </w:p>
    <w:p w:rsidR="00E74688" w:rsidRDefault="00F31DD7" w:rsidP="00DD6FE3">
      <w:pPr>
        <w:spacing w:after="0" w:line="480" w:lineRule="auto"/>
        <w:ind w:firstLine="720"/>
        <w:rPr>
          <w:rFonts w:ascii="Times New Roman" w:hAnsi="Times New Roman" w:cs="Times New Roman"/>
          <w:sz w:val="24"/>
          <w:szCs w:val="24"/>
          <w:lang w:val="en-US"/>
        </w:rPr>
      </w:pPr>
      <w:r w:rsidRPr="00B71901">
        <w:rPr>
          <w:rFonts w:ascii="Times New Roman" w:hAnsi="Times New Roman" w:cs="Times New Roman"/>
          <w:sz w:val="24"/>
          <w:szCs w:val="24"/>
          <w:lang w:val="en-US"/>
        </w:rPr>
        <w:t xml:space="preserve">The third hypothesis proposed that competence </w:t>
      </w:r>
      <w:r w:rsidR="00C1654B" w:rsidRPr="00B71901">
        <w:rPr>
          <w:rFonts w:ascii="Times New Roman" w:hAnsi="Times New Roman" w:cs="Times New Roman"/>
          <w:sz w:val="24"/>
          <w:szCs w:val="24"/>
          <w:lang w:val="en-US"/>
        </w:rPr>
        <w:t xml:space="preserve">will moderate </w:t>
      </w:r>
      <w:r w:rsidRPr="00B71901">
        <w:rPr>
          <w:rFonts w:ascii="Times New Roman" w:hAnsi="Times New Roman" w:cs="Times New Roman"/>
          <w:sz w:val="24"/>
          <w:szCs w:val="24"/>
          <w:lang w:val="en-US"/>
        </w:rPr>
        <w:t>the relationship</w:t>
      </w:r>
      <w:r w:rsidR="00A46D8A">
        <w:rPr>
          <w:rFonts w:ascii="Times New Roman" w:hAnsi="Times New Roman" w:cs="Times New Roman"/>
          <w:sz w:val="24"/>
          <w:szCs w:val="24"/>
          <w:lang w:val="en-US"/>
        </w:rPr>
        <w:t>s</w:t>
      </w:r>
      <w:r w:rsidRPr="00B71901">
        <w:rPr>
          <w:rFonts w:ascii="Times New Roman" w:hAnsi="Times New Roman" w:cs="Times New Roman"/>
          <w:sz w:val="24"/>
          <w:szCs w:val="24"/>
          <w:lang w:val="en-US"/>
        </w:rPr>
        <w:t xml:space="preserve"> between calling enactment and </w:t>
      </w:r>
      <w:r w:rsidR="00A55679" w:rsidRPr="00B71901">
        <w:rPr>
          <w:rFonts w:ascii="Times New Roman" w:hAnsi="Times New Roman" w:cs="Times New Roman"/>
          <w:sz w:val="24"/>
          <w:szCs w:val="24"/>
          <w:lang w:val="en-US"/>
        </w:rPr>
        <w:t xml:space="preserve">the </w:t>
      </w:r>
      <w:r w:rsidR="00A46D8A">
        <w:rPr>
          <w:rFonts w:ascii="Times New Roman" w:hAnsi="Times New Roman" w:cs="Times New Roman"/>
          <w:sz w:val="24"/>
          <w:szCs w:val="24"/>
          <w:lang w:val="en-US"/>
        </w:rPr>
        <w:t xml:space="preserve">three SDT </w:t>
      </w:r>
      <w:r w:rsidR="00A46D8A" w:rsidRPr="00B71901">
        <w:rPr>
          <w:rFonts w:ascii="Times New Roman" w:hAnsi="Times New Roman" w:cs="Times New Roman"/>
          <w:sz w:val="24"/>
          <w:szCs w:val="24"/>
          <w:lang w:val="en-US"/>
        </w:rPr>
        <w:t>motivational types</w:t>
      </w:r>
      <w:r w:rsidR="00A46D8A">
        <w:rPr>
          <w:rFonts w:ascii="Times New Roman" w:hAnsi="Times New Roman" w:cs="Times New Roman"/>
          <w:sz w:val="24"/>
          <w:szCs w:val="24"/>
          <w:lang w:val="en-US"/>
        </w:rPr>
        <w:t>.</w:t>
      </w:r>
      <w:r w:rsidRPr="00B71901">
        <w:rPr>
          <w:rFonts w:ascii="Times New Roman" w:hAnsi="Times New Roman" w:cs="Times New Roman"/>
          <w:sz w:val="24"/>
          <w:szCs w:val="24"/>
          <w:lang w:val="en-US"/>
        </w:rPr>
        <w:t xml:space="preserve"> A new MSEM model was run in which the variable representing competence and an interaction term computed from group</w:t>
      </w:r>
      <w:r w:rsidR="00D45403" w:rsidRPr="00B71901">
        <w:rPr>
          <w:rFonts w:ascii="Times New Roman" w:hAnsi="Times New Roman" w:cs="Times New Roman"/>
          <w:sz w:val="24"/>
          <w:szCs w:val="24"/>
          <w:lang w:val="en-US"/>
        </w:rPr>
        <w:t xml:space="preserve"> mean</w:t>
      </w:r>
      <w:r w:rsidRPr="00B71901">
        <w:rPr>
          <w:rFonts w:ascii="Times New Roman" w:hAnsi="Times New Roman" w:cs="Times New Roman"/>
          <w:sz w:val="24"/>
          <w:szCs w:val="24"/>
          <w:lang w:val="en-US"/>
        </w:rPr>
        <w:t xml:space="preserve">-centered versions of the calling enactment and competence variables were added to the model at both levels and regressed onto the </w:t>
      </w:r>
      <w:r w:rsidR="00A46D8A">
        <w:rPr>
          <w:rFonts w:ascii="Times New Roman" w:hAnsi="Times New Roman" w:cs="Times New Roman"/>
          <w:sz w:val="24"/>
          <w:szCs w:val="24"/>
          <w:lang w:val="en-US"/>
        </w:rPr>
        <w:t xml:space="preserve">three SDT </w:t>
      </w:r>
      <w:r w:rsidR="00A46D8A" w:rsidRPr="00B71901">
        <w:rPr>
          <w:rFonts w:ascii="Times New Roman" w:hAnsi="Times New Roman" w:cs="Times New Roman"/>
          <w:sz w:val="24"/>
          <w:szCs w:val="24"/>
          <w:lang w:val="en-US"/>
        </w:rPr>
        <w:t>motivational types</w:t>
      </w:r>
      <w:r w:rsidRPr="00B71901">
        <w:rPr>
          <w:rFonts w:ascii="Times New Roman" w:hAnsi="Times New Roman" w:cs="Times New Roman"/>
          <w:sz w:val="24"/>
          <w:szCs w:val="24"/>
          <w:lang w:val="en-US"/>
        </w:rPr>
        <w:t>. In other respects the model remained the same. The new model fitted the data adequately:</w:t>
      </w:r>
      <w:r w:rsidR="00C666EB">
        <w:rPr>
          <w:rFonts w:ascii="Times New Roman" w:hAnsi="Times New Roman" w:cs="Times New Roman"/>
          <w:sz w:val="24"/>
          <w:szCs w:val="24"/>
          <w:lang w:val="en-US"/>
        </w:rPr>
        <w:t xml:space="preserve"> </w:t>
      </w:r>
      <w:r w:rsidR="00A46D8A" w:rsidRPr="009C2B43">
        <w:rPr>
          <w:rFonts w:ascii="Times New Roman" w:hAnsi="Times New Roman" w:cs="Times New Roman"/>
          <w:i/>
          <w:sz w:val="24"/>
          <w:szCs w:val="24"/>
          <w:lang w:val="en-US"/>
        </w:rPr>
        <w:t>χ</w:t>
      </w:r>
      <w:r w:rsidR="00A46D8A" w:rsidRPr="009C2B43">
        <w:rPr>
          <w:rFonts w:ascii="Times New Roman" w:hAnsi="Times New Roman" w:cs="Times New Roman"/>
          <w:i/>
          <w:sz w:val="24"/>
          <w:szCs w:val="24"/>
          <w:vertAlign w:val="superscript"/>
          <w:lang w:val="en-US"/>
        </w:rPr>
        <w:t>2</w:t>
      </w:r>
      <w:r w:rsidR="00C666EB">
        <w:rPr>
          <w:rFonts w:ascii="Times New Roman" w:hAnsi="Times New Roman" w:cs="Times New Roman"/>
          <w:i/>
          <w:sz w:val="24"/>
          <w:szCs w:val="24"/>
          <w:vertAlign w:val="superscript"/>
          <w:lang w:val="en-US"/>
        </w:rPr>
        <w:t xml:space="preserve"> </w:t>
      </w:r>
      <w:r w:rsidR="00A46D8A">
        <w:rPr>
          <w:rFonts w:ascii="Times New Roman" w:hAnsi="Times New Roman" w:cs="Times New Roman"/>
          <w:sz w:val="24"/>
          <w:szCs w:val="24"/>
          <w:lang w:val="en-US"/>
        </w:rPr>
        <w:t>=</w:t>
      </w:r>
      <w:r w:rsidR="00652B52">
        <w:rPr>
          <w:rFonts w:ascii="Times New Roman" w:hAnsi="Times New Roman" w:cs="Times New Roman"/>
          <w:sz w:val="24"/>
          <w:szCs w:val="24"/>
          <w:lang w:val="en-US"/>
        </w:rPr>
        <w:t xml:space="preserve"> </w:t>
      </w:r>
      <w:r w:rsidR="00A46D8A">
        <w:rPr>
          <w:rFonts w:ascii="Times New Roman" w:hAnsi="Times New Roman" w:cs="Times New Roman"/>
          <w:sz w:val="24"/>
          <w:szCs w:val="24"/>
          <w:lang w:val="en-US"/>
        </w:rPr>
        <w:t>646.512</w:t>
      </w:r>
      <w:r w:rsidR="00A46D8A" w:rsidRPr="00B71901">
        <w:rPr>
          <w:rFonts w:ascii="Times New Roman" w:hAnsi="Times New Roman" w:cs="Times New Roman"/>
          <w:sz w:val="24"/>
          <w:szCs w:val="24"/>
          <w:lang w:val="en-US"/>
        </w:rPr>
        <w:t xml:space="preserve">, </w:t>
      </w:r>
      <w:proofErr w:type="spellStart"/>
      <w:proofErr w:type="gramStart"/>
      <w:r w:rsidR="00A46D8A" w:rsidRPr="00B71901">
        <w:rPr>
          <w:rFonts w:ascii="Times New Roman" w:hAnsi="Times New Roman" w:cs="Times New Roman"/>
          <w:i/>
          <w:sz w:val="24"/>
          <w:szCs w:val="24"/>
          <w:lang w:val="en-US"/>
        </w:rPr>
        <w:t>df</w:t>
      </w:r>
      <w:proofErr w:type="spellEnd"/>
      <w:proofErr w:type="gramEnd"/>
      <w:r w:rsidR="00652B52">
        <w:rPr>
          <w:rFonts w:ascii="Times New Roman" w:hAnsi="Times New Roman" w:cs="Times New Roman"/>
          <w:i/>
          <w:sz w:val="24"/>
          <w:szCs w:val="24"/>
          <w:lang w:val="en-US"/>
        </w:rPr>
        <w:t xml:space="preserve"> </w:t>
      </w:r>
      <w:r w:rsidR="00A46D8A">
        <w:rPr>
          <w:rFonts w:ascii="Times New Roman" w:hAnsi="Times New Roman" w:cs="Times New Roman"/>
          <w:sz w:val="24"/>
          <w:szCs w:val="24"/>
          <w:lang w:val="en-US"/>
        </w:rPr>
        <w:t>=</w:t>
      </w:r>
      <w:r w:rsidR="00652B52">
        <w:rPr>
          <w:rFonts w:ascii="Times New Roman" w:hAnsi="Times New Roman" w:cs="Times New Roman"/>
          <w:sz w:val="24"/>
          <w:szCs w:val="24"/>
          <w:lang w:val="en-US"/>
        </w:rPr>
        <w:t xml:space="preserve"> </w:t>
      </w:r>
      <w:r w:rsidR="00A46D8A">
        <w:rPr>
          <w:rFonts w:ascii="Times New Roman" w:hAnsi="Times New Roman" w:cs="Times New Roman"/>
          <w:sz w:val="24"/>
          <w:szCs w:val="24"/>
          <w:lang w:val="en-US"/>
        </w:rPr>
        <w:t>291</w:t>
      </w:r>
      <w:r w:rsidR="00A46D8A" w:rsidRPr="00B71901">
        <w:rPr>
          <w:rFonts w:ascii="Times New Roman" w:hAnsi="Times New Roman" w:cs="Times New Roman"/>
          <w:sz w:val="24"/>
          <w:szCs w:val="24"/>
          <w:lang w:val="en-US"/>
        </w:rPr>
        <w:t>, CFI</w:t>
      </w:r>
      <w:r w:rsidR="00652B52">
        <w:rPr>
          <w:rFonts w:ascii="Times New Roman" w:hAnsi="Times New Roman" w:cs="Times New Roman"/>
          <w:sz w:val="24"/>
          <w:szCs w:val="24"/>
          <w:lang w:val="en-US"/>
        </w:rPr>
        <w:t xml:space="preserve"> </w:t>
      </w:r>
      <w:r w:rsidR="00A46D8A" w:rsidRPr="00B71901">
        <w:rPr>
          <w:rFonts w:ascii="Times New Roman" w:hAnsi="Times New Roman" w:cs="Times New Roman"/>
          <w:sz w:val="24"/>
          <w:szCs w:val="24"/>
          <w:lang w:val="en-US"/>
        </w:rPr>
        <w:t>=</w:t>
      </w:r>
      <w:r w:rsidR="00652B52">
        <w:rPr>
          <w:rFonts w:ascii="Times New Roman" w:hAnsi="Times New Roman" w:cs="Times New Roman"/>
          <w:sz w:val="24"/>
          <w:szCs w:val="24"/>
          <w:lang w:val="en-US"/>
        </w:rPr>
        <w:t xml:space="preserve"> </w:t>
      </w:r>
      <w:r w:rsidR="00A46D8A" w:rsidRPr="00B71901">
        <w:rPr>
          <w:rFonts w:ascii="Times New Roman" w:hAnsi="Times New Roman" w:cs="Times New Roman"/>
          <w:sz w:val="24"/>
          <w:szCs w:val="24"/>
          <w:lang w:val="en-US"/>
        </w:rPr>
        <w:t>0.93, TLI</w:t>
      </w:r>
      <w:r w:rsidR="00652B52">
        <w:rPr>
          <w:rFonts w:ascii="Times New Roman" w:hAnsi="Times New Roman" w:cs="Times New Roman"/>
          <w:sz w:val="24"/>
          <w:szCs w:val="24"/>
          <w:lang w:val="en-US"/>
        </w:rPr>
        <w:t xml:space="preserve"> </w:t>
      </w:r>
      <w:r w:rsidR="00A46D8A" w:rsidRPr="00B71901">
        <w:rPr>
          <w:rFonts w:ascii="Times New Roman" w:hAnsi="Times New Roman" w:cs="Times New Roman"/>
          <w:sz w:val="24"/>
          <w:szCs w:val="24"/>
          <w:lang w:val="en-US"/>
        </w:rPr>
        <w:t>=</w:t>
      </w:r>
      <w:r w:rsidR="00652B52">
        <w:rPr>
          <w:rFonts w:ascii="Times New Roman" w:hAnsi="Times New Roman" w:cs="Times New Roman"/>
          <w:sz w:val="24"/>
          <w:szCs w:val="24"/>
          <w:lang w:val="en-US"/>
        </w:rPr>
        <w:t xml:space="preserve"> </w:t>
      </w:r>
      <w:r w:rsidR="00A46D8A" w:rsidRPr="00B71901">
        <w:rPr>
          <w:rFonts w:ascii="Times New Roman" w:hAnsi="Times New Roman" w:cs="Times New Roman"/>
          <w:sz w:val="24"/>
          <w:szCs w:val="24"/>
          <w:lang w:val="en-US"/>
        </w:rPr>
        <w:t>0.91, RMSEA</w:t>
      </w:r>
      <w:r w:rsidR="00652B52">
        <w:rPr>
          <w:rFonts w:ascii="Times New Roman" w:hAnsi="Times New Roman" w:cs="Times New Roman"/>
          <w:sz w:val="24"/>
          <w:szCs w:val="24"/>
          <w:lang w:val="en-US"/>
        </w:rPr>
        <w:t xml:space="preserve"> </w:t>
      </w:r>
      <w:r w:rsidR="00A46D8A" w:rsidRPr="00B71901">
        <w:rPr>
          <w:rFonts w:ascii="Times New Roman" w:hAnsi="Times New Roman" w:cs="Times New Roman"/>
          <w:sz w:val="24"/>
          <w:szCs w:val="24"/>
          <w:lang w:val="en-US"/>
        </w:rPr>
        <w:t>=</w:t>
      </w:r>
      <w:r w:rsidR="00652B52">
        <w:rPr>
          <w:rFonts w:ascii="Times New Roman" w:hAnsi="Times New Roman" w:cs="Times New Roman"/>
          <w:sz w:val="24"/>
          <w:szCs w:val="24"/>
          <w:lang w:val="en-US"/>
        </w:rPr>
        <w:t xml:space="preserve"> </w:t>
      </w:r>
      <w:r w:rsidR="00A46D8A" w:rsidRPr="00B71901">
        <w:rPr>
          <w:rFonts w:ascii="Times New Roman" w:hAnsi="Times New Roman" w:cs="Times New Roman"/>
          <w:sz w:val="24"/>
          <w:szCs w:val="24"/>
          <w:lang w:val="en-US"/>
        </w:rPr>
        <w:t>0.0</w:t>
      </w:r>
      <w:r w:rsidR="00A46D8A">
        <w:rPr>
          <w:rFonts w:ascii="Times New Roman" w:hAnsi="Times New Roman" w:cs="Times New Roman"/>
          <w:sz w:val="24"/>
          <w:szCs w:val="24"/>
          <w:lang w:val="en-US"/>
        </w:rPr>
        <w:t>33</w:t>
      </w:r>
      <w:r w:rsidR="00A46D8A" w:rsidRPr="00B71901">
        <w:rPr>
          <w:rFonts w:ascii="Times New Roman" w:hAnsi="Times New Roman" w:cs="Times New Roman"/>
          <w:sz w:val="24"/>
          <w:szCs w:val="24"/>
          <w:lang w:val="en-US"/>
        </w:rPr>
        <w:t>, SRMR</w:t>
      </w:r>
      <w:r w:rsidR="00652B52">
        <w:rPr>
          <w:rFonts w:ascii="Times New Roman" w:hAnsi="Times New Roman" w:cs="Times New Roman"/>
          <w:sz w:val="24"/>
          <w:szCs w:val="24"/>
          <w:lang w:val="en-US"/>
        </w:rPr>
        <w:t xml:space="preserve"> </w:t>
      </w:r>
      <w:r w:rsidR="00A46D8A" w:rsidRPr="00B71901">
        <w:rPr>
          <w:rFonts w:ascii="Times New Roman" w:hAnsi="Times New Roman" w:cs="Times New Roman"/>
          <w:sz w:val="24"/>
          <w:szCs w:val="24"/>
          <w:lang w:val="en-US"/>
        </w:rPr>
        <w:t>=</w:t>
      </w:r>
      <w:r w:rsidR="00652B52">
        <w:rPr>
          <w:rFonts w:ascii="Times New Roman" w:hAnsi="Times New Roman" w:cs="Times New Roman"/>
          <w:sz w:val="24"/>
          <w:szCs w:val="24"/>
          <w:lang w:val="en-US"/>
        </w:rPr>
        <w:t xml:space="preserve"> </w:t>
      </w:r>
      <w:r w:rsidR="00A46D8A" w:rsidRPr="00B71901">
        <w:rPr>
          <w:rFonts w:ascii="Times New Roman" w:hAnsi="Times New Roman" w:cs="Times New Roman"/>
          <w:sz w:val="24"/>
          <w:szCs w:val="24"/>
          <w:lang w:val="en-US"/>
        </w:rPr>
        <w:t>0.02</w:t>
      </w:r>
      <w:r w:rsidR="00A46D8A">
        <w:rPr>
          <w:rFonts w:ascii="Times New Roman" w:hAnsi="Times New Roman" w:cs="Times New Roman"/>
          <w:sz w:val="24"/>
          <w:szCs w:val="24"/>
          <w:lang w:val="en-US"/>
        </w:rPr>
        <w:t>9</w:t>
      </w:r>
      <w:r w:rsidR="00A46D8A" w:rsidRPr="00B71901">
        <w:rPr>
          <w:rFonts w:ascii="Times New Roman" w:hAnsi="Times New Roman" w:cs="Times New Roman"/>
          <w:sz w:val="24"/>
          <w:szCs w:val="24"/>
          <w:lang w:val="en-US"/>
        </w:rPr>
        <w:t xml:space="preserve"> (within) and 0.0</w:t>
      </w:r>
      <w:r w:rsidR="00A46D8A">
        <w:rPr>
          <w:rFonts w:ascii="Times New Roman" w:hAnsi="Times New Roman" w:cs="Times New Roman"/>
          <w:sz w:val="24"/>
          <w:szCs w:val="24"/>
          <w:lang w:val="en-US"/>
        </w:rPr>
        <w:t>73</w:t>
      </w:r>
      <w:r w:rsidR="00A46D8A" w:rsidRPr="00B71901">
        <w:rPr>
          <w:rFonts w:ascii="Times New Roman" w:hAnsi="Times New Roman" w:cs="Times New Roman"/>
          <w:sz w:val="24"/>
          <w:szCs w:val="24"/>
          <w:lang w:val="en-US"/>
        </w:rPr>
        <w:t xml:space="preserve"> (between)</w:t>
      </w:r>
      <w:r w:rsidRPr="00B71901">
        <w:rPr>
          <w:rFonts w:ascii="Times New Roman" w:hAnsi="Times New Roman" w:cs="Times New Roman"/>
          <w:sz w:val="24"/>
          <w:szCs w:val="24"/>
          <w:lang w:val="en-US"/>
        </w:rPr>
        <w:t xml:space="preserve">. The interaction term in the within part of the multilevel structural equation model was found to be significant </w:t>
      </w:r>
      <w:r w:rsidR="00A46D8A">
        <w:rPr>
          <w:rFonts w:ascii="Times New Roman" w:hAnsi="Times New Roman" w:cs="Times New Roman"/>
          <w:sz w:val="24"/>
          <w:szCs w:val="24"/>
          <w:lang w:val="en-US"/>
        </w:rPr>
        <w:t xml:space="preserve">only for </w:t>
      </w:r>
      <w:proofErr w:type="spellStart"/>
      <w:r w:rsidR="00A46D8A">
        <w:rPr>
          <w:rFonts w:ascii="Times New Roman" w:hAnsi="Times New Roman" w:cs="Times New Roman"/>
          <w:sz w:val="24"/>
          <w:szCs w:val="24"/>
          <w:lang w:val="en-US"/>
        </w:rPr>
        <w:t>introjected</w:t>
      </w:r>
      <w:proofErr w:type="spellEnd"/>
      <w:r w:rsidR="00A46D8A">
        <w:rPr>
          <w:rFonts w:ascii="Times New Roman" w:hAnsi="Times New Roman" w:cs="Times New Roman"/>
          <w:sz w:val="24"/>
          <w:szCs w:val="24"/>
          <w:lang w:val="en-US"/>
        </w:rPr>
        <w:t xml:space="preserve"> motivation </w:t>
      </w:r>
      <w:r w:rsidR="00A46D8A" w:rsidRPr="00B71901">
        <w:rPr>
          <w:rFonts w:ascii="Times New Roman" w:hAnsi="Times New Roman" w:cs="Times New Roman"/>
          <w:sz w:val="24"/>
          <w:szCs w:val="24"/>
          <w:lang w:val="en-US"/>
        </w:rPr>
        <w:t>(standardized</w:t>
      </w:r>
      <w:r w:rsidR="00C666EB">
        <w:rPr>
          <w:rFonts w:ascii="Times New Roman" w:hAnsi="Times New Roman" w:cs="Times New Roman"/>
          <w:sz w:val="24"/>
          <w:szCs w:val="24"/>
          <w:lang w:val="en-US"/>
        </w:rPr>
        <w:t xml:space="preserve"> </w:t>
      </w:r>
      <w:r w:rsidR="00A46D8A" w:rsidRPr="00517641">
        <w:rPr>
          <w:rFonts w:ascii="Times New Roman" w:hAnsi="Times New Roman" w:cs="Times New Roman"/>
          <w:i/>
          <w:sz w:val="24"/>
          <w:szCs w:val="24"/>
          <w:lang w:val="en-US"/>
        </w:rPr>
        <w:t>β</w:t>
      </w:r>
      <w:r w:rsidR="00C666EB">
        <w:rPr>
          <w:rFonts w:ascii="Times New Roman" w:hAnsi="Times New Roman" w:cs="Times New Roman"/>
          <w:i/>
          <w:sz w:val="24"/>
          <w:szCs w:val="24"/>
          <w:lang w:val="en-US"/>
        </w:rPr>
        <w:t xml:space="preserve"> </w:t>
      </w:r>
      <w:r w:rsidR="00A46D8A" w:rsidRPr="00B71901">
        <w:rPr>
          <w:rFonts w:ascii="Times New Roman" w:hAnsi="Times New Roman" w:cs="Times New Roman"/>
          <w:sz w:val="24"/>
          <w:szCs w:val="24"/>
          <w:lang w:val="en-US"/>
        </w:rPr>
        <w:t>=</w:t>
      </w:r>
      <w:r w:rsidR="00C666EB">
        <w:rPr>
          <w:rFonts w:ascii="Times New Roman" w:hAnsi="Times New Roman" w:cs="Times New Roman"/>
          <w:sz w:val="24"/>
          <w:szCs w:val="24"/>
          <w:lang w:val="en-US"/>
        </w:rPr>
        <w:t xml:space="preserve"> </w:t>
      </w:r>
      <w:r w:rsidR="00A46D8A">
        <w:rPr>
          <w:rFonts w:ascii="Times New Roman" w:hAnsi="Times New Roman" w:cs="Times New Roman"/>
          <w:sz w:val="24"/>
          <w:szCs w:val="24"/>
          <w:lang w:val="en-US"/>
        </w:rPr>
        <w:t>-.243</w:t>
      </w:r>
      <w:r w:rsidR="00A46D8A" w:rsidRPr="00B71901">
        <w:rPr>
          <w:rFonts w:ascii="Times New Roman" w:hAnsi="Times New Roman" w:cs="Times New Roman"/>
          <w:sz w:val="24"/>
          <w:szCs w:val="24"/>
          <w:lang w:val="en-US"/>
        </w:rPr>
        <w:t xml:space="preserve">; </w:t>
      </w:r>
      <w:r w:rsidR="00A46D8A" w:rsidRPr="00B71901">
        <w:rPr>
          <w:rFonts w:ascii="Times New Roman" w:hAnsi="Times New Roman" w:cs="Times New Roman"/>
          <w:i/>
          <w:sz w:val="24"/>
          <w:szCs w:val="24"/>
          <w:lang w:val="en-US"/>
        </w:rPr>
        <w:t>p</w:t>
      </w:r>
      <w:r w:rsidR="00C666EB">
        <w:rPr>
          <w:rFonts w:ascii="Times New Roman" w:hAnsi="Times New Roman" w:cs="Times New Roman"/>
          <w:i/>
          <w:sz w:val="24"/>
          <w:szCs w:val="24"/>
          <w:lang w:val="en-US"/>
        </w:rPr>
        <w:t xml:space="preserve"> </w:t>
      </w:r>
      <w:r w:rsidR="00A46D8A" w:rsidRPr="00B71901">
        <w:rPr>
          <w:rFonts w:ascii="Times New Roman" w:hAnsi="Times New Roman" w:cs="Times New Roman"/>
          <w:sz w:val="24"/>
          <w:szCs w:val="24"/>
          <w:lang w:val="en-US"/>
        </w:rPr>
        <w:t>&lt;</w:t>
      </w:r>
      <w:r w:rsidR="00C666EB">
        <w:rPr>
          <w:rFonts w:ascii="Times New Roman" w:hAnsi="Times New Roman" w:cs="Times New Roman"/>
          <w:sz w:val="24"/>
          <w:szCs w:val="24"/>
          <w:lang w:val="en-US"/>
        </w:rPr>
        <w:t xml:space="preserve"> </w:t>
      </w:r>
      <w:r w:rsidR="00A46D8A" w:rsidRPr="00B71901">
        <w:rPr>
          <w:rFonts w:ascii="Times New Roman" w:hAnsi="Times New Roman" w:cs="Times New Roman"/>
          <w:sz w:val="24"/>
          <w:szCs w:val="24"/>
          <w:lang w:val="en-US"/>
        </w:rPr>
        <w:t>.05)</w:t>
      </w:r>
      <w:r w:rsidR="00A55679" w:rsidRPr="00B71901">
        <w:rPr>
          <w:rFonts w:ascii="Times New Roman" w:hAnsi="Times New Roman" w:cs="Times New Roman"/>
          <w:sz w:val="24"/>
          <w:szCs w:val="24"/>
          <w:lang w:val="en-US"/>
        </w:rPr>
        <w:t>,</w:t>
      </w:r>
      <w:r w:rsidR="00A46D8A">
        <w:rPr>
          <w:rFonts w:ascii="Times New Roman" w:hAnsi="Times New Roman" w:cs="Times New Roman"/>
          <w:sz w:val="24"/>
          <w:szCs w:val="24"/>
          <w:lang w:val="en-US"/>
        </w:rPr>
        <w:t xml:space="preserve"> but not for intrinsic </w:t>
      </w:r>
      <w:r w:rsidR="00A46D8A" w:rsidRPr="00B71901">
        <w:rPr>
          <w:rFonts w:ascii="Times New Roman" w:hAnsi="Times New Roman" w:cs="Times New Roman"/>
          <w:sz w:val="24"/>
          <w:szCs w:val="24"/>
          <w:lang w:val="en-US"/>
        </w:rPr>
        <w:t>(standardized</w:t>
      </w:r>
      <w:r w:rsidR="00C666EB">
        <w:rPr>
          <w:rFonts w:ascii="Times New Roman" w:hAnsi="Times New Roman" w:cs="Times New Roman"/>
          <w:sz w:val="24"/>
          <w:szCs w:val="24"/>
          <w:lang w:val="en-US"/>
        </w:rPr>
        <w:t xml:space="preserve"> </w:t>
      </w:r>
      <w:r w:rsidR="00A46D8A" w:rsidRPr="00517641">
        <w:rPr>
          <w:rFonts w:ascii="Times New Roman" w:hAnsi="Times New Roman" w:cs="Times New Roman"/>
          <w:i/>
          <w:sz w:val="24"/>
          <w:szCs w:val="24"/>
          <w:lang w:val="en-US"/>
        </w:rPr>
        <w:t>β</w:t>
      </w:r>
      <w:r w:rsidR="00C666EB">
        <w:rPr>
          <w:rFonts w:ascii="Times New Roman" w:hAnsi="Times New Roman" w:cs="Times New Roman"/>
          <w:i/>
          <w:sz w:val="24"/>
          <w:szCs w:val="24"/>
          <w:lang w:val="en-US"/>
        </w:rPr>
        <w:t xml:space="preserve"> </w:t>
      </w:r>
      <w:r w:rsidR="00A46D8A">
        <w:rPr>
          <w:rFonts w:ascii="Times New Roman" w:hAnsi="Times New Roman" w:cs="Times New Roman"/>
          <w:sz w:val="24"/>
          <w:szCs w:val="24"/>
          <w:lang w:val="en-US"/>
        </w:rPr>
        <w:t>=</w:t>
      </w:r>
      <w:r w:rsidR="00C666EB">
        <w:rPr>
          <w:rFonts w:ascii="Times New Roman" w:hAnsi="Times New Roman" w:cs="Times New Roman"/>
          <w:sz w:val="24"/>
          <w:szCs w:val="24"/>
          <w:lang w:val="en-US"/>
        </w:rPr>
        <w:t xml:space="preserve"> </w:t>
      </w:r>
      <w:r w:rsidR="00A46D8A">
        <w:rPr>
          <w:rFonts w:ascii="Times New Roman" w:hAnsi="Times New Roman" w:cs="Times New Roman"/>
          <w:sz w:val="24"/>
          <w:szCs w:val="24"/>
          <w:lang w:val="en-US"/>
        </w:rPr>
        <w:t>.147</w:t>
      </w:r>
      <w:r w:rsidR="00A46D8A" w:rsidRPr="00B71901">
        <w:rPr>
          <w:rFonts w:ascii="Times New Roman" w:hAnsi="Times New Roman" w:cs="Times New Roman"/>
          <w:sz w:val="24"/>
          <w:szCs w:val="24"/>
          <w:lang w:val="en-US"/>
        </w:rPr>
        <w:t xml:space="preserve">; </w:t>
      </w:r>
      <w:r w:rsidR="00A46D8A" w:rsidRPr="00B71901">
        <w:rPr>
          <w:rFonts w:ascii="Times New Roman" w:hAnsi="Times New Roman" w:cs="Times New Roman"/>
          <w:i/>
          <w:sz w:val="24"/>
          <w:szCs w:val="24"/>
          <w:lang w:val="en-US"/>
        </w:rPr>
        <w:t>p</w:t>
      </w:r>
      <w:r w:rsidR="00C666EB">
        <w:rPr>
          <w:rFonts w:ascii="Times New Roman" w:hAnsi="Times New Roman" w:cs="Times New Roman"/>
          <w:i/>
          <w:sz w:val="24"/>
          <w:szCs w:val="24"/>
          <w:lang w:val="en-US"/>
        </w:rPr>
        <w:t xml:space="preserve"> </w:t>
      </w:r>
      <w:r w:rsidR="00A46D8A">
        <w:rPr>
          <w:rFonts w:ascii="Times New Roman" w:hAnsi="Times New Roman" w:cs="Times New Roman"/>
          <w:sz w:val="24"/>
          <w:szCs w:val="24"/>
          <w:lang w:val="en-US"/>
        </w:rPr>
        <w:t>&gt;</w:t>
      </w:r>
      <w:r w:rsidR="00C666EB">
        <w:rPr>
          <w:rFonts w:ascii="Times New Roman" w:hAnsi="Times New Roman" w:cs="Times New Roman"/>
          <w:sz w:val="24"/>
          <w:szCs w:val="24"/>
          <w:lang w:val="en-US"/>
        </w:rPr>
        <w:t xml:space="preserve"> </w:t>
      </w:r>
      <w:r w:rsidR="00A46D8A" w:rsidRPr="00B71901">
        <w:rPr>
          <w:rFonts w:ascii="Times New Roman" w:hAnsi="Times New Roman" w:cs="Times New Roman"/>
          <w:sz w:val="24"/>
          <w:szCs w:val="24"/>
          <w:lang w:val="en-US"/>
        </w:rPr>
        <w:t>.05)</w:t>
      </w:r>
      <w:r w:rsidR="00A46D8A">
        <w:rPr>
          <w:rFonts w:ascii="Times New Roman" w:hAnsi="Times New Roman" w:cs="Times New Roman"/>
          <w:sz w:val="24"/>
          <w:szCs w:val="24"/>
          <w:lang w:val="en-US"/>
        </w:rPr>
        <w:t xml:space="preserve"> or identified motivation </w:t>
      </w:r>
      <w:r w:rsidR="00A46D8A" w:rsidRPr="00B71901">
        <w:rPr>
          <w:rFonts w:ascii="Times New Roman" w:hAnsi="Times New Roman" w:cs="Times New Roman"/>
          <w:sz w:val="24"/>
          <w:szCs w:val="24"/>
          <w:lang w:val="en-US"/>
        </w:rPr>
        <w:t>(standardized</w:t>
      </w:r>
      <w:r w:rsidR="00936D50">
        <w:rPr>
          <w:rFonts w:ascii="Times New Roman" w:hAnsi="Times New Roman" w:cs="Times New Roman"/>
          <w:sz w:val="24"/>
          <w:szCs w:val="24"/>
          <w:lang w:val="en-US"/>
        </w:rPr>
        <w:t xml:space="preserve"> </w:t>
      </w:r>
      <w:r w:rsidR="00A46D8A" w:rsidRPr="00517641">
        <w:rPr>
          <w:rFonts w:ascii="Times New Roman" w:hAnsi="Times New Roman" w:cs="Times New Roman"/>
          <w:i/>
          <w:sz w:val="24"/>
          <w:szCs w:val="24"/>
          <w:lang w:val="en-US"/>
        </w:rPr>
        <w:t>β</w:t>
      </w:r>
      <w:r w:rsidR="00936D50">
        <w:rPr>
          <w:rFonts w:ascii="Times New Roman" w:hAnsi="Times New Roman" w:cs="Times New Roman"/>
          <w:i/>
          <w:sz w:val="24"/>
          <w:szCs w:val="24"/>
          <w:lang w:val="en-US"/>
        </w:rPr>
        <w:t xml:space="preserve"> </w:t>
      </w:r>
      <w:r w:rsidR="00A46D8A">
        <w:rPr>
          <w:rFonts w:ascii="Times New Roman" w:hAnsi="Times New Roman" w:cs="Times New Roman"/>
          <w:sz w:val="24"/>
          <w:szCs w:val="24"/>
          <w:lang w:val="en-US"/>
        </w:rPr>
        <w:t>=</w:t>
      </w:r>
      <w:r w:rsidR="00936D50">
        <w:rPr>
          <w:rFonts w:ascii="Times New Roman" w:hAnsi="Times New Roman" w:cs="Times New Roman"/>
          <w:sz w:val="24"/>
          <w:szCs w:val="24"/>
          <w:lang w:val="en-US"/>
        </w:rPr>
        <w:t xml:space="preserve"> </w:t>
      </w:r>
      <w:r w:rsidR="00A46D8A">
        <w:rPr>
          <w:rFonts w:ascii="Times New Roman" w:hAnsi="Times New Roman" w:cs="Times New Roman"/>
          <w:sz w:val="24"/>
          <w:szCs w:val="24"/>
          <w:lang w:val="en-US"/>
        </w:rPr>
        <w:t>.049</w:t>
      </w:r>
      <w:r w:rsidR="00A46D8A" w:rsidRPr="00B71901">
        <w:rPr>
          <w:rFonts w:ascii="Times New Roman" w:hAnsi="Times New Roman" w:cs="Times New Roman"/>
          <w:sz w:val="24"/>
          <w:szCs w:val="24"/>
          <w:lang w:val="en-US"/>
        </w:rPr>
        <w:t xml:space="preserve">; </w:t>
      </w:r>
      <w:r w:rsidR="00A46D8A" w:rsidRPr="00B71901">
        <w:rPr>
          <w:rFonts w:ascii="Times New Roman" w:hAnsi="Times New Roman" w:cs="Times New Roman"/>
          <w:i/>
          <w:sz w:val="24"/>
          <w:szCs w:val="24"/>
          <w:lang w:val="en-US"/>
        </w:rPr>
        <w:t>p</w:t>
      </w:r>
      <w:r w:rsidR="00936D50">
        <w:rPr>
          <w:rFonts w:ascii="Times New Roman" w:hAnsi="Times New Roman" w:cs="Times New Roman"/>
          <w:i/>
          <w:sz w:val="24"/>
          <w:szCs w:val="24"/>
          <w:lang w:val="en-US"/>
        </w:rPr>
        <w:t xml:space="preserve"> </w:t>
      </w:r>
      <w:r w:rsidR="00A46D8A">
        <w:rPr>
          <w:rFonts w:ascii="Times New Roman" w:hAnsi="Times New Roman" w:cs="Times New Roman"/>
          <w:sz w:val="24"/>
          <w:szCs w:val="24"/>
          <w:lang w:val="en-US"/>
        </w:rPr>
        <w:t>&gt;</w:t>
      </w:r>
      <w:r w:rsidR="00936D50">
        <w:rPr>
          <w:rFonts w:ascii="Times New Roman" w:hAnsi="Times New Roman" w:cs="Times New Roman"/>
          <w:sz w:val="24"/>
          <w:szCs w:val="24"/>
          <w:lang w:val="en-US"/>
        </w:rPr>
        <w:t xml:space="preserve"> </w:t>
      </w:r>
      <w:r w:rsidR="00A46D8A" w:rsidRPr="00B71901">
        <w:rPr>
          <w:rFonts w:ascii="Times New Roman" w:hAnsi="Times New Roman" w:cs="Times New Roman"/>
          <w:sz w:val="24"/>
          <w:szCs w:val="24"/>
          <w:lang w:val="en-US"/>
        </w:rPr>
        <w:t>.05)</w:t>
      </w:r>
      <w:r w:rsidR="00214456">
        <w:rPr>
          <w:rFonts w:ascii="Times New Roman" w:hAnsi="Times New Roman" w:cs="Times New Roman"/>
          <w:sz w:val="24"/>
          <w:szCs w:val="24"/>
          <w:lang w:val="en-US"/>
        </w:rPr>
        <w:t xml:space="preserve"> although both effects were in the expected direction;</w:t>
      </w:r>
      <w:r w:rsidR="00EA0058">
        <w:rPr>
          <w:rFonts w:ascii="Times New Roman" w:hAnsi="Times New Roman" w:cs="Times New Roman"/>
          <w:sz w:val="24"/>
          <w:szCs w:val="24"/>
          <w:lang w:val="en-US"/>
        </w:rPr>
        <w:t xml:space="preserve"> </w:t>
      </w:r>
      <w:r w:rsidR="00214456">
        <w:rPr>
          <w:rFonts w:ascii="Times New Roman" w:hAnsi="Times New Roman" w:cs="Times New Roman"/>
          <w:sz w:val="24"/>
          <w:szCs w:val="24"/>
          <w:lang w:val="en-US"/>
        </w:rPr>
        <w:t xml:space="preserve">overall, the results </w:t>
      </w:r>
      <w:r w:rsidR="00A46D8A">
        <w:rPr>
          <w:rFonts w:ascii="Times New Roman" w:hAnsi="Times New Roman" w:cs="Times New Roman"/>
          <w:sz w:val="24"/>
          <w:szCs w:val="24"/>
          <w:lang w:val="en-US"/>
        </w:rPr>
        <w:t xml:space="preserve">partially </w:t>
      </w:r>
      <w:r w:rsidR="00A55679" w:rsidRPr="00B71901">
        <w:rPr>
          <w:rFonts w:ascii="Times New Roman" w:hAnsi="Times New Roman" w:cs="Times New Roman"/>
          <w:sz w:val="24"/>
          <w:szCs w:val="24"/>
          <w:lang w:val="en-US"/>
        </w:rPr>
        <w:t xml:space="preserve">support </w:t>
      </w:r>
      <w:r w:rsidRPr="00B71901">
        <w:rPr>
          <w:rFonts w:ascii="Times New Roman" w:hAnsi="Times New Roman" w:cs="Times New Roman"/>
          <w:sz w:val="24"/>
          <w:szCs w:val="24"/>
          <w:lang w:val="en-US"/>
        </w:rPr>
        <w:t xml:space="preserve">Hypothesis 3. </w:t>
      </w:r>
      <w:r w:rsidR="00DD6FE3" w:rsidRPr="00DD6FE3">
        <w:rPr>
          <w:rFonts w:ascii="Times New Roman" w:hAnsi="Times New Roman" w:cs="Times New Roman"/>
          <w:sz w:val="24"/>
          <w:szCs w:val="24"/>
          <w:lang w:val="en-US"/>
        </w:rPr>
        <w:t xml:space="preserve">Figure 3 graphs the significant effect at +/-1 </w:t>
      </w:r>
      <w:r w:rsidR="00DD6FE3" w:rsidRPr="00DD6FE3">
        <w:rPr>
          <w:rFonts w:ascii="Times New Roman" w:hAnsi="Times New Roman" w:cs="Times New Roman"/>
          <w:i/>
          <w:iCs/>
          <w:sz w:val="24"/>
          <w:szCs w:val="24"/>
          <w:lang w:val="en-US"/>
        </w:rPr>
        <w:t>SD</w:t>
      </w:r>
      <w:r w:rsidR="00DD6FE3" w:rsidRPr="00DD6FE3">
        <w:rPr>
          <w:rFonts w:ascii="Times New Roman" w:hAnsi="Times New Roman" w:cs="Times New Roman"/>
          <w:sz w:val="24"/>
          <w:szCs w:val="24"/>
          <w:lang w:val="en-US"/>
        </w:rPr>
        <w:t xml:space="preserve"> on the moderator and a test of simple slopes (Preacher, Curran &amp; Bauer, 2006) suggests that under conditions of high competence, the slope between calling enactment and </w:t>
      </w:r>
      <w:proofErr w:type="spellStart"/>
      <w:r w:rsidR="00DD6FE3" w:rsidRPr="00DD6FE3">
        <w:rPr>
          <w:rFonts w:ascii="Times New Roman" w:hAnsi="Times New Roman" w:cs="Times New Roman"/>
          <w:sz w:val="24"/>
          <w:szCs w:val="24"/>
          <w:lang w:val="en-US"/>
        </w:rPr>
        <w:t>introjected</w:t>
      </w:r>
      <w:proofErr w:type="spellEnd"/>
      <w:r w:rsidR="00DD6FE3" w:rsidRPr="00DD6FE3">
        <w:rPr>
          <w:rFonts w:ascii="Times New Roman" w:hAnsi="Times New Roman" w:cs="Times New Roman"/>
          <w:sz w:val="24"/>
          <w:szCs w:val="24"/>
          <w:lang w:val="en-US"/>
        </w:rPr>
        <w:t xml:space="preserve"> motivation is negative and significant (</w:t>
      </w:r>
      <w:r w:rsidR="00DD6FE3" w:rsidRPr="00DD6FE3">
        <w:rPr>
          <w:rFonts w:ascii="Times New Roman" w:hAnsi="Times New Roman" w:cs="Times New Roman"/>
          <w:i/>
          <w:iCs/>
          <w:sz w:val="24"/>
          <w:szCs w:val="24"/>
          <w:lang w:val="en-US"/>
        </w:rPr>
        <w:t xml:space="preserve">z </w:t>
      </w:r>
      <w:r w:rsidR="00DD6FE3" w:rsidRPr="00DD6FE3">
        <w:rPr>
          <w:rFonts w:ascii="Times New Roman" w:hAnsi="Times New Roman" w:cs="Times New Roman"/>
          <w:sz w:val="24"/>
          <w:szCs w:val="24"/>
          <w:lang w:val="en-US"/>
        </w:rPr>
        <w:t xml:space="preserve">= -2.454, </w:t>
      </w:r>
      <w:r w:rsidR="00DD6FE3" w:rsidRPr="00DD6FE3">
        <w:rPr>
          <w:rFonts w:ascii="Times New Roman" w:hAnsi="Times New Roman" w:cs="Times New Roman"/>
          <w:i/>
          <w:iCs/>
          <w:sz w:val="24"/>
          <w:szCs w:val="24"/>
          <w:lang w:val="en-US"/>
        </w:rPr>
        <w:t xml:space="preserve">p </w:t>
      </w:r>
      <w:r w:rsidR="00DD6FE3" w:rsidRPr="00DD6FE3">
        <w:rPr>
          <w:rFonts w:ascii="Times New Roman" w:hAnsi="Times New Roman" w:cs="Times New Roman"/>
          <w:sz w:val="24"/>
          <w:szCs w:val="24"/>
          <w:lang w:val="en-US"/>
        </w:rPr>
        <w:t>= .014); however, when competence enactment is low, the slope is positive although much weaker and is non-significant (</w:t>
      </w:r>
      <w:r w:rsidR="00DD6FE3" w:rsidRPr="00DD6FE3">
        <w:rPr>
          <w:rFonts w:ascii="Times New Roman" w:hAnsi="Times New Roman" w:cs="Times New Roman"/>
          <w:i/>
          <w:iCs/>
          <w:sz w:val="24"/>
          <w:szCs w:val="24"/>
          <w:lang w:val="en-US"/>
        </w:rPr>
        <w:t xml:space="preserve">z </w:t>
      </w:r>
      <w:r w:rsidR="00DD6FE3" w:rsidRPr="00DD6FE3">
        <w:rPr>
          <w:rFonts w:ascii="Times New Roman" w:hAnsi="Times New Roman" w:cs="Times New Roman"/>
          <w:sz w:val="24"/>
          <w:szCs w:val="24"/>
          <w:lang w:val="en-US"/>
        </w:rPr>
        <w:t xml:space="preserve">= .125, </w:t>
      </w:r>
      <w:r w:rsidR="00DD6FE3" w:rsidRPr="00DD6FE3">
        <w:rPr>
          <w:rFonts w:ascii="Times New Roman" w:hAnsi="Times New Roman" w:cs="Times New Roman"/>
          <w:i/>
          <w:iCs/>
          <w:sz w:val="24"/>
          <w:szCs w:val="24"/>
          <w:lang w:val="en-US"/>
        </w:rPr>
        <w:t xml:space="preserve">p </w:t>
      </w:r>
      <w:r w:rsidR="00DD6FE3" w:rsidRPr="00DD6FE3">
        <w:rPr>
          <w:rFonts w:ascii="Times New Roman" w:hAnsi="Times New Roman" w:cs="Times New Roman"/>
          <w:sz w:val="24"/>
          <w:szCs w:val="24"/>
          <w:lang w:val="en-US"/>
        </w:rPr>
        <w:t>= .905).</w:t>
      </w:r>
      <w:r w:rsidR="002240B4">
        <w:rPr>
          <w:rStyle w:val="FootnoteReference"/>
          <w:rFonts w:ascii="Times New Roman" w:hAnsi="Times New Roman" w:cs="Times New Roman"/>
          <w:sz w:val="24"/>
          <w:szCs w:val="24"/>
          <w:lang w:val="en-US"/>
        </w:rPr>
        <w:footnoteReference w:id="2"/>
      </w:r>
    </w:p>
    <w:p w:rsidR="00F31DD7" w:rsidRPr="00B71901" w:rsidRDefault="00D57C2F" w:rsidP="0008196E">
      <w:pPr>
        <w:spacing w:after="0" w:line="480" w:lineRule="auto"/>
        <w:jc w:val="center"/>
        <w:rPr>
          <w:rFonts w:ascii="Times New Roman" w:hAnsi="Times New Roman" w:cs="Times New Roman"/>
          <w:i/>
          <w:sz w:val="24"/>
          <w:szCs w:val="24"/>
          <w:lang w:val="en-US"/>
        </w:rPr>
      </w:pPr>
      <w:r w:rsidRPr="00B71901">
        <w:rPr>
          <w:rFonts w:ascii="Times New Roman" w:hAnsi="Times New Roman" w:cs="Times New Roman"/>
          <w:i/>
          <w:sz w:val="24"/>
          <w:szCs w:val="24"/>
          <w:lang w:val="en-US"/>
        </w:rPr>
        <w:lastRenderedPageBreak/>
        <w:t xml:space="preserve">(Insert Figure 3 </w:t>
      </w:r>
      <w:r w:rsidR="00F31DD7" w:rsidRPr="00B71901">
        <w:rPr>
          <w:rFonts w:ascii="Times New Roman" w:hAnsi="Times New Roman" w:cs="Times New Roman"/>
          <w:i/>
          <w:sz w:val="24"/>
          <w:szCs w:val="24"/>
          <w:lang w:val="en-US"/>
        </w:rPr>
        <w:t>about here)</w:t>
      </w:r>
    </w:p>
    <w:p w:rsidR="008A6A64" w:rsidRDefault="008A6A64">
      <w:pPr>
        <w:rPr>
          <w:rFonts w:ascii="Times New Roman" w:hAnsi="Times New Roman" w:cs="Times New Roman"/>
          <w:sz w:val="24"/>
          <w:szCs w:val="24"/>
          <w:lang w:val="en-US"/>
        </w:rPr>
      </w:pPr>
    </w:p>
    <w:p w:rsidR="004957E0" w:rsidRPr="009C2B43" w:rsidRDefault="00176A18" w:rsidP="00D85832">
      <w:pPr>
        <w:spacing w:after="0" w:line="480" w:lineRule="auto"/>
        <w:rPr>
          <w:rFonts w:ascii="Times New Roman" w:hAnsi="Times New Roman" w:cs="Times New Roman"/>
          <w:b/>
          <w:sz w:val="28"/>
          <w:szCs w:val="24"/>
          <w:lang w:val="en-US"/>
        </w:rPr>
      </w:pPr>
      <w:r w:rsidRPr="009C2B43">
        <w:rPr>
          <w:rFonts w:ascii="Times New Roman" w:hAnsi="Times New Roman" w:cs="Times New Roman"/>
          <w:b/>
          <w:sz w:val="28"/>
          <w:szCs w:val="24"/>
          <w:lang w:val="en-US"/>
        </w:rPr>
        <w:t xml:space="preserve">Discussion </w:t>
      </w:r>
    </w:p>
    <w:p w:rsidR="00803014" w:rsidRPr="00B71901" w:rsidRDefault="007C6AD7" w:rsidP="00D85832">
      <w:pPr>
        <w:spacing w:after="0" w:line="480" w:lineRule="auto"/>
        <w:rPr>
          <w:rFonts w:ascii="Times New Roman" w:hAnsi="Times New Roman" w:cs="Times New Roman"/>
          <w:sz w:val="24"/>
          <w:szCs w:val="24"/>
          <w:lang w:val="en-US"/>
        </w:rPr>
      </w:pPr>
      <w:r w:rsidRPr="00B71901">
        <w:rPr>
          <w:rFonts w:ascii="Times New Roman" w:hAnsi="Times New Roman" w:cs="Times New Roman"/>
          <w:sz w:val="24"/>
          <w:szCs w:val="24"/>
          <w:lang w:val="en-US"/>
        </w:rPr>
        <w:t xml:space="preserve">The main aim of this study was to </w:t>
      </w:r>
      <w:r w:rsidR="00803014" w:rsidRPr="00B71901">
        <w:rPr>
          <w:rFonts w:ascii="Times New Roman" w:hAnsi="Times New Roman" w:cs="Times New Roman"/>
          <w:sz w:val="24"/>
          <w:szCs w:val="24"/>
          <w:lang w:val="en-US"/>
        </w:rPr>
        <w:t>explain the relationship between calling enactment and daily well-being</w:t>
      </w:r>
      <w:r w:rsidRPr="00B71901">
        <w:rPr>
          <w:rFonts w:ascii="Times New Roman" w:hAnsi="Times New Roman" w:cs="Times New Roman"/>
          <w:sz w:val="24"/>
          <w:szCs w:val="24"/>
          <w:lang w:val="en-US"/>
        </w:rPr>
        <w:t xml:space="preserve"> using self-determination theory</w:t>
      </w:r>
      <w:r w:rsidR="00803014" w:rsidRPr="00B71901">
        <w:rPr>
          <w:rFonts w:ascii="Times New Roman" w:hAnsi="Times New Roman" w:cs="Times New Roman"/>
          <w:sz w:val="24"/>
          <w:szCs w:val="24"/>
          <w:lang w:val="en-US"/>
        </w:rPr>
        <w:t xml:space="preserve">. </w:t>
      </w:r>
      <w:r w:rsidR="006604CA" w:rsidRPr="00B71901">
        <w:rPr>
          <w:rFonts w:ascii="Times New Roman" w:hAnsi="Times New Roman" w:cs="Times New Roman"/>
          <w:sz w:val="24"/>
          <w:szCs w:val="24"/>
          <w:lang w:val="en-US"/>
        </w:rPr>
        <w:t>We found that the extent</w:t>
      </w:r>
      <w:r w:rsidR="009347FD">
        <w:rPr>
          <w:rFonts w:ascii="Times New Roman" w:hAnsi="Times New Roman" w:cs="Times New Roman"/>
          <w:sz w:val="24"/>
          <w:szCs w:val="24"/>
          <w:lang w:val="en-US"/>
        </w:rPr>
        <w:t xml:space="preserve"> to which</w:t>
      </w:r>
      <w:r w:rsidR="006604CA" w:rsidRPr="00B71901">
        <w:rPr>
          <w:rFonts w:ascii="Times New Roman" w:hAnsi="Times New Roman" w:cs="Times New Roman"/>
          <w:sz w:val="24"/>
          <w:szCs w:val="24"/>
          <w:lang w:val="en-US"/>
        </w:rPr>
        <w:t xml:space="preserve"> calling is enacted on a daily basis varied considerably between and within-person over time</w:t>
      </w:r>
      <w:r w:rsidR="00803014" w:rsidRPr="00B71901">
        <w:rPr>
          <w:rFonts w:ascii="Times New Roman" w:hAnsi="Times New Roman" w:cs="Times New Roman"/>
          <w:sz w:val="24"/>
          <w:szCs w:val="24"/>
          <w:lang w:val="en-US"/>
        </w:rPr>
        <w:t xml:space="preserve">. </w:t>
      </w:r>
      <w:r w:rsidR="00BF75BA" w:rsidRPr="00B71901">
        <w:rPr>
          <w:rFonts w:ascii="Times New Roman" w:hAnsi="Times New Roman" w:cs="Times New Roman"/>
          <w:sz w:val="24"/>
          <w:szCs w:val="24"/>
          <w:lang w:val="en-US"/>
        </w:rPr>
        <w:t xml:space="preserve">Calling enactment related </w:t>
      </w:r>
      <w:r w:rsidR="007D4842" w:rsidRPr="00B71901">
        <w:rPr>
          <w:rFonts w:ascii="Times New Roman" w:hAnsi="Times New Roman" w:cs="Times New Roman"/>
          <w:sz w:val="24"/>
          <w:szCs w:val="24"/>
          <w:lang w:val="en-US"/>
        </w:rPr>
        <w:t xml:space="preserve">significantly </w:t>
      </w:r>
      <w:r w:rsidR="00BF75BA" w:rsidRPr="00B71901">
        <w:rPr>
          <w:rFonts w:ascii="Times New Roman" w:hAnsi="Times New Roman" w:cs="Times New Roman"/>
          <w:sz w:val="24"/>
          <w:szCs w:val="24"/>
          <w:lang w:val="en-US"/>
        </w:rPr>
        <w:t xml:space="preserve">to more positive daily mood and this relationship was fully explained by intrinsic and identified motivation. In other words, when employees enact their calling, </w:t>
      </w:r>
      <w:r w:rsidR="007D4842">
        <w:rPr>
          <w:rFonts w:ascii="Times New Roman" w:hAnsi="Times New Roman" w:cs="Times New Roman"/>
          <w:sz w:val="24"/>
          <w:szCs w:val="24"/>
          <w:lang w:val="en-US"/>
        </w:rPr>
        <w:t>they</w:t>
      </w:r>
      <w:r w:rsidR="00BF75BA" w:rsidRPr="00B71901">
        <w:rPr>
          <w:rFonts w:ascii="Times New Roman" w:hAnsi="Times New Roman" w:cs="Times New Roman"/>
          <w:sz w:val="24"/>
          <w:szCs w:val="24"/>
          <w:lang w:val="en-US"/>
        </w:rPr>
        <w:t xml:space="preserve"> experienc</w:t>
      </w:r>
      <w:r w:rsidR="007D4842">
        <w:rPr>
          <w:rFonts w:ascii="Times New Roman" w:hAnsi="Times New Roman" w:cs="Times New Roman"/>
          <w:sz w:val="24"/>
          <w:szCs w:val="24"/>
          <w:lang w:val="en-US"/>
        </w:rPr>
        <w:t>e</w:t>
      </w:r>
      <w:r w:rsidR="00BF75BA" w:rsidRPr="00B71901">
        <w:rPr>
          <w:rFonts w:ascii="Times New Roman" w:hAnsi="Times New Roman" w:cs="Times New Roman"/>
          <w:sz w:val="24"/>
          <w:szCs w:val="24"/>
          <w:lang w:val="en-US"/>
        </w:rPr>
        <w:t xml:space="preserve"> intrinsic and identified motivation, which in turn explains daily </w:t>
      </w:r>
      <w:r w:rsidR="00D67D5B" w:rsidRPr="00B71901">
        <w:rPr>
          <w:rFonts w:ascii="Times New Roman" w:hAnsi="Times New Roman" w:cs="Times New Roman"/>
          <w:sz w:val="24"/>
          <w:szCs w:val="24"/>
          <w:lang w:val="en-US"/>
        </w:rPr>
        <w:t>well-being</w:t>
      </w:r>
      <w:r w:rsidR="00BF75BA" w:rsidRPr="00B71901">
        <w:rPr>
          <w:rFonts w:ascii="Times New Roman" w:hAnsi="Times New Roman" w:cs="Times New Roman"/>
          <w:sz w:val="24"/>
          <w:szCs w:val="24"/>
          <w:lang w:val="en-US"/>
        </w:rPr>
        <w:t>. We found no support for the negati</w:t>
      </w:r>
      <w:r w:rsidR="003A7A3F" w:rsidRPr="00B71901">
        <w:rPr>
          <w:rFonts w:ascii="Times New Roman" w:hAnsi="Times New Roman" w:cs="Times New Roman"/>
          <w:sz w:val="24"/>
          <w:szCs w:val="24"/>
          <w:lang w:val="en-US"/>
        </w:rPr>
        <w:t>ve effects of calling enactment.</w:t>
      </w:r>
      <w:r w:rsidR="00EA0058">
        <w:rPr>
          <w:rFonts w:ascii="Times New Roman" w:hAnsi="Times New Roman" w:cs="Times New Roman"/>
          <w:sz w:val="24"/>
          <w:szCs w:val="24"/>
          <w:lang w:val="en-US"/>
        </w:rPr>
        <w:t xml:space="preserve"> </w:t>
      </w:r>
      <w:r w:rsidR="003A7A3F" w:rsidRPr="00B71901">
        <w:rPr>
          <w:rFonts w:ascii="Times New Roman" w:hAnsi="Times New Roman" w:cs="Times New Roman"/>
          <w:sz w:val="24"/>
          <w:szCs w:val="24"/>
          <w:lang w:val="en-US"/>
        </w:rPr>
        <w:t>P</w:t>
      </w:r>
      <w:r w:rsidR="00BF75BA" w:rsidRPr="00B71901">
        <w:rPr>
          <w:rFonts w:ascii="Times New Roman" w:hAnsi="Times New Roman" w:cs="Times New Roman"/>
          <w:sz w:val="24"/>
          <w:szCs w:val="24"/>
          <w:lang w:val="en-US"/>
        </w:rPr>
        <w:t xml:space="preserve">erceived competence </w:t>
      </w:r>
      <w:r w:rsidR="003A7A3F" w:rsidRPr="00B71901">
        <w:rPr>
          <w:rFonts w:ascii="Times New Roman" w:hAnsi="Times New Roman" w:cs="Times New Roman"/>
          <w:sz w:val="24"/>
          <w:szCs w:val="24"/>
          <w:lang w:val="en-US"/>
        </w:rPr>
        <w:t xml:space="preserve">did, however, moderate </w:t>
      </w:r>
      <w:r w:rsidR="00BF75BA" w:rsidRPr="00B71901">
        <w:rPr>
          <w:rFonts w:ascii="Times New Roman" w:hAnsi="Times New Roman" w:cs="Times New Roman"/>
          <w:sz w:val="24"/>
          <w:szCs w:val="24"/>
          <w:lang w:val="en-US"/>
        </w:rPr>
        <w:t xml:space="preserve">the relationship between calling enactment and </w:t>
      </w:r>
      <w:proofErr w:type="spellStart"/>
      <w:r w:rsidR="003A281B">
        <w:rPr>
          <w:rFonts w:ascii="Times New Roman" w:hAnsi="Times New Roman" w:cs="Times New Roman"/>
          <w:sz w:val="24"/>
          <w:szCs w:val="24"/>
          <w:lang w:val="en-US"/>
        </w:rPr>
        <w:t>introjected</w:t>
      </w:r>
      <w:proofErr w:type="spellEnd"/>
      <w:r w:rsidR="003A281B">
        <w:rPr>
          <w:rFonts w:ascii="Times New Roman" w:hAnsi="Times New Roman" w:cs="Times New Roman"/>
          <w:sz w:val="24"/>
          <w:szCs w:val="24"/>
          <w:lang w:val="en-US"/>
        </w:rPr>
        <w:t xml:space="preserve"> motivation (and </w:t>
      </w:r>
      <w:r w:rsidR="003A7A3F" w:rsidRPr="00B71901">
        <w:rPr>
          <w:rFonts w:ascii="Times New Roman" w:hAnsi="Times New Roman" w:cs="Times New Roman"/>
          <w:sz w:val="24"/>
          <w:szCs w:val="24"/>
          <w:lang w:val="en-US"/>
        </w:rPr>
        <w:t>the relative autonomy index</w:t>
      </w:r>
      <w:r w:rsidR="003A281B">
        <w:rPr>
          <w:rFonts w:ascii="Times New Roman" w:hAnsi="Times New Roman" w:cs="Times New Roman"/>
          <w:sz w:val="24"/>
          <w:szCs w:val="24"/>
          <w:lang w:val="en-US"/>
        </w:rPr>
        <w:t>)</w:t>
      </w:r>
      <w:r w:rsidR="003A7A3F" w:rsidRPr="00B71901">
        <w:rPr>
          <w:rFonts w:ascii="Times New Roman" w:hAnsi="Times New Roman" w:cs="Times New Roman"/>
          <w:sz w:val="24"/>
          <w:szCs w:val="24"/>
          <w:lang w:val="en-US"/>
        </w:rPr>
        <w:t xml:space="preserve">, indicating that </w:t>
      </w:r>
      <w:r w:rsidR="00AB6114" w:rsidRPr="00AB6114">
        <w:rPr>
          <w:rFonts w:ascii="Times New Roman" w:hAnsi="Times New Roman" w:cs="Times New Roman"/>
          <w:sz w:val="24"/>
          <w:szCs w:val="24"/>
          <w:lang w:val="en-US"/>
        </w:rPr>
        <w:t xml:space="preserve">when competence is high, calling enactment is linked </w:t>
      </w:r>
      <w:r w:rsidR="00AB6114">
        <w:rPr>
          <w:rFonts w:ascii="Times New Roman" w:hAnsi="Times New Roman" w:cs="Times New Roman"/>
          <w:sz w:val="24"/>
          <w:szCs w:val="24"/>
          <w:lang w:val="en-US"/>
        </w:rPr>
        <w:t xml:space="preserve">to lower </w:t>
      </w:r>
      <w:proofErr w:type="spellStart"/>
      <w:r w:rsidR="00AB6114">
        <w:rPr>
          <w:rFonts w:ascii="Times New Roman" w:hAnsi="Times New Roman" w:cs="Times New Roman"/>
          <w:sz w:val="24"/>
          <w:szCs w:val="24"/>
          <w:lang w:val="en-US"/>
        </w:rPr>
        <w:t>introjected</w:t>
      </w:r>
      <w:proofErr w:type="spellEnd"/>
      <w:r w:rsidR="00AB6114">
        <w:rPr>
          <w:rFonts w:ascii="Times New Roman" w:hAnsi="Times New Roman" w:cs="Times New Roman"/>
          <w:sz w:val="24"/>
          <w:szCs w:val="24"/>
          <w:lang w:val="en-US"/>
        </w:rPr>
        <w:t xml:space="preserve"> motivation and </w:t>
      </w:r>
      <w:r w:rsidR="00AB6114" w:rsidRPr="00AB6114">
        <w:rPr>
          <w:rFonts w:ascii="Times New Roman" w:hAnsi="Times New Roman" w:cs="Times New Roman"/>
          <w:sz w:val="24"/>
          <w:szCs w:val="24"/>
          <w:lang w:val="en-US"/>
        </w:rPr>
        <w:t xml:space="preserve">the supplementary analysis on the relative autonomy index </w:t>
      </w:r>
      <w:r w:rsidR="00AB6114">
        <w:rPr>
          <w:rFonts w:ascii="Times New Roman" w:hAnsi="Times New Roman" w:cs="Times New Roman"/>
          <w:sz w:val="24"/>
          <w:szCs w:val="24"/>
          <w:lang w:val="en-US"/>
        </w:rPr>
        <w:t>suggest</w:t>
      </w:r>
      <w:r w:rsidR="00AB6114" w:rsidRPr="00AB6114">
        <w:rPr>
          <w:rFonts w:ascii="Times New Roman" w:hAnsi="Times New Roman" w:cs="Times New Roman"/>
          <w:sz w:val="24"/>
          <w:szCs w:val="24"/>
          <w:lang w:val="en-US"/>
        </w:rPr>
        <w:t xml:space="preserve"> the neutralizing effect of low perceived competence on the positive link between calling enactment and autonomous motivation</w:t>
      </w:r>
      <w:r w:rsidR="00EE6504">
        <w:rPr>
          <w:rFonts w:ascii="Times New Roman" w:hAnsi="Times New Roman" w:cs="Times New Roman"/>
          <w:sz w:val="24"/>
          <w:szCs w:val="24"/>
          <w:lang w:val="en-US"/>
        </w:rPr>
        <w:t xml:space="preserve">. </w:t>
      </w:r>
      <w:r w:rsidR="00BE3408" w:rsidRPr="00B71901">
        <w:rPr>
          <w:rFonts w:ascii="Times New Roman" w:hAnsi="Times New Roman" w:cs="Times New Roman"/>
          <w:sz w:val="24"/>
          <w:szCs w:val="24"/>
          <w:lang w:val="en-US"/>
        </w:rPr>
        <w:t>Below we discuss how t</w:t>
      </w:r>
      <w:r w:rsidR="00803014" w:rsidRPr="00B71901">
        <w:rPr>
          <w:rFonts w:ascii="Times New Roman" w:hAnsi="Times New Roman" w:cs="Times New Roman"/>
          <w:sz w:val="24"/>
          <w:szCs w:val="24"/>
          <w:lang w:val="en-US"/>
        </w:rPr>
        <w:t>hese findings contribute to research on calling and self-determination theory</w:t>
      </w:r>
      <w:r w:rsidR="00717DFE" w:rsidRPr="00B71901">
        <w:rPr>
          <w:rFonts w:ascii="Times New Roman" w:hAnsi="Times New Roman" w:cs="Times New Roman"/>
          <w:sz w:val="24"/>
          <w:szCs w:val="24"/>
          <w:lang w:val="en-US"/>
        </w:rPr>
        <w:t xml:space="preserve"> and outline directions for future research</w:t>
      </w:r>
      <w:r w:rsidR="00803014" w:rsidRPr="00B71901">
        <w:rPr>
          <w:rFonts w:ascii="Times New Roman" w:hAnsi="Times New Roman" w:cs="Times New Roman"/>
          <w:sz w:val="24"/>
          <w:szCs w:val="24"/>
          <w:lang w:val="en-US"/>
        </w:rPr>
        <w:t>.</w:t>
      </w:r>
    </w:p>
    <w:p w:rsidR="00A10E29" w:rsidRPr="00B71901" w:rsidRDefault="004D0A11" w:rsidP="004D0A11">
      <w:pPr>
        <w:spacing w:after="0" w:line="480" w:lineRule="auto"/>
        <w:ind w:firstLine="720"/>
        <w:rPr>
          <w:rFonts w:ascii="Times New Roman" w:hAnsi="Times New Roman" w:cs="Times New Roman"/>
          <w:sz w:val="24"/>
          <w:szCs w:val="24"/>
          <w:lang w:val="en-US"/>
        </w:rPr>
      </w:pPr>
      <w:r w:rsidRPr="00B71901">
        <w:rPr>
          <w:rFonts w:ascii="Times New Roman" w:hAnsi="Times New Roman" w:cs="Times New Roman"/>
          <w:sz w:val="24"/>
          <w:szCs w:val="24"/>
          <w:lang w:val="en-US"/>
        </w:rPr>
        <w:lastRenderedPageBreak/>
        <w:t>Firstly, this is the first study to look at calling enactment on a daily basis</w:t>
      </w:r>
      <w:r w:rsidR="0002471F">
        <w:rPr>
          <w:rFonts w:ascii="Times New Roman" w:hAnsi="Times New Roman" w:cs="Times New Roman"/>
          <w:sz w:val="24"/>
          <w:szCs w:val="24"/>
          <w:lang w:val="en-US"/>
        </w:rPr>
        <w:t>; as such,</w:t>
      </w:r>
      <w:r w:rsidR="00FC565A">
        <w:rPr>
          <w:rFonts w:ascii="Times New Roman" w:hAnsi="Times New Roman" w:cs="Times New Roman"/>
          <w:sz w:val="24"/>
          <w:szCs w:val="24"/>
          <w:lang w:val="en-US"/>
        </w:rPr>
        <w:t xml:space="preserve"> it </w:t>
      </w:r>
      <w:r w:rsidR="004F67FE" w:rsidRPr="00B71901">
        <w:rPr>
          <w:rFonts w:ascii="Times New Roman" w:hAnsi="Times New Roman" w:cs="Times New Roman"/>
          <w:sz w:val="24"/>
          <w:szCs w:val="24"/>
          <w:lang w:val="en-US"/>
        </w:rPr>
        <w:t>has extended our knowledge of calling as</w:t>
      </w:r>
      <w:r w:rsidR="00355A12" w:rsidRPr="00B71901">
        <w:rPr>
          <w:rFonts w:ascii="Times New Roman" w:hAnsi="Times New Roman" w:cs="Times New Roman"/>
          <w:sz w:val="24"/>
          <w:szCs w:val="24"/>
          <w:lang w:val="en-US"/>
        </w:rPr>
        <w:t xml:space="preserve"> both an activity-related and</w:t>
      </w:r>
      <w:r w:rsidR="004F67FE" w:rsidRPr="00B71901">
        <w:rPr>
          <w:rFonts w:ascii="Times New Roman" w:hAnsi="Times New Roman" w:cs="Times New Roman"/>
          <w:sz w:val="24"/>
          <w:szCs w:val="24"/>
          <w:lang w:val="en-US"/>
        </w:rPr>
        <w:t xml:space="preserve"> a dynamic construct. For clergy, a </w:t>
      </w:r>
      <w:r w:rsidR="00355A12" w:rsidRPr="00B71901">
        <w:rPr>
          <w:rFonts w:ascii="Times New Roman" w:hAnsi="Times New Roman" w:cs="Times New Roman"/>
          <w:sz w:val="24"/>
          <w:szCs w:val="24"/>
          <w:lang w:val="en-US"/>
        </w:rPr>
        <w:t xml:space="preserve">profession </w:t>
      </w:r>
      <w:r w:rsidR="004F67FE" w:rsidRPr="00B71901">
        <w:rPr>
          <w:rFonts w:ascii="Times New Roman" w:hAnsi="Times New Roman" w:cs="Times New Roman"/>
          <w:sz w:val="24"/>
          <w:szCs w:val="24"/>
          <w:lang w:val="en-US"/>
        </w:rPr>
        <w:t xml:space="preserve">arguably </w:t>
      </w:r>
      <w:r w:rsidR="00237C5E" w:rsidRPr="00B71901">
        <w:rPr>
          <w:rFonts w:ascii="Times New Roman" w:hAnsi="Times New Roman" w:cs="Times New Roman"/>
          <w:sz w:val="24"/>
          <w:szCs w:val="24"/>
          <w:lang w:val="en-US"/>
        </w:rPr>
        <w:t>archetyp</w:t>
      </w:r>
      <w:r w:rsidR="00237C5E">
        <w:rPr>
          <w:rFonts w:ascii="Times New Roman" w:hAnsi="Times New Roman" w:cs="Times New Roman"/>
          <w:sz w:val="24"/>
          <w:szCs w:val="24"/>
          <w:lang w:val="en-US"/>
        </w:rPr>
        <w:t>ical</w:t>
      </w:r>
      <w:r w:rsidR="00936D50">
        <w:rPr>
          <w:rFonts w:ascii="Times New Roman" w:hAnsi="Times New Roman" w:cs="Times New Roman"/>
          <w:sz w:val="24"/>
          <w:szCs w:val="24"/>
          <w:lang w:val="en-US"/>
        </w:rPr>
        <w:t xml:space="preserve"> </w:t>
      </w:r>
      <w:r w:rsidR="004F67FE" w:rsidRPr="00B71901">
        <w:rPr>
          <w:rFonts w:ascii="Times New Roman" w:hAnsi="Times New Roman" w:cs="Times New Roman"/>
          <w:sz w:val="24"/>
          <w:szCs w:val="24"/>
          <w:lang w:val="en-US"/>
        </w:rPr>
        <w:t>of calling, we</w:t>
      </w:r>
      <w:r w:rsidR="00355A12" w:rsidRPr="00B71901">
        <w:rPr>
          <w:rFonts w:ascii="Times New Roman" w:hAnsi="Times New Roman" w:cs="Times New Roman"/>
          <w:sz w:val="24"/>
          <w:szCs w:val="24"/>
          <w:lang w:val="en-US"/>
        </w:rPr>
        <w:t xml:space="preserve"> found considerable variation in the extent to which different activities were seen as prototypical of calling both across activities and across people. We further</w:t>
      </w:r>
      <w:r w:rsidR="004F67FE" w:rsidRPr="00B71901">
        <w:rPr>
          <w:rFonts w:ascii="Times New Roman" w:hAnsi="Times New Roman" w:cs="Times New Roman"/>
          <w:sz w:val="24"/>
          <w:szCs w:val="24"/>
          <w:lang w:val="en-US"/>
        </w:rPr>
        <w:t xml:space="preserve"> found</w:t>
      </w:r>
      <w:r w:rsidR="00355A12" w:rsidRPr="00B71901">
        <w:rPr>
          <w:rFonts w:ascii="Times New Roman" w:hAnsi="Times New Roman" w:cs="Times New Roman"/>
          <w:sz w:val="24"/>
          <w:szCs w:val="24"/>
          <w:lang w:val="en-US"/>
        </w:rPr>
        <w:t xml:space="preserve"> that</w:t>
      </w:r>
      <w:r w:rsidR="004F67FE" w:rsidRPr="00B71901">
        <w:rPr>
          <w:rFonts w:ascii="Times New Roman" w:hAnsi="Times New Roman" w:cs="Times New Roman"/>
          <w:sz w:val="24"/>
          <w:szCs w:val="24"/>
          <w:lang w:val="en-US"/>
        </w:rPr>
        <w:t xml:space="preserve"> calling enactment </w:t>
      </w:r>
      <w:r w:rsidR="00355A12" w:rsidRPr="00B71901">
        <w:rPr>
          <w:rFonts w:ascii="Times New Roman" w:hAnsi="Times New Roman" w:cs="Times New Roman"/>
          <w:sz w:val="24"/>
          <w:szCs w:val="24"/>
          <w:lang w:val="en-US"/>
        </w:rPr>
        <w:t xml:space="preserve">relating to these activities </w:t>
      </w:r>
      <w:r w:rsidR="004F67FE" w:rsidRPr="00B71901">
        <w:rPr>
          <w:rFonts w:ascii="Times New Roman" w:hAnsi="Times New Roman" w:cs="Times New Roman"/>
          <w:sz w:val="24"/>
          <w:szCs w:val="24"/>
          <w:lang w:val="en-US"/>
        </w:rPr>
        <w:t xml:space="preserve">varies significantly </w:t>
      </w:r>
      <w:r w:rsidR="006829F8" w:rsidRPr="00B71901">
        <w:rPr>
          <w:rFonts w:ascii="Times New Roman" w:hAnsi="Times New Roman" w:cs="Times New Roman"/>
          <w:sz w:val="24"/>
          <w:szCs w:val="24"/>
          <w:lang w:val="en-US"/>
        </w:rPr>
        <w:t>between-</w:t>
      </w:r>
      <w:r w:rsidR="004F67FE" w:rsidRPr="00B71901">
        <w:rPr>
          <w:rFonts w:ascii="Times New Roman" w:hAnsi="Times New Roman" w:cs="Times New Roman"/>
          <w:sz w:val="24"/>
          <w:szCs w:val="24"/>
          <w:lang w:val="en-US"/>
        </w:rPr>
        <w:t xml:space="preserve">person and </w:t>
      </w:r>
      <w:r w:rsidR="006829F8" w:rsidRPr="00B71901">
        <w:rPr>
          <w:rFonts w:ascii="Times New Roman" w:hAnsi="Times New Roman" w:cs="Times New Roman"/>
          <w:sz w:val="24"/>
          <w:szCs w:val="24"/>
          <w:lang w:val="en-US"/>
        </w:rPr>
        <w:t>within-</w:t>
      </w:r>
      <w:r w:rsidR="004F67FE" w:rsidRPr="00B71901">
        <w:rPr>
          <w:rFonts w:ascii="Times New Roman" w:hAnsi="Times New Roman" w:cs="Times New Roman"/>
          <w:sz w:val="24"/>
          <w:szCs w:val="24"/>
          <w:lang w:val="en-US"/>
        </w:rPr>
        <w:t xml:space="preserve">person on a daily basis. </w:t>
      </w:r>
      <w:r w:rsidR="006829F8" w:rsidRPr="00B71901">
        <w:rPr>
          <w:rFonts w:ascii="Times New Roman" w:hAnsi="Times New Roman" w:cs="Times New Roman"/>
          <w:sz w:val="24"/>
          <w:szCs w:val="24"/>
          <w:lang w:val="en-US"/>
        </w:rPr>
        <w:t>This</w:t>
      </w:r>
      <w:r w:rsidR="004F67FE" w:rsidRPr="00B71901">
        <w:rPr>
          <w:rFonts w:ascii="Times New Roman" w:hAnsi="Times New Roman" w:cs="Times New Roman"/>
          <w:sz w:val="24"/>
          <w:szCs w:val="24"/>
          <w:lang w:val="en-US"/>
        </w:rPr>
        <w:t xml:space="preserve"> contributes to debates about the lived experience of calling</w:t>
      </w:r>
      <w:r w:rsidR="00FC565A">
        <w:rPr>
          <w:rFonts w:ascii="Times New Roman" w:hAnsi="Times New Roman" w:cs="Times New Roman"/>
          <w:sz w:val="24"/>
          <w:szCs w:val="24"/>
          <w:lang w:val="en-US"/>
        </w:rPr>
        <w:t xml:space="preserve"> (</w:t>
      </w:r>
      <w:r w:rsidR="005C4371" w:rsidRPr="00B71901">
        <w:rPr>
          <w:rFonts w:ascii="Times New Roman" w:hAnsi="Times New Roman" w:cs="Times New Roman"/>
          <w:sz w:val="24"/>
          <w:szCs w:val="24"/>
          <w:lang w:val="en-US"/>
        </w:rPr>
        <w:t xml:space="preserve">Duffy </w:t>
      </w:r>
      <w:r w:rsidR="00FC565A">
        <w:rPr>
          <w:rFonts w:ascii="Times New Roman" w:hAnsi="Times New Roman" w:cs="Times New Roman"/>
          <w:sz w:val="24"/>
          <w:szCs w:val="24"/>
          <w:lang w:val="en-US"/>
        </w:rPr>
        <w:t>&amp;</w:t>
      </w:r>
      <w:r w:rsidR="00B41EA8">
        <w:rPr>
          <w:rFonts w:ascii="Times New Roman" w:hAnsi="Times New Roman" w:cs="Times New Roman"/>
          <w:sz w:val="24"/>
          <w:szCs w:val="24"/>
          <w:lang w:val="en-US"/>
        </w:rPr>
        <w:t xml:space="preserve"> </w:t>
      </w:r>
      <w:proofErr w:type="spellStart"/>
      <w:r w:rsidR="005C4371" w:rsidRPr="00B71901">
        <w:rPr>
          <w:rFonts w:ascii="Times New Roman" w:hAnsi="Times New Roman" w:cs="Times New Roman"/>
          <w:sz w:val="24"/>
          <w:szCs w:val="24"/>
          <w:lang w:val="en-US"/>
        </w:rPr>
        <w:t>Dik</w:t>
      </w:r>
      <w:proofErr w:type="spellEnd"/>
      <w:r w:rsidR="00FC565A">
        <w:rPr>
          <w:rFonts w:ascii="Times New Roman" w:hAnsi="Times New Roman" w:cs="Times New Roman"/>
          <w:sz w:val="24"/>
          <w:szCs w:val="24"/>
          <w:lang w:val="en-US"/>
        </w:rPr>
        <w:t xml:space="preserve">, </w:t>
      </w:r>
      <w:r w:rsidR="005C4371" w:rsidRPr="00B71901">
        <w:rPr>
          <w:rFonts w:ascii="Times New Roman" w:hAnsi="Times New Roman" w:cs="Times New Roman"/>
          <w:sz w:val="24"/>
          <w:szCs w:val="24"/>
          <w:lang w:val="en-US"/>
        </w:rPr>
        <w:t>2013)</w:t>
      </w:r>
      <w:r w:rsidR="00D5102E">
        <w:rPr>
          <w:rFonts w:ascii="Times New Roman" w:hAnsi="Times New Roman" w:cs="Times New Roman"/>
          <w:sz w:val="24"/>
          <w:szCs w:val="24"/>
          <w:lang w:val="en-US"/>
        </w:rPr>
        <w:t>,</w:t>
      </w:r>
      <w:r w:rsidR="005C4371" w:rsidRPr="00B71901">
        <w:rPr>
          <w:rFonts w:ascii="Times New Roman" w:hAnsi="Times New Roman" w:cs="Times New Roman"/>
          <w:sz w:val="24"/>
          <w:szCs w:val="24"/>
          <w:lang w:val="en-US"/>
        </w:rPr>
        <w:t xml:space="preserve"> </w:t>
      </w:r>
      <w:r w:rsidR="00A10E29" w:rsidRPr="00B71901">
        <w:rPr>
          <w:rFonts w:ascii="Times New Roman" w:hAnsi="Times New Roman" w:cs="Times New Roman"/>
          <w:sz w:val="24"/>
          <w:szCs w:val="24"/>
          <w:lang w:val="en-US"/>
        </w:rPr>
        <w:t>by showing that</w:t>
      </w:r>
      <w:r w:rsidR="00D5102E">
        <w:rPr>
          <w:rFonts w:ascii="Times New Roman" w:hAnsi="Times New Roman" w:cs="Times New Roman"/>
          <w:sz w:val="24"/>
          <w:szCs w:val="24"/>
          <w:lang w:val="en-US"/>
        </w:rPr>
        <w:t>,</w:t>
      </w:r>
      <w:r w:rsidR="006829F8" w:rsidRPr="00B71901">
        <w:rPr>
          <w:rFonts w:ascii="Times New Roman" w:hAnsi="Times New Roman" w:cs="Times New Roman"/>
          <w:sz w:val="24"/>
          <w:szCs w:val="24"/>
          <w:lang w:val="en-US"/>
        </w:rPr>
        <w:t xml:space="preserve"> in</w:t>
      </w:r>
      <w:r w:rsidR="00A10E29" w:rsidRPr="00B71901">
        <w:rPr>
          <w:rFonts w:ascii="Times New Roman" w:hAnsi="Times New Roman" w:cs="Times New Roman"/>
          <w:sz w:val="24"/>
          <w:szCs w:val="24"/>
          <w:lang w:val="en-US"/>
        </w:rPr>
        <w:t xml:space="preserve"> a </w:t>
      </w:r>
      <w:r w:rsidR="005C4371" w:rsidRPr="00B71901">
        <w:rPr>
          <w:rFonts w:ascii="Times New Roman" w:hAnsi="Times New Roman" w:cs="Times New Roman"/>
          <w:sz w:val="24"/>
          <w:szCs w:val="24"/>
          <w:lang w:val="en-US"/>
        </w:rPr>
        <w:t xml:space="preserve">sample </w:t>
      </w:r>
      <w:r w:rsidR="00A10E29" w:rsidRPr="00B71901">
        <w:rPr>
          <w:rFonts w:ascii="Times New Roman" w:hAnsi="Times New Roman" w:cs="Times New Roman"/>
          <w:sz w:val="24"/>
          <w:szCs w:val="24"/>
          <w:lang w:val="en-US"/>
        </w:rPr>
        <w:t xml:space="preserve">of people </w:t>
      </w:r>
      <w:r w:rsidR="005C4371" w:rsidRPr="00B71901">
        <w:rPr>
          <w:rFonts w:ascii="Times New Roman" w:hAnsi="Times New Roman" w:cs="Times New Roman"/>
          <w:sz w:val="24"/>
          <w:szCs w:val="24"/>
          <w:lang w:val="en-US"/>
        </w:rPr>
        <w:t xml:space="preserve">occupationally placed to </w:t>
      </w:r>
      <w:r w:rsidR="008C0608" w:rsidRPr="00B71901">
        <w:rPr>
          <w:rFonts w:ascii="Times New Roman" w:hAnsi="Times New Roman" w:cs="Times New Roman"/>
          <w:sz w:val="24"/>
          <w:szCs w:val="24"/>
          <w:lang w:val="en-US"/>
        </w:rPr>
        <w:t>live</w:t>
      </w:r>
      <w:r w:rsidR="005C4371" w:rsidRPr="00B71901">
        <w:rPr>
          <w:rFonts w:ascii="Times New Roman" w:hAnsi="Times New Roman" w:cs="Times New Roman"/>
          <w:sz w:val="24"/>
          <w:szCs w:val="24"/>
          <w:lang w:val="en-US"/>
        </w:rPr>
        <w:t xml:space="preserve"> their calling, the extent to which </w:t>
      </w:r>
      <w:r w:rsidR="006829F8" w:rsidRPr="00B71901">
        <w:rPr>
          <w:rFonts w:ascii="Times New Roman" w:hAnsi="Times New Roman" w:cs="Times New Roman"/>
          <w:sz w:val="24"/>
          <w:szCs w:val="24"/>
          <w:lang w:val="en-US"/>
        </w:rPr>
        <w:t>clergy</w:t>
      </w:r>
      <w:r w:rsidR="00A10E29" w:rsidRPr="00B71901">
        <w:rPr>
          <w:rFonts w:ascii="Times New Roman" w:hAnsi="Times New Roman" w:cs="Times New Roman"/>
          <w:sz w:val="24"/>
          <w:szCs w:val="24"/>
          <w:lang w:val="en-US"/>
        </w:rPr>
        <w:t xml:space="preserve"> enact their</w:t>
      </w:r>
      <w:r w:rsidR="005C4371" w:rsidRPr="00B71901">
        <w:rPr>
          <w:rFonts w:ascii="Times New Roman" w:hAnsi="Times New Roman" w:cs="Times New Roman"/>
          <w:sz w:val="24"/>
          <w:szCs w:val="24"/>
          <w:lang w:val="en-US"/>
        </w:rPr>
        <w:t xml:space="preserve"> calling varies </w:t>
      </w:r>
      <w:r w:rsidR="00A10E29" w:rsidRPr="00B71901">
        <w:rPr>
          <w:rFonts w:ascii="Times New Roman" w:hAnsi="Times New Roman" w:cs="Times New Roman"/>
          <w:sz w:val="24"/>
          <w:szCs w:val="24"/>
          <w:lang w:val="en-US"/>
        </w:rPr>
        <w:t>significantly within-person on a daily basis</w:t>
      </w:r>
      <w:r w:rsidR="00936D50">
        <w:rPr>
          <w:rFonts w:ascii="Times New Roman" w:hAnsi="Times New Roman" w:cs="Times New Roman"/>
          <w:sz w:val="24"/>
          <w:szCs w:val="24"/>
          <w:lang w:val="en-US"/>
        </w:rPr>
        <w:t xml:space="preserve"> and t</w:t>
      </w:r>
      <w:r w:rsidR="00A10E29" w:rsidRPr="00B71901">
        <w:rPr>
          <w:rFonts w:ascii="Times New Roman" w:hAnsi="Times New Roman" w:cs="Times New Roman"/>
          <w:sz w:val="24"/>
          <w:szCs w:val="24"/>
          <w:lang w:val="en-US"/>
        </w:rPr>
        <w:t>hese daily fluctuations matter in terms of predicting important outcomes.</w:t>
      </w:r>
      <w:r w:rsidR="00EA0058">
        <w:rPr>
          <w:rFonts w:ascii="Times New Roman" w:hAnsi="Times New Roman" w:cs="Times New Roman"/>
          <w:sz w:val="24"/>
          <w:szCs w:val="24"/>
          <w:lang w:val="en-US"/>
        </w:rPr>
        <w:t xml:space="preserve"> </w:t>
      </w:r>
      <w:r w:rsidR="00DD6FE3">
        <w:rPr>
          <w:rFonts w:ascii="Times New Roman" w:hAnsi="Times New Roman" w:cs="Times New Roman"/>
          <w:sz w:val="24"/>
          <w:szCs w:val="24"/>
          <w:lang w:val="en-US"/>
        </w:rPr>
        <w:t xml:space="preserve">Thus, </w:t>
      </w:r>
      <w:r w:rsidR="00DD6FE3" w:rsidRPr="00DD6FE3">
        <w:rPr>
          <w:rFonts w:ascii="Times New Roman" w:hAnsi="Times New Roman" w:cs="Times New Roman"/>
          <w:sz w:val="24"/>
          <w:szCs w:val="24"/>
          <w:lang w:val="en-US"/>
        </w:rPr>
        <w:t xml:space="preserve">to live one’s calling </w:t>
      </w:r>
      <w:r w:rsidR="00DD6FE3">
        <w:rPr>
          <w:rFonts w:ascii="Times New Roman" w:hAnsi="Times New Roman" w:cs="Times New Roman"/>
          <w:sz w:val="24"/>
          <w:szCs w:val="24"/>
          <w:lang w:val="en-US"/>
        </w:rPr>
        <w:t xml:space="preserve">successfully, </w:t>
      </w:r>
      <w:r w:rsidR="00DD6FE3" w:rsidRPr="00DD6FE3">
        <w:rPr>
          <w:rFonts w:ascii="Times New Roman" w:hAnsi="Times New Roman" w:cs="Times New Roman"/>
          <w:sz w:val="24"/>
          <w:szCs w:val="24"/>
          <w:lang w:val="en-US"/>
        </w:rPr>
        <w:t xml:space="preserve">having sufficient opportunities to enact </w:t>
      </w:r>
      <w:r w:rsidR="00046541">
        <w:rPr>
          <w:rFonts w:ascii="Times New Roman" w:hAnsi="Times New Roman" w:cs="Times New Roman"/>
          <w:sz w:val="24"/>
          <w:szCs w:val="24"/>
          <w:lang w:val="en-US"/>
        </w:rPr>
        <w:t xml:space="preserve">it is </w:t>
      </w:r>
      <w:r w:rsidR="00E60DBF">
        <w:rPr>
          <w:rFonts w:ascii="Times New Roman" w:hAnsi="Times New Roman" w:cs="Times New Roman"/>
          <w:sz w:val="24"/>
          <w:szCs w:val="24"/>
          <w:lang w:val="en-US"/>
        </w:rPr>
        <w:t xml:space="preserve">potentially </w:t>
      </w:r>
      <w:r w:rsidR="00046541">
        <w:rPr>
          <w:rFonts w:ascii="Times New Roman" w:hAnsi="Times New Roman" w:cs="Times New Roman"/>
          <w:sz w:val="24"/>
          <w:szCs w:val="24"/>
          <w:lang w:val="en-US"/>
        </w:rPr>
        <w:t>as important as</w:t>
      </w:r>
      <w:r w:rsidR="003A281B">
        <w:rPr>
          <w:rFonts w:ascii="Times New Roman" w:hAnsi="Times New Roman" w:cs="Times New Roman"/>
          <w:sz w:val="24"/>
          <w:szCs w:val="24"/>
          <w:lang w:val="en-US"/>
        </w:rPr>
        <w:t xml:space="preserve"> being </w:t>
      </w:r>
      <w:r w:rsidR="00046541">
        <w:rPr>
          <w:rFonts w:ascii="Times New Roman" w:hAnsi="Times New Roman" w:cs="Times New Roman"/>
          <w:sz w:val="24"/>
          <w:szCs w:val="24"/>
          <w:lang w:val="en-US"/>
        </w:rPr>
        <w:t>in the right occupation</w:t>
      </w:r>
      <w:r w:rsidR="003221E4">
        <w:rPr>
          <w:rFonts w:ascii="Times New Roman" w:hAnsi="Times New Roman" w:cs="Times New Roman"/>
          <w:sz w:val="24"/>
          <w:szCs w:val="24"/>
          <w:lang w:val="en-US"/>
        </w:rPr>
        <w:t>.</w:t>
      </w:r>
    </w:p>
    <w:p w:rsidR="00791D22" w:rsidRPr="00B71901" w:rsidRDefault="00231CBB" w:rsidP="00D85832">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Our</w:t>
      </w:r>
      <w:r w:rsidR="004D0A11" w:rsidRPr="00B71901">
        <w:rPr>
          <w:rFonts w:ascii="Times New Roman" w:hAnsi="Times New Roman" w:cs="Times New Roman"/>
          <w:sz w:val="24"/>
          <w:szCs w:val="24"/>
          <w:lang w:val="en-US"/>
        </w:rPr>
        <w:t xml:space="preserve"> second contribution is </w:t>
      </w:r>
      <w:r>
        <w:rPr>
          <w:rFonts w:ascii="Times New Roman" w:hAnsi="Times New Roman" w:cs="Times New Roman"/>
          <w:sz w:val="24"/>
          <w:szCs w:val="24"/>
          <w:lang w:val="en-US"/>
        </w:rPr>
        <w:t xml:space="preserve">to </w:t>
      </w:r>
      <w:r w:rsidR="004D0A11" w:rsidRPr="00B71901">
        <w:rPr>
          <w:rFonts w:ascii="Times New Roman" w:hAnsi="Times New Roman" w:cs="Times New Roman"/>
          <w:sz w:val="24"/>
          <w:szCs w:val="24"/>
          <w:lang w:val="en-US"/>
        </w:rPr>
        <w:t xml:space="preserve">show calling enactment matters when considering the outcomes of motivation </w:t>
      </w:r>
      <w:r w:rsidR="00E525FB">
        <w:rPr>
          <w:rFonts w:ascii="Times New Roman" w:hAnsi="Times New Roman" w:cs="Times New Roman"/>
          <w:sz w:val="24"/>
          <w:szCs w:val="24"/>
          <w:lang w:val="en-US"/>
        </w:rPr>
        <w:t>(</w:t>
      </w:r>
      <w:r w:rsidR="00380F27" w:rsidRPr="00B71901">
        <w:rPr>
          <w:rFonts w:ascii="Times New Roman" w:hAnsi="Times New Roman" w:cs="Times New Roman"/>
          <w:sz w:val="24"/>
          <w:szCs w:val="24"/>
          <w:lang w:val="en-US"/>
        </w:rPr>
        <w:t xml:space="preserve">intrinsic, identified, and </w:t>
      </w:r>
      <w:proofErr w:type="spellStart"/>
      <w:r w:rsidR="00380F27" w:rsidRPr="00B71901">
        <w:rPr>
          <w:rFonts w:ascii="Times New Roman" w:hAnsi="Times New Roman" w:cs="Times New Roman"/>
          <w:sz w:val="24"/>
          <w:szCs w:val="24"/>
          <w:lang w:val="en-US"/>
        </w:rPr>
        <w:t>introjected</w:t>
      </w:r>
      <w:proofErr w:type="spellEnd"/>
      <w:r w:rsidR="00E525FB">
        <w:rPr>
          <w:rFonts w:ascii="Times New Roman" w:hAnsi="Times New Roman" w:cs="Times New Roman"/>
          <w:sz w:val="24"/>
          <w:szCs w:val="24"/>
          <w:lang w:val="en-US"/>
        </w:rPr>
        <w:t xml:space="preserve">) </w:t>
      </w:r>
      <w:r w:rsidR="00380F27" w:rsidRPr="00B71901">
        <w:rPr>
          <w:rFonts w:ascii="Times New Roman" w:hAnsi="Times New Roman" w:cs="Times New Roman"/>
          <w:sz w:val="24"/>
          <w:szCs w:val="24"/>
          <w:lang w:val="en-US"/>
        </w:rPr>
        <w:t>and daily well-being</w:t>
      </w:r>
      <w:r w:rsidR="00FC565A">
        <w:rPr>
          <w:rFonts w:ascii="Times New Roman" w:hAnsi="Times New Roman" w:cs="Times New Roman"/>
          <w:sz w:val="24"/>
          <w:szCs w:val="24"/>
          <w:lang w:val="en-US"/>
        </w:rPr>
        <w:t xml:space="preserve">. These outcomes </w:t>
      </w:r>
      <w:r w:rsidR="00D5102E" w:rsidRPr="00D5102E">
        <w:rPr>
          <w:rFonts w:ascii="Times New Roman" w:hAnsi="Times New Roman" w:cs="Times New Roman"/>
          <w:sz w:val="24"/>
          <w:szCs w:val="24"/>
          <w:lang w:val="en-US"/>
        </w:rPr>
        <w:t>(except</w:t>
      </w:r>
      <w:r w:rsidR="00D5102E">
        <w:rPr>
          <w:rFonts w:ascii="Times New Roman" w:hAnsi="Times New Roman" w:cs="Times New Roman"/>
          <w:sz w:val="24"/>
          <w:szCs w:val="24"/>
          <w:lang w:val="en-US"/>
        </w:rPr>
        <w:t xml:space="preserve"> for</w:t>
      </w:r>
      <w:r w:rsidR="00D5102E" w:rsidRPr="00D5102E">
        <w:rPr>
          <w:rFonts w:ascii="Times New Roman" w:hAnsi="Times New Roman" w:cs="Times New Roman"/>
          <w:sz w:val="24"/>
          <w:szCs w:val="24"/>
          <w:lang w:val="en-US"/>
        </w:rPr>
        <w:t xml:space="preserve"> intrinsic motivation)</w:t>
      </w:r>
      <w:r w:rsidR="00D5102E">
        <w:rPr>
          <w:rFonts w:ascii="Times New Roman" w:hAnsi="Times New Roman" w:cs="Times New Roman"/>
          <w:sz w:val="24"/>
          <w:szCs w:val="24"/>
          <w:lang w:val="en-US"/>
        </w:rPr>
        <w:t xml:space="preserve"> </w:t>
      </w:r>
      <w:r w:rsidR="00380F27" w:rsidRPr="00B71901">
        <w:rPr>
          <w:rFonts w:ascii="Times New Roman" w:hAnsi="Times New Roman" w:cs="Times New Roman"/>
          <w:sz w:val="24"/>
          <w:szCs w:val="24"/>
          <w:lang w:val="en-US"/>
        </w:rPr>
        <w:t>are new to calling research</w:t>
      </w:r>
      <w:r w:rsidR="00D5102E">
        <w:rPr>
          <w:rFonts w:ascii="Times New Roman" w:hAnsi="Times New Roman" w:cs="Times New Roman"/>
          <w:sz w:val="24"/>
          <w:szCs w:val="24"/>
          <w:lang w:val="en-US"/>
        </w:rPr>
        <w:t>,</w:t>
      </w:r>
      <w:r w:rsidR="00380F27" w:rsidRPr="00B71901">
        <w:rPr>
          <w:rFonts w:ascii="Times New Roman" w:hAnsi="Times New Roman" w:cs="Times New Roman"/>
          <w:sz w:val="24"/>
          <w:szCs w:val="24"/>
          <w:lang w:val="en-US"/>
        </w:rPr>
        <w:t xml:space="preserve"> </w:t>
      </w:r>
      <w:r w:rsidR="00FC565A">
        <w:rPr>
          <w:rFonts w:ascii="Times New Roman" w:hAnsi="Times New Roman" w:cs="Times New Roman"/>
          <w:sz w:val="24"/>
          <w:szCs w:val="24"/>
          <w:lang w:val="en-US"/>
        </w:rPr>
        <w:t xml:space="preserve">which has so far </w:t>
      </w:r>
      <w:r w:rsidR="00592CE5" w:rsidRPr="00B71901">
        <w:rPr>
          <w:rFonts w:ascii="Times New Roman" w:hAnsi="Times New Roman" w:cs="Times New Roman"/>
          <w:sz w:val="24"/>
          <w:szCs w:val="24"/>
          <w:lang w:val="en-US"/>
        </w:rPr>
        <w:t>concerned itself with people’s well-being in the form of more abstract</w:t>
      </w:r>
      <w:r w:rsidR="00FC565A">
        <w:rPr>
          <w:rFonts w:ascii="Times New Roman" w:hAnsi="Times New Roman" w:cs="Times New Roman"/>
          <w:sz w:val="24"/>
          <w:szCs w:val="24"/>
          <w:lang w:val="en-US"/>
        </w:rPr>
        <w:t>, stable</w:t>
      </w:r>
      <w:r w:rsidR="00592CE5" w:rsidRPr="00B71901">
        <w:rPr>
          <w:rFonts w:ascii="Times New Roman" w:hAnsi="Times New Roman" w:cs="Times New Roman"/>
          <w:sz w:val="24"/>
          <w:szCs w:val="24"/>
          <w:lang w:val="en-US"/>
        </w:rPr>
        <w:t xml:space="preserve"> indicators such as job and life satisfaction (Duffy </w:t>
      </w:r>
      <w:r w:rsidR="00F423C0">
        <w:rPr>
          <w:rFonts w:ascii="Times New Roman" w:hAnsi="Times New Roman" w:cs="Times New Roman"/>
          <w:sz w:val="24"/>
          <w:szCs w:val="24"/>
          <w:lang w:val="en-US"/>
        </w:rPr>
        <w:t>et al.</w:t>
      </w:r>
      <w:r w:rsidR="00592CE5" w:rsidRPr="00B71901">
        <w:rPr>
          <w:rFonts w:ascii="Times New Roman" w:hAnsi="Times New Roman" w:cs="Times New Roman"/>
          <w:sz w:val="24"/>
          <w:szCs w:val="24"/>
          <w:lang w:val="en-US"/>
        </w:rPr>
        <w:t>,</w:t>
      </w:r>
      <w:r w:rsidR="00E26A7B" w:rsidRPr="00B71901">
        <w:rPr>
          <w:rFonts w:ascii="Times New Roman" w:hAnsi="Times New Roman" w:cs="Times New Roman"/>
          <w:sz w:val="24"/>
          <w:szCs w:val="24"/>
          <w:lang w:val="en-US"/>
        </w:rPr>
        <w:t xml:space="preserve"> 2013)</w:t>
      </w:r>
      <w:r w:rsidR="00592CE5" w:rsidRPr="00B71901">
        <w:rPr>
          <w:rFonts w:ascii="Times New Roman" w:hAnsi="Times New Roman" w:cs="Times New Roman"/>
          <w:sz w:val="24"/>
          <w:szCs w:val="24"/>
          <w:lang w:val="en-US"/>
        </w:rPr>
        <w:t xml:space="preserve">. </w:t>
      </w:r>
      <w:r w:rsidR="00E8226B">
        <w:rPr>
          <w:rFonts w:ascii="Times New Roman" w:hAnsi="Times New Roman" w:cs="Times New Roman"/>
          <w:sz w:val="24"/>
          <w:szCs w:val="24"/>
          <w:lang w:val="en-US"/>
        </w:rPr>
        <w:t>T</w:t>
      </w:r>
      <w:r w:rsidR="00592CE5" w:rsidRPr="00B71901">
        <w:rPr>
          <w:rFonts w:ascii="Times New Roman" w:hAnsi="Times New Roman" w:cs="Times New Roman"/>
          <w:sz w:val="24"/>
          <w:szCs w:val="24"/>
          <w:lang w:val="en-US"/>
        </w:rPr>
        <w:t>he finding that c</w:t>
      </w:r>
      <w:r w:rsidR="00380F27" w:rsidRPr="00B71901">
        <w:rPr>
          <w:rFonts w:ascii="Times New Roman" w:hAnsi="Times New Roman" w:cs="Times New Roman"/>
          <w:sz w:val="24"/>
          <w:szCs w:val="24"/>
          <w:lang w:val="en-US"/>
        </w:rPr>
        <w:t>alling enactment was significantly related to more positive daily well-being</w:t>
      </w:r>
      <w:r w:rsidR="00D5102E">
        <w:rPr>
          <w:rFonts w:ascii="Times New Roman" w:hAnsi="Times New Roman" w:cs="Times New Roman"/>
          <w:sz w:val="24"/>
          <w:szCs w:val="24"/>
          <w:lang w:val="en-US"/>
        </w:rPr>
        <w:t xml:space="preserve"> </w:t>
      </w:r>
      <w:r w:rsidR="00380F27" w:rsidRPr="00B71901">
        <w:rPr>
          <w:rFonts w:ascii="Times New Roman" w:hAnsi="Times New Roman" w:cs="Times New Roman"/>
          <w:sz w:val="24"/>
          <w:szCs w:val="24"/>
          <w:lang w:val="en-US"/>
        </w:rPr>
        <w:t xml:space="preserve">is important because </w:t>
      </w:r>
      <w:r w:rsidR="00A61B0A" w:rsidRPr="00B71901">
        <w:rPr>
          <w:rFonts w:ascii="Times New Roman" w:hAnsi="Times New Roman" w:cs="Times New Roman"/>
          <w:sz w:val="24"/>
          <w:szCs w:val="24"/>
          <w:lang w:val="en-US"/>
        </w:rPr>
        <w:t xml:space="preserve">daily </w:t>
      </w:r>
      <w:r w:rsidR="00EE2A0C" w:rsidRPr="00B71901">
        <w:rPr>
          <w:rFonts w:ascii="Times New Roman" w:hAnsi="Times New Roman" w:cs="Times New Roman"/>
          <w:sz w:val="24"/>
          <w:szCs w:val="24"/>
          <w:lang w:val="en-US"/>
        </w:rPr>
        <w:t xml:space="preserve">affective </w:t>
      </w:r>
      <w:r w:rsidR="00A61B0A" w:rsidRPr="00B71901">
        <w:rPr>
          <w:rFonts w:ascii="Times New Roman" w:hAnsi="Times New Roman" w:cs="Times New Roman"/>
          <w:sz w:val="24"/>
          <w:szCs w:val="24"/>
          <w:lang w:val="en-US"/>
        </w:rPr>
        <w:t xml:space="preserve">well-being </w:t>
      </w:r>
      <w:r w:rsidR="00E26A7B" w:rsidRPr="00B71901">
        <w:rPr>
          <w:rFonts w:ascii="Times New Roman" w:hAnsi="Times New Roman" w:cs="Times New Roman"/>
          <w:sz w:val="24"/>
          <w:szCs w:val="24"/>
          <w:lang w:val="en-US"/>
        </w:rPr>
        <w:t xml:space="preserve">is </w:t>
      </w:r>
      <w:r w:rsidR="00A61B0A" w:rsidRPr="00B71901">
        <w:rPr>
          <w:rFonts w:ascii="Times New Roman" w:hAnsi="Times New Roman" w:cs="Times New Roman"/>
          <w:sz w:val="24"/>
          <w:szCs w:val="24"/>
          <w:lang w:val="en-US"/>
        </w:rPr>
        <w:t xml:space="preserve">acknowledged </w:t>
      </w:r>
      <w:r w:rsidR="00D5102E">
        <w:rPr>
          <w:rFonts w:ascii="Times New Roman" w:hAnsi="Times New Roman" w:cs="Times New Roman"/>
          <w:sz w:val="24"/>
          <w:szCs w:val="24"/>
          <w:lang w:val="en-US"/>
        </w:rPr>
        <w:t>to be</w:t>
      </w:r>
      <w:r w:rsidR="00D5102E" w:rsidRPr="00B71901">
        <w:rPr>
          <w:rFonts w:ascii="Times New Roman" w:hAnsi="Times New Roman" w:cs="Times New Roman"/>
          <w:sz w:val="24"/>
          <w:szCs w:val="24"/>
          <w:lang w:val="en-US"/>
        </w:rPr>
        <w:t xml:space="preserve"> </w:t>
      </w:r>
      <w:r w:rsidR="00D5102E">
        <w:rPr>
          <w:rFonts w:ascii="Times New Roman" w:hAnsi="Times New Roman" w:cs="Times New Roman"/>
          <w:sz w:val="24"/>
          <w:szCs w:val="24"/>
          <w:lang w:val="en-US"/>
        </w:rPr>
        <w:t>a more important</w:t>
      </w:r>
      <w:r w:rsidR="00E26A7B" w:rsidRPr="00B71901">
        <w:rPr>
          <w:rFonts w:ascii="Times New Roman" w:hAnsi="Times New Roman" w:cs="Times New Roman"/>
          <w:sz w:val="24"/>
          <w:szCs w:val="24"/>
          <w:lang w:val="en-US"/>
        </w:rPr>
        <w:t xml:space="preserve"> indicator of human experience </w:t>
      </w:r>
      <w:r w:rsidR="00D5102E">
        <w:rPr>
          <w:rFonts w:ascii="Times New Roman" w:hAnsi="Times New Roman" w:cs="Times New Roman"/>
          <w:sz w:val="24"/>
          <w:szCs w:val="24"/>
          <w:lang w:val="en-US"/>
        </w:rPr>
        <w:t>than</w:t>
      </w:r>
      <w:r w:rsidR="00EE2A0C" w:rsidRPr="00B71901">
        <w:rPr>
          <w:rFonts w:ascii="Times New Roman" w:hAnsi="Times New Roman" w:cs="Times New Roman"/>
          <w:sz w:val="24"/>
          <w:szCs w:val="24"/>
          <w:lang w:val="en-US"/>
        </w:rPr>
        <w:t xml:space="preserve"> job satisfaction, which is regarded as more of a stable attitude</w:t>
      </w:r>
      <w:r w:rsidR="00D5102E">
        <w:rPr>
          <w:rFonts w:ascii="Times New Roman" w:hAnsi="Times New Roman" w:cs="Times New Roman"/>
          <w:sz w:val="24"/>
          <w:szCs w:val="24"/>
          <w:lang w:val="en-US"/>
        </w:rPr>
        <w:t>.  A</w:t>
      </w:r>
      <w:r w:rsidR="00EE2A0C" w:rsidRPr="00B71901">
        <w:rPr>
          <w:rFonts w:ascii="Times New Roman" w:hAnsi="Times New Roman" w:cs="Times New Roman"/>
          <w:sz w:val="24"/>
          <w:szCs w:val="24"/>
          <w:lang w:val="en-US"/>
        </w:rPr>
        <w:t xml:space="preserve">ffective states </w:t>
      </w:r>
      <w:r w:rsidR="008C0608" w:rsidRPr="00B71901">
        <w:rPr>
          <w:rFonts w:ascii="Times New Roman" w:hAnsi="Times New Roman" w:cs="Times New Roman"/>
          <w:sz w:val="24"/>
          <w:szCs w:val="24"/>
          <w:lang w:val="en-US"/>
        </w:rPr>
        <w:t xml:space="preserve">such as daily mood </w:t>
      </w:r>
      <w:r w:rsidR="00D5102E">
        <w:rPr>
          <w:rFonts w:ascii="Times New Roman" w:hAnsi="Times New Roman" w:cs="Times New Roman"/>
          <w:sz w:val="24"/>
          <w:szCs w:val="24"/>
          <w:lang w:val="en-US"/>
        </w:rPr>
        <w:t xml:space="preserve">furthermore </w:t>
      </w:r>
      <w:r w:rsidR="00EE2A0C" w:rsidRPr="00B71901">
        <w:rPr>
          <w:rFonts w:ascii="Times New Roman" w:hAnsi="Times New Roman" w:cs="Times New Roman"/>
          <w:sz w:val="24"/>
          <w:szCs w:val="24"/>
          <w:lang w:val="en-US"/>
        </w:rPr>
        <w:t>are key drivers of variation in an individual’s performance over time (i.e., within-person variation)</w:t>
      </w:r>
      <w:r w:rsidR="00EA0058">
        <w:rPr>
          <w:rFonts w:ascii="Times New Roman" w:hAnsi="Times New Roman" w:cs="Times New Roman"/>
          <w:sz w:val="24"/>
          <w:szCs w:val="24"/>
          <w:lang w:val="en-US"/>
        </w:rPr>
        <w:t xml:space="preserve"> </w:t>
      </w:r>
      <w:r w:rsidR="00EE2A0C" w:rsidRPr="00B71901">
        <w:rPr>
          <w:rFonts w:ascii="Times New Roman" w:hAnsi="Times New Roman" w:cs="Times New Roman"/>
          <w:sz w:val="24"/>
          <w:szCs w:val="24"/>
          <w:lang w:val="en-US"/>
        </w:rPr>
        <w:t>(</w:t>
      </w:r>
      <w:r w:rsidR="00A61B0A" w:rsidRPr="00B71901">
        <w:rPr>
          <w:rFonts w:ascii="Times New Roman" w:hAnsi="Times New Roman" w:cs="Times New Roman"/>
          <w:sz w:val="24"/>
          <w:szCs w:val="24"/>
          <w:lang w:val="en-US"/>
        </w:rPr>
        <w:t>Beal</w:t>
      </w:r>
      <w:r w:rsidR="00936D50">
        <w:rPr>
          <w:rFonts w:ascii="Times New Roman" w:hAnsi="Times New Roman" w:cs="Times New Roman"/>
          <w:sz w:val="24"/>
          <w:szCs w:val="24"/>
          <w:lang w:val="en-US"/>
        </w:rPr>
        <w:t xml:space="preserve"> </w:t>
      </w:r>
      <w:r w:rsidR="00F423C0">
        <w:rPr>
          <w:rFonts w:ascii="Times New Roman" w:hAnsi="Times New Roman" w:cs="Times New Roman"/>
          <w:sz w:val="24"/>
          <w:szCs w:val="24"/>
          <w:lang w:val="en-US"/>
        </w:rPr>
        <w:t>et al.</w:t>
      </w:r>
      <w:r w:rsidR="00EE2A0C" w:rsidRPr="00B71901">
        <w:rPr>
          <w:rFonts w:ascii="Times New Roman" w:hAnsi="Times New Roman" w:cs="Times New Roman"/>
          <w:sz w:val="24"/>
          <w:szCs w:val="24"/>
          <w:lang w:val="en-US"/>
        </w:rPr>
        <w:t xml:space="preserve">, </w:t>
      </w:r>
      <w:r w:rsidR="00A61B0A" w:rsidRPr="00B71901">
        <w:rPr>
          <w:rFonts w:ascii="Times New Roman" w:hAnsi="Times New Roman" w:cs="Times New Roman"/>
          <w:sz w:val="24"/>
          <w:szCs w:val="24"/>
          <w:lang w:val="en-US"/>
        </w:rPr>
        <w:t>2005)</w:t>
      </w:r>
      <w:r w:rsidR="00D5102E">
        <w:rPr>
          <w:rFonts w:ascii="Times New Roman" w:hAnsi="Times New Roman" w:cs="Times New Roman"/>
          <w:sz w:val="24"/>
          <w:szCs w:val="24"/>
          <w:lang w:val="en-US"/>
        </w:rPr>
        <w:t xml:space="preserve">; </w:t>
      </w:r>
      <w:r w:rsidR="00A61B0A" w:rsidRPr="00B71901">
        <w:rPr>
          <w:rFonts w:ascii="Times New Roman" w:hAnsi="Times New Roman" w:cs="Times New Roman"/>
          <w:sz w:val="24"/>
          <w:szCs w:val="24"/>
          <w:lang w:val="en-US"/>
        </w:rPr>
        <w:t xml:space="preserve">daily </w:t>
      </w:r>
      <w:r w:rsidR="00EE2A0C" w:rsidRPr="00B71901">
        <w:rPr>
          <w:rFonts w:ascii="Times New Roman" w:hAnsi="Times New Roman" w:cs="Times New Roman"/>
          <w:sz w:val="24"/>
          <w:szCs w:val="24"/>
          <w:lang w:val="en-US"/>
        </w:rPr>
        <w:t xml:space="preserve">affective </w:t>
      </w:r>
      <w:r w:rsidR="00A61B0A" w:rsidRPr="00B71901">
        <w:rPr>
          <w:rFonts w:ascii="Times New Roman" w:hAnsi="Times New Roman" w:cs="Times New Roman"/>
          <w:sz w:val="24"/>
          <w:szCs w:val="24"/>
          <w:lang w:val="en-US"/>
        </w:rPr>
        <w:t xml:space="preserve">experiences </w:t>
      </w:r>
      <w:r w:rsidR="00EE2A0C" w:rsidRPr="00B71901">
        <w:rPr>
          <w:rFonts w:ascii="Times New Roman" w:hAnsi="Times New Roman" w:cs="Times New Roman"/>
          <w:sz w:val="24"/>
          <w:szCs w:val="24"/>
          <w:lang w:val="en-US"/>
        </w:rPr>
        <w:t xml:space="preserve">are expected, in aggregate and </w:t>
      </w:r>
      <w:r w:rsidR="008C0608" w:rsidRPr="00B71901">
        <w:rPr>
          <w:rFonts w:ascii="Times New Roman" w:hAnsi="Times New Roman" w:cs="Times New Roman"/>
          <w:sz w:val="24"/>
          <w:szCs w:val="24"/>
          <w:lang w:val="en-US"/>
        </w:rPr>
        <w:t xml:space="preserve">over </w:t>
      </w:r>
      <w:r w:rsidR="00EE2A0C" w:rsidRPr="00B71901">
        <w:rPr>
          <w:rFonts w:ascii="Times New Roman" w:hAnsi="Times New Roman" w:cs="Times New Roman"/>
          <w:sz w:val="24"/>
          <w:szCs w:val="24"/>
          <w:lang w:val="en-US"/>
        </w:rPr>
        <w:t>longer time periods, to feed into more stable affective constructs, such as</w:t>
      </w:r>
      <w:r w:rsidR="008C0608" w:rsidRPr="00B71901">
        <w:rPr>
          <w:rFonts w:ascii="Times New Roman" w:hAnsi="Times New Roman" w:cs="Times New Roman"/>
          <w:sz w:val="24"/>
          <w:szCs w:val="24"/>
          <w:lang w:val="en-US"/>
        </w:rPr>
        <w:t xml:space="preserve"> job and</w:t>
      </w:r>
      <w:r w:rsidR="00EE2A0C" w:rsidRPr="00B71901">
        <w:rPr>
          <w:rFonts w:ascii="Times New Roman" w:hAnsi="Times New Roman" w:cs="Times New Roman"/>
          <w:sz w:val="24"/>
          <w:szCs w:val="24"/>
          <w:lang w:val="en-US"/>
        </w:rPr>
        <w:t xml:space="preserve"> life satisfaction </w:t>
      </w:r>
      <w:r w:rsidR="00A61B0A" w:rsidRPr="00B71901">
        <w:rPr>
          <w:rFonts w:ascii="Times New Roman" w:hAnsi="Times New Roman" w:cs="Times New Roman"/>
          <w:sz w:val="24"/>
          <w:szCs w:val="24"/>
          <w:lang w:val="en-US"/>
        </w:rPr>
        <w:t>(</w:t>
      </w:r>
      <w:r w:rsidR="00EE2A0C" w:rsidRPr="00B71901">
        <w:rPr>
          <w:rFonts w:ascii="Times New Roman" w:hAnsi="Times New Roman" w:cs="Times New Roman"/>
          <w:sz w:val="24"/>
          <w:szCs w:val="24"/>
          <w:lang w:val="en-US"/>
        </w:rPr>
        <w:t>Weiss &amp;</w:t>
      </w:r>
      <w:r w:rsidR="00EA0058">
        <w:rPr>
          <w:rFonts w:ascii="Times New Roman" w:hAnsi="Times New Roman" w:cs="Times New Roman"/>
          <w:sz w:val="24"/>
          <w:szCs w:val="24"/>
          <w:lang w:val="en-US"/>
        </w:rPr>
        <w:t xml:space="preserve"> </w:t>
      </w:r>
      <w:proofErr w:type="spellStart"/>
      <w:r w:rsidR="00EE2A0C" w:rsidRPr="00B71901">
        <w:rPr>
          <w:rFonts w:ascii="Times New Roman" w:hAnsi="Times New Roman" w:cs="Times New Roman"/>
          <w:sz w:val="24"/>
          <w:szCs w:val="24"/>
          <w:lang w:val="en-US"/>
        </w:rPr>
        <w:t>Cropanzano</w:t>
      </w:r>
      <w:proofErr w:type="spellEnd"/>
      <w:r w:rsidR="00EE2A0C" w:rsidRPr="00B71901">
        <w:rPr>
          <w:rFonts w:ascii="Times New Roman" w:hAnsi="Times New Roman" w:cs="Times New Roman"/>
          <w:sz w:val="24"/>
          <w:szCs w:val="24"/>
          <w:lang w:val="en-US"/>
        </w:rPr>
        <w:t>, 1996</w:t>
      </w:r>
      <w:r w:rsidR="00A61B0A" w:rsidRPr="00B71901">
        <w:rPr>
          <w:rFonts w:ascii="Times New Roman" w:hAnsi="Times New Roman" w:cs="Times New Roman"/>
          <w:sz w:val="24"/>
          <w:szCs w:val="24"/>
          <w:lang w:val="en-US"/>
        </w:rPr>
        <w:t>).</w:t>
      </w:r>
    </w:p>
    <w:p w:rsidR="00FC16AB" w:rsidRPr="00B71901" w:rsidRDefault="002E3347" w:rsidP="002E3347">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4D0A11" w:rsidRPr="00B71901">
        <w:rPr>
          <w:rFonts w:ascii="Times New Roman" w:hAnsi="Times New Roman" w:cs="Times New Roman"/>
          <w:sz w:val="24"/>
          <w:szCs w:val="24"/>
          <w:lang w:val="en-US"/>
        </w:rPr>
        <w:t xml:space="preserve">Our third contribution is </w:t>
      </w:r>
      <w:r w:rsidR="00FC565A">
        <w:rPr>
          <w:rFonts w:ascii="Times New Roman" w:hAnsi="Times New Roman" w:cs="Times New Roman"/>
          <w:sz w:val="24"/>
          <w:szCs w:val="24"/>
          <w:lang w:val="en-US"/>
        </w:rPr>
        <w:t xml:space="preserve">to </w:t>
      </w:r>
      <w:r w:rsidR="004D0A11" w:rsidRPr="00B71901">
        <w:rPr>
          <w:rFonts w:ascii="Times New Roman" w:hAnsi="Times New Roman" w:cs="Times New Roman"/>
          <w:sz w:val="24"/>
          <w:szCs w:val="24"/>
          <w:lang w:val="en-US"/>
        </w:rPr>
        <w:t xml:space="preserve">show how </w:t>
      </w:r>
      <w:r w:rsidR="00FC565A" w:rsidRPr="00B71901">
        <w:rPr>
          <w:rFonts w:ascii="Times New Roman" w:hAnsi="Times New Roman" w:cs="Times New Roman"/>
          <w:sz w:val="24"/>
          <w:szCs w:val="24"/>
          <w:lang w:val="en-US"/>
        </w:rPr>
        <w:t xml:space="preserve">calling relates positively and negatively to well-being </w:t>
      </w:r>
      <w:r w:rsidR="00FC565A">
        <w:rPr>
          <w:rFonts w:ascii="Times New Roman" w:hAnsi="Times New Roman" w:cs="Times New Roman"/>
          <w:sz w:val="24"/>
          <w:szCs w:val="24"/>
          <w:lang w:val="en-US"/>
        </w:rPr>
        <w:t xml:space="preserve">via </w:t>
      </w:r>
      <w:r w:rsidR="00B362A8" w:rsidRPr="00B71901">
        <w:rPr>
          <w:rFonts w:ascii="Times New Roman" w:hAnsi="Times New Roman" w:cs="Times New Roman"/>
          <w:sz w:val="24"/>
          <w:szCs w:val="24"/>
          <w:lang w:val="en-US"/>
        </w:rPr>
        <w:t>the motivation types proposed under self-determination theory</w:t>
      </w:r>
      <w:r w:rsidR="00FC565A">
        <w:rPr>
          <w:rFonts w:ascii="Times New Roman" w:hAnsi="Times New Roman" w:cs="Times New Roman"/>
          <w:sz w:val="24"/>
          <w:szCs w:val="24"/>
          <w:lang w:val="en-US"/>
        </w:rPr>
        <w:t>,</w:t>
      </w:r>
      <w:r w:rsidR="00EA0058">
        <w:rPr>
          <w:rFonts w:ascii="Times New Roman" w:hAnsi="Times New Roman" w:cs="Times New Roman"/>
          <w:sz w:val="24"/>
          <w:szCs w:val="24"/>
          <w:lang w:val="en-US"/>
        </w:rPr>
        <w:t xml:space="preserve"> </w:t>
      </w:r>
      <w:r w:rsidR="00D166D0" w:rsidRPr="00B71901">
        <w:rPr>
          <w:rFonts w:ascii="Times New Roman" w:hAnsi="Times New Roman" w:cs="Times New Roman"/>
          <w:sz w:val="24"/>
          <w:szCs w:val="24"/>
          <w:lang w:val="en-US"/>
        </w:rPr>
        <w:t>contributing</w:t>
      </w:r>
      <w:r w:rsidR="00B362A8" w:rsidRPr="00B71901">
        <w:rPr>
          <w:rFonts w:ascii="Times New Roman" w:hAnsi="Times New Roman" w:cs="Times New Roman"/>
          <w:sz w:val="24"/>
          <w:szCs w:val="24"/>
          <w:lang w:val="en-US"/>
        </w:rPr>
        <w:t xml:space="preserve"> to calls to understand </w:t>
      </w:r>
      <w:r w:rsidR="00AA5F8E">
        <w:rPr>
          <w:rFonts w:ascii="Times New Roman" w:hAnsi="Times New Roman" w:cs="Times New Roman"/>
          <w:sz w:val="24"/>
          <w:szCs w:val="24"/>
          <w:lang w:val="en-US"/>
        </w:rPr>
        <w:t xml:space="preserve">better </w:t>
      </w:r>
      <w:r w:rsidR="00B362A8" w:rsidRPr="00B71901">
        <w:rPr>
          <w:rFonts w:ascii="Times New Roman" w:hAnsi="Times New Roman" w:cs="Times New Roman"/>
          <w:sz w:val="24"/>
          <w:szCs w:val="24"/>
          <w:lang w:val="en-US"/>
        </w:rPr>
        <w:t>the types of motivations in people who feel called (</w:t>
      </w:r>
      <w:proofErr w:type="spellStart"/>
      <w:r w:rsidR="00B362A8" w:rsidRPr="00B71901">
        <w:rPr>
          <w:rFonts w:ascii="Times New Roman" w:hAnsi="Times New Roman" w:cs="Times New Roman"/>
          <w:sz w:val="24"/>
          <w:szCs w:val="24"/>
          <w:lang w:val="en-US"/>
        </w:rPr>
        <w:t>Elangovan</w:t>
      </w:r>
      <w:proofErr w:type="spellEnd"/>
      <w:r w:rsidR="0009052C">
        <w:rPr>
          <w:rFonts w:ascii="Times New Roman" w:hAnsi="Times New Roman" w:cs="Times New Roman"/>
          <w:sz w:val="24"/>
          <w:szCs w:val="24"/>
          <w:lang w:val="en-US"/>
        </w:rPr>
        <w:t xml:space="preserve"> et al.</w:t>
      </w:r>
      <w:r w:rsidR="00B362A8" w:rsidRPr="00B71901">
        <w:rPr>
          <w:rFonts w:ascii="Times New Roman" w:hAnsi="Times New Roman" w:cs="Times New Roman"/>
          <w:sz w:val="24"/>
          <w:szCs w:val="24"/>
          <w:lang w:val="en-US"/>
        </w:rPr>
        <w:t>, 2010)</w:t>
      </w:r>
      <w:r w:rsidR="002E32CC" w:rsidRPr="00B71901">
        <w:rPr>
          <w:rFonts w:ascii="Times New Roman" w:hAnsi="Times New Roman" w:cs="Times New Roman"/>
          <w:sz w:val="24"/>
          <w:szCs w:val="24"/>
          <w:lang w:val="en-US"/>
        </w:rPr>
        <w:t xml:space="preserve"> and mediators between living a calling and well-being (Duffy </w:t>
      </w:r>
      <w:r w:rsidR="00F423C0">
        <w:rPr>
          <w:rFonts w:ascii="Times New Roman" w:hAnsi="Times New Roman" w:cs="Times New Roman"/>
          <w:sz w:val="24"/>
          <w:szCs w:val="24"/>
          <w:lang w:val="en-US"/>
        </w:rPr>
        <w:t>et al.</w:t>
      </w:r>
      <w:r w:rsidR="002E32CC" w:rsidRPr="00B71901">
        <w:rPr>
          <w:rFonts w:ascii="Times New Roman" w:hAnsi="Times New Roman" w:cs="Times New Roman"/>
          <w:sz w:val="24"/>
          <w:szCs w:val="24"/>
          <w:lang w:val="en-US"/>
        </w:rPr>
        <w:t>, 2013)</w:t>
      </w:r>
      <w:r w:rsidR="00B362A8" w:rsidRPr="00B71901">
        <w:rPr>
          <w:rFonts w:ascii="Times New Roman" w:hAnsi="Times New Roman" w:cs="Times New Roman"/>
          <w:sz w:val="24"/>
          <w:szCs w:val="24"/>
          <w:lang w:val="en-US"/>
        </w:rPr>
        <w:t xml:space="preserve">. </w:t>
      </w:r>
      <w:r w:rsidR="00FC565A">
        <w:rPr>
          <w:rFonts w:ascii="Times New Roman" w:hAnsi="Times New Roman" w:cs="Times New Roman"/>
          <w:sz w:val="24"/>
          <w:szCs w:val="24"/>
          <w:lang w:val="en-US"/>
        </w:rPr>
        <w:t>C</w:t>
      </w:r>
      <w:r w:rsidR="002E32CC" w:rsidRPr="00B71901">
        <w:rPr>
          <w:rFonts w:ascii="Times New Roman" w:hAnsi="Times New Roman" w:cs="Times New Roman"/>
          <w:sz w:val="24"/>
          <w:szCs w:val="24"/>
          <w:lang w:val="en-US"/>
        </w:rPr>
        <w:t xml:space="preserve">lergy who enacted their calling reported higher levels of intrinsic and identified motivation, which in turn </w:t>
      </w:r>
      <w:r w:rsidR="004D0A11" w:rsidRPr="00B71901">
        <w:rPr>
          <w:rFonts w:ascii="Times New Roman" w:hAnsi="Times New Roman" w:cs="Times New Roman"/>
          <w:sz w:val="24"/>
          <w:szCs w:val="24"/>
          <w:lang w:val="en-US"/>
        </w:rPr>
        <w:t xml:space="preserve">largely </w:t>
      </w:r>
      <w:r w:rsidR="002E32CC" w:rsidRPr="00B71901">
        <w:rPr>
          <w:rFonts w:ascii="Times New Roman" w:hAnsi="Times New Roman" w:cs="Times New Roman"/>
          <w:sz w:val="24"/>
          <w:szCs w:val="24"/>
          <w:lang w:val="en-US"/>
        </w:rPr>
        <w:t xml:space="preserve">explained </w:t>
      </w:r>
      <w:r w:rsidR="00FC16AB" w:rsidRPr="00B71901">
        <w:rPr>
          <w:rFonts w:ascii="Times New Roman" w:hAnsi="Times New Roman" w:cs="Times New Roman"/>
          <w:sz w:val="24"/>
          <w:szCs w:val="24"/>
          <w:lang w:val="en-US"/>
        </w:rPr>
        <w:t xml:space="preserve">daily </w:t>
      </w:r>
      <w:r w:rsidR="002E32CC" w:rsidRPr="00B71901">
        <w:rPr>
          <w:rFonts w:ascii="Times New Roman" w:hAnsi="Times New Roman" w:cs="Times New Roman"/>
          <w:sz w:val="24"/>
          <w:szCs w:val="24"/>
          <w:lang w:val="en-US"/>
        </w:rPr>
        <w:t>well-being.</w:t>
      </w:r>
      <w:r w:rsidR="009E2829">
        <w:rPr>
          <w:rFonts w:ascii="Times New Roman" w:hAnsi="Times New Roman" w:cs="Times New Roman"/>
          <w:sz w:val="24"/>
          <w:szCs w:val="24"/>
          <w:lang w:val="en-US"/>
        </w:rPr>
        <w:t xml:space="preserve"> </w:t>
      </w:r>
      <w:r w:rsidR="002E32CC" w:rsidRPr="00B71901">
        <w:rPr>
          <w:rFonts w:ascii="Times New Roman" w:hAnsi="Times New Roman" w:cs="Times New Roman"/>
          <w:sz w:val="24"/>
          <w:szCs w:val="24"/>
          <w:lang w:val="en-US"/>
        </w:rPr>
        <w:t xml:space="preserve">We found no evidence that calling enactment relates in a direct and negative way to well-being via introjection. While introjection </w:t>
      </w:r>
      <w:r w:rsidR="00FC16AB" w:rsidRPr="00B71901">
        <w:rPr>
          <w:rFonts w:ascii="Times New Roman" w:hAnsi="Times New Roman" w:cs="Times New Roman"/>
          <w:sz w:val="24"/>
          <w:szCs w:val="24"/>
          <w:lang w:val="en-US"/>
        </w:rPr>
        <w:t xml:space="preserve">related negatively to daily well-being </w:t>
      </w:r>
      <w:r w:rsidR="002E32CC" w:rsidRPr="00B71901">
        <w:rPr>
          <w:rFonts w:ascii="Times New Roman" w:hAnsi="Times New Roman" w:cs="Times New Roman"/>
          <w:sz w:val="24"/>
          <w:szCs w:val="24"/>
          <w:lang w:val="en-US"/>
        </w:rPr>
        <w:t>at the b</w:t>
      </w:r>
      <w:r w:rsidR="00FC16AB" w:rsidRPr="00B71901">
        <w:rPr>
          <w:rFonts w:ascii="Times New Roman" w:hAnsi="Times New Roman" w:cs="Times New Roman"/>
          <w:sz w:val="24"/>
          <w:szCs w:val="24"/>
          <w:lang w:val="en-US"/>
        </w:rPr>
        <w:t>etween-</w:t>
      </w:r>
      <w:r w:rsidR="002E32CC" w:rsidRPr="00B71901">
        <w:rPr>
          <w:rFonts w:ascii="Times New Roman" w:hAnsi="Times New Roman" w:cs="Times New Roman"/>
          <w:sz w:val="24"/>
          <w:szCs w:val="24"/>
          <w:lang w:val="en-US"/>
        </w:rPr>
        <w:t>p</w:t>
      </w:r>
      <w:r w:rsidR="00FC16AB" w:rsidRPr="00B71901">
        <w:rPr>
          <w:rFonts w:ascii="Times New Roman" w:hAnsi="Times New Roman" w:cs="Times New Roman"/>
          <w:sz w:val="24"/>
          <w:szCs w:val="24"/>
          <w:lang w:val="en-US"/>
        </w:rPr>
        <w:t>erson</w:t>
      </w:r>
      <w:r w:rsidR="002E32CC" w:rsidRPr="00B71901">
        <w:rPr>
          <w:rFonts w:ascii="Times New Roman" w:hAnsi="Times New Roman" w:cs="Times New Roman"/>
          <w:sz w:val="24"/>
          <w:szCs w:val="24"/>
          <w:lang w:val="en-US"/>
        </w:rPr>
        <w:t xml:space="preserve"> level</w:t>
      </w:r>
      <w:r w:rsidR="008C0608" w:rsidRPr="00B71901">
        <w:rPr>
          <w:rFonts w:ascii="Times New Roman" w:hAnsi="Times New Roman" w:cs="Times New Roman"/>
          <w:sz w:val="24"/>
          <w:szCs w:val="24"/>
          <w:lang w:val="en-US"/>
        </w:rPr>
        <w:t xml:space="preserve">, </w:t>
      </w:r>
      <w:r w:rsidR="002E32CC" w:rsidRPr="00B71901">
        <w:rPr>
          <w:rFonts w:ascii="Times New Roman" w:hAnsi="Times New Roman" w:cs="Times New Roman"/>
          <w:sz w:val="24"/>
          <w:szCs w:val="24"/>
          <w:lang w:val="en-US"/>
        </w:rPr>
        <w:t>calling enactment did not relate directly to introjection</w:t>
      </w:r>
      <w:r>
        <w:rPr>
          <w:rFonts w:ascii="Times New Roman" w:hAnsi="Times New Roman" w:cs="Times New Roman"/>
          <w:sz w:val="24"/>
          <w:szCs w:val="24"/>
          <w:lang w:val="en-US"/>
        </w:rPr>
        <w:t xml:space="preserve"> and so clergy</w:t>
      </w:r>
      <w:r w:rsidRPr="00B71901">
        <w:rPr>
          <w:rFonts w:ascii="Times New Roman" w:hAnsi="Times New Roman" w:cs="Times New Roman"/>
          <w:sz w:val="24"/>
          <w:szCs w:val="24"/>
          <w:lang w:val="en-US"/>
        </w:rPr>
        <w:t xml:space="preserve">’s calling was not associated </w:t>
      </w:r>
      <w:r>
        <w:rPr>
          <w:rFonts w:ascii="Times New Roman" w:hAnsi="Times New Roman" w:cs="Times New Roman"/>
          <w:sz w:val="24"/>
          <w:szCs w:val="24"/>
          <w:lang w:val="en-US"/>
        </w:rPr>
        <w:t xml:space="preserve">directly </w:t>
      </w:r>
      <w:r w:rsidRPr="00B71901">
        <w:rPr>
          <w:rFonts w:ascii="Times New Roman" w:hAnsi="Times New Roman" w:cs="Times New Roman"/>
          <w:sz w:val="24"/>
          <w:szCs w:val="24"/>
          <w:lang w:val="en-US"/>
        </w:rPr>
        <w:t>with feelings of guilt.</w:t>
      </w:r>
      <w:r w:rsidR="00EA005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Our findings therefore </w:t>
      </w:r>
      <w:r w:rsidR="00D166D0" w:rsidRPr="00B71901">
        <w:rPr>
          <w:rFonts w:ascii="Times New Roman" w:hAnsi="Times New Roman" w:cs="Times New Roman"/>
          <w:sz w:val="24"/>
          <w:szCs w:val="24"/>
          <w:lang w:val="en-US"/>
        </w:rPr>
        <w:t xml:space="preserve">support the importance of living a calling </w:t>
      </w:r>
      <w:r w:rsidR="001117C6" w:rsidRPr="00B71901">
        <w:rPr>
          <w:rFonts w:ascii="Times New Roman" w:hAnsi="Times New Roman" w:cs="Times New Roman"/>
          <w:sz w:val="24"/>
          <w:szCs w:val="24"/>
          <w:lang w:val="en-US"/>
        </w:rPr>
        <w:t>for</w:t>
      </w:r>
      <w:r w:rsidR="00EA0058">
        <w:rPr>
          <w:rFonts w:ascii="Times New Roman" w:hAnsi="Times New Roman" w:cs="Times New Roman"/>
          <w:sz w:val="24"/>
          <w:szCs w:val="24"/>
          <w:lang w:val="en-US"/>
        </w:rPr>
        <w:t xml:space="preserve"> </w:t>
      </w:r>
      <w:r w:rsidR="001117C6" w:rsidRPr="00B71901">
        <w:rPr>
          <w:rFonts w:ascii="Times New Roman" w:hAnsi="Times New Roman" w:cs="Times New Roman"/>
          <w:sz w:val="24"/>
          <w:szCs w:val="24"/>
          <w:lang w:val="en-US"/>
        </w:rPr>
        <w:t xml:space="preserve">enhancing </w:t>
      </w:r>
      <w:r w:rsidR="00D166D0" w:rsidRPr="00B71901">
        <w:rPr>
          <w:rFonts w:ascii="Times New Roman" w:hAnsi="Times New Roman" w:cs="Times New Roman"/>
          <w:sz w:val="24"/>
          <w:szCs w:val="24"/>
          <w:lang w:val="en-US"/>
        </w:rPr>
        <w:t xml:space="preserve">well-being, and the importance of </w:t>
      </w:r>
      <w:r w:rsidR="00295A42">
        <w:rPr>
          <w:rFonts w:ascii="Times New Roman" w:hAnsi="Times New Roman" w:cs="Times New Roman"/>
          <w:sz w:val="24"/>
          <w:szCs w:val="24"/>
          <w:lang w:val="en-US"/>
        </w:rPr>
        <w:t xml:space="preserve">the </w:t>
      </w:r>
      <w:r w:rsidR="00D166D0" w:rsidRPr="00B71901">
        <w:rPr>
          <w:rFonts w:ascii="Times New Roman" w:hAnsi="Times New Roman" w:cs="Times New Roman"/>
          <w:sz w:val="24"/>
          <w:szCs w:val="24"/>
          <w:lang w:val="en-US"/>
        </w:rPr>
        <w:t>motivation</w:t>
      </w:r>
      <w:r w:rsidR="00295A42">
        <w:rPr>
          <w:rFonts w:ascii="Times New Roman" w:hAnsi="Times New Roman" w:cs="Times New Roman"/>
          <w:sz w:val="24"/>
          <w:szCs w:val="24"/>
          <w:lang w:val="en-US"/>
        </w:rPr>
        <w:t>-</w:t>
      </w:r>
      <w:r w:rsidR="00D166D0" w:rsidRPr="00B71901">
        <w:rPr>
          <w:rFonts w:ascii="Times New Roman" w:hAnsi="Times New Roman" w:cs="Times New Roman"/>
          <w:sz w:val="24"/>
          <w:szCs w:val="24"/>
          <w:lang w:val="en-US"/>
        </w:rPr>
        <w:t>type distinctions proposed under self-determination theory</w:t>
      </w:r>
      <w:r w:rsidR="001117C6" w:rsidRPr="00B71901">
        <w:rPr>
          <w:rFonts w:ascii="Times New Roman" w:hAnsi="Times New Roman" w:cs="Times New Roman"/>
          <w:sz w:val="24"/>
          <w:szCs w:val="24"/>
          <w:lang w:val="en-US"/>
        </w:rPr>
        <w:t xml:space="preserve"> as an explanation for why </w:t>
      </w:r>
      <w:r w:rsidR="00EE6504">
        <w:rPr>
          <w:rFonts w:ascii="Times New Roman" w:hAnsi="Times New Roman" w:cs="Times New Roman"/>
          <w:sz w:val="24"/>
          <w:szCs w:val="24"/>
          <w:lang w:val="en-US"/>
        </w:rPr>
        <w:t>calling and well-being</w:t>
      </w:r>
      <w:r w:rsidR="001117C6" w:rsidRPr="00B71901">
        <w:rPr>
          <w:rFonts w:ascii="Times New Roman" w:hAnsi="Times New Roman" w:cs="Times New Roman"/>
          <w:sz w:val="24"/>
          <w:szCs w:val="24"/>
          <w:lang w:val="en-US"/>
        </w:rPr>
        <w:t xml:space="preserve"> may be related</w:t>
      </w:r>
      <w:r w:rsidR="00D166D0" w:rsidRPr="00B71901">
        <w:rPr>
          <w:rFonts w:ascii="Times New Roman" w:hAnsi="Times New Roman" w:cs="Times New Roman"/>
          <w:sz w:val="24"/>
          <w:szCs w:val="24"/>
          <w:lang w:val="en-US"/>
        </w:rPr>
        <w:t>.</w:t>
      </w:r>
      <w:r>
        <w:rPr>
          <w:rFonts w:ascii="Times New Roman" w:hAnsi="Times New Roman" w:cs="Times New Roman"/>
          <w:sz w:val="24"/>
          <w:szCs w:val="24"/>
          <w:lang w:val="en-US"/>
        </w:rPr>
        <w:t xml:space="preserve"> However, they provide little support for the notion that callings also have a ‘dark side’</w:t>
      </w:r>
      <w:r w:rsidR="009E282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sidR="00FC16AB" w:rsidRPr="00B71901">
        <w:rPr>
          <w:rFonts w:ascii="Times New Roman" w:hAnsi="Times New Roman" w:cs="Times New Roman"/>
          <w:sz w:val="24"/>
          <w:szCs w:val="24"/>
          <w:lang w:val="en-US"/>
        </w:rPr>
        <w:t>Bunderson</w:t>
      </w:r>
      <w:proofErr w:type="spellEnd"/>
      <w:r w:rsidR="00EA0058">
        <w:rPr>
          <w:rFonts w:ascii="Times New Roman" w:hAnsi="Times New Roman" w:cs="Times New Roman"/>
          <w:sz w:val="24"/>
          <w:szCs w:val="24"/>
          <w:lang w:val="en-US"/>
        </w:rPr>
        <w:t xml:space="preserve"> </w:t>
      </w:r>
      <w:r w:rsidR="00FC16AB" w:rsidRPr="00B71901">
        <w:rPr>
          <w:rFonts w:ascii="Times New Roman" w:hAnsi="Times New Roman" w:cs="Times New Roman"/>
          <w:sz w:val="24"/>
          <w:szCs w:val="24"/>
          <w:lang w:val="en-US"/>
        </w:rPr>
        <w:t xml:space="preserve">&amp; Thompson, 2009; </w:t>
      </w:r>
      <w:r w:rsidR="002E32CC" w:rsidRPr="00B71901">
        <w:rPr>
          <w:rFonts w:ascii="Times New Roman" w:hAnsi="Times New Roman" w:cs="Times New Roman"/>
          <w:sz w:val="24"/>
          <w:szCs w:val="24"/>
          <w:lang w:val="en-US"/>
        </w:rPr>
        <w:t>Duffy &amp;</w:t>
      </w:r>
      <w:r w:rsidR="00F23F85">
        <w:rPr>
          <w:rFonts w:ascii="Times New Roman" w:hAnsi="Times New Roman" w:cs="Times New Roman"/>
          <w:sz w:val="24"/>
          <w:szCs w:val="24"/>
          <w:lang w:val="en-US"/>
        </w:rPr>
        <w:t xml:space="preserve"> </w:t>
      </w:r>
      <w:proofErr w:type="spellStart"/>
      <w:r w:rsidR="002E32CC" w:rsidRPr="00B71901">
        <w:rPr>
          <w:rFonts w:ascii="Times New Roman" w:hAnsi="Times New Roman" w:cs="Times New Roman"/>
          <w:sz w:val="24"/>
          <w:szCs w:val="24"/>
          <w:lang w:val="en-US"/>
        </w:rPr>
        <w:t>Dik</w:t>
      </w:r>
      <w:proofErr w:type="spellEnd"/>
      <w:r w:rsidR="002E32CC" w:rsidRPr="00B71901">
        <w:rPr>
          <w:rFonts w:ascii="Times New Roman" w:hAnsi="Times New Roman" w:cs="Times New Roman"/>
          <w:sz w:val="24"/>
          <w:szCs w:val="24"/>
          <w:lang w:val="en-US"/>
        </w:rPr>
        <w:t>, 2013)</w:t>
      </w:r>
      <w:r w:rsidR="00FC16AB" w:rsidRPr="00B71901">
        <w:rPr>
          <w:rFonts w:ascii="Times New Roman" w:hAnsi="Times New Roman" w:cs="Times New Roman"/>
          <w:sz w:val="24"/>
          <w:szCs w:val="24"/>
          <w:lang w:val="en-US"/>
        </w:rPr>
        <w:t>.</w:t>
      </w:r>
      <w:r w:rsidR="009E2829">
        <w:rPr>
          <w:rFonts w:ascii="Times New Roman" w:hAnsi="Times New Roman" w:cs="Times New Roman"/>
          <w:sz w:val="24"/>
          <w:szCs w:val="24"/>
          <w:lang w:val="en-US"/>
        </w:rPr>
        <w:t xml:space="preserve"> </w:t>
      </w:r>
      <w:r w:rsidR="00D166D0" w:rsidRPr="00B71901">
        <w:rPr>
          <w:rFonts w:ascii="Times New Roman" w:hAnsi="Times New Roman" w:cs="Times New Roman"/>
          <w:sz w:val="24"/>
          <w:szCs w:val="24"/>
          <w:lang w:val="en-US"/>
        </w:rPr>
        <w:t xml:space="preserve">Future research should explore whether these finding generalize to other occupational groups, perhaps where the external call is less likely to </w:t>
      </w:r>
      <w:r w:rsidR="001117C6" w:rsidRPr="00B71901">
        <w:rPr>
          <w:rFonts w:ascii="Times New Roman" w:hAnsi="Times New Roman" w:cs="Times New Roman"/>
          <w:sz w:val="24"/>
          <w:szCs w:val="24"/>
          <w:lang w:val="en-US"/>
        </w:rPr>
        <w:t xml:space="preserve">be </w:t>
      </w:r>
      <w:r w:rsidR="00D166D0" w:rsidRPr="00B71901">
        <w:rPr>
          <w:rFonts w:ascii="Times New Roman" w:hAnsi="Times New Roman" w:cs="Times New Roman"/>
          <w:sz w:val="24"/>
          <w:szCs w:val="24"/>
          <w:lang w:val="en-US"/>
        </w:rPr>
        <w:t>internalized and feelings of introjection are more commonplace</w:t>
      </w:r>
      <w:r w:rsidR="008C0608" w:rsidRPr="00B71901">
        <w:rPr>
          <w:rFonts w:ascii="Times New Roman" w:hAnsi="Times New Roman" w:cs="Times New Roman"/>
          <w:sz w:val="24"/>
          <w:szCs w:val="24"/>
          <w:lang w:val="en-US"/>
        </w:rPr>
        <w:t xml:space="preserve">. </w:t>
      </w:r>
    </w:p>
    <w:p w:rsidR="00DF2F46" w:rsidRDefault="00670B80" w:rsidP="00D87953">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F</w:t>
      </w:r>
      <w:r w:rsidR="004D0A11" w:rsidRPr="00B71901">
        <w:rPr>
          <w:rFonts w:ascii="Times New Roman" w:hAnsi="Times New Roman" w:cs="Times New Roman"/>
          <w:sz w:val="24"/>
          <w:szCs w:val="24"/>
          <w:lang w:val="en-US"/>
        </w:rPr>
        <w:t>ourth</w:t>
      </w:r>
      <w:r>
        <w:rPr>
          <w:rFonts w:ascii="Times New Roman" w:hAnsi="Times New Roman" w:cs="Times New Roman"/>
          <w:sz w:val="24"/>
          <w:szCs w:val="24"/>
          <w:lang w:val="en-US"/>
        </w:rPr>
        <w:t>ly,</w:t>
      </w:r>
      <w:r w:rsidR="00EA005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w:t>
      </w:r>
      <w:r w:rsidR="004D0A11" w:rsidRPr="00B71901">
        <w:rPr>
          <w:rFonts w:ascii="Times New Roman" w:hAnsi="Times New Roman" w:cs="Times New Roman"/>
          <w:sz w:val="24"/>
          <w:szCs w:val="24"/>
          <w:lang w:val="en-US"/>
        </w:rPr>
        <w:t>contribut</w:t>
      </w:r>
      <w:r>
        <w:rPr>
          <w:rFonts w:ascii="Times New Roman" w:hAnsi="Times New Roman" w:cs="Times New Roman"/>
          <w:sz w:val="24"/>
          <w:szCs w:val="24"/>
          <w:lang w:val="en-US"/>
        </w:rPr>
        <w:t>e</w:t>
      </w:r>
      <w:r w:rsidR="00EA0058">
        <w:rPr>
          <w:rFonts w:ascii="Times New Roman" w:hAnsi="Times New Roman" w:cs="Times New Roman"/>
          <w:sz w:val="24"/>
          <w:szCs w:val="24"/>
          <w:lang w:val="en-US"/>
        </w:rPr>
        <w:t xml:space="preserve"> </w:t>
      </w:r>
      <w:r w:rsidR="004D0A11" w:rsidRPr="00B71901">
        <w:rPr>
          <w:rFonts w:ascii="Times New Roman" w:hAnsi="Times New Roman" w:cs="Times New Roman"/>
          <w:sz w:val="24"/>
          <w:szCs w:val="24"/>
          <w:lang w:val="en-US"/>
        </w:rPr>
        <w:t>to clarify</w:t>
      </w:r>
      <w:r>
        <w:rPr>
          <w:rFonts w:ascii="Times New Roman" w:hAnsi="Times New Roman" w:cs="Times New Roman"/>
          <w:sz w:val="24"/>
          <w:szCs w:val="24"/>
          <w:lang w:val="en-US"/>
        </w:rPr>
        <w:t>ing</w:t>
      </w:r>
      <w:r w:rsidR="004D0A11" w:rsidRPr="00B71901">
        <w:rPr>
          <w:rFonts w:ascii="Times New Roman" w:hAnsi="Times New Roman" w:cs="Times New Roman"/>
          <w:sz w:val="24"/>
          <w:szCs w:val="24"/>
          <w:lang w:val="en-US"/>
        </w:rPr>
        <w:t xml:space="preserve"> how calling and competence interrelate. </w:t>
      </w:r>
      <w:r>
        <w:rPr>
          <w:rFonts w:ascii="Times New Roman" w:hAnsi="Times New Roman" w:cs="Times New Roman"/>
          <w:sz w:val="24"/>
          <w:szCs w:val="24"/>
          <w:lang w:val="en-US"/>
        </w:rPr>
        <w:t>A</w:t>
      </w:r>
      <w:r w:rsidR="00717DFE" w:rsidRPr="00B71901">
        <w:rPr>
          <w:rFonts w:ascii="Times New Roman" w:hAnsi="Times New Roman" w:cs="Times New Roman"/>
          <w:sz w:val="24"/>
          <w:szCs w:val="24"/>
          <w:lang w:val="en-US"/>
        </w:rPr>
        <w:t>ctivities rated as highly important to clergy’s calling were only moderately correlated with perceived competence in those activities (</w:t>
      </w:r>
      <w:r w:rsidR="00717DFE" w:rsidRPr="00B71901">
        <w:rPr>
          <w:rFonts w:ascii="Times New Roman" w:hAnsi="Times New Roman" w:cs="Times New Roman"/>
          <w:i/>
          <w:sz w:val="24"/>
          <w:szCs w:val="24"/>
          <w:lang w:val="en-US"/>
        </w:rPr>
        <w:t>r</w:t>
      </w:r>
      <w:r w:rsidR="00717DFE" w:rsidRPr="00B71901">
        <w:rPr>
          <w:rFonts w:ascii="Times New Roman" w:hAnsi="Times New Roman" w:cs="Times New Roman"/>
          <w:sz w:val="24"/>
          <w:szCs w:val="24"/>
          <w:lang w:val="en-US"/>
        </w:rPr>
        <w:t xml:space="preserve"> ranged from .29 to .47, see Table 1), suggesting that calling and competence are not closely aligned at the </w:t>
      </w:r>
      <w:r w:rsidR="00B41B15" w:rsidRPr="00B71901">
        <w:rPr>
          <w:rFonts w:ascii="Times New Roman" w:hAnsi="Times New Roman" w:cs="Times New Roman"/>
          <w:sz w:val="24"/>
          <w:szCs w:val="24"/>
          <w:lang w:val="en-US"/>
        </w:rPr>
        <w:t xml:space="preserve">activity </w:t>
      </w:r>
      <w:r w:rsidR="00717DFE" w:rsidRPr="00B71901">
        <w:rPr>
          <w:rFonts w:ascii="Times New Roman" w:hAnsi="Times New Roman" w:cs="Times New Roman"/>
          <w:sz w:val="24"/>
          <w:szCs w:val="24"/>
          <w:lang w:val="en-US"/>
        </w:rPr>
        <w:t xml:space="preserve">level. </w:t>
      </w:r>
      <w:r w:rsidR="008C0608" w:rsidRPr="00B71901">
        <w:rPr>
          <w:rFonts w:ascii="Times New Roman" w:hAnsi="Times New Roman" w:cs="Times New Roman"/>
          <w:sz w:val="24"/>
          <w:szCs w:val="24"/>
          <w:lang w:val="en-US"/>
        </w:rPr>
        <w:t>We considered the interaction between calling enactment and perceived competence and found that</w:t>
      </w:r>
      <w:r w:rsidR="00717DFE" w:rsidRPr="00B71901">
        <w:rPr>
          <w:rFonts w:ascii="Times New Roman" w:hAnsi="Times New Roman" w:cs="Times New Roman"/>
          <w:sz w:val="24"/>
          <w:szCs w:val="24"/>
          <w:lang w:val="en-US"/>
        </w:rPr>
        <w:t>,</w:t>
      </w:r>
      <w:r w:rsidR="00EA0058">
        <w:rPr>
          <w:rFonts w:ascii="Times New Roman" w:hAnsi="Times New Roman" w:cs="Times New Roman"/>
          <w:sz w:val="24"/>
          <w:szCs w:val="24"/>
          <w:lang w:val="en-US"/>
        </w:rPr>
        <w:t xml:space="preserve"> </w:t>
      </w:r>
      <w:r w:rsidR="00717DFE" w:rsidRPr="00B71901">
        <w:rPr>
          <w:rFonts w:ascii="Times New Roman" w:hAnsi="Times New Roman" w:cs="Times New Roman"/>
          <w:sz w:val="24"/>
          <w:szCs w:val="24"/>
          <w:lang w:val="en-US"/>
        </w:rPr>
        <w:t xml:space="preserve">at the within-person level, </w:t>
      </w:r>
      <w:r w:rsidR="00B41B15" w:rsidRPr="00B71901">
        <w:rPr>
          <w:rFonts w:ascii="Times New Roman" w:hAnsi="Times New Roman" w:cs="Times New Roman"/>
          <w:sz w:val="24"/>
          <w:szCs w:val="24"/>
          <w:lang w:val="en-US"/>
        </w:rPr>
        <w:t xml:space="preserve">on days </w:t>
      </w:r>
      <w:r w:rsidR="008C0608" w:rsidRPr="00B71901">
        <w:rPr>
          <w:rFonts w:ascii="Times New Roman" w:hAnsi="Times New Roman" w:cs="Times New Roman"/>
          <w:sz w:val="24"/>
          <w:szCs w:val="24"/>
          <w:lang w:val="en-US"/>
        </w:rPr>
        <w:t xml:space="preserve">where clergy perceived themselves </w:t>
      </w:r>
      <w:r w:rsidR="00B41B15" w:rsidRPr="00B71901">
        <w:rPr>
          <w:rFonts w:ascii="Times New Roman" w:hAnsi="Times New Roman" w:cs="Times New Roman"/>
          <w:sz w:val="24"/>
          <w:szCs w:val="24"/>
          <w:lang w:val="en-US"/>
        </w:rPr>
        <w:t xml:space="preserve">engaging more in activities at which they felt </w:t>
      </w:r>
      <w:r w:rsidR="008C0608" w:rsidRPr="00B71901">
        <w:rPr>
          <w:rFonts w:ascii="Times New Roman" w:hAnsi="Times New Roman" w:cs="Times New Roman"/>
          <w:sz w:val="24"/>
          <w:szCs w:val="24"/>
          <w:lang w:val="en-US"/>
        </w:rPr>
        <w:t xml:space="preserve">highly competent the relationship between calling enactment and </w:t>
      </w:r>
      <w:proofErr w:type="spellStart"/>
      <w:r w:rsidR="00F77F7E">
        <w:rPr>
          <w:rFonts w:ascii="Times New Roman" w:hAnsi="Times New Roman" w:cs="Times New Roman"/>
          <w:sz w:val="24"/>
          <w:szCs w:val="24"/>
          <w:lang w:val="en-US"/>
        </w:rPr>
        <w:t>introjected</w:t>
      </w:r>
      <w:proofErr w:type="spellEnd"/>
      <w:r w:rsidR="008C0608" w:rsidRPr="00B71901">
        <w:rPr>
          <w:rFonts w:ascii="Times New Roman" w:hAnsi="Times New Roman" w:cs="Times New Roman"/>
          <w:sz w:val="24"/>
          <w:szCs w:val="24"/>
          <w:lang w:val="en-US"/>
        </w:rPr>
        <w:t xml:space="preserve"> motivation was strongly </w:t>
      </w:r>
      <w:r w:rsidR="00F77F7E">
        <w:rPr>
          <w:rFonts w:ascii="Times New Roman" w:hAnsi="Times New Roman" w:cs="Times New Roman"/>
          <w:sz w:val="24"/>
          <w:szCs w:val="24"/>
          <w:lang w:val="en-US"/>
        </w:rPr>
        <w:t>negative</w:t>
      </w:r>
      <w:r w:rsidR="008A3C79">
        <w:rPr>
          <w:rFonts w:ascii="Times New Roman" w:hAnsi="Times New Roman" w:cs="Times New Roman"/>
          <w:sz w:val="24"/>
          <w:szCs w:val="24"/>
          <w:lang w:val="en-US"/>
        </w:rPr>
        <w:t xml:space="preserve"> (i.e., lower </w:t>
      </w:r>
      <w:r w:rsidR="00D870A7">
        <w:rPr>
          <w:rFonts w:ascii="Times New Roman" w:hAnsi="Times New Roman" w:cs="Times New Roman"/>
          <w:sz w:val="24"/>
          <w:szCs w:val="24"/>
          <w:lang w:val="en-US"/>
        </w:rPr>
        <w:t>fears about letting someone down</w:t>
      </w:r>
      <w:r w:rsidR="008A3C79">
        <w:rPr>
          <w:rFonts w:ascii="Times New Roman" w:hAnsi="Times New Roman" w:cs="Times New Roman"/>
          <w:sz w:val="24"/>
          <w:szCs w:val="24"/>
          <w:lang w:val="en-US"/>
        </w:rPr>
        <w:t>)</w:t>
      </w:r>
      <w:r w:rsidR="00F77F7E">
        <w:rPr>
          <w:rFonts w:ascii="Times New Roman" w:hAnsi="Times New Roman" w:cs="Times New Roman"/>
          <w:sz w:val="24"/>
          <w:szCs w:val="24"/>
          <w:lang w:val="en-US"/>
        </w:rPr>
        <w:t xml:space="preserve">. </w:t>
      </w:r>
      <w:r w:rsidR="0048236A">
        <w:rPr>
          <w:rFonts w:ascii="Times New Roman" w:hAnsi="Times New Roman" w:cs="Times New Roman"/>
          <w:sz w:val="24"/>
          <w:szCs w:val="24"/>
          <w:lang w:val="en-US"/>
        </w:rPr>
        <w:t>Furthermore, s</w:t>
      </w:r>
      <w:r w:rsidR="00F77F7E">
        <w:rPr>
          <w:rFonts w:ascii="Times New Roman" w:hAnsi="Times New Roman" w:cs="Times New Roman"/>
          <w:sz w:val="24"/>
          <w:szCs w:val="24"/>
          <w:lang w:val="en-US"/>
        </w:rPr>
        <w:t xml:space="preserve">upplementary analysis </w:t>
      </w:r>
      <w:r w:rsidR="00F77F7E">
        <w:rPr>
          <w:rFonts w:ascii="Times New Roman" w:hAnsi="Times New Roman" w:cs="Times New Roman"/>
          <w:sz w:val="24"/>
          <w:szCs w:val="24"/>
          <w:lang w:val="en-US"/>
        </w:rPr>
        <w:lastRenderedPageBreak/>
        <w:t>using the RAI showed that</w:t>
      </w:r>
      <w:r w:rsidR="00EA0058">
        <w:rPr>
          <w:rFonts w:ascii="Times New Roman" w:hAnsi="Times New Roman" w:cs="Times New Roman"/>
          <w:sz w:val="24"/>
          <w:szCs w:val="24"/>
          <w:lang w:val="en-US"/>
        </w:rPr>
        <w:t xml:space="preserve"> </w:t>
      </w:r>
      <w:r w:rsidR="00F77F7E" w:rsidRPr="00B71901">
        <w:rPr>
          <w:rFonts w:ascii="Times New Roman" w:hAnsi="Times New Roman" w:cs="Times New Roman"/>
          <w:sz w:val="24"/>
          <w:szCs w:val="24"/>
          <w:lang w:val="en-US"/>
        </w:rPr>
        <w:t xml:space="preserve">the relationship between calling enactment and </w:t>
      </w:r>
      <w:r w:rsidR="00F77F7E">
        <w:rPr>
          <w:rFonts w:ascii="Times New Roman" w:hAnsi="Times New Roman" w:cs="Times New Roman"/>
          <w:sz w:val="24"/>
          <w:szCs w:val="24"/>
          <w:lang w:val="en-US"/>
        </w:rPr>
        <w:t>less controlled/</w:t>
      </w:r>
      <w:r w:rsidR="00F77F7E" w:rsidRPr="00B71901">
        <w:rPr>
          <w:rFonts w:ascii="Times New Roman" w:hAnsi="Times New Roman" w:cs="Times New Roman"/>
          <w:sz w:val="24"/>
          <w:szCs w:val="24"/>
          <w:lang w:val="en-US"/>
        </w:rPr>
        <w:t>more autonomous motivation was strongly positive</w:t>
      </w:r>
      <w:r w:rsidR="00F77F7E">
        <w:rPr>
          <w:rFonts w:ascii="Times New Roman" w:hAnsi="Times New Roman" w:cs="Times New Roman"/>
          <w:sz w:val="24"/>
          <w:szCs w:val="24"/>
          <w:lang w:val="en-US"/>
        </w:rPr>
        <w:t xml:space="preserve"> at high levels of competence, whereas a</w:t>
      </w:r>
      <w:r w:rsidR="008C0608" w:rsidRPr="00B71901">
        <w:rPr>
          <w:rFonts w:ascii="Times New Roman" w:hAnsi="Times New Roman" w:cs="Times New Roman"/>
          <w:sz w:val="24"/>
          <w:szCs w:val="24"/>
          <w:lang w:val="en-US"/>
        </w:rPr>
        <w:t xml:space="preserve">t low levels of perceived competence the </w:t>
      </w:r>
      <w:r w:rsidR="00FF3400" w:rsidRPr="00B71901">
        <w:rPr>
          <w:rFonts w:ascii="Times New Roman" w:hAnsi="Times New Roman" w:cs="Times New Roman"/>
          <w:sz w:val="24"/>
          <w:szCs w:val="24"/>
          <w:lang w:val="en-US"/>
        </w:rPr>
        <w:t xml:space="preserve">relationship </w:t>
      </w:r>
      <w:r w:rsidR="008C0608" w:rsidRPr="00B71901">
        <w:rPr>
          <w:rFonts w:ascii="Times New Roman" w:hAnsi="Times New Roman" w:cs="Times New Roman"/>
          <w:sz w:val="24"/>
          <w:szCs w:val="24"/>
          <w:lang w:val="en-US"/>
        </w:rPr>
        <w:t xml:space="preserve">between calling enactment and </w:t>
      </w:r>
      <w:r w:rsidR="00C02209">
        <w:rPr>
          <w:rFonts w:ascii="Times New Roman" w:hAnsi="Times New Roman" w:cs="Times New Roman"/>
          <w:sz w:val="24"/>
          <w:szCs w:val="24"/>
          <w:lang w:val="en-US"/>
        </w:rPr>
        <w:t>less controlled/</w:t>
      </w:r>
      <w:r w:rsidR="008C0608" w:rsidRPr="00B71901">
        <w:rPr>
          <w:rFonts w:ascii="Times New Roman" w:hAnsi="Times New Roman" w:cs="Times New Roman"/>
          <w:sz w:val="24"/>
          <w:szCs w:val="24"/>
          <w:lang w:val="en-US"/>
        </w:rPr>
        <w:t xml:space="preserve">more </w:t>
      </w:r>
      <w:r w:rsidR="00FF3400" w:rsidRPr="00B71901">
        <w:rPr>
          <w:rFonts w:ascii="Times New Roman" w:hAnsi="Times New Roman" w:cs="Times New Roman"/>
          <w:sz w:val="24"/>
          <w:szCs w:val="24"/>
          <w:lang w:val="en-US"/>
        </w:rPr>
        <w:t>autonomous motivation is all but cancelled</w:t>
      </w:r>
      <w:r w:rsidR="009644D0">
        <w:rPr>
          <w:rFonts w:ascii="Times New Roman" w:hAnsi="Times New Roman" w:cs="Times New Roman"/>
          <w:sz w:val="24"/>
          <w:szCs w:val="24"/>
          <w:lang w:val="en-US"/>
        </w:rPr>
        <w:t xml:space="preserve"> (where this effect appears largely carried </w:t>
      </w:r>
      <w:r w:rsidR="009C6B5E">
        <w:rPr>
          <w:rFonts w:ascii="Times New Roman" w:hAnsi="Times New Roman" w:cs="Times New Roman"/>
          <w:sz w:val="24"/>
          <w:szCs w:val="24"/>
          <w:lang w:val="en-US"/>
        </w:rPr>
        <w:t>by</w:t>
      </w:r>
      <w:r w:rsidR="009644D0">
        <w:rPr>
          <w:rFonts w:ascii="Times New Roman" w:hAnsi="Times New Roman" w:cs="Times New Roman"/>
          <w:sz w:val="24"/>
          <w:szCs w:val="24"/>
          <w:lang w:val="en-US"/>
        </w:rPr>
        <w:t xml:space="preserve"> the interaction between competence and </w:t>
      </w:r>
      <w:proofErr w:type="spellStart"/>
      <w:r w:rsidR="009644D0">
        <w:rPr>
          <w:rFonts w:ascii="Times New Roman" w:hAnsi="Times New Roman" w:cs="Times New Roman"/>
          <w:sz w:val="24"/>
          <w:szCs w:val="24"/>
          <w:lang w:val="en-US"/>
        </w:rPr>
        <w:t>introjected</w:t>
      </w:r>
      <w:proofErr w:type="spellEnd"/>
      <w:r w:rsidR="009644D0">
        <w:rPr>
          <w:rFonts w:ascii="Times New Roman" w:hAnsi="Times New Roman" w:cs="Times New Roman"/>
          <w:sz w:val="24"/>
          <w:szCs w:val="24"/>
          <w:lang w:val="en-US"/>
        </w:rPr>
        <w:t xml:space="preserve"> motivation)</w:t>
      </w:r>
      <w:r w:rsidR="008C0608" w:rsidRPr="00B71901">
        <w:rPr>
          <w:rFonts w:ascii="Times New Roman" w:hAnsi="Times New Roman" w:cs="Times New Roman"/>
          <w:sz w:val="24"/>
          <w:szCs w:val="24"/>
          <w:lang w:val="en-US"/>
        </w:rPr>
        <w:t xml:space="preserve">. </w:t>
      </w:r>
      <w:r w:rsidR="008D680E">
        <w:rPr>
          <w:rFonts w:ascii="Times New Roman" w:hAnsi="Times New Roman" w:cs="Times New Roman"/>
          <w:sz w:val="24"/>
          <w:szCs w:val="24"/>
          <w:lang w:val="en-US"/>
        </w:rPr>
        <w:t>With the RAI, it was further found</w:t>
      </w:r>
      <w:r w:rsidR="008C0608" w:rsidRPr="00B71901">
        <w:rPr>
          <w:rFonts w:ascii="Times New Roman" w:hAnsi="Times New Roman" w:cs="Times New Roman"/>
          <w:sz w:val="24"/>
          <w:szCs w:val="24"/>
          <w:lang w:val="en-US"/>
        </w:rPr>
        <w:t xml:space="preserve"> that calling has </w:t>
      </w:r>
      <w:r w:rsidR="008D680E">
        <w:rPr>
          <w:rFonts w:ascii="Times New Roman" w:hAnsi="Times New Roman" w:cs="Times New Roman"/>
          <w:sz w:val="24"/>
          <w:szCs w:val="24"/>
          <w:lang w:val="en-US"/>
        </w:rPr>
        <w:t>a more limited</w:t>
      </w:r>
      <w:r w:rsidR="008C0608" w:rsidRPr="00B71901">
        <w:rPr>
          <w:rFonts w:ascii="Times New Roman" w:hAnsi="Times New Roman" w:cs="Times New Roman"/>
          <w:sz w:val="24"/>
          <w:szCs w:val="24"/>
          <w:lang w:val="en-US"/>
        </w:rPr>
        <w:t xml:space="preserve"> </w:t>
      </w:r>
      <w:r w:rsidR="004D0A11" w:rsidRPr="00B71901">
        <w:rPr>
          <w:rFonts w:ascii="Times New Roman" w:hAnsi="Times New Roman" w:cs="Times New Roman"/>
          <w:sz w:val="24"/>
          <w:szCs w:val="24"/>
          <w:lang w:val="en-US"/>
        </w:rPr>
        <w:t xml:space="preserve">indirect effect </w:t>
      </w:r>
      <w:r w:rsidR="008C0608" w:rsidRPr="00B71901">
        <w:rPr>
          <w:rFonts w:ascii="Times New Roman" w:hAnsi="Times New Roman" w:cs="Times New Roman"/>
          <w:sz w:val="24"/>
          <w:szCs w:val="24"/>
          <w:lang w:val="en-US"/>
        </w:rPr>
        <w:t xml:space="preserve">on well-being </w:t>
      </w:r>
      <w:r w:rsidR="004D0A11" w:rsidRPr="00B71901">
        <w:rPr>
          <w:rFonts w:ascii="Times New Roman" w:hAnsi="Times New Roman" w:cs="Times New Roman"/>
          <w:sz w:val="24"/>
          <w:szCs w:val="24"/>
          <w:lang w:val="en-US"/>
        </w:rPr>
        <w:t xml:space="preserve">via motivation </w:t>
      </w:r>
      <w:r w:rsidR="008C0608" w:rsidRPr="00B71901">
        <w:rPr>
          <w:rFonts w:ascii="Times New Roman" w:hAnsi="Times New Roman" w:cs="Times New Roman"/>
          <w:sz w:val="24"/>
          <w:szCs w:val="24"/>
          <w:lang w:val="en-US"/>
        </w:rPr>
        <w:t>at low levels of perceived competence</w:t>
      </w:r>
      <w:r w:rsidR="008D680E">
        <w:rPr>
          <w:rFonts w:ascii="Times New Roman" w:hAnsi="Times New Roman" w:cs="Times New Roman"/>
          <w:sz w:val="24"/>
          <w:szCs w:val="24"/>
          <w:lang w:val="en-US"/>
        </w:rPr>
        <w:t xml:space="preserve"> than at high </w:t>
      </w:r>
      <w:r w:rsidR="008D680E" w:rsidRPr="00B71901">
        <w:rPr>
          <w:rFonts w:ascii="Times New Roman" w:hAnsi="Times New Roman" w:cs="Times New Roman"/>
          <w:sz w:val="24"/>
          <w:szCs w:val="24"/>
          <w:lang w:val="en-US"/>
        </w:rPr>
        <w:t>levels of perceived competence</w:t>
      </w:r>
      <w:r w:rsidR="008C0608" w:rsidRPr="00B71901">
        <w:rPr>
          <w:rFonts w:ascii="Times New Roman" w:hAnsi="Times New Roman" w:cs="Times New Roman"/>
          <w:sz w:val="24"/>
          <w:szCs w:val="24"/>
          <w:lang w:val="en-US"/>
        </w:rPr>
        <w:t xml:space="preserve">. </w:t>
      </w:r>
      <w:r w:rsidR="008A3C79">
        <w:rPr>
          <w:rFonts w:ascii="Times New Roman" w:hAnsi="Times New Roman" w:cs="Times New Roman"/>
          <w:sz w:val="24"/>
          <w:szCs w:val="24"/>
          <w:lang w:val="en-US"/>
        </w:rPr>
        <w:t xml:space="preserve">The positive effects of calling on the RAI and well-being are therefore undermined at low levels of perceived competence. </w:t>
      </w:r>
      <w:r w:rsidR="008C0608" w:rsidRPr="00B71901">
        <w:rPr>
          <w:rFonts w:ascii="Times New Roman" w:hAnsi="Times New Roman" w:cs="Times New Roman"/>
          <w:sz w:val="24"/>
          <w:szCs w:val="24"/>
          <w:lang w:val="en-US"/>
        </w:rPr>
        <w:t xml:space="preserve">It </w:t>
      </w:r>
      <w:r w:rsidR="00717DFE" w:rsidRPr="00B71901">
        <w:rPr>
          <w:rFonts w:ascii="Times New Roman" w:hAnsi="Times New Roman" w:cs="Times New Roman"/>
          <w:sz w:val="24"/>
          <w:szCs w:val="24"/>
          <w:lang w:val="en-US"/>
        </w:rPr>
        <w:t>may be</w:t>
      </w:r>
      <w:r w:rsidR="008C0608" w:rsidRPr="00B71901">
        <w:rPr>
          <w:rFonts w:ascii="Times New Roman" w:hAnsi="Times New Roman" w:cs="Times New Roman"/>
          <w:sz w:val="24"/>
          <w:szCs w:val="24"/>
          <w:lang w:val="en-US"/>
        </w:rPr>
        <w:t xml:space="preserve"> that for activities where </w:t>
      </w:r>
      <w:r w:rsidR="00717DFE" w:rsidRPr="00B71901">
        <w:rPr>
          <w:rFonts w:ascii="Times New Roman" w:hAnsi="Times New Roman" w:cs="Times New Roman"/>
          <w:sz w:val="24"/>
          <w:szCs w:val="24"/>
          <w:lang w:val="en-US"/>
        </w:rPr>
        <w:t>people</w:t>
      </w:r>
      <w:r w:rsidR="008C0608" w:rsidRPr="00B71901">
        <w:rPr>
          <w:rFonts w:ascii="Times New Roman" w:hAnsi="Times New Roman" w:cs="Times New Roman"/>
          <w:sz w:val="24"/>
          <w:szCs w:val="24"/>
          <w:lang w:val="en-US"/>
        </w:rPr>
        <w:t xml:space="preserve"> perceiv</w:t>
      </w:r>
      <w:r w:rsidR="00717DFE" w:rsidRPr="00B71901">
        <w:rPr>
          <w:rFonts w:ascii="Times New Roman" w:hAnsi="Times New Roman" w:cs="Times New Roman"/>
          <w:sz w:val="24"/>
          <w:szCs w:val="24"/>
          <w:lang w:val="en-US"/>
        </w:rPr>
        <w:t>e</w:t>
      </w:r>
      <w:r w:rsidR="00EA0058">
        <w:rPr>
          <w:rFonts w:ascii="Times New Roman" w:hAnsi="Times New Roman" w:cs="Times New Roman"/>
          <w:sz w:val="24"/>
          <w:szCs w:val="24"/>
          <w:lang w:val="en-US"/>
        </w:rPr>
        <w:t xml:space="preserve"> </w:t>
      </w:r>
      <w:r w:rsidR="00200785">
        <w:rPr>
          <w:rFonts w:ascii="Times New Roman" w:hAnsi="Times New Roman" w:cs="Times New Roman"/>
          <w:sz w:val="24"/>
          <w:szCs w:val="24"/>
          <w:lang w:val="en-US"/>
        </w:rPr>
        <w:t xml:space="preserve">that they lack </w:t>
      </w:r>
      <w:r w:rsidR="008C0608" w:rsidRPr="00B71901">
        <w:rPr>
          <w:rFonts w:ascii="Times New Roman" w:hAnsi="Times New Roman" w:cs="Times New Roman"/>
          <w:sz w:val="24"/>
          <w:szCs w:val="24"/>
          <w:lang w:val="en-US"/>
        </w:rPr>
        <w:t xml:space="preserve">competence, concerns for social approval </w:t>
      </w:r>
      <w:r w:rsidR="00717DFE" w:rsidRPr="00B71901">
        <w:rPr>
          <w:rFonts w:ascii="Times New Roman" w:hAnsi="Times New Roman" w:cs="Times New Roman"/>
          <w:sz w:val="24"/>
          <w:szCs w:val="24"/>
          <w:lang w:val="en-US"/>
        </w:rPr>
        <w:t>are</w:t>
      </w:r>
      <w:r w:rsidR="008C0608" w:rsidRPr="00B71901">
        <w:rPr>
          <w:rFonts w:ascii="Times New Roman" w:hAnsi="Times New Roman" w:cs="Times New Roman"/>
          <w:sz w:val="24"/>
          <w:szCs w:val="24"/>
          <w:lang w:val="en-US"/>
        </w:rPr>
        <w:t xml:space="preserve"> heightened</w:t>
      </w:r>
      <w:r w:rsidR="006112F7" w:rsidRPr="00B71901">
        <w:rPr>
          <w:rFonts w:ascii="Times New Roman" w:hAnsi="Times New Roman" w:cs="Times New Roman"/>
          <w:sz w:val="24"/>
          <w:szCs w:val="24"/>
          <w:lang w:val="en-US"/>
        </w:rPr>
        <w:t xml:space="preserve"> as the likelihood of negative feedback increases, leading to poorer, more controlled motivation (</w:t>
      </w:r>
      <w:proofErr w:type="spellStart"/>
      <w:r w:rsidR="006112F7" w:rsidRPr="00B71901">
        <w:rPr>
          <w:rFonts w:ascii="Times New Roman" w:hAnsi="Times New Roman" w:cs="Times New Roman"/>
          <w:sz w:val="24"/>
          <w:szCs w:val="24"/>
          <w:lang w:val="en-US"/>
        </w:rPr>
        <w:t>Deci</w:t>
      </w:r>
      <w:proofErr w:type="spellEnd"/>
      <w:r w:rsidR="008A3C79">
        <w:rPr>
          <w:rFonts w:ascii="Times New Roman" w:hAnsi="Times New Roman" w:cs="Times New Roman"/>
          <w:sz w:val="24"/>
          <w:szCs w:val="24"/>
          <w:lang w:val="en-US"/>
        </w:rPr>
        <w:t xml:space="preserve"> </w:t>
      </w:r>
      <w:r w:rsidR="006112F7" w:rsidRPr="00B71901">
        <w:rPr>
          <w:rFonts w:ascii="Times New Roman" w:hAnsi="Times New Roman" w:cs="Times New Roman"/>
          <w:sz w:val="24"/>
          <w:szCs w:val="24"/>
          <w:lang w:val="en-US"/>
        </w:rPr>
        <w:t>&amp; Ryan, 2000)</w:t>
      </w:r>
      <w:r w:rsidR="00BA532A">
        <w:rPr>
          <w:rFonts w:ascii="Times New Roman" w:hAnsi="Times New Roman" w:cs="Times New Roman"/>
          <w:sz w:val="24"/>
          <w:szCs w:val="24"/>
          <w:lang w:val="en-US"/>
        </w:rPr>
        <w:t xml:space="preserve"> and f</w:t>
      </w:r>
      <w:r w:rsidR="00717DFE" w:rsidRPr="00B71901">
        <w:rPr>
          <w:rFonts w:ascii="Times New Roman" w:hAnsi="Times New Roman" w:cs="Times New Roman"/>
          <w:sz w:val="24"/>
          <w:szCs w:val="24"/>
          <w:lang w:val="en-US"/>
        </w:rPr>
        <w:t>uture research s</w:t>
      </w:r>
      <w:r w:rsidR="008A3C79">
        <w:rPr>
          <w:rFonts w:ascii="Times New Roman" w:hAnsi="Times New Roman" w:cs="Times New Roman"/>
          <w:sz w:val="24"/>
          <w:szCs w:val="24"/>
          <w:lang w:val="en-US"/>
        </w:rPr>
        <w:t>hould explore this possibility.</w:t>
      </w:r>
    </w:p>
    <w:p w:rsidR="00941620" w:rsidRDefault="00670B80" w:rsidP="00D87953">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Finally, </w:t>
      </w:r>
      <w:r w:rsidR="008572AE">
        <w:rPr>
          <w:rFonts w:ascii="Times New Roman" w:hAnsi="Times New Roman" w:cs="Times New Roman"/>
          <w:sz w:val="24"/>
          <w:szCs w:val="24"/>
          <w:lang w:val="en-US"/>
        </w:rPr>
        <w:t>w</w:t>
      </w:r>
      <w:r w:rsidR="00FE4D1C">
        <w:rPr>
          <w:rFonts w:ascii="Times New Roman" w:hAnsi="Times New Roman" w:cs="Times New Roman"/>
          <w:sz w:val="24"/>
          <w:szCs w:val="24"/>
          <w:lang w:val="en-US"/>
        </w:rPr>
        <w:t xml:space="preserve">e also </w:t>
      </w:r>
      <w:r>
        <w:rPr>
          <w:rFonts w:ascii="Times New Roman" w:hAnsi="Times New Roman" w:cs="Times New Roman"/>
          <w:sz w:val="24"/>
          <w:szCs w:val="24"/>
          <w:lang w:val="en-US"/>
        </w:rPr>
        <w:t xml:space="preserve">contribute </w:t>
      </w:r>
      <w:r w:rsidR="00FE4D1C">
        <w:rPr>
          <w:rFonts w:ascii="Times New Roman" w:hAnsi="Times New Roman" w:cs="Times New Roman"/>
          <w:sz w:val="24"/>
          <w:szCs w:val="24"/>
          <w:lang w:val="en-US"/>
        </w:rPr>
        <w:t xml:space="preserve">to self-determination </w:t>
      </w:r>
      <w:r w:rsidR="008572AE">
        <w:rPr>
          <w:rFonts w:ascii="Times New Roman" w:hAnsi="Times New Roman" w:cs="Times New Roman"/>
          <w:sz w:val="24"/>
          <w:szCs w:val="24"/>
          <w:lang w:val="en-US"/>
        </w:rPr>
        <w:t>research</w:t>
      </w:r>
      <w:r>
        <w:rPr>
          <w:rFonts w:ascii="Times New Roman" w:hAnsi="Times New Roman" w:cs="Times New Roman"/>
          <w:sz w:val="24"/>
          <w:szCs w:val="24"/>
          <w:lang w:val="en-US"/>
        </w:rPr>
        <w:t xml:space="preserve"> by being one of the </w:t>
      </w:r>
      <w:r w:rsidR="008572AE">
        <w:rPr>
          <w:rFonts w:ascii="Times New Roman" w:hAnsi="Times New Roman" w:cs="Times New Roman"/>
          <w:sz w:val="24"/>
          <w:szCs w:val="24"/>
          <w:lang w:val="en-US"/>
        </w:rPr>
        <w:t>f</w:t>
      </w:r>
      <w:r w:rsidR="00286A58" w:rsidRPr="00D87953">
        <w:rPr>
          <w:rFonts w:ascii="Times New Roman" w:hAnsi="Times New Roman" w:cs="Times New Roman"/>
          <w:sz w:val="24"/>
          <w:szCs w:val="24"/>
          <w:lang w:val="en-US"/>
        </w:rPr>
        <w:t xml:space="preserve">ew studies </w:t>
      </w:r>
      <w:r>
        <w:rPr>
          <w:rFonts w:ascii="Times New Roman" w:hAnsi="Times New Roman" w:cs="Times New Roman"/>
          <w:sz w:val="24"/>
          <w:szCs w:val="24"/>
          <w:lang w:val="en-US"/>
        </w:rPr>
        <w:t xml:space="preserve">to </w:t>
      </w:r>
      <w:r w:rsidR="00286A58" w:rsidRPr="00D87953">
        <w:rPr>
          <w:rFonts w:ascii="Times New Roman" w:hAnsi="Times New Roman" w:cs="Times New Roman"/>
          <w:sz w:val="24"/>
          <w:szCs w:val="24"/>
          <w:lang w:val="en-US"/>
        </w:rPr>
        <w:t>capture distinctions between motivation types (Burton et al., 2006)</w:t>
      </w:r>
      <w:r w:rsidR="00EA005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compared with </w:t>
      </w:r>
      <w:r w:rsidR="00C93221">
        <w:rPr>
          <w:rFonts w:ascii="Times New Roman" w:hAnsi="Times New Roman" w:cs="Times New Roman"/>
          <w:sz w:val="24"/>
          <w:szCs w:val="24"/>
          <w:lang w:val="en-US"/>
        </w:rPr>
        <w:t xml:space="preserve">the </w:t>
      </w:r>
      <w:r w:rsidR="000D32A6">
        <w:rPr>
          <w:rFonts w:ascii="Times New Roman" w:hAnsi="Times New Roman" w:cs="Times New Roman"/>
          <w:sz w:val="24"/>
          <w:szCs w:val="24"/>
          <w:lang w:val="en-US"/>
        </w:rPr>
        <w:t xml:space="preserve">common approach </w:t>
      </w:r>
      <w:r>
        <w:rPr>
          <w:rFonts w:ascii="Times New Roman" w:hAnsi="Times New Roman" w:cs="Times New Roman"/>
          <w:sz w:val="24"/>
          <w:szCs w:val="24"/>
          <w:lang w:val="en-US"/>
        </w:rPr>
        <w:t xml:space="preserve">which </w:t>
      </w:r>
      <w:r w:rsidR="00C93221">
        <w:rPr>
          <w:rFonts w:ascii="Times New Roman" w:hAnsi="Times New Roman" w:cs="Times New Roman"/>
          <w:sz w:val="24"/>
          <w:szCs w:val="24"/>
          <w:lang w:val="en-US"/>
        </w:rPr>
        <w:t>focus</w:t>
      </w:r>
      <w:r>
        <w:rPr>
          <w:rFonts w:ascii="Times New Roman" w:hAnsi="Times New Roman" w:cs="Times New Roman"/>
          <w:sz w:val="24"/>
          <w:szCs w:val="24"/>
          <w:lang w:val="en-US"/>
        </w:rPr>
        <w:t>es</w:t>
      </w:r>
      <w:r w:rsidR="00C93221">
        <w:rPr>
          <w:rFonts w:ascii="Times New Roman" w:hAnsi="Times New Roman" w:cs="Times New Roman"/>
          <w:sz w:val="24"/>
          <w:szCs w:val="24"/>
          <w:lang w:val="en-US"/>
        </w:rPr>
        <w:t xml:space="preserve"> on intrinsic motivation or use the </w:t>
      </w:r>
      <w:r w:rsidR="000D32A6">
        <w:rPr>
          <w:rFonts w:ascii="Times New Roman" w:hAnsi="Times New Roman" w:cs="Times New Roman"/>
          <w:sz w:val="24"/>
          <w:szCs w:val="24"/>
          <w:lang w:val="en-US"/>
        </w:rPr>
        <w:t xml:space="preserve">RAI. Researchers have raised concerns that </w:t>
      </w:r>
      <w:r w:rsidR="00C93221">
        <w:rPr>
          <w:rFonts w:ascii="Times New Roman" w:hAnsi="Times New Roman" w:cs="Times New Roman"/>
          <w:sz w:val="24"/>
          <w:szCs w:val="24"/>
          <w:lang w:val="en-US"/>
        </w:rPr>
        <w:t>using the RAI</w:t>
      </w:r>
      <w:r w:rsidR="000D32A6">
        <w:rPr>
          <w:rFonts w:ascii="Times New Roman" w:hAnsi="Times New Roman" w:cs="Times New Roman"/>
          <w:sz w:val="24"/>
          <w:szCs w:val="24"/>
          <w:lang w:val="en-US"/>
        </w:rPr>
        <w:t xml:space="preserve"> may mask important distinctions (e.g., </w:t>
      </w:r>
      <w:proofErr w:type="spellStart"/>
      <w:r w:rsidR="00C757DB">
        <w:rPr>
          <w:rFonts w:ascii="Times New Roman" w:hAnsi="Times New Roman" w:cs="Times New Roman"/>
          <w:sz w:val="24"/>
          <w:szCs w:val="24"/>
          <w:lang w:val="en-US"/>
        </w:rPr>
        <w:t>Dysvik</w:t>
      </w:r>
      <w:proofErr w:type="spellEnd"/>
      <w:r w:rsidR="000D32A6">
        <w:rPr>
          <w:rFonts w:ascii="Times New Roman" w:hAnsi="Times New Roman" w:cs="Times New Roman"/>
          <w:sz w:val="24"/>
          <w:szCs w:val="24"/>
          <w:lang w:val="en-US"/>
        </w:rPr>
        <w:t xml:space="preserve">, </w:t>
      </w:r>
      <w:proofErr w:type="spellStart"/>
      <w:r w:rsidR="00DF3D2E">
        <w:rPr>
          <w:rFonts w:ascii="Times New Roman" w:hAnsi="Times New Roman" w:cs="Times New Roman"/>
          <w:sz w:val="24"/>
          <w:szCs w:val="24"/>
          <w:lang w:val="en-US"/>
        </w:rPr>
        <w:t>Kuvass</w:t>
      </w:r>
      <w:proofErr w:type="spellEnd"/>
      <w:r w:rsidR="00EA0058">
        <w:rPr>
          <w:rFonts w:ascii="Times New Roman" w:hAnsi="Times New Roman" w:cs="Times New Roman"/>
          <w:sz w:val="24"/>
          <w:szCs w:val="24"/>
          <w:lang w:val="en-US"/>
        </w:rPr>
        <w:t xml:space="preserve"> </w:t>
      </w:r>
      <w:r w:rsidR="00DF3D2E">
        <w:rPr>
          <w:rFonts w:ascii="Times New Roman" w:hAnsi="Times New Roman" w:cs="Times New Roman"/>
          <w:sz w:val="24"/>
          <w:szCs w:val="24"/>
          <w:lang w:val="en-US"/>
        </w:rPr>
        <w:t>&amp; Gagne, 2013</w:t>
      </w:r>
      <w:r w:rsidR="000D32A6">
        <w:rPr>
          <w:rFonts w:ascii="Times New Roman" w:hAnsi="Times New Roman" w:cs="Times New Roman"/>
          <w:sz w:val="24"/>
          <w:szCs w:val="24"/>
          <w:lang w:val="en-US"/>
        </w:rPr>
        <w:t xml:space="preserve">) and our research found </w:t>
      </w:r>
      <w:r w:rsidR="00C93221">
        <w:rPr>
          <w:rFonts w:ascii="Times New Roman" w:hAnsi="Times New Roman" w:cs="Times New Roman"/>
          <w:sz w:val="24"/>
          <w:szCs w:val="24"/>
          <w:lang w:val="en-US"/>
        </w:rPr>
        <w:t xml:space="preserve">the </w:t>
      </w:r>
      <w:r w:rsidR="00286A58" w:rsidRPr="00D87953">
        <w:rPr>
          <w:rFonts w:ascii="Times New Roman" w:hAnsi="Times New Roman" w:cs="Times New Roman"/>
          <w:sz w:val="24"/>
          <w:szCs w:val="24"/>
          <w:lang w:val="en-US"/>
        </w:rPr>
        <w:t xml:space="preserve">distinctions important in terms of affecting daily well-being. </w:t>
      </w:r>
      <w:r>
        <w:rPr>
          <w:rFonts w:ascii="Times New Roman" w:hAnsi="Times New Roman" w:cs="Times New Roman"/>
          <w:sz w:val="24"/>
          <w:szCs w:val="24"/>
          <w:lang w:val="en-US"/>
        </w:rPr>
        <w:t>A</w:t>
      </w:r>
      <w:r w:rsidR="00286A58" w:rsidRPr="00D87953">
        <w:rPr>
          <w:rFonts w:ascii="Times New Roman" w:hAnsi="Times New Roman" w:cs="Times New Roman"/>
          <w:sz w:val="24"/>
          <w:szCs w:val="24"/>
          <w:lang w:val="en-US"/>
        </w:rPr>
        <w:t xml:space="preserve">t the within-person level, intrinsic motivation had a far larger effect on daily well-being compared with identified motivation (although both were statistically significant), whereas </w:t>
      </w:r>
      <w:proofErr w:type="spellStart"/>
      <w:r w:rsidR="005959E2">
        <w:rPr>
          <w:rFonts w:ascii="Times New Roman" w:hAnsi="Times New Roman" w:cs="Times New Roman"/>
          <w:sz w:val="24"/>
          <w:szCs w:val="24"/>
          <w:lang w:val="en-US"/>
        </w:rPr>
        <w:t>introjected</w:t>
      </w:r>
      <w:proofErr w:type="spellEnd"/>
      <w:r w:rsidR="00EA0058">
        <w:rPr>
          <w:rFonts w:ascii="Times New Roman" w:hAnsi="Times New Roman" w:cs="Times New Roman"/>
          <w:sz w:val="24"/>
          <w:szCs w:val="24"/>
          <w:lang w:val="en-US"/>
        </w:rPr>
        <w:t xml:space="preserve"> </w:t>
      </w:r>
      <w:r w:rsidR="00286A58" w:rsidRPr="00D87953">
        <w:rPr>
          <w:rFonts w:ascii="Times New Roman" w:hAnsi="Times New Roman" w:cs="Times New Roman"/>
          <w:sz w:val="24"/>
          <w:szCs w:val="24"/>
          <w:lang w:val="en-US"/>
        </w:rPr>
        <w:t xml:space="preserve">motivation had no effect. </w:t>
      </w:r>
      <w:r w:rsidR="00FC6825">
        <w:rPr>
          <w:rFonts w:ascii="Times New Roman" w:hAnsi="Times New Roman" w:cs="Times New Roman"/>
          <w:sz w:val="24"/>
          <w:szCs w:val="24"/>
          <w:lang w:val="en-US"/>
        </w:rPr>
        <w:t>T</w:t>
      </w:r>
      <w:r w:rsidR="00286A58" w:rsidRPr="00D87953">
        <w:rPr>
          <w:rFonts w:ascii="Times New Roman" w:hAnsi="Times New Roman" w:cs="Times New Roman"/>
          <w:sz w:val="24"/>
          <w:szCs w:val="24"/>
          <w:lang w:val="en-US"/>
        </w:rPr>
        <w:t xml:space="preserve">he differing effects </w:t>
      </w:r>
      <w:r w:rsidR="00FC6825">
        <w:rPr>
          <w:rFonts w:ascii="Times New Roman" w:hAnsi="Times New Roman" w:cs="Times New Roman"/>
          <w:sz w:val="24"/>
          <w:szCs w:val="24"/>
          <w:lang w:val="en-US"/>
        </w:rPr>
        <w:t xml:space="preserve">may be explained </w:t>
      </w:r>
      <w:r w:rsidR="00286A58" w:rsidRPr="00D87953">
        <w:rPr>
          <w:rFonts w:ascii="Times New Roman" w:hAnsi="Times New Roman" w:cs="Times New Roman"/>
          <w:sz w:val="24"/>
          <w:szCs w:val="24"/>
          <w:lang w:val="en-US"/>
        </w:rPr>
        <w:t xml:space="preserve">by SDT propositions about </w:t>
      </w:r>
      <w:r w:rsidR="00FC6825" w:rsidRPr="00FC6825">
        <w:rPr>
          <w:rFonts w:ascii="Times New Roman" w:hAnsi="Times New Roman" w:cs="Times New Roman"/>
          <w:sz w:val="24"/>
          <w:szCs w:val="24"/>
          <w:lang w:val="en-US"/>
        </w:rPr>
        <w:t>the role of need</w:t>
      </w:r>
      <w:r w:rsidR="00FC6825">
        <w:rPr>
          <w:rFonts w:ascii="Times New Roman" w:hAnsi="Times New Roman" w:cs="Times New Roman"/>
          <w:sz w:val="24"/>
          <w:szCs w:val="24"/>
          <w:lang w:val="en-US"/>
        </w:rPr>
        <w:t xml:space="preserve"> satisfaction</w:t>
      </w:r>
      <w:r w:rsidR="00286A58" w:rsidRPr="00D87953">
        <w:rPr>
          <w:rFonts w:ascii="Times New Roman" w:hAnsi="Times New Roman" w:cs="Times New Roman"/>
          <w:sz w:val="24"/>
          <w:szCs w:val="24"/>
          <w:lang w:val="en-US"/>
        </w:rPr>
        <w:t xml:space="preserve">, </w:t>
      </w:r>
      <w:r w:rsidR="00FC6825">
        <w:rPr>
          <w:rFonts w:ascii="Times New Roman" w:hAnsi="Times New Roman" w:cs="Times New Roman"/>
          <w:sz w:val="24"/>
          <w:szCs w:val="24"/>
          <w:lang w:val="en-US"/>
        </w:rPr>
        <w:t>where intrinsic</w:t>
      </w:r>
      <w:r w:rsidR="00286A58" w:rsidRPr="00D87953">
        <w:rPr>
          <w:rFonts w:ascii="Times New Roman" w:hAnsi="Times New Roman" w:cs="Times New Roman"/>
          <w:sz w:val="24"/>
          <w:szCs w:val="24"/>
          <w:lang w:val="en-US"/>
        </w:rPr>
        <w:t xml:space="preserve"> motivation indicates greater satisfaction of the needs for autonomy, competence, and relatedness, compared with</w:t>
      </w:r>
      <w:r w:rsidR="00A16910" w:rsidRPr="00A16910">
        <w:rPr>
          <w:rFonts w:ascii="Times New Roman" w:hAnsi="Times New Roman" w:cs="Times New Roman"/>
          <w:sz w:val="24"/>
          <w:szCs w:val="24"/>
          <w:lang w:val="en-US"/>
        </w:rPr>
        <w:t xml:space="preserve"> identified motivation</w:t>
      </w:r>
      <w:r w:rsidR="00C830BD">
        <w:rPr>
          <w:rFonts w:ascii="Times New Roman" w:hAnsi="Times New Roman" w:cs="Times New Roman"/>
          <w:sz w:val="24"/>
          <w:szCs w:val="24"/>
          <w:lang w:val="en-US"/>
        </w:rPr>
        <w:t xml:space="preserve"> </w:t>
      </w:r>
      <w:r w:rsidR="00286A58" w:rsidRPr="00D87953">
        <w:rPr>
          <w:rFonts w:ascii="Times New Roman" w:hAnsi="Times New Roman" w:cs="Times New Roman"/>
          <w:sz w:val="24"/>
          <w:szCs w:val="24"/>
          <w:lang w:val="en-US"/>
        </w:rPr>
        <w:t>(</w:t>
      </w:r>
      <w:proofErr w:type="spellStart"/>
      <w:r w:rsidR="00286A58" w:rsidRPr="00D87953">
        <w:rPr>
          <w:rFonts w:ascii="Times New Roman" w:hAnsi="Times New Roman" w:cs="Times New Roman"/>
          <w:sz w:val="24"/>
          <w:szCs w:val="24"/>
          <w:lang w:val="en-US"/>
        </w:rPr>
        <w:t>Deci</w:t>
      </w:r>
      <w:proofErr w:type="spellEnd"/>
      <w:r w:rsidR="00C830BD">
        <w:rPr>
          <w:rFonts w:ascii="Times New Roman" w:hAnsi="Times New Roman" w:cs="Times New Roman"/>
          <w:sz w:val="24"/>
          <w:szCs w:val="24"/>
          <w:lang w:val="en-US"/>
        </w:rPr>
        <w:t xml:space="preserve"> </w:t>
      </w:r>
      <w:r w:rsidR="00286A58" w:rsidRPr="00D87953">
        <w:rPr>
          <w:rFonts w:ascii="Times New Roman" w:hAnsi="Times New Roman" w:cs="Times New Roman"/>
          <w:sz w:val="24"/>
          <w:szCs w:val="24"/>
          <w:lang w:val="en-US"/>
        </w:rPr>
        <w:t>&amp; Ryan, 2000).</w:t>
      </w:r>
      <w:r w:rsidR="00C830BD">
        <w:rPr>
          <w:rFonts w:ascii="Times New Roman" w:hAnsi="Times New Roman" w:cs="Times New Roman"/>
          <w:sz w:val="24"/>
          <w:szCs w:val="24"/>
          <w:lang w:val="en-US"/>
        </w:rPr>
        <w:t xml:space="preserve"> </w:t>
      </w:r>
      <w:r w:rsidR="00DF3D2E">
        <w:rPr>
          <w:rFonts w:ascii="Times New Roman" w:hAnsi="Times New Roman" w:cs="Times New Roman"/>
          <w:sz w:val="24"/>
          <w:szCs w:val="24"/>
          <w:lang w:val="en-US"/>
        </w:rPr>
        <w:t xml:space="preserve">Furthermore, the distinctions between motivation types also emerged as important in our interaction analysis, where </w:t>
      </w:r>
      <w:r w:rsidR="00A16910">
        <w:rPr>
          <w:rFonts w:ascii="Times New Roman" w:hAnsi="Times New Roman" w:cs="Times New Roman"/>
          <w:sz w:val="24"/>
          <w:szCs w:val="24"/>
          <w:lang w:val="en-US"/>
        </w:rPr>
        <w:t>the</w:t>
      </w:r>
      <w:r w:rsidR="00DF3D2E">
        <w:rPr>
          <w:rFonts w:ascii="Times New Roman" w:hAnsi="Times New Roman" w:cs="Times New Roman"/>
          <w:sz w:val="24"/>
          <w:szCs w:val="24"/>
          <w:lang w:val="en-US"/>
        </w:rPr>
        <w:t xml:space="preserve"> interaction between RAI and perceived competence </w:t>
      </w:r>
      <w:r w:rsidR="00A16910">
        <w:rPr>
          <w:rFonts w:ascii="Times New Roman" w:hAnsi="Times New Roman" w:cs="Times New Roman"/>
          <w:sz w:val="24"/>
          <w:szCs w:val="24"/>
          <w:lang w:val="en-US"/>
        </w:rPr>
        <w:t>appears</w:t>
      </w:r>
      <w:r w:rsidR="009E28D6">
        <w:rPr>
          <w:rFonts w:ascii="Times New Roman" w:hAnsi="Times New Roman" w:cs="Times New Roman"/>
          <w:sz w:val="24"/>
          <w:szCs w:val="24"/>
          <w:lang w:val="en-US"/>
        </w:rPr>
        <w:t xml:space="preserve"> to be</w:t>
      </w:r>
      <w:r w:rsidR="00DF3D2E">
        <w:rPr>
          <w:rFonts w:ascii="Times New Roman" w:hAnsi="Times New Roman" w:cs="Times New Roman"/>
          <w:sz w:val="24"/>
          <w:szCs w:val="24"/>
          <w:lang w:val="en-US"/>
        </w:rPr>
        <w:t xml:space="preserve"> carried by </w:t>
      </w:r>
      <w:r w:rsidR="00A16910">
        <w:rPr>
          <w:rFonts w:ascii="Times New Roman" w:hAnsi="Times New Roman" w:cs="Times New Roman"/>
          <w:sz w:val="24"/>
          <w:szCs w:val="24"/>
          <w:lang w:val="en-US"/>
        </w:rPr>
        <w:t>the</w:t>
      </w:r>
      <w:r w:rsidR="00DF3D2E">
        <w:rPr>
          <w:rFonts w:ascii="Times New Roman" w:hAnsi="Times New Roman" w:cs="Times New Roman"/>
          <w:sz w:val="24"/>
          <w:szCs w:val="24"/>
          <w:lang w:val="en-US"/>
        </w:rPr>
        <w:t xml:space="preserve"> interaction between perceived competence and </w:t>
      </w:r>
      <w:proofErr w:type="spellStart"/>
      <w:r w:rsidR="00DF3D2E">
        <w:rPr>
          <w:rFonts w:ascii="Times New Roman" w:hAnsi="Times New Roman" w:cs="Times New Roman"/>
          <w:sz w:val="24"/>
          <w:szCs w:val="24"/>
          <w:lang w:val="en-US"/>
        </w:rPr>
        <w:t>introjected</w:t>
      </w:r>
      <w:proofErr w:type="spellEnd"/>
      <w:r w:rsidR="00DF3D2E">
        <w:rPr>
          <w:rFonts w:ascii="Times New Roman" w:hAnsi="Times New Roman" w:cs="Times New Roman"/>
          <w:sz w:val="24"/>
          <w:szCs w:val="24"/>
          <w:lang w:val="en-US"/>
        </w:rPr>
        <w:t xml:space="preserve"> motivation.</w:t>
      </w:r>
    </w:p>
    <w:p w:rsidR="00E74688" w:rsidRDefault="00E74688" w:rsidP="00D87953">
      <w:pPr>
        <w:spacing w:after="0" w:line="480" w:lineRule="auto"/>
        <w:ind w:firstLine="720"/>
        <w:rPr>
          <w:rFonts w:ascii="Times New Roman" w:hAnsi="Times New Roman" w:cs="Times New Roman"/>
          <w:sz w:val="24"/>
          <w:szCs w:val="24"/>
          <w:lang w:val="en-US"/>
        </w:rPr>
      </w:pPr>
    </w:p>
    <w:p w:rsidR="00217EAC" w:rsidRDefault="00217EAC" w:rsidP="00D85832">
      <w:pPr>
        <w:spacing w:after="0" w:line="480" w:lineRule="auto"/>
        <w:rPr>
          <w:rFonts w:ascii="Times New Roman" w:hAnsi="Times New Roman" w:cs="Times New Roman"/>
          <w:i/>
          <w:sz w:val="28"/>
          <w:szCs w:val="24"/>
          <w:lang w:val="en-US"/>
        </w:rPr>
      </w:pPr>
    </w:p>
    <w:p w:rsidR="00803014" w:rsidRPr="009C2B43" w:rsidRDefault="00DF2F46" w:rsidP="00D85832">
      <w:pPr>
        <w:spacing w:after="0" w:line="480" w:lineRule="auto"/>
        <w:rPr>
          <w:rFonts w:ascii="Times New Roman" w:hAnsi="Times New Roman" w:cs="Times New Roman"/>
          <w:i/>
          <w:sz w:val="28"/>
          <w:szCs w:val="24"/>
          <w:lang w:val="en-US"/>
        </w:rPr>
      </w:pPr>
      <w:r w:rsidRPr="009C2B43">
        <w:rPr>
          <w:rFonts w:ascii="Times New Roman" w:hAnsi="Times New Roman" w:cs="Times New Roman"/>
          <w:i/>
          <w:sz w:val="28"/>
          <w:szCs w:val="24"/>
          <w:lang w:val="en-US"/>
        </w:rPr>
        <w:t>Limit</w:t>
      </w:r>
      <w:r w:rsidR="00A61B0A" w:rsidRPr="009C2B43">
        <w:rPr>
          <w:rFonts w:ascii="Times New Roman" w:hAnsi="Times New Roman" w:cs="Times New Roman"/>
          <w:i/>
          <w:sz w:val="28"/>
          <w:szCs w:val="24"/>
          <w:lang w:val="en-US"/>
        </w:rPr>
        <w:t>ations</w:t>
      </w:r>
      <w:r w:rsidR="00EA0058">
        <w:rPr>
          <w:rFonts w:ascii="Times New Roman" w:hAnsi="Times New Roman" w:cs="Times New Roman"/>
          <w:i/>
          <w:sz w:val="28"/>
          <w:szCs w:val="24"/>
          <w:lang w:val="en-US"/>
        </w:rPr>
        <w:t xml:space="preserve"> </w:t>
      </w:r>
      <w:r w:rsidRPr="009C2B43">
        <w:rPr>
          <w:rFonts w:ascii="Times New Roman" w:hAnsi="Times New Roman" w:cs="Times New Roman"/>
          <w:i/>
          <w:sz w:val="28"/>
          <w:szCs w:val="24"/>
          <w:lang w:val="en-US"/>
        </w:rPr>
        <w:t xml:space="preserve">and </w:t>
      </w:r>
      <w:r w:rsidR="009E1B09" w:rsidRPr="009C2B43">
        <w:rPr>
          <w:rFonts w:ascii="Times New Roman" w:hAnsi="Times New Roman" w:cs="Times New Roman"/>
          <w:i/>
          <w:sz w:val="28"/>
          <w:szCs w:val="24"/>
          <w:lang w:val="en-US"/>
        </w:rPr>
        <w:t xml:space="preserve">future </w:t>
      </w:r>
      <w:r w:rsidRPr="009C2B43">
        <w:rPr>
          <w:rFonts w:ascii="Times New Roman" w:hAnsi="Times New Roman" w:cs="Times New Roman"/>
          <w:i/>
          <w:sz w:val="28"/>
          <w:szCs w:val="24"/>
          <w:lang w:val="en-US"/>
        </w:rPr>
        <w:t>directions</w:t>
      </w:r>
    </w:p>
    <w:p w:rsidR="009E1B09" w:rsidRDefault="00DE1A7D" w:rsidP="00D85832">
      <w:pPr>
        <w:spacing w:after="0" w:line="480" w:lineRule="auto"/>
        <w:rPr>
          <w:rFonts w:ascii="Times New Roman" w:hAnsi="Times New Roman" w:cs="Times New Roman"/>
          <w:sz w:val="24"/>
          <w:szCs w:val="24"/>
          <w:lang w:val="en-US"/>
        </w:rPr>
      </w:pPr>
      <w:r w:rsidRPr="00B71901">
        <w:rPr>
          <w:rFonts w:ascii="Times New Roman" w:hAnsi="Times New Roman" w:cs="Times New Roman"/>
          <w:sz w:val="24"/>
          <w:szCs w:val="24"/>
          <w:lang w:val="en-US"/>
        </w:rPr>
        <w:t xml:space="preserve">While we expect </w:t>
      </w:r>
      <w:r w:rsidR="00AB07DF">
        <w:rPr>
          <w:rFonts w:ascii="Times New Roman" w:hAnsi="Times New Roman" w:cs="Times New Roman"/>
          <w:sz w:val="24"/>
          <w:szCs w:val="24"/>
          <w:lang w:val="en-US"/>
        </w:rPr>
        <w:t xml:space="preserve">that </w:t>
      </w:r>
      <w:r w:rsidRPr="00B71901">
        <w:rPr>
          <w:rFonts w:ascii="Times New Roman" w:hAnsi="Times New Roman" w:cs="Times New Roman"/>
          <w:sz w:val="24"/>
          <w:szCs w:val="24"/>
          <w:lang w:val="en-US"/>
        </w:rPr>
        <w:t xml:space="preserve">the relationships in the model we develop </w:t>
      </w:r>
      <w:r w:rsidR="00AB07DF">
        <w:rPr>
          <w:rFonts w:ascii="Times New Roman" w:hAnsi="Times New Roman" w:cs="Times New Roman"/>
          <w:sz w:val="24"/>
          <w:szCs w:val="24"/>
          <w:lang w:val="en-US"/>
        </w:rPr>
        <w:t>may</w:t>
      </w:r>
      <w:r w:rsidR="00AB07DF" w:rsidRPr="00B71901">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apply generally across occupations,</w:t>
      </w:r>
      <w:r>
        <w:rPr>
          <w:rFonts w:ascii="Times New Roman" w:hAnsi="Times New Roman" w:cs="Times New Roman"/>
          <w:sz w:val="24"/>
          <w:szCs w:val="24"/>
          <w:lang w:val="en-US"/>
        </w:rPr>
        <w:t xml:space="preserve"> our findings </w:t>
      </w:r>
      <w:r w:rsidR="00AB07DF">
        <w:rPr>
          <w:rFonts w:ascii="Times New Roman" w:hAnsi="Times New Roman" w:cs="Times New Roman"/>
          <w:sz w:val="24"/>
          <w:szCs w:val="24"/>
          <w:lang w:val="en-US"/>
        </w:rPr>
        <w:t>are</w:t>
      </w:r>
      <w:r>
        <w:rPr>
          <w:rFonts w:ascii="Times New Roman" w:hAnsi="Times New Roman" w:cs="Times New Roman"/>
          <w:sz w:val="24"/>
          <w:szCs w:val="24"/>
          <w:lang w:val="en-US"/>
        </w:rPr>
        <w:t xml:space="preserve"> </w:t>
      </w:r>
      <w:r w:rsidR="00EB566B">
        <w:rPr>
          <w:rFonts w:ascii="Times New Roman" w:hAnsi="Times New Roman" w:cs="Times New Roman"/>
          <w:sz w:val="24"/>
          <w:szCs w:val="24"/>
          <w:lang w:val="en-US"/>
        </w:rPr>
        <w:t>particularly</w:t>
      </w:r>
      <w:r>
        <w:rPr>
          <w:rFonts w:ascii="Times New Roman" w:hAnsi="Times New Roman" w:cs="Times New Roman"/>
          <w:sz w:val="24"/>
          <w:szCs w:val="24"/>
          <w:lang w:val="en-US"/>
        </w:rPr>
        <w:t xml:space="preserve"> reflective of </w:t>
      </w:r>
      <w:r w:rsidR="00670B80">
        <w:rPr>
          <w:rFonts w:ascii="Times New Roman" w:hAnsi="Times New Roman" w:cs="Times New Roman"/>
          <w:sz w:val="24"/>
          <w:szCs w:val="24"/>
          <w:lang w:val="en-US"/>
        </w:rPr>
        <w:t>those with a calling</w:t>
      </w:r>
      <w:r w:rsidR="00EA0058">
        <w:rPr>
          <w:rFonts w:ascii="Times New Roman" w:hAnsi="Times New Roman" w:cs="Times New Roman"/>
          <w:sz w:val="24"/>
          <w:szCs w:val="24"/>
          <w:lang w:val="en-US"/>
        </w:rPr>
        <w:t xml:space="preserve"> </w:t>
      </w:r>
      <w:r w:rsidRPr="00DE1A7D">
        <w:rPr>
          <w:rFonts w:ascii="Times New Roman" w:hAnsi="Times New Roman" w:cs="Times New Roman"/>
          <w:sz w:val="24"/>
          <w:szCs w:val="24"/>
          <w:lang w:val="en-US"/>
        </w:rPr>
        <w:t>characterized by high ideological purpose</w:t>
      </w:r>
      <w:r w:rsidR="00823788">
        <w:rPr>
          <w:rFonts w:ascii="Times New Roman" w:hAnsi="Times New Roman" w:cs="Times New Roman"/>
          <w:sz w:val="24"/>
          <w:szCs w:val="24"/>
          <w:lang w:val="en-US"/>
        </w:rPr>
        <w:t xml:space="preserve">. </w:t>
      </w:r>
      <w:r w:rsidR="000E5BD2" w:rsidRPr="00B71901">
        <w:rPr>
          <w:rFonts w:ascii="Times New Roman" w:hAnsi="Times New Roman" w:cs="Times New Roman"/>
          <w:sz w:val="24"/>
          <w:szCs w:val="24"/>
          <w:lang w:val="en-US"/>
        </w:rPr>
        <w:t>It is also likely that calling strength is high in this population; future research should explore whether the positive effects of calling enactment are reduced when calling strength is lower.</w:t>
      </w:r>
      <w:r w:rsidR="00B4247B">
        <w:rPr>
          <w:rFonts w:ascii="Times New Roman" w:hAnsi="Times New Roman" w:cs="Times New Roman"/>
          <w:sz w:val="24"/>
          <w:szCs w:val="24"/>
          <w:lang w:val="en-US"/>
        </w:rPr>
        <w:t xml:space="preserve"> Furthermore, the external summons is clearly embodied for priests in the form of God; future research should examine where people are called from more abstract sources, such as </w:t>
      </w:r>
      <w:r w:rsidR="00C81EA8">
        <w:rPr>
          <w:rFonts w:ascii="Times New Roman" w:hAnsi="Times New Roman" w:cs="Times New Roman"/>
          <w:sz w:val="24"/>
          <w:szCs w:val="24"/>
          <w:lang w:val="en-US"/>
        </w:rPr>
        <w:t xml:space="preserve">a desire </w:t>
      </w:r>
      <w:r w:rsidR="00B4247B">
        <w:rPr>
          <w:rFonts w:ascii="Times New Roman" w:hAnsi="Times New Roman" w:cs="Times New Roman"/>
          <w:sz w:val="24"/>
          <w:szCs w:val="24"/>
          <w:lang w:val="en-US"/>
        </w:rPr>
        <w:t xml:space="preserve">to make the world a better place, </w:t>
      </w:r>
      <w:r w:rsidR="004B677C">
        <w:rPr>
          <w:rFonts w:ascii="Times New Roman" w:hAnsi="Times New Roman" w:cs="Times New Roman"/>
          <w:sz w:val="24"/>
          <w:szCs w:val="24"/>
          <w:lang w:val="en-US"/>
        </w:rPr>
        <w:t xml:space="preserve">or to contribute to an artistic or </w:t>
      </w:r>
      <w:r w:rsidR="00B4247B">
        <w:rPr>
          <w:rFonts w:ascii="Times New Roman" w:hAnsi="Times New Roman" w:cs="Times New Roman"/>
          <w:sz w:val="24"/>
          <w:szCs w:val="24"/>
          <w:lang w:val="en-US"/>
        </w:rPr>
        <w:t xml:space="preserve">scientific tradition. </w:t>
      </w:r>
    </w:p>
    <w:p w:rsidR="00EF704A" w:rsidRDefault="00EF704A" w:rsidP="00D85832">
      <w:pPr>
        <w:spacing w:after="0" w:line="480" w:lineRule="auto"/>
        <w:ind w:firstLine="720"/>
        <w:rPr>
          <w:rFonts w:ascii="Times New Roman" w:hAnsi="Times New Roman" w:cs="Times New Roman"/>
          <w:sz w:val="24"/>
          <w:szCs w:val="24"/>
          <w:lang w:val="en-US"/>
        </w:rPr>
      </w:pPr>
      <w:r w:rsidRPr="00B71901">
        <w:rPr>
          <w:rFonts w:ascii="Times New Roman" w:hAnsi="Times New Roman" w:cs="Times New Roman"/>
          <w:sz w:val="24"/>
          <w:szCs w:val="24"/>
          <w:lang w:val="en-US"/>
        </w:rPr>
        <w:t>Our data was gathered using self-reports</w:t>
      </w:r>
      <w:r w:rsidR="001C6533" w:rsidRPr="00B71901">
        <w:rPr>
          <w:rFonts w:ascii="Times New Roman" w:hAnsi="Times New Roman" w:cs="Times New Roman"/>
          <w:sz w:val="24"/>
          <w:szCs w:val="24"/>
          <w:lang w:val="en-US"/>
        </w:rPr>
        <w:t xml:space="preserve"> on the same day</w:t>
      </w:r>
      <w:r w:rsidRPr="00B71901">
        <w:rPr>
          <w:rFonts w:ascii="Times New Roman" w:hAnsi="Times New Roman" w:cs="Times New Roman"/>
          <w:sz w:val="24"/>
          <w:szCs w:val="24"/>
          <w:lang w:val="en-US"/>
        </w:rPr>
        <w:t xml:space="preserve"> and therefore may be subject to c</w:t>
      </w:r>
      <w:r w:rsidR="003F0853" w:rsidRPr="00B71901">
        <w:rPr>
          <w:rFonts w:ascii="Times New Roman" w:hAnsi="Times New Roman" w:cs="Times New Roman"/>
          <w:sz w:val="24"/>
          <w:szCs w:val="24"/>
          <w:lang w:val="en-US"/>
        </w:rPr>
        <w:t>ommon method variance</w:t>
      </w:r>
      <w:r w:rsidRPr="00B71901">
        <w:rPr>
          <w:rFonts w:ascii="Times New Roman" w:hAnsi="Times New Roman" w:cs="Times New Roman"/>
          <w:sz w:val="24"/>
          <w:szCs w:val="24"/>
          <w:lang w:val="en-US"/>
        </w:rPr>
        <w:t>. We do not expect t</w:t>
      </w:r>
      <w:r w:rsidR="00661BAD" w:rsidRPr="00B71901">
        <w:rPr>
          <w:rFonts w:ascii="Times New Roman" w:hAnsi="Times New Roman" w:cs="Times New Roman"/>
          <w:sz w:val="24"/>
          <w:szCs w:val="24"/>
          <w:lang w:val="en-US"/>
        </w:rPr>
        <w:t xml:space="preserve">he associations between calling enactment and outcomes to be affected </w:t>
      </w:r>
      <w:r w:rsidRPr="00B71901">
        <w:rPr>
          <w:rFonts w:ascii="Times New Roman" w:hAnsi="Times New Roman" w:cs="Times New Roman"/>
          <w:sz w:val="24"/>
          <w:szCs w:val="24"/>
          <w:lang w:val="en-US"/>
        </w:rPr>
        <w:t xml:space="preserve">majorly </w:t>
      </w:r>
      <w:r w:rsidR="00661BAD" w:rsidRPr="00B71901">
        <w:rPr>
          <w:rFonts w:ascii="Times New Roman" w:hAnsi="Times New Roman" w:cs="Times New Roman"/>
          <w:sz w:val="24"/>
          <w:szCs w:val="24"/>
          <w:lang w:val="en-US"/>
        </w:rPr>
        <w:t xml:space="preserve">by common method bias. </w:t>
      </w:r>
      <w:r w:rsidRPr="00B71901">
        <w:rPr>
          <w:rFonts w:ascii="Times New Roman" w:hAnsi="Times New Roman" w:cs="Times New Roman"/>
          <w:sz w:val="24"/>
          <w:szCs w:val="24"/>
          <w:lang w:val="en-US"/>
        </w:rPr>
        <w:t>The</w:t>
      </w:r>
      <w:r w:rsidR="003F0853" w:rsidRPr="00B71901">
        <w:rPr>
          <w:rFonts w:ascii="Times New Roman" w:hAnsi="Times New Roman" w:cs="Times New Roman"/>
          <w:sz w:val="24"/>
          <w:szCs w:val="24"/>
          <w:lang w:val="en-US"/>
        </w:rPr>
        <w:t xml:space="preserve"> self-report measure of calling enactment was based on respondents recall</w:t>
      </w:r>
      <w:r w:rsidRPr="00B71901">
        <w:rPr>
          <w:rFonts w:ascii="Times New Roman" w:hAnsi="Times New Roman" w:cs="Times New Roman"/>
          <w:sz w:val="24"/>
          <w:szCs w:val="24"/>
          <w:lang w:val="en-US"/>
        </w:rPr>
        <w:t>ing</w:t>
      </w:r>
      <w:r w:rsidR="003F0853" w:rsidRPr="00B71901">
        <w:rPr>
          <w:rFonts w:ascii="Times New Roman" w:hAnsi="Times New Roman" w:cs="Times New Roman"/>
          <w:sz w:val="24"/>
          <w:szCs w:val="24"/>
          <w:lang w:val="en-US"/>
        </w:rPr>
        <w:t xml:space="preserve"> their hourly activities, such </w:t>
      </w:r>
      <w:r w:rsidR="00953158">
        <w:rPr>
          <w:rFonts w:ascii="Times New Roman" w:hAnsi="Times New Roman" w:cs="Times New Roman"/>
          <w:sz w:val="24"/>
          <w:szCs w:val="24"/>
          <w:lang w:val="en-US"/>
        </w:rPr>
        <w:t xml:space="preserve">as </w:t>
      </w:r>
      <w:r w:rsidR="00C31897">
        <w:rPr>
          <w:rFonts w:ascii="Times New Roman" w:hAnsi="Times New Roman" w:cs="Times New Roman"/>
          <w:sz w:val="24"/>
          <w:szCs w:val="24"/>
          <w:lang w:val="en-US"/>
        </w:rPr>
        <w:t xml:space="preserve">at </w:t>
      </w:r>
      <w:r w:rsidR="003F0853" w:rsidRPr="00B71901">
        <w:rPr>
          <w:rFonts w:ascii="Times New Roman" w:hAnsi="Times New Roman" w:cs="Times New Roman"/>
          <w:sz w:val="24"/>
          <w:szCs w:val="24"/>
          <w:lang w:val="en-US"/>
        </w:rPr>
        <w:t xml:space="preserve">what times during the day they prayed, taught, engaged in administration. </w:t>
      </w:r>
      <w:r w:rsidRPr="00B71901">
        <w:rPr>
          <w:rFonts w:ascii="Times New Roman" w:hAnsi="Times New Roman" w:cs="Times New Roman"/>
          <w:sz w:val="24"/>
          <w:szCs w:val="24"/>
          <w:lang w:val="en-US"/>
        </w:rPr>
        <w:t>T</w:t>
      </w:r>
      <w:r w:rsidR="003F0853" w:rsidRPr="00B71901">
        <w:rPr>
          <w:rFonts w:ascii="Times New Roman" w:hAnsi="Times New Roman" w:cs="Times New Roman"/>
          <w:sz w:val="24"/>
          <w:szCs w:val="24"/>
          <w:lang w:val="en-US"/>
        </w:rPr>
        <w:t xml:space="preserve">he relatively objective nature of this information </w:t>
      </w:r>
      <w:r w:rsidRPr="00B71901">
        <w:rPr>
          <w:rFonts w:ascii="Times New Roman" w:hAnsi="Times New Roman" w:cs="Times New Roman"/>
          <w:sz w:val="24"/>
          <w:szCs w:val="24"/>
          <w:lang w:val="en-US"/>
        </w:rPr>
        <w:t xml:space="preserve">is unlikely to </w:t>
      </w:r>
      <w:r w:rsidR="003F0853" w:rsidRPr="00B71901">
        <w:rPr>
          <w:rFonts w:ascii="Times New Roman" w:hAnsi="Times New Roman" w:cs="Times New Roman"/>
          <w:sz w:val="24"/>
          <w:szCs w:val="24"/>
          <w:lang w:val="en-US"/>
        </w:rPr>
        <w:t>be subject to common method effects</w:t>
      </w:r>
      <w:r w:rsidR="00C31897">
        <w:rPr>
          <w:rFonts w:ascii="Times New Roman" w:hAnsi="Times New Roman" w:cs="Times New Roman"/>
          <w:sz w:val="24"/>
          <w:szCs w:val="24"/>
          <w:lang w:val="en-US"/>
        </w:rPr>
        <w:t>,</w:t>
      </w:r>
      <w:r w:rsidR="003F0853" w:rsidRPr="00B71901">
        <w:rPr>
          <w:rFonts w:ascii="Times New Roman" w:hAnsi="Times New Roman" w:cs="Times New Roman"/>
          <w:sz w:val="24"/>
          <w:szCs w:val="24"/>
          <w:lang w:val="en-US"/>
        </w:rPr>
        <w:t xml:space="preserve"> compared with more subjective perceptions and attitudes, which are more likely affected by priming and consistency biases when people answer questionnaires (</w:t>
      </w:r>
      <w:proofErr w:type="spellStart"/>
      <w:r w:rsidR="003F0853" w:rsidRPr="00B71901">
        <w:rPr>
          <w:rFonts w:ascii="Times New Roman" w:hAnsi="Times New Roman" w:cs="Times New Roman"/>
          <w:sz w:val="24"/>
          <w:szCs w:val="24"/>
          <w:lang w:val="en-US"/>
        </w:rPr>
        <w:t>Podsakoff</w:t>
      </w:r>
      <w:proofErr w:type="spellEnd"/>
      <w:r w:rsidR="003F0853" w:rsidRPr="00B71901">
        <w:rPr>
          <w:rFonts w:ascii="Times New Roman" w:hAnsi="Times New Roman" w:cs="Times New Roman"/>
          <w:sz w:val="24"/>
          <w:szCs w:val="24"/>
          <w:lang w:val="en-US"/>
        </w:rPr>
        <w:t xml:space="preserve">, </w:t>
      </w:r>
      <w:proofErr w:type="spellStart"/>
      <w:r w:rsidR="003F0853" w:rsidRPr="00B71901">
        <w:rPr>
          <w:rFonts w:ascii="Times New Roman" w:hAnsi="Times New Roman" w:cs="Times New Roman"/>
          <w:sz w:val="24"/>
          <w:szCs w:val="24"/>
          <w:lang w:val="en-US"/>
        </w:rPr>
        <w:t>MacKenzie</w:t>
      </w:r>
      <w:proofErr w:type="spellEnd"/>
      <w:r w:rsidR="003F0853" w:rsidRPr="00B71901">
        <w:rPr>
          <w:rFonts w:ascii="Times New Roman" w:hAnsi="Times New Roman" w:cs="Times New Roman"/>
          <w:sz w:val="24"/>
          <w:szCs w:val="24"/>
          <w:lang w:val="en-US"/>
        </w:rPr>
        <w:t xml:space="preserve">, Lee, </w:t>
      </w:r>
      <w:r w:rsidR="0009052C">
        <w:rPr>
          <w:rFonts w:ascii="Times New Roman" w:hAnsi="Times New Roman" w:cs="Times New Roman"/>
          <w:sz w:val="24"/>
          <w:szCs w:val="24"/>
          <w:lang w:val="en-US"/>
        </w:rPr>
        <w:t>&amp;</w:t>
      </w:r>
      <w:r w:rsidR="00C830BD">
        <w:rPr>
          <w:rFonts w:ascii="Times New Roman" w:hAnsi="Times New Roman" w:cs="Times New Roman"/>
          <w:sz w:val="24"/>
          <w:szCs w:val="24"/>
          <w:lang w:val="en-US"/>
        </w:rPr>
        <w:t xml:space="preserve"> </w:t>
      </w:r>
      <w:proofErr w:type="spellStart"/>
      <w:r w:rsidR="003F0853" w:rsidRPr="00B71901">
        <w:rPr>
          <w:rFonts w:ascii="Times New Roman" w:hAnsi="Times New Roman" w:cs="Times New Roman"/>
          <w:sz w:val="24"/>
          <w:szCs w:val="24"/>
          <w:lang w:val="en-US"/>
        </w:rPr>
        <w:t>Podsakoff</w:t>
      </w:r>
      <w:proofErr w:type="spellEnd"/>
      <w:r w:rsidR="003F0853" w:rsidRPr="00B71901">
        <w:rPr>
          <w:rFonts w:ascii="Times New Roman" w:hAnsi="Times New Roman" w:cs="Times New Roman"/>
          <w:sz w:val="24"/>
          <w:szCs w:val="24"/>
          <w:lang w:val="en-US"/>
        </w:rPr>
        <w:t xml:space="preserve">, 2003). </w:t>
      </w:r>
      <w:r w:rsidRPr="00B71901">
        <w:rPr>
          <w:rFonts w:ascii="Times New Roman" w:hAnsi="Times New Roman" w:cs="Times New Roman"/>
          <w:sz w:val="24"/>
          <w:szCs w:val="24"/>
          <w:lang w:val="en-US"/>
        </w:rPr>
        <w:t xml:space="preserve">The associations between motivation and affective well-being constructs are </w:t>
      </w:r>
      <w:r w:rsidR="000E5BD2" w:rsidRPr="00B71901">
        <w:rPr>
          <w:rFonts w:ascii="Times New Roman" w:hAnsi="Times New Roman" w:cs="Times New Roman"/>
          <w:sz w:val="24"/>
          <w:szCs w:val="24"/>
          <w:lang w:val="en-US"/>
        </w:rPr>
        <w:t xml:space="preserve">more likely </w:t>
      </w:r>
      <w:r w:rsidR="00C31897">
        <w:rPr>
          <w:rFonts w:ascii="Times New Roman" w:hAnsi="Times New Roman" w:cs="Times New Roman"/>
          <w:sz w:val="24"/>
          <w:szCs w:val="24"/>
          <w:lang w:val="en-US"/>
        </w:rPr>
        <w:t xml:space="preserve">to be </w:t>
      </w:r>
      <w:r w:rsidR="000E5BD2" w:rsidRPr="00B71901">
        <w:rPr>
          <w:rFonts w:ascii="Times New Roman" w:hAnsi="Times New Roman" w:cs="Times New Roman"/>
          <w:sz w:val="24"/>
          <w:szCs w:val="24"/>
          <w:lang w:val="en-US"/>
        </w:rPr>
        <w:t xml:space="preserve">affected by </w:t>
      </w:r>
      <w:r w:rsidRPr="00B71901">
        <w:rPr>
          <w:rFonts w:ascii="Times New Roman" w:hAnsi="Times New Roman" w:cs="Times New Roman"/>
          <w:sz w:val="24"/>
          <w:szCs w:val="24"/>
          <w:lang w:val="en-US"/>
        </w:rPr>
        <w:t>common method bias</w:t>
      </w:r>
      <w:r w:rsidR="00C31897">
        <w:rPr>
          <w:rFonts w:ascii="Times New Roman" w:hAnsi="Times New Roman" w:cs="Times New Roman"/>
          <w:sz w:val="24"/>
          <w:szCs w:val="24"/>
          <w:lang w:val="en-US"/>
        </w:rPr>
        <w:t>;</w:t>
      </w:r>
      <w:r w:rsidR="00EA0058">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however, self-reports are arguably the most valid means of operationalizing these constructs.</w:t>
      </w:r>
      <w:r w:rsidR="00EA0058">
        <w:rPr>
          <w:rFonts w:ascii="Times New Roman" w:hAnsi="Times New Roman" w:cs="Times New Roman"/>
          <w:sz w:val="24"/>
          <w:szCs w:val="24"/>
          <w:lang w:val="en-US"/>
        </w:rPr>
        <w:t xml:space="preserve"> </w:t>
      </w:r>
      <w:r w:rsidR="004814E2">
        <w:rPr>
          <w:rFonts w:ascii="Times New Roman" w:hAnsi="Times New Roman" w:cs="Times New Roman"/>
          <w:sz w:val="24"/>
          <w:szCs w:val="24"/>
          <w:lang w:val="en-US"/>
        </w:rPr>
        <w:t>Furthermore, within</w:t>
      </w:r>
      <w:r w:rsidR="004324C8" w:rsidRPr="004324C8">
        <w:rPr>
          <w:rFonts w:ascii="Times New Roman" w:hAnsi="Times New Roman" w:cs="Times New Roman"/>
          <w:sz w:val="24"/>
          <w:szCs w:val="24"/>
          <w:lang w:val="en-US"/>
        </w:rPr>
        <w:t xml:space="preserve">–person analyses of repeated measures data are less prone to common method variance concerns compared with survey designs, because they </w:t>
      </w:r>
      <w:r w:rsidR="004814E2">
        <w:rPr>
          <w:rFonts w:ascii="Times New Roman" w:hAnsi="Times New Roman" w:cs="Times New Roman"/>
          <w:sz w:val="24"/>
          <w:szCs w:val="24"/>
          <w:lang w:val="en-US"/>
        </w:rPr>
        <w:t>collect more accurate assessment due to reducing</w:t>
      </w:r>
      <w:r w:rsidR="004324C8" w:rsidRPr="004324C8">
        <w:rPr>
          <w:rFonts w:ascii="Times New Roman" w:hAnsi="Times New Roman" w:cs="Times New Roman"/>
          <w:sz w:val="24"/>
          <w:szCs w:val="24"/>
          <w:lang w:val="en-US"/>
        </w:rPr>
        <w:t xml:space="preserve"> the time between the experience and its reporting, and </w:t>
      </w:r>
      <w:r w:rsidR="004324C8" w:rsidRPr="004324C8">
        <w:rPr>
          <w:rFonts w:ascii="Times New Roman" w:hAnsi="Times New Roman" w:cs="Times New Roman"/>
          <w:sz w:val="24"/>
          <w:szCs w:val="24"/>
          <w:lang w:val="en-US"/>
        </w:rPr>
        <w:lastRenderedPageBreak/>
        <w:t>remove all between-person confounds such as personality and general response biases (Conway &amp; Briner 2002</w:t>
      </w:r>
      <w:r w:rsidR="00823788">
        <w:rPr>
          <w:rFonts w:ascii="Times New Roman" w:hAnsi="Times New Roman" w:cs="Times New Roman"/>
          <w:sz w:val="24"/>
          <w:szCs w:val="24"/>
          <w:lang w:val="en-US"/>
        </w:rPr>
        <w:t xml:space="preserve">). </w:t>
      </w:r>
      <w:r w:rsidR="00591E3A">
        <w:rPr>
          <w:rFonts w:ascii="Times New Roman" w:hAnsi="Times New Roman" w:cs="Times New Roman"/>
          <w:sz w:val="24"/>
          <w:szCs w:val="24"/>
          <w:lang w:val="en-US"/>
        </w:rPr>
        <w:t xml:space="preserve">Nevertheless, future research should consider </w:t>
      </w:r>
      <w:r w:rsidR="00591E3A" w:rsidRPr="00591E3A">
        <w:rPr>
          <w:rFonts w:ascii="Times New Roman" w:hAnsi="Times New Roman" w:cs="Times New Roman"/>
          <w:sz w:val="24"/>
          <w:szCs w:val="24"/>
          <w:lang w:val="en-US"/>
        </w:rPr>
        <w:t xml:space="preserve">methods to overcome </w:t>
      </w:r>
      <w:r w:rsidR="00591E3A">
        <w:rPr>
          <w:rFonts w:ascii="Times New Roman" w:hAnsi="Times New Roman" w:cs="Times New Roman"/>
          <w:sz w:val="24"/>
          <w:szCs w:val="24"/>
          <w:lang w:val="en-US"/>
        </w:rPr>
        <w:t xml:space="preserve">common method biases such as </w:t>
      </w:r>
      <w:r w:rsidR="00591E3A" w:rsidRPr="00591E3A">
        <w:rPr>
          <w:rFonts w:ascii="Times New Roman" w:hAnsi="Times New Roman" w:cs="Times New Roman"/>
          <w:sz w:val="24"/>
          <w:szCs w:val="24"/>
          <w:lang w:val="en-US"/>
        </w:rPr>
        <w:t>ask</w:t>
      </w:r>
      <w:r w:rsidR="00591E3A">
        <w:rPr>
          <w:rFonts w:ascii="Times New Roman" w:hAnsi="Times New Roman" w:cs="Times New Roman"/>
          <w:sz w:val="24"/>
          <w:szCs w:val="24"/>
          <w:lang w:val="en-US"/>
        </w:rPr>
        <w:t>ing</w:t>
      </w:r>
      <w:r w:rsidR="00591E3A" w:rsidRPr="00591E3A">
        <w:rPr>
          <w:rFonts w:ascii="Times New Roman" w:hAnsi="Times New Roman" w:cs="Times New Roman"/>
          <w:sz w:val="24"/>
          <w:szCs w:val="24"/>
          <w:lang w:val="en-US"/>
        </w:rPr>
        <w:t xml:space="preserve"> people to complete the calling, SDT and well-being measures at three different times across the </w:t>
      </w:r>
      <w:r w:rsidR="00591E3A">
        <w:rPr>
          <w:rFonts w:ascii="Times New Roman" w:hAnsi="Times New Roman" w:cs="Times New Roman"/>
          <w:sz w:val="24"/>
          <w:szCs w:val="24"/>
          <w:lang w:val="en-US"/>
        </w:rPr>
        <w:t xml:space="preserve">day and </w:t>
      </w:r>
      <w:r w:rsidR="00591E3A" w:rsidRPr="00591E3A">
        <w:rPr>
          <w:rFonts w:ascii="Times New Roman" w:hAnsi="Times New Roman" w:cs="Times New Roman"/>
          <w:sz w:val="24"/>
          <w:szCs w:val="24"/>
          <w:lang w:val="en-US"/>
        </w:rPr>
        <w:t>take objective measure</w:t>
      </w:r>
      <w:r w:rsidR="00EB566B">
        <w:rPr>
          <w:rFonts w:ascii="Times New Roman" w:hAnsi="Times New Roman" w:cs="Times New Roman"/>
          <w:sz w:val="24"/>
          <w:szCs w:val="24"/>
          <w:lang w:val="en-US"/>
        </w:rPr>
        <w:t>s</w:t>
      </w:r>
      <w:r w:rsidR="00591E3A" w:rsidRPr="00591E3A">
        <w:rPr>
          <w:rFonts w:ascii="Times New Roman" w:hAnsi="Times New Roman" w:cs="Times New Roman"/>
          <w:sz w:val="24"/>
          <w:szCs w:val="24"/>
          <w:lang w:val="en-US"/>
        </w:rPr>
        <w:t xml:space="preserve"> of well-being.</w:t>
      </w:r>
    </w:p>
    <w:p w:rsidR="004D26B8" w:rsidRPr="00B71901" w:rsidRDefault="004D26B8" w:rsidP="00D85832">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Our empirical assessment</w:t>
      </w:r>
      <w:r w:rsidRPr="004D26B8">
        <w:rPr>
          <w:rFonts w:ascii="Times New Roman" w:hAnsi="Times New Roman" w:cs="Times New Roman"/>
          <w:sz w:val="24"/>
          <w:szCs w:val="24"/>
          <w:lang w:val="en-US"/>
        </w:rPr>
        <w:t xml:space="preserve"> of motivation types </w:t>
      </w:r>
      <w:r>
        <w:rPr>
          <w:rFonts w:ascii="Times New Roman" w:hAnsi="Times New Roman" w:cs="Times New Roman"/>
          <w:sz w:val="24"/>
          <w:szCs w:val="24"/>
          <w:lang w:val="en-US"/>
        </w:rPr>
        <w:t xml:space="preserve">was </w:t>
      </w:r>
      <w:r w:rsidRPr="004D26B8">
        <w:rPr>
          <w:rFonts w:ascii="Times New Roman" w:hAnsi="Times New Roman" w:cs="Times New Roman"/>
          <w:sz w:val="24"/>
          <w:szCs w:val="24"/>
          <w:lang w:val="en-US"/>
        </w:rPr>
        <w:t>based on a person’s attributions for past behaviors</w:t>
      </w:r>
      <w:r w:rsidR="00C81EA8">
        <w:rPr>
          <w:rFonts w:ascii="Times New Roman" w:hAnsi="Times New Roman" w:cs="Times New Roman"/>
          <w:sz w:val="24"/>
          <w:szCs w:val="24"/>
          <w:lang w:val="en-US"/>
        </w:rPr>
        <w:t>;</w:t>
      </w:r>
      <w:r>
        <w:rPr>
          <w:rFonts w:ascii="Times New Roman" w:hAnsi="Times New Roman" w:cs="Times New Roman"/>
          <w:sz w:val="24"/>
          <w:szCs w:val="24"/>
          <w:lang w:val="en-US"/>
        </w:rPr>
        <w:t xml:space="preserve"> ideally we would have collected information</w:t>
      </w:r>
      <w:r w:rsidR="00EA0058">
        <w:rPr>
          <w:rFonts w:ascii="Times New Roman" w:hAnsi="Times New Roman" w:cs="Times New Roman"/>
          <w:sz w:val="24"/>
          <w:szCs w:val="24"/>
          <w:lang w:val="en-US"/>
        </w:rPr>
        <w:t xml:space="preserve"> </w:t>
      </w:r>
      <w:r>
        <w:rPr>
          <w:rFonts w:ascii="Times New Roman" w:hAnsi="Times New Roman" w:cs="Times New Roman"/>
          <w:sz w:val="24"/>
          <w:szCs w:val="24"/>
          <w:lang w:val="en-US"/>
        </w:rPr>
        <w:t>on motivation when the behavio</w:t>
      </w:r>
      <w:r w:rsidRPr="004D26B8">
        <w:rPr>
          <w:rFonts w:ascii="Times New Roman" w:hAnsi="Times New Roman" w:cs="Times New Roman"/>
          <w:sz w:val="24"/>
          <w:szCs w:val="24"/>
          <w:lang w:val="en-US"/>
        </w:rPr>
        <w:t xml:space="preserve">rs </w:t>
      </w:r>
      <w:r>
        <w:rPr>
          <w:rFonts w:ascii="Times New Roman" w:hAnsi="Times New Roman" w:cs="Times New Roman"/>
          <w:sz w:val="24"/>
          <w:szCs w:val="24"/>
          <w:lang w:val="en-US"/>
        </w:rPr>
        <w:t xml:space="preserve">occurred in real-time, which would be </w:t>
      </w:r>
      <w:r w:rsidRPr="004D26B8">
        <w:rPr>
          <w:rFonts w:ascii="Times New Roman" w:hAnsi="Times New Roman" w:cs="Times New Roman"/>
          <w:sz w:val="24"/>
          <w:szCs w:val="24"/>
          <w:lang w:val="en-US"/>
        </w:rPr>
        <w:t xml:space="preserve">consistent with </w:t>
      </w:r>
      <w:r>
        <w:rPr>
          <w:rFonts w:ascii="Times New Roman" w:hAnsi="Times New Roman" w:cs="Times New Roman"/>
          <w:sz w:val="24"/>
          <w:szCs w:val="24"/>
          <w:lang w:val="en-US"/>
        </w:rPr>
        <w:t>motivation emerging</w:t>
      </w:r>
      <w:r w:rsidRPr="004D26B8">
        <w:rPr>
          <w:rFonts w:ascii="Times New Roman" w:hAnsi="Times New Roman" w:cs="Times New Roman"/>
          <w:sz w:val="24"/>
          <w:szCs w:val="24"/>
          <w:lang w:val="en-US"/>
        </w:rPr>
        <w:t xml:space="preserve"> as people perform tasks. </w:t>
      </w:r>
      <w:r w:rsidR="00C81EA8">
        <w:rPr>
          <w:rFonts w:ascii="Times New Roman" w:hAnsi="Times New Roman" w:cs="Times New Roman"/>
          <w:sz w:val="24"/>
          <w:szCs w:val="24"/>
          <w:lang w:val="en-US"/>
        </w:rPr>
        <w:t>However, c</w:t>
      </w:r>
      <w:r w:rsidRPr="004D26B8">
        <w:rPr>
          <w:rFonts w:ascii="Times New Roman" w:hAnsi="Times New Roman" w:cs="Times New Roman"/>
          <w:sz w:val="24"/>
          <w:szCs w:val="24"/>
          <w:lang w:val="en-US"/>
        </w:rPr>
        <w:t xml:space="preserve">ollecting </w:t>
      </w:r>
      <w:r>
        <w:rPr>
          <w:rFonts w:ascii="Times New Roman" w:hAnsi="Times New Roman" w:cs="Times New Roman"/>
          <w:sz w:val="24"/>
          <w:szCs w:val="24"/>
          <w:lang w:val="en-US"/>
        </w:rPr>
        <w:t xml:space="preserve">real-time </w:t>
      </w:r>
      <w:r w:rsidRPr="004D26B8">
        <w:rPr>
          <w:rFonts w:ascii="Times New Roman" w:hAnsi="Times New Roman" w:cs="Times New Roman"/>
          <w:sz w:val="24"/>
          <w:szCs w:val="24"/>
          <w:lang w:val="en-US"/>
        </w:rPr>
        <w:t xml:space="preserve">data is </w:t>
      </w:r>
      <w:r>
        <w:rPr>
          <w:rFonts w:ascii="Times New Roman" w:hAnsi="Times New Roman" w:cs="Times New Roman"/>
          <w:sz w:val="24"/>
          <w:szCs w:val="24"/>
          <w:lang w:val="en-US"/>
        </w:rPr>
        <w:t xml:space="preserve">challenging and may even be counterproductive in the case of </w:t>
      </w:r>
      <w:r w:rsidRPr="004D26B8">
        <w:rPr>
          <w:rFonts w:ascii="Times New Roman" w:hAnsi="Times New Roman" w:cs="Times New Roman"/>
          <w:sz w:val="24"/>
          <w:szCs w:val="24"/>
          <w:lang w:val="en-US"/>
        </w:rPr>
        <w:t>self-report data</w:t>
      </w:r>
      <w:r w:rsidR="00C81EA8">
        <w:rPr>
          <w:rFonts w:ascii="Times New Roman" w:hAnsi="Times New Roman" w:cs="Times New Roman"/>
          <w:sz w:val="24"/>
          <w:szCs w:val="24"/>
          <w:lang w:val="en-US"/>
        </w:rPr>
        <w:t>,</w:t>
      </w:r>
      <w:r w:rsidRPr="004D26B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if its collection interrupts </w:t>
      </w:r>
      <w:r w:rsidR="00C81EA8">
        <w:rPr>
          <w:rFonts w:ascii="Times New Roman" w:hAnsi="Times New Roman" w:cs="Times New Roman"/>
          <w:sz w:val="24"/>
          <w:szCs w:val="24"/>
          <w:lang w:val="en-US"/>
        </w:rPr>
        <w:t>individual</w:t>
      </w:r>
      <w:r>
        <w:rPr>
          <w:rFonts w:ascii="Times New Roman" w:hAnsi="Times New Roman" w:cs="Times New Roman"/>
          <w:sz w:val="24"/>
          <w:szCs w:val="24"/>
          <w:lang w:val="en-US"/>
        </w:rPr>
        <w:t xml:space="preserve"> behavio</w:t>
      </w:r>
      <w:r w:rsidRPr="004D26B8">
        <w:rPr>
          <w:rFonts w:ascii="Times New Roman" w:hAnsi="Times New Roman" w:cs="Times New Roman"/>
          <w:sz w:val="24"/>
          <w:szCs w:val="24"/>
          <w:lang w:val="en-US"/>
        </w:rPr>
        <w:t xml:space="preserve">r. </w:t>
      </w:r>
      <w:r>
        <w:rPr>
          <w:rFonts w:ascii="Times New Roman" w:hAnsi="Times New Roman" w:cs="Times New Roman"/>
          <w:sz w:val="24"/>
          <w:szCs w:val="24"/>
          <w:lang w:val="en-US"/>
        </w:rPr>
        <w:t xml:space="preserve">Future research should endeavor to measure motivation as close to the behavior as possible </w:t>
      </w:r>
      <w:r w:rsidR="000F03C4">
        <w:rPr>
          <w:rFonts w:ascii="Times New Roman" w:hAnsi="Times New Roman" w:cs="Times New Roman"/>
          <w:sz w:val="24"/>
          <w:szCs w:val="24"/>
          <w:lang w:val="en-US"/>
        </w:rPr>
        <w:t xml:space="preserve">(e.g., multiple daily reports) </w:t>
      </w:r>
      <w:r>
        <w:rPr>
          <w:rFonts w:ascii="Times New Roman" w:hAnsi="Times New Roman" w:cs="Times New Roman"/>
          <w:sz w:val="24"/>
          <w:szCs w:val="24"/>
          <w:lang w:val="en-US"/>
        </w:rPr>
        <w:t xml:space="preserve">and </w:t>
      </w:r>
      <w:r w:rsidR="008D680E">
        <w:rPr>
          <w:rFonts w:ascii="Times New Roman" w:hAnsi="Times New Roman" w:cs="Times New Roman"/>
          <w:sz w:val="24"/>
          <w:szCs w:val="24"/>
          <w:lang w:val="en-US"/>
        </w:rPr>
        <w:t>explore non-invasive</w:t>
      </w:r>
      <w:r>
        <w:rPr>
          <w:rFonts w:ascii="Times New Roman" w:hAnsi="Times New Roman" w:cs="Times New Roman"/>
          <w:sz w:val="24"/>
          <w:szCs w:val="24"/>
          <w:lang w:val="en-US"/>
        </w:rPr>
        <w:t xml:space="preserve"> means of measuring motivation simultaneous to behavior</w:t>
      </w:r>
      <w:r w:rsidR="00C85318">
        <w:rPr>
          <w:rFonts w:ascii="Times New Roman" w:hAnsi="Times New Roman" w:cs="Times New Roman"/>
          <w:sz w:val="24"/>
          <w:szCs w:val="24"/>
          <w:lang w:val="en-US"/>
        </w:rPr>
        <w:t>.</w:t>
      </w:r>
    </w:p>
    <w:p w:rsidR="00FC16AB" w:rsidRPr="00B71901" w:rsidRDefault="00FC16AB" w:rsidP="000E5BD2">
      <w:pPr>
        <w:spacing w:line="480" w:lineRule="auto"/>
        <w:ind w:firstLine="720"/>
        <w:rPr>
          <w:rFonts w:ascii="Times New Roman" w:hAnsi="Times New Roman" w:cs="Times New Roman"/>
          <w:sz w:val="24"/>
          <w:szCs w:val="24"/>
          <w:lang w:val="en-US"/>
        </w:rPr>
      </w:pPr>
      <w:r w:rsidRPr="00B71901">
        <w:rPr>
          <w:rFonts w:ascii="Times New Roman" w:hAnsi="Times New Roman" w:cs="Times New Roman"/>
          <w:sz w:val="24"/>
          <w:szCs w:val="24"/>
          <w:lang w:val="en-US"/>
        </w:rPr>
        <w:t xml:space="preserve">Self-determination theory was only partially </w:t>
      </w:r>
      <w:r w:rsidR="000D2984">
        <w:rPr>
          <w:rFonts w:ascii="Times New Roman" w:hAnsi="Times New Roman" w:cs="Times New Roman"/>
          <w:sz w:val="24"/>
          <w:szCs w:val="24"/>
          <w:lang w:val="en-US"/>
        </w:rPr>
        <w:t>tested</w:t>
      </w:r>
      <w:r w:rsidRPr="00B71901">
        <w:rPr>
          <w:rFonts w:ascii="Times New Roman" w:hAnsi="Times New Roman" w:cs="Times New Roman"/>
          <w:sz w:val="24"/>
          <w:szCs w:val="24"/>
          <w:lang w:val="en-US"/>
        </w:rPr>
        <w:t xml:space="preserve"> in our study. Self-determination and related theories view motivation as an emergent experience when people perfo</w:t>
      </w:r>
      <w:r w:rsidR="00182453" w:rsidRPr="00B71901">
        <w:rPr>
          <w:rFonts w:ascii="Times New Roman" w:hAnsi="Times New Roman" w:cs="Times New Roman"/>
          <w:sz w:val="24"/>
          <w:szCs w:val="24"/>
          <w:lang w:val="en-US"/>
        </w:rPr>
        <w:t>rm tasks (</w:t>
      </w:r>
      <w:proofErr w:type="spellStart"/>
      <w:r w:rsidR="00182453" w:rsidRPr="00B71901">
        <w:rPr>
          <w:rFonts w:ascii="Times New Roman" w:hAnsi="Times New Roman" w:cs="Times New Roman"/>
          <w:sz w:val="24"/>
          <w:szCs w:val="24"/>
          <w:lang w:val="en-US"/>
        </w:rPr>
        <w:t>Csikszentmihalyi</w:t>
      </w:r>
      <w:proofErr w:type="spellEnd"/>
      <w:r w:rsidR="00182453" w:rsidRPr="00B71901">
        <w:rPr>
          <w:rFonts w:ascii="Times New Roman" w:hAnsi="Times New Roman" w:cs="Times New Roman"/>
          <w:sz w:val="24"/>
          <w:szCs w:val="24"/>
          <w:lang w:val="en-US"/>
        </w:rPr>
        <w:t>, 1992</w:t>
      </w:r>
      <w:r w:rsidRPr="00B71901">
        <w:rPr>
          <w:rFonts w:ascii="Times New Roman" w:hAnsi="Times New Roman" w:cs="Times New Roman"/>
          <w:sz w:val="24"/>
          <w:szCs w:val="24"/>
          <w:lang w:val="en-US"/>
        </w:rPr>
        <w:t xml:space="preserve">; </w:t>
      </w:r>
      <w:proofErr w:type="spellStart"/>
      <w:r w:rsidRPr="00B71901">
        <w:rPr>
          <w:rFonts w:ascii="Times New Roman" w:hAnsi="Times New Roman" w:cs="Times New Roman"/>
          <w:sz w:val="24"/>
          <w:szCs w:val="24"/>
          <w:lang w:val="en-US"/>
        </w:rPr>
        <w:t>Deci</w:t>
      </w:r>
      <w:proofErr w:type="spellEnd"/>
      <w:r w:rsidR="00EA0058">
        <w:rPr>
          <w:rFonts w:ascii="Times New Roman" w:hAnsi="Times New Roman" w:cs="Times New Roman"/>
          <w:sz w:val="24"/>
          <w:szCs w:val="24"/>
          <w:lang w:val="en-US"/>
        </w:rPr>
        <w:t xml:space="preserve"> </w:t>
      </w:r>
      <w:r w:rsidR="009D0BFF" w:rsidRPr="00B71901">
        <w:rPr>
          <w:rFonts w:ascii="Times New Roman" w:hAnsi="Times New Roman" w:cs="Times New Roman"/>
          <w:sz w:val="24"/>
          <w:szCs w:val="24"/>
          <w:lang w:val="en-US"/>
        </w:rPr>
        <w:t>&amp; Ryan</w:t>
      </w:r>
      <w:r w:rsidRPr="00B71901">
        <w:rPr>
          <w:rFonts w:ascii="Times New Roman" w:hAnsi="Times New Roman" w:cs="Times New Roman"/>
          <w:sz w:val="24"/>
          <w:szCs w:val="24"/>
          <w:lang w:val="en-US"/>
        </w:rPr>
        <w:t xml:space="preserve">, </w:t>
      </w:r>
      <w:r w:rsidR="009D0BFF" w:rsidRPr="00B71901">
        <w:rPr>
          <w:rFonts w:ascii="Times New Roman" w:hAnsi="Times New Roman" w:cs="Times New Roman"/>
          <w:sz w:val="24"/>
          <w:szCs w:val="24"/>
          <w:lang w:val="en-US"/>
        </w:rPr>
        <w:t>2000</w:t>
      </w:r>
      <w:r w:rsidRPr="00B71901">
        <w:rPr>
          <w:rFonts w:ascii="Times New Roman" w:hAnsi="Times New Roman" w:cs="Times New Roman"/>
          <w:sz w:val="24"/>
          <w:szCs w:val="24"/>
          <w:lang w:val="en-US"/>
        </w:rPr>
        <w:t>)</w:t>
      </w:r>
      <w:r w:rsidR="00C31897">
        <w:rPr>
          <w:rFonts w:ascii="Times New Roman" w:hAnsi="Times New Roman" w:cs="Times New Roman"/>
          <w:sz w:val="24"/>
          <w:szCs w:val="24"/>
          <w:lang w:val="en-US"/>
        </w:rPr>
        <w:t>,</w:t>
      </w:r>
      <w:r w:rsidR="000E5BD2" w:rsidRPr="00B71901">
        <w:rPr>
          <w:rFonts w:ascii="Times New Roman" w:hAnsi="Times New Roman" w:cs="Times New Roman"/>
          <w:sz w:val="24"/>
          <w:szCs w:val="24"/>
          <w:lang w:val="en-US"/>
        </w:rPr>
        <w:t xml:space="preserve">as </w:t>
      </w:r>
      <w:r w:rsidRPr="00B71901">
        <w:rPr>
          <w:rFonts w:ascii="Times New Roman" w:hAnsi="Times New Roman" w:cs="Times New Roman"/>
          <w:sz w:val="24"/>
          <w:szCs w:val="24"/>
          <w:lang w:val="en-US"/>
        </w:rPr>
        <w:t>people seek activities that satisfy basic psychological needs of autonomy, competence, and relatedness (</w:t>
      </w:r>
      <w:proofErr w:type="spellStart"/>
      <w:r w:rsidRPr="00B71901">
        <w:rPr>
          <w:rFonts w:ascii="Times New Roman" w:hAnsi="Times New Roman" w:cs="Times New Roman"/>
          <w:sz w:val="24"/>
          <w:szCs w:val="24"/>
          <w:lang w:val="en-US"/>
        </w:rPr>
        <w:t>Deci</w:t>
      </w:r>
      <w:proofErr w:type="spellEnd"/>
      <w:r w:rsidR="00EA0058">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 xml:space="preserve">&amp; Ryan, 2000). Future research should consider a fuller version of </w:t>
      </w:r>
      <w:r w:rsidR="009D0BFF" w:rsidRPr="00B71901">
        <w:rPr>
          <w:rFonts w:ascii="Times New Roman" w:hAnsi="Times New Roman" w:cs="Times New Roman"/>
          <w:sz w:val="24"/>
          <w:szCs w:val="24"/>
          <w:lang w:val="en-US"/>
        </w:rPr>
        <w:t>the</w:t>
      </w:r>
      <w:r w:rsidRPr="00B71901">
        <w:rPr>
          <w:rFonts w:ascii="Times New Roman" w:hAnsi="Times New Roman" w:cs="Times New Roman"/>
          <w:sz w:val="24"/>
          <w:szCs w:val="24"/>
          <w:lang w:val="en-US"/>
        </w:rPr>
        <w:t xml:space="preserve"> model in Figure 1 </w:t>
      </w:r>
      <w:r w:rsidR="009D0BFF" w:rsidRPr="00B71901">
        <w:rPr>
          <w:rFonts w:ascii="Times New Roman" w:hAnsi="Times New Roman" w:cs="Times New Roman"/>
          <w:sz w:val="24"/>
          <w:szCs w:val="24"/>
          <w:lang w:val="en-US"/>
        </w:rPr>
        <w:t xml:space="preserve">which </w:t>
      </w:r>
      <w:r w:rsidRPr="00B71901">
        <w:rPr>
          <w:rFonts w:ascii="Times New Roman" w:hAnsi="Times New Roman" w:cs="Times New Roman"/>
          <w:sz w:val="24"/>
          <w:szCs w:val="24"/>
          <w:lang w:val="en-US"/>
        </w:rPr>
        <w:t>include</w:t>
      </w:r>
      <w:r w:rsidR="009D0BFF" w:rsidRPr="00B71901">
        <w:rPr>
          <w:rFonts w:ascii="Times New Roman" w:hAnsi="Times New Roman" w:cs="Times New Roman"/>
          <w:sz w:val="24"/>
          <w:szCs w:val="24"/>
          <w:lang w:val="en-US"/>
        </w:rPr>
        <w:t>s</w:t>
      </w:r>
      <w:r w:rsidRPr="00B71901">
        <w:rPr>
          <w:rFonts w:ascii="Times New Roman" w:hAnsi="Times New Roman" w:cs="Times New Roman"/>
          <w:sz w:val="24"/>
          <w:szCs w:val="24"/>
          <w:lang w:val="en-US"/>
        </w:rPr>
        <w:t xml:space="preserve"> needs as predictors of activities</w:t>
      </w:r>
      <w:r w:rsidR="009D0BFF" w:rsidRPr="00B71901">
        <w:rPr>
          <w:rFonts w:ascii="Times New Roman" w:hAnsi="Times New Roman" w:cs="Times New Roman"/>
          <w:sz w:val="24"/>
          <w:szCs w:val="24"/>
          <w:lang w:val="en-US"/>
        </w:rPr>
        <w:t xml:space="preserve"> and need satisfaction as leading </w:t>
      </w:r>
      <w:r w:rsidRPr="00B71901">
        <w:rPr>
          <w:rFonts w:ascii="Times New Roman" w:hAnsi="Times New Roman" w:cs="Times New Roman"/>
          <w:sz w:val="24"/>
          <w:szCs w:val="24"/>
          <w:lang w:val="en-US"/>
        </w:rPr>
        <w:t>to more autonomous types of motivation.</w:t>
      </w:r>
    </w:p>
    <w:p w:rsidR="009E1B09" w:rsidRPr="009C2B43" w:rsidRDefault="009D0BFF" w:rsidP="00D85832">
      <w:pPr>
        <w:spacing w:after="0" w:line="480" w:lineRule="auto"/>
        <w:rPr>
          <w:rFonts w:ascii="Times New Roman" w:hAnsi="Times New Roman" w:cs="Times New Roman"/>
          <w:i/>
          <w:sz w:val="28"/>
          <w:szCs w:val="24"/>
          <w:lang w:val="en-US"/>
        </w:rPr>
      </w:pPr>
      <w:r w:rsidRPr="009C2B43">
        <w:rPr>
          <w:rFonts w:ascii="Times New Roman" w:hAnsi="Times New Roman" w:cs="Times New Roman"/>
          <w:i/>
          <w:sz w:val="28"/>
          <w:szCs w:val="24"/>
          <w:lang w:val="en-US"/>
        </w:rPr>
        <w:t>P</w:t>
      </w:r>
      <w:r w:rsidR="009E1B09" w:rsidRPr="009C2B43">
        <w:rPr>
          <w:rFonts w:ascii="Times New Roman" w:hAnsi="Times New Roman" w:cs="Times New Roman"/>
          <w:i/>
          <w:sz w:val="28"/>
          <w:szCs w:val="24"/>
          <w:lang w:val="en-US"/>
        </w:rPr>
        <w:t xml:space="preserve">ractical implications </w:t>
      </w:r>
    </w:p>
    <w:p w:rsidR="009D0BFF" w:rsidRPr="00B71901" w:rsidRDefault="003755AC" w:rsidP="00D85832">
      <w:pPr>
        <w:spacing w:after="0" w:line="480" w:lineRule="auto"/>
        <w:rPr>
          <w:rFonts w:ascii="Times New Roman" w:hAnsi="Times New Roman" w:cs="Times New Roman"/>
          <w:sz w:val="24"/>
          <w:szCs w:val="24"/>
          <w:lang w:val="en-US"/>
        </w:rPr>
      </w:pPr>
      <w:r w:rsidRPr="00B71901">
        <w:rPr>
          <w:rFonts w:ascii="Times New Roman" w:hAnsi="Times New Roman" w:cs="Times New Roman"/>
          <w:sz w:val="24"/>
          <w:szCs w:val="24"/>
          <w:lang w:val="en-US"/>
        </w:rPr>
        <w:t xml:space="preserve">Given the positive effects of calling enactment on well-being here and elsewhere (Duffy </w:t>
      </w:r>
      <w:r w:rsidR="00F423C0">
        <w:rPr>
          <w:rFonts w:ascii="Times New Roman" w:hAnsi="Times New Roman" w:cs="Times New Roman"/>
          <w:sz w:val="24"/>
          <w:szCs w:val="24"/>
          <w:lang w:val="en-US"/>
        </w:rPr>
        <w:t>et al.</w:t>
      </w:r>
      <w:r w:rsidRPr="00B71901">
        <w:rPr>
          <w:rFonts w:ascii="Times New Roman" w:hAnsi="Times New Roman" w:cs="Times New Roman"/>
          <w:sz w:val="24"/>
          <w:szCs w:val="24"/>
          <w:lang w:val="en-US"/>
        </w:rPr>
        <w:t>, 2013),</w:t>
      </w:r>
      <w:r w:rsidR="00A258BA">
        <w:rPr>
          <w:rFonts w:ascii="Times New Roman" w:hAnsi="Times New Roman" w:cs="Times New Roman"/>
          <w:sz w:val="24"/>
          <w:szCs w:val="24"/>
          <w:lang w:val="en-US"/>
        </w:rPr>
        <w:t xml:space="preserve"> </w:t>
      </w:r>
      <w:r w:rsidR="00376BA3" w:rsidRPr="00B71901">
        <w:rPr>
          <w:rFonts w:ascii="Times New Roman" w:hAnsi="Times New Roman" w:cs="Times New Roman"/>
          <w:sz w:val="24"/>
          <w:szCs w:val="24"/>
          <w:lang w:val="en-US"/>
        </w:rPr>
        <w:t xml:space="preserve">individuals, </w:t>
      </w:r>
      <w:r w:rsidR="00C720D9" w:rsidRPr="00B71901">
        <w:rPr>
          <w:rFonts w:ascii="Times New Roman" w:hAnsi="Times New Roman" w:cs="Times New Roman"/>
          <w:sz w:val="24"/>
          <w:szCs w:val="24"/>
          <w:lang w:val="en-US"/>
        </w:rPr>
        <w:t xml:space="preserve">organizations </w:t>
      </w:r>
      <w:r w:rsidRPr="00B71901">
        <w:rPr>
          <w:rFonts w:ascii="Times New Roman" w:hAnsi="Times New Roman" w:cs="Times New Roman"/>
          <w:sz w:val="24"/>
          <w:szCs w:val="24"/>
          <w:lang w:val="en-US"/>
        </w:rPr>
        <w:t>and career counsellors should encourage the identification and enactment of calling</w:t>
      </w:r>
      <w:r w:rsidR="00823788">
        <w:rPr>
          <w:rFonts w:ascii="Times New Roman" w:hAnsi="Times New Roman" w:cs="Times New Roman"/>
          <w:sz w:val="24"/>
          <w:szCs w:val="24"/>
          <w:lang w:val="en-US"/>
        </w:rPr>
        <w:t xml:space="preserve"> by, for example, </w:t>
      </w:r>
      <w:r w:rsidRPr="00B71901">
        <w:rPr>
          <w:rFonts w:ascii="Times New Roman" w:hAnsi="Times New Roman" w:cs="Times New Roman"/>
          <w:sz w:val="24"/>
          <w:szCs w:val="24"/>
          <w:lang w:val="en-US"/>
        </w:rPr>
        <w:t>e</w:t>
      </w:r>
      <w:r w:rsidR="00C720D9" w:rsidRPr="00B71901">
        <w:rPr>
          <w:rFonts w:ascii="Times New Roman" w:hAnsi="Times New Roman" w:cs="Times New Roman"/>
          <w:sz w:val="24"/>
          <w:szCs w:val="24"/>
          <w:lang w:val="en-US"/>
        </w:rPr>
        <w:t>nsur</w:t>
      </w:r>
      <w:r w:rsidR="00823788">
        <w:rPr>
          <w:rFonts w:ascii="Times New Roman" w:hAnsi="Times New Roman" w:cs="Times New Roman"/>
          <w:sz w:val="24"/>
          <w:szCs w:val="24"/>
          <w:lang w:val="en-US"/>
        </w:rPr>
        <w:t>ing</w:t>
      </w:r>
      <w:r w:rsidR="00C720D9" w:rsidRPr="00B71901">
        <w:rPr>
          <w:rFonts w:ascii="Times New Roman" w:hAnsi="Times New Roman" w:cs="Times New Roman"/>
          <w:sz w:val="24"/>
          <w:szCs w:val="24"/>
          <w:lang w:val="en-US"/>
        </w:rPr>
        <w:t xml:space="preserve"> people have available time to enact their calling</w:t>
      </w:r>
      <w:r w:rsidR="00376BA3" w:rsidRPr="00B71901">
        <w:rPr>
          <w:rFonts w:ascii="Times New Roman" w:hAnsi="Times New Roman" w:cs="Times New Roman"/>
          <w:sz w:val="24"/>
          <w:szCs w:val="24"/>
          <w:lang w:val="en-US"/>
        </w:rPr>
        <w:t xml:space="preserve"> and </w:t>
      </w:r>
      <w:r w:rsidRPr="00B71901">
        <w:rPr>
          <w:rFonts w:ascii="Times New Roman" w:hAnsi="Times New Roman" w:cs="Times New Roman"/>
          <w:sz w:val="24"/>
          <w:szCs w:val="24"/>
          <w:lang w:val="en-US"/>
        </w:rPr>
        <w:t xml:space="preserve">to identify barriers </w:t>
      </w:r>
      <w:r w:rsidR="000E5BD2" w:rsidRPr="00B71901">
        <w:rPr>
          <w:rFonts w:ascii="Times New Roman" w:hAnsi="Times New Roman" w:cs="Times New Roman"/>
          <w:sz w:val="24"/>
          <w:szCs w:val="24"/>
          <w:lang w:val="en-US"/>
        </w:rPr>
        <w:t>that</w:t>
      </w:r>
      <w:r w:rsidRPr="00B71901">
        <w:rPr>
          <w:rFonts w:ascii="Times New Roman" w:hAnsi="Times New Roman" w:cs="Times New Roman"/>
          <w:sz w:val="24"/>
          <w:szCs w:val="24"/>
          <w:lang w:val="en-US"/>
        </w:rPr>
        <w:t xml:space="preserve"> </w:t>
      </w:r>
      <w:r w:rsidR="00A258BA">
        <w:rPr>
          <w:rFonts w:ascii="Times New Roman" w:hAnsi="Times New Roman" w:cs="Times New Roman"/>
          <w:sz w:val="24"/>
          <w:szCs w:val="24"/>
          <w:lang w:val="en-US"/>
        </w:rPr>
        <w:t xml:space="preserve">may </w:t>
      </w:r>
      <w:r w:rsidRPr="00B71901">
        <w:rPr>
          <w:rFonts w:ascii="Times New Roman" w:hAnsi="Times New Roman" w:cs="Times New Roman"/>
          <w:sz w:val="24"/>
          <w:szCs w:val="24"/>
          <w:lang w:val="en-US"/>
        </w:rPr>
        <w:t xml:space="preserve">impede enacting calling (Duffy </w:t>
      </w:r>
      <w:r w:rsidR="00F423C0">
        <w:rPr>
          <w:rFonts w:ascii="Times New Roman" w:hAnsi="Times New Roman" w:cs="Times New Roman"/>
          <w:sz w:val="24"/>
          <w:szCs w:val="24"/>
          <w:lang w:val="en-US"/>
        </w:rPr>
        <w:t>et al.</w:t>
      </w:r>
      <w:r w:rsidRPr="00B71901">
        <w:rPr>
          <w:rFonts w:ascii="Times New Roman" w:hAnsi="Times New Roman" w:cs="Times New Roman"/>
          <w:sz w:val="24"/>
          <w:szCs w:val="24"/>
          <w:lang w:val="en-US"/>
        </w:rPr>
        <w:t>, 2012)</w:t>
      </w:r>
      <w:r w:rsidR="00376BA3" w:rsidRPr="00B71901">
        <w:rPr>
          <w:rFonts w:ascii="Times New Roman" w:hAnsi="Times New Roman" w:cs="Times New Roman"/>
          <w:sz w:val="24"/>
          <w:szCs w:val="24"/>
          <w:lang w:val="en-US"/>
        </w:rPr>
        <w:t>. Practitioners</w:t>
      </w:r>
      <w:r w:rsidR="00EA0058">
        <w:rPr>
          <w:rFonts w:ascii="Times New Roman" w:hAnsi="Times New Roman" w:cs="Times New Roman"/>
          <w:sz w:val="24"/>
          <w:szCs w:val="24"/>
          <w:lang w:val="en-US"/>
        </w:rPr>
        <w:t xml:space="preserve"> </w:t>
      </w:r>
      <w:r w:rsidR="00376BA3" w:rsidRPr="00B71901">
        <w:rPr>
          <w:rFonts w:ascii="Times New Roman" w:hAnsi="Times New Roman" w:cs="Times New Roman"/>
          <w:sz w:val="24"/>
          <w:szCs w:val="24"/>
          <w:lang w:val="en-US"/>
        </w:rPr>
        <w:t xml:space="preserve">should </w:t>
      </w:r>
      <w:r w:rsidRPr="00B71901">
        <w:rPr>
          <w:rFonts w:ascii="Times New Roman" w:hAnsi="Times New Roman" w:cs="Times New Roman"/>
          <w:sz w:val="24"/>
          <w:szCs w:val="24"/>
          <w:lang w:val="en-US"/>
        </w:rPr>
        <w:t xml:space="preserve">consider how </w:t>
      </w:r>
      <w:r w:rsidR="00DC6E0C" w:rsidRPr="00B71901">
        <w:rPr>
          <w:rFonts w:ascii="Times New Roman" w:hAnsi="Times New Roman" w:cs="Times New Roman"/>
          <w:sz w:val="24"/>
          <w:szCs w:val="24"/>
          <w:lang w:val="en-US"/>
        </w:rPr>
        <w:t xml:space="preserve">prosocial motivation </w:t>
      </w:r>
      <w:r w:rsidR="00823788">
        <w:rPr>
          <w:rFonts w:ascii="Times New Roman" w:hAnsi="Times New Roman" w:cs="Times New Roman"/>
          <w:sz w:val="24"/>
          <w:szCs w:val="24"/>
          <w:lang w:val="en-US"/>
        </w:rPr>
        <w:t xml:space="preserve">theory </w:t>
      </w:r>
      <w:r w:rsidR="00376BA3" w:rsidRPr="00B71901">
        <w:rPr>
          <w:rFonts w:ascii="Times New Roman" w:hAnsi="Times New Roman" w:cs="Times New Roman"/>
          <w:sz w:val="24"/>
          <w:szCs w:val="24"/>
          <w:lang w:val="en-US"/>
        </w:rPr>
        <w:t xml:space="preserve">can be applied to </w:t>
      </w:r>
      <w:r w:rsidR="00DC6E0C" w:rsidRPr="00B71901">
        <w:rPr>
          <w:rFonts w:ascii="Times New Roman" w:hAnsi="Times New Roman" w:cs="Times New Roman"/>
          <w:sz w:val="24"/>
          <w:szCs w:val="24"/>
          <w:lang w:val="en-US"/>
        </w:rPr>
        <w:t>emphasiz</w:t>
      </w:r>
      <w:r w:rsidR="00D166D0" w:rsidRPr="00B71901">
        <w:rPr>
          <w:rFonts w:ascii="Times New Roman" w:hAnsi="Times New Roman" w:cs="Times New Roman"/>
          <w:sz w:val="24"/>
          <w:szCs w:val="24"/>
          <w:lang w:val="en-US"/>
        </w:rPr>
        <w:t xml:space="preserve">e </w:t>
      </w:r>
      <w:r w:rsidR="00807DDA" w:rsidRPr="00B71901">
        <w:rPr>
          <w:rFonts w:ascii="Times New Roman" w:hAnsi="Times New Roman" w:cs="Times New Roman"/>
          <w:sz w:val="24"/>
          <w:szCs w:val="24"/>
          <w:lang w:val="en-US"/>
        </w:rPr>
        <w:t>the significance of</w:t>
      </w:r>
      <w:r w:rsidR="00DC6E0C" w:rsidRPr="00B71901">
        <w:rPr>
          <w:rFonts w:ascii="Times New Roman" w:hAnsi="Times New Roman" w:cs="Times New Roman"/>
          <w:sz w:val="24"/>
          <w:szCs w:val="24"/>
          <w:lang w:val="en-US"/>
        </w:rPr>
        <w:t xml:space="preserve"> task</w:t>
      </w:r>
      <w:r w:rsidR="00807DDA" w:rsidRPr="00B71901">
        <w:rPr>
          <w:rFonts w:ascii="Times New Roman" w:hAnsi="Times New Roman" w:cs="Times New Roman"/>
          <w:sz w:val="24"/>
          <w:szCs w:val="24"/>
          <w:lang w:val="en-US"/>
        </w:rPr>
        <w:t xml:space="preserve">s to </w:t>
      </w:r>
      <w:r w:rsidR="00807DDA" w:rsidRPr="00B71901">
        <w:rPr>
          <w:rFonts w:ascii="Times New Roman" w:hAnsi="Times New Roman" w:cs="Times New Roman"/>
          <w:sz w:val="24"/>
          <w:szCs w:val="24"/>
          <w:lang w:val="en-US"/>
        </w:rPr>
        <w:lastRenderedPageBreak/>
        <w:t>a person’s calling</w:t>
      </w:r>
      <w:r w:rsidR="00EA0058">
        <w:rPr>
          <w:rFonts w:ascii="Times New Roman" w:hAnsi="Times New Roman" w:cs="Times New Roman"/>
          <w:sz w:val="24"/>
          <w:szCs w:val="24"/>
          <w:lang w:val="en-US"/>
        </w:rPr>
        <w:t xml:space="preserve"> </w:t>
      </w:r>
      <w:r w:rsidR="00376BA3" w:rsidRPr="00B71901">
        <w:rPr>
          <w:rFonts w:ascii="Times New Roman" w:hAnsi="Times New Roman" w:cs="Times New Roman"/>
          <w:sz w:val="24"/>
          <w:szCs w:val="24"/>
          <w:lang w:val="en-US"/>
        </w:rPr>
        <w:t>through</w:t>
      </w:r>
      <w:r w:rsidR="00EA0058">
        <w:rPr>
          <w:rFonts w:ascii="Times New Roman" w:hAnsi="Times New Roman" w:cs="Times New Roman"/>
          <w:sz w:val="24"/>
          <w:szCs w:val="24"/>
          <w:lang w:val="en-US"/>
        </w:rPr>
        <w:t xml:space="preserve"> </w:t>
      </w:r>
      <w:r w:rsidR="000E5BD2" w:rsidRPr="00B71901">
        <w:rPr>
          <w:rFonts w:ascii="Times New Roman" w:hAnsi="Times New Roman" w:cs="Times New Roman"/>
          <w:sz w:val="24"/>
          <w:szCs w:val="24"/>
          <w:lang w:val="en-US"/>
        </w:rPr>
        <w:t xml:space="preserve">manager </w:t>
      </w:r>
      <w:r w:rsidR="00376BA3" w:rsidRPr="00B71901">
        <w:rPr>
          <w:rFonts w:ascii="Times New Roman" w:hAnsi="Times New Roman" w:cs="Times New Roman"/>
          <w:sz w:val="24"/>
          <w:szCs w:val="24"/>
          <w:lang w:val="en-US"/>
        </w:rPr>
        <w:t>feedback channels</w:t>
      </w:r>
      <w:r w:rsidR="00DC6E0C" w:rsidRPr="00B71901">
        <w:rPr>
          <w:rFonts w:ascii="Times New Roman" w:hAnsi="Times New Roman" w:cs="Times New Roman"/>
          <w:sz w:val="24"/>
          <w:szCs w:val="24"/>
          <w:lang w:val="en-US"/>
        </w:rPr>
        <w:t xml:space="preserve">, </w:t>
      </w:r>
      <w:r w:rsidR="00376BA3" w:rsidRPr="00B71901">
        <w:rPr>
          <w:rFonts w:ascii="Times New Roman" w:hAnsi="Times New Roman" w:cs="Times New Roman"/>
          <w:sz w:val="24"/>
          <w:szCs w:val="24"/>
          <w:lang w:val="en-US"/>
        </w:rPr>
        <w:t xml:space="preserve">explaining </w:t>
      </w:r>
      <w:r w:rsidR="00DC6E0C" w:rsidRPr="00B71901">
        <w:rPr>
          <w:rFonts w:ascii="Times New Roman" w:hAnsi="Times New Roman" w:cs="Times New Roman"/>
          <w:sz w:val="24"/>
          <w:szCs w:val="24"/>
          <w:lang w:val="en-US"/>
        </w:rPr>
        <w:t xml:space="preserve">how </w:t>
      </w:r>
      <w:r w:rsidR="00376BA3" w:rsidRPr="00B71901">
        <w:rPr>
          <w:rFonts w:ascii="Times New Roman" w:hAnsi="Times New Roman" w:cs="Times New Roman"/>
          <w:sz w:val="24"/>
          <w:szCs w:val="24"/>
          <w:lang w:val="en-US"/>
        </w:rPr>
        <w:t>projects</w:t>
      </w:r>
      <w:r w:rsidR="00EA0058">
        <w:rPr>
          <w:rFonts w:ascii="Times New Roman" w:hAnsi="Times New Roman" w:cs="Times New Roman"/>
          <w:sz w:val="24"/>
          <w:szCs w:val="24"/>
          <w:lang w:val="en-US"/>
        </w:rPr>
        <w:t xml:space="preserve"> </w:t>
      </w:r>
      <w:r w:rsidR="00376BA3" w:rsidRPr="00B71901">
        <w:rPr>
          <w:rFonts w:ascii="Times New Roman" w:hAnsi="Times New Roman" w:cs="Times New Roman"/>
          <w:sz w:val="24"/>
          <w:szCs w:val="24"/>
          <w:lang w:val="en-US"/>
        </w:rPr>
        <w:t>benefit</w:t>
      </w:r>
      <w:r w:rsidR="00EA0058">
        <w:rPr>
          <w:rFonts w:ascii="Times New Roman" w:hAnsi="Times New Roman" w:cs="Times New Roman"/>
          <w:sz w:val="24"/>
          <w:szCs w:val="24"/>
          <w:lang w:val="en-US"/>
        </w:rPr>
        <w:t xml:space="preserve"> </w:t>
      </w:r>
      <w:r w:rsidR="00807DDA" w:rsidRPr="00B71901">
        <w:rPr>
          <w:rFonts w:ascii="Times New Roman" w:hAnsi="Times New Roman" w:cs="Times New Roman"/>
          <w:sz w:val="24"/>
          <w:szCs w:val="24"/>
          <w:lang w:val="en-US"/>
        </w:rPr>
        <w:t>others</w:t>
      </w:r>
      <w:r w:rsidR="00DC6E0C" w:rsidRPr="00B71901">
        <w:rPr>
          <w:rFonts w:ascii="Times New Roman" w:hAnsi="Times New Roman" w:cs="Times New Roman"/>
          <w:sz w:val="24"/>
          <w:szCs w:val="24"/>
          <w:lang w:val="en-US"/>
        </w:rPr>
        <w:t>, reflecting on how daily act</w:t>
      </w:r>
      <w:r w:rsidR="00376BA3" w:rsidRPr="00B71901">
        <w:rPr>
          <w:rFonts w:ascii="Times New Roman" w:hAnsi="Times New Roman" w:cs="Times New Roman"/>
          <w:sz w:val="24"/>
          <w:szCs w:val="24"/>
          <w:lang w:val="en-US"/>
        </w:rPr>
        <w:t>s</w:t>
      </w:r>
      <w:r w:rsidR="00DC6E0C" w:rsidRPr="00B71901">
        <w:rPr>
          <w:rFonts w:ascii="Times New Roman" w:hAnsi="Times New Roman" w:cs="Times New Roman"/>
          <w:sz w:val="24"/>
          <w:szCs w:val="24"/>
          <w:lang w:val="en-US"/>
        </w:rPr>
        <w:t xml:space="preserve"> make small differences to people’s lives</w:t>
      </w:r>
      <w:r w:rsidR="00376BA3" w:rsidRPr="00B71901">
        <w:rPr>
          <w:rFonts w:ascii="Times New Roman" w:hAnsi="Times New Roman" w:cs="Times New Roman"/>
          <w:sz w:val="24"/>
          <w:szCs w:val="24"/>
          <w:lang w:val="en-US"/>
        </w:rPr>
        <w:t xml:space="preserve">, and encouraging interaction </w:t>
      </w:r>
      <w:r w:rsidR="00807DDA" w:rsidRPr="00B71901">
        <w:rPr>
          <w:rFonts w:ascii="Times New Roman" w:hAnsi="Times New Roman" w:cs="Times New Roman"/>
          <w:sz w:val="24"/>
          <w:szCs w:val="24"/>
          <w:lang w:val="en-US"/>
        </w:rPr>
        <w:t>with</w:t>
      </w:r>
      <w:r w:rsidR="00376BA3" w:rsidRPr="00B71901">
        <w:rPr>
          <w:rFonts w:ascii="Times New Roman" w:hAnsi="Times New Roman" w:cs="Times New Roman"/>
          <w:sz w:val="24"/>
          <w:szCs w:val="24"/>
          <w:lang w:val="en-US"/>
        </w:rPr>
        <w:t xml:space="preserve"> the beneficiaries of a person’s calling</w:t>
      </w:r>
      <w:r w:rsidR="00DC6E0C" w:rsidRPr="00B71901">
        <w:rPr>
          <w:rFonts w:ascii="Times New Roman" w:hAnsi="Times New Roman" w:cs="Times New Roman"/>
          <w:sz w:val="24"/>
          <w:szCs w:val="24"/>
          <w:lang w:val="en-US"/>
        </w:rPr>
        <w:t xml:space="preserve"> (</w:t>
      </w:r>
      <w:proofErr w:type="spellStart"/>
      <w:r w:rsidR="00490954" w:rsidRPr="00B71901">
        <w:rPr>
          <w:rFonts w:ascii="Times New Roman" w:hAnsi="Times New Roman" w:cs="Times New Roman"/>
          <w:sz w:val="24"/>
          <w:szCs w:val="24"/>
          <w:lang w:val="en-US"/>
        </w:rPr>
        <w:t>Sonnentag</w:t>
      </w:r>
      <w:proofErr w:type="spellEnd"/>
      <w:r w:rsidR="00EA0058">
        <w:rPr>
          <w:rFonts w:ascii="Times New Roman" w:hAnsi="Times New Roman" w:cs="Times New Roman"/>
          <w:sz w:val="24"/>
          <w:szCs w:val="24"/>
          <w:lang w:val="en-US"/>
        </w:rPr>
        <w:t xml:space="preserve"> </w:t>
      </w:r>
      <w:r w:rsidR="00490954" w:rsidRPr="00B71901">
        <w:rPr>
          <w:rFonts w:ascii="Times New Roman" w:hAnsi="Times New Roman" w:cs="Times New Roman"/>
          <w:sz w:val="24"/>
          <w:szCs w:val="24"/>
          <w:lang w:val="en-US"/>
        </w:rPr>
        <w:t>&amp;</w:t>
      </w:r>
      <w:r w:rsidR="00C830BD">
        <w:rPr>
          <w:rFonts w:ascii="Times New Roman" w:hAnsi="Times New Roman" w:cs="Times New Roman"/>
          <w:sz w:val="24"/>
          <w:szCs w:val="24"/>
          <w:lang w:val="en-US"/>
        </w:rPr>
        <w:t xml:space="preserve"> </w:t>
      </w:r>
      <w:r w:rsidR="00C720D9" w:rsidRPr="00B71901">
        <w:rPr>
          <w:rFonts w:ascii="Times New Roman" w:hAnsi="Times New Roman" w:cs="Times New Roman"/>
          <w:sz w:val="24"/>
          <w:szCs w:val="24"/>
          <w:lang w:val="en-US"/>
        </w:rPr>
        <w:t>Grant</w:t>
      </w:r>
      <w:r w:rsidR="00490954" w:rsidRPr="00B71901">
        <w:rPr>
          <w:rFonts w:ascii="Times New Roman" w:hAnsi="Times New Roman" w:cs="Times New Roman"/>
          <w:sz w:val="24"/>
          <w:szCs w:val="24"/>
          <w:lang w:val="en-US"/>
        </w:rPr>
        <w:t>, 2012</w:t>
      </w:r>
      <w:r w:rsidR="00DC6E0C" w:rsidRPr="00B71901">
        <w:rPr>
          <w:rFonts w:ascii="Times New Roman" w:hAnsi="Times New Roman" w:cs="Times New Roman"/>
          <w:sz w:val="24"/>
          <w:szCs w:val="24"/>
          <w:lang w:val="en-US"/>
        </w:rPr>
        <w:t>).</w:t>
      </w:r>
      <w:r w:rsidR="00376BA3" w:rsidRPr="00B71901">
        <w:rPr>
          <w:rFonts w:ascii="Times New Roman" w:hAnsi="Times New Roman" w:cs="Times New Roman"/>
          <w:sz w:val="24"/>
          <w:szCs w:val="24"/>
          <w:lang w:val="en-US"/>
        </w:rPr>
        <w:t xml:space="preserve"> Finally, practitioners should r</w:t>
      </w:r>
      <w:r w:rsidR="00C720D9" w:rsidRPr="00B71901">
        <w:rPr>
          <w:rFonts w:ascii="Times New Roman" w:hAnsi="Times New Roman" w:cs="Times New Roman"/>
          <w:sz w:val="24"/>
          <w:szCs w:val="24"/>
          <w:lang w:val="en-US"/>
        </w:rPr>
        <w:t xml:space="preserve">ecognize that </w:t>
      </w:r>
      <w:r w:rsidR="00823788">
        <w:rPr>
          <w:rFonts w:ascii="Times New Roman" w:hAnsi="Times New Roman" w:cs="Times New Roman"/>
          <w:sz w:val="24"/>
          <w:szCs w:val="24"/>
          <w:lang w:val="en-US"/>
        </w:rPr>
        <w:t>people</w:t>
      </w:r>
      <w:r w:rsidR="00807DDA" w:rsidRPr="00B71901">
        <w:rPr>
          <w:rFonts w:ascii="Times New Roman" w:hAnsi="Times New Roman" w:cs="Times New Roman"/>
          <w:sz w:val="24"/>
          <w:szCs w:val="24"/>
          <w:lang w:val="en-US"/>
        </w:rPr>
        <w:t xml:space="preserve"> may not </w:t>
      </w:r>
      <w:r w:rsidR="00823788">
        <w:rPr>
          <w:rFonts w:ascii="Times New Roman" w:hAnsi="Times New Roman" w:cs="Times New Roman"/>
          <w:sz w:val="24"/>
          <w:szCs w:val="24"/>
          <w:lang w:val="en-US"/>
        </w:rPr>
        <w:t xml:space="preserve">feel </w:t>
      </w:r>
      <w:r w:rsidR="00807DDA" w:rsidRPr="00B71901">
        <w:rPr>
          <w:rFonts w:ascii="Times New Roman" w:hAnsi="Times New Roman" w:cs="Times New Roman"/>
          <w:sz w:val="24"/>
          <w:szCs w:val="24"/>
          <w:lang w:val="en-US"/>
        </w:rPr>
        <w:t>competen</w:t>
      </w:r>
      <w:r w:rsidR="00823788">
        <w:rPr>
          <w:rFonts w:ascii="Times New Roman" w:hAnsi="Times New Roman" w:cs="Times New Roman"/>
          <w:sz w:val="24"/>
          <w:szCs w:val="24"/>
          <w:lang w:val="en-US"/>
        </w:rPr>
        <w:t>t</w:t>
      </w:r>
      <w:r w:rsidR="00807DDA" w:rsidRPr="00B71901">
        <w:rPr>
          <w:rFonts w:ascii="Times New Roman" w:hAnsi="Times New Roman" w:cs="Times New Roman"/>
          <w:sz w:val="24"/>
          <w:szCs w:val="24"/>
          <w:lang w:val="en-US"/>
        </w:rPr>
        <w:t xml:space="preserve"> to </w:t>
      </w:r>
      <w:r w:rsidR="00C720D9" w:rsidRPr="00B71901">
        <w:rPr>
          <w:rFonts w:ascii="Times New Roman" w:hAnsi="Times New Roman" w:cs="Times New Roman"/>
          <w:sz w:val="24"/>
          <w:szCs w:val="24"/>
          <w:lang w:val="en-US"/>
        </w:rPr>
        <w:t>enac</w:t>
      </w:r>
      <w:r w:rsidR="00807DDA" w:rsidRPr="00B71901">
        <w:rPr>
          <w:rFonts w:ascii="Times New Roman" w:hAnsi="Times New Roman" w:cs="Times New Roman"/>
          <w:sz w:val="24"/>
          <w:szCs w:val="24"/>
          <w:lang w:val="en-US"/>
        </w:rPr>
        <w:t xml:space="preserve">t their </w:t>
      </w:r>
      <w:r w:rsidR="00C720D9" w:rsidRPr="00B71901">
        <w:rPr>
          <w:rFonts w:ascii="Times New Roman" w:hAnsi="Times New Roman" w:cs="Times New Roman"/>
          <w:sz w:val="24"/>
          <w:szCs w:val="24"/>
          <w:lang w:val="en-US"/>
        </w:rPr>
        <w:t xml:space="preserve">calling and, if </w:t>
      </w:r>
      <w:r w:rsidR="00807DDA" w:rsidRPr="00B71901">
        <w:rPr>
          <w:rFonts w:ascii="Times New Roman" w:hAnsi="Times New Roman" w:cs="Times New Roman"/>
          <w:sz w:val="24"/>
          <w:szCs w:val="24"/>
          <w:lang w:val="en-US"/>
        </w:rPr>
        <w:t>so</w:t>
      </w:r>
      <w:r w:rsidR="00C720D9" w:rsidRPr="00B71901">
        <w:rPr>
          <w:rFonts w:ascii="Times New Roman" w:hAnsi="Times New Roman" w:cs="Times New Roman"/>
          <w:sz w:val="24"/>
          <w:szCs w:val="24"/>
          <w:lang w:val="en-US"/>
        </w:rPr>
        <w:t>, the positive effects of calling on well-being are compromised</w:t>
      </w:r>
      <w:r w:rsidR="00376BA3" w:rsidRPr="00B71901">
        <w:rPr>
          <w:rFonts w:ascii="Times New Roman" w:hAnsi="Times New Roman" w:cs="Times New Roman"/>
          <w:sz w:val="24"/>
          <w:szCs w:val="24"/>
          <w:lang w:val="en-US"/>
        </w:rPr>
        <w:t xml:space="preserve">. </w:t>
      </w:r>
      <w:r w:rsidR="000E5BD2" w:rsidRPr="00B71901">
        <w:rPr>
          <w:rFonts w:ascii="Times New Roman" w:hAnsi="Times New Roman" w:cs="Times New Roman"/>
          <w:sz w:val="24"/>
          <w:szCs w:val="24"/>
          <w:lang w:val="en-US"/>
        </w:rPr>
        <w:t>P</w:t>
      </w:r>
      <w:r w:rsidR="00C720D9" w:rsidRPr="00B71901">
        <w:rPr>
          <w:rFonts w:ascii="Times New Roman" w:hAnsi="Times New Roman" w:cs="Times New Roman"/>
          <w:sz w:val="24"/>
          <w:szCs w:val="24"/>
          <w:lang w:val="en-US"/>
        </w:rPr>
        <w:t xml:space="preserve">erceived competence in </w:t>
      </w:r>
      <w:r w:rsidR="00376BA3" w:rsidRPr="00B71901">
        <w:rPr>
          <w:rFonts w:ascii="Times New Roman" w:hAnsi="Times New Roman" w:cs="Times New Roman"/>
          <w:sz w:val="24"/>
          <w:szCs w:val="24"/>
          <w:lang w:val="en-US"/>
        </w:rPr>
        <w:t>one’s calling</w:t>
      </w:r>
      <w:r w:rsidR="000E5BD2" w:rsidRPr="00B71901">
        <w:rPr>
          <w:rFonts w:ascii="Times New Roman" w:hAnsi="Times New Roman" w:cs="Times New Roman"/>
          <w:sz w:val="24"/>
          <w:szCs w:val="24"/>
          <w:lang w:val="en-US"/>
        </w:rPr>
        <w:t xml:space="preserve"> could be enhanced by </w:t>
      </w:r>
      <w:r w:rsidR="00C720D9" w:rsidRPr="00B71901">
        <w:rPr>
          <w:rFonts w:ascii="Times New Roman" w:hAnsi="Times New Roman" w:cs="Times New Roman"/>
          <w:sz w:val="24"/>
          <w:szCs w:val="24"/>
          <w:lang w:val="en-US"/>
        </w:rPr>
        <w:t xml:space="preserve">drawing on suggestions for </w:t>
      </w:r>
      <w:r w:rsidR="000E5BD2" w:rsidRPr="00B71901">
        <w:rPr>
          <w:rFonts w:ascii="Times New Roman" w:hAnsi="Times New Roman" w:cs="Times New Roman"/>
          <w:sz w:val="24"/>
          <w:szCs w:val="24"/>
          <w:lang w:val="en-US"/>
        </w:rPr>
        <w:t xml:space="preserve">increasing </w:t>
      </w:r>
      <w:r w:rsidR="00807DDA" w:rsidRPr="00B71901">
        <w:rPr>
          <w:rFonts w:ascii="Times New Roman" w:hAnsi="Times New Roman" w:cs="Times New Roman"/>
          <w:sz w:val="24"/>
          <w:szCs w:val="24"/>
          <w:lang w:val="en-US"/>
        </w:rPr>
        <w:t>domain</w:t>
      </w:r>
      <w:r w:rsidR="004814E2">
        <w:rPr>
          <w:rFonts w:ascii="Times New Roman" w:hAnsi="Times New Roman" w:cs="Times New Roman"/>
          <w:sz w:val="24"/>
          <w:szCs w:val="24"/>
          <w:lang w:val="en-US"/>
        </w:rPr>
        <w:t>-</w:t>
      </w:r>
      <w:r w:rsidR="00807DDA" w:rsidRPr="00B71901">
        <w:rPr>
          <w:rFonts w:ascii="Times New Roman" w:hAnsi="Times New Roman" w:cs="Times New Roman"/>
          <w:sz w:val="24"/>
          <w:szCs w:val="24"/>
          <w:lang w:val="en-US"/>
        </w:rPr>
        <w:t xml:space="preserve">specific </w:t>
      </w:r>
      <w:r w:rsidR="00C720D9" w:rsidRPr="00B71901">
        <w:rPr>
          <w:rFonts w:ascii="Times New Roman" w:hAnsi="Times New Roman" w:cs="Times New Roman"/>
          <w:sz w:val="24"/>
          <w:szCs w:val="24"/>
          <w:lang w:val="en-US"/>
        </w:rPr>
        <w:t>self-efficacy</w:t>
      </w:r>
      <w:r w:rsidR="005737B0" w:rsidRPr="00B71901">
        <w:rPr>
          <w:rFonts w:ascii="Times New Roman" w:hAnsi="Times New Roman" w:cs="Times New Roman"/>
          <w:sz w:val="24"/>
          <w:szCs w:val="24"/>
          <w:lang w:val="en-US"/>
        </w:rPr>
        <w:t xml:space="preserve"> (</w:t>
      </w:r>
      <w:proofErr w:type="spellStart"/>
      <w:r w:rsidR="005737B0" w:rsidRPr="00B71901">
        <w:rPr>
          <w:rFonts w:ascii="Times New Roman" w:hAnsi="Times New Roman" w:cs="Times New Roman"/>
          <w:sz w:val="24"/>
          <w:szCs w:val="24"/>
          <w:lang w:val="en-US"/>
        </w:rPr>
        <w:t>Stajkovic</w:t>
      </w:r>
      <w:proofErr w:type="spellEnd"/>
      <w:r w:rsidR="00C830BD">
        <w:rPr>
          <w:rFonts w:ascii="Times New Roman" w:hAnsi="Times New Roman" w:cs="Times New Roman"/>
          <w:sz w:val="24"/>
          <w:szCs w:val="24"/>
          <w:lang w:val="en-US"/>
        </w:rPr>
        <w:t xml:space="preserve"> </w:t>
      </w:r>
      <w:r w:rsidR="005737B0" w:rsidRPr="00B71901">
        <w:rPr>
          <w:rFonts w:ascii="Times New Roman" w:hAnsi="Times New Roman" w:cs="Times New Roman"/>
          <w:sz w:val="24"/>
          <w:szCs w:val="24"/>
          <w:lang w:val="en-US"/>
        </w:rPr>
        <w:t>&amp;</w:t>
      </w:r>
      <w:r w:rsidR="00C830BD">
        <w:rPr>
          <w:rFonts w:ascii="Times New Roman" w:hAnsi="Times New Roman" w:cs="Times New Roman"/>
          <w:sz w:val="24"/>
          <w:szCs w:val="24"/>
          <w:lang w:val="en-US"/>
        </w:rPr>
        <w:t xml:space="preserve"> </w:t>
      </w:r>
      <w:proofErr w:type="spellStart"/>
      <w:r w:rsidR="005737B0" w:rsidRPr="00B71901">
        <w:rPr>
          <w:rFonts w:ascii="Times New Roman" w:hAnsi="Times New Roman" w:cs="Times New Roman"/>
          <w:sz w:val="24"/>
          <w:szCs w:val="24"/>
          <w:lang w:val="en-US"/>
        </w:rPr>
        <w:t>Luthans</w:t>
      </w:r>
      <w:proofErr w:type="spellEnd"/>
      <w:r w:rsidR="005737B0" w:rsidRPr="00B71901">
        <w:rPr>
          <w:rFonts w:ascii="Times New Roman" w:hAnsi="Times New Roman" w:cs="Times New Roman"/>
          <w:sz w:val="24"/>
          <w:szCs w:val="24"/>
          <w:lang w:val="en-US"/>
        </w:rPr>
        <w:t>, 1998)</w:t>
      </w:r>
      <w:r w:rsidR="00807DDA" w:rsidRPr="00B71901">
        <w:rPr>
          <w:rFonts w:ascii="Times New Roman" w:hAnsi="Times New Roman" w:cs="Times New Roman"/>
          <w:sz w:val="24"/>
          <w:szCs w:val="24"/>
          <w:lang w:val="en-US"/>
        </w:rPr>
        <w:t>.</w:t>
      </w:r>
    </w:p>
    <w:p w:rsidR="00C830BD" w:rsidRDefault="009E1B09" w:rsidP="0008196E">
      <w:pPr>
        <w:spacing w:after="0" w:line="480" w:lineRule="auto"/>
        <w:ind w:firstLine="720"/>
        <w:rPr>
          <w:rFonts w:ascii="Times New Roman" w:hAnsi="Times New Roman" w:cs="Times New Roman"/>
          <w:sz w:val="24"/>
          <w:szCs w:val="24"/>
          <w:lang w:val="en-US"/>
        </w:rPr>
      </w:pPr>
      <w:r w:rsidRPr="00B71901">
        <w:rPr>
          <w:rFonts w:ascii="Times New Roman" w:hAnsi="Times New Roman" w:cs="Times New Roman"/>
          <w:sz w:val="24"/>
          <w:szCs w:val="24"/>
          <w:lang w:val="en-US"/>
        </w:rPr>
        <w:t xml:space="preserve">To conclude, this study shows that calling is enacted dynamically over time and that self-determination theory is a useful approach to understanding the relationship between calling enactment and daily well-being. </w:t>
      </w:r>
      <w:r w:rsidR="004D0A11" w:rsidRPr="00B71901">
        <w:rPr>
          <w:rFonts w:ascii="Times New Roman" w:hAnsi="Times New Roman" w:cs="Times New Roman"/>
          <w:sz w:val="24"/>
          <w:szCs w:val="24"/>
          <w:lang w:val="en-US"/>
        </w:rPr>
        <w:t xml:space="preserve">The findings show that if people are offered opportunities to enact their calling, then this contributes to their motivation </w:t>
      </w:r>
      <w:r w:rsidR="009E28D6">
        <w:rPr>
          <w:rFonts w:ascii="Times New Roman" w:hAnsi="Times New Roman" w:cs="Times New Roman"/>
          <w:sz w:val="24"/>
          <w:szCs w:val="24"/>
          <w:lang w:val="en-US"/>
        </w:rPr>
        <w:t xml:space="preserve">and </w:t>
      </w:r>
      <w:r w:rsidR="004D0A11" w:rsidRPr="00B71901">
        <w:rPr>
          <w:rFonts w:ascii="Times New Roman" w:hAnsi="Times New Roman" w:cs="Times New Roman"/>
          <w:sz w:val="24"/>
          <w:szCs w:val="24"/>
          <w:lang w:val="en-US"/>
        </w:rPr>
        <w:t xml:space="preserve">well-being. </w:t>
      </w:r>
      <w:r w:rsidRPr="00B71901">
        <w:rPr>
          <w:rFonts w:ascii="Times New Roman" w:hAnsi="Times New Roman" w:cs="Times New Roman"/>
          <w:sz w:val="24"/>
          <w:szCs w:val="24"/>
          <w:lang w:val="en-US"/>
        </w:rPr>
        <w:t>The motivation</w:t>
      </w:r>
      <w:r w:rsidR="00807DDA" w:rsidRPr="00B71901">
        <w:rPr>
          <w:rFonts w:ascii="Times New Roman" w:hAnsi="Times New Roman" w:cs="Times New Roman"/>
          <w:sz w:val="24"/>
          <w:szCs w:val="24"/>
          <w:lang w:val="en-US"/>
        </w:rPr>
        <w:t>al effects of calling depend</w:t>
      </w:r>
      <w:r w:rsidR="004814E2">
        <w:rPr>
          <w:rFonts w:ascii="Times New Roman" w:hAnsi="Times New Roman" w:cs="Times New Roman"/>
          <w:sz w:val="24"/>
          <w:szCs w:val="24"/>
          <w:lang w:val="en-US"/>
        </w:rPr>
        <w:t xml:space="preserve"> to some extent</w:t>
      </w:r>
      <w:r w:rsidRPr="00B71901">
        <w:rPr>
          <w:rFonts w:ascii="Times New Roman" w:hAnsi="Times New Roman" w:cs="Times New Roman"/>
          <w:sz w:val="24"/>
          <w:szCs w:val="24"/>
          <w:lang w:val="en-US"/>
        </w:rPr>
        <w:t xml:space="preserve"> on perceived competence. The results offer new insights into calling and self-determination theory and future research should test whether the model we developed is relevant to other occupations.</w:t>
      </w:r>
    </w:p>
    <w:p w:rsidR="00C830BD" w:rsidRDefault="00C830BD">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176A18" w:rsidRPr="009C2B43" w:rsidRDefault="00176A18" w:rsidP="0008196E">
      <w:pPr>
        <w:rPr>
          <w:rFonts w:ascii="Times New Roman" w:hAnsi="Times New Roman" w:cs="Times New Roman"/>
          <w:b/>
          <w:sz w:val="28"/>
          <w:szCs w:val="24"/>
          <w:lang w:val="en-US"/>
        </w:rPr>
      </w:pPr>
      <w:r w:rsidRPr="009C2B43">
        <w:rPr>
          <w:rFonts w:ascii="Times New Roman" w:hAnsi="Times New Roman" w:cs="Times New Roman"/>
          <w:b/>
          <w:sz w:val="28"/>
          <w:szCs w:val="24"/>
          <w:lang w:val="en-US"/>
        </w:rPr>
        <w:lastRenderedPageBreak/>
        <w:t>References</w:t>
      </w:r>
    </w:p>
    <w:p w:rsidR="00E32B90" w:rsidRPr="00B71901" w:rsidRDefault="00E32B90" w:rsidP="00E32B90">
      <w:pPr>
        <w:spacing w:after="0" w:line="480" w:lineRule="auto"/>
        <w:ind w:left="426" w:hanging="436"/>
        <w:rPr>
          <w:rFonts w:ascii="Times New Roman" w:eastAsia="Times New Roman" w:hAnsi="Times New Roman" w:cs="Times New Roman"/>
          <w:sz w:val="24"/>
          <w:szCs w:val="24"/>
          <w:lang w:val="en-US"/>
        </w:rPr>
      </w:pPr>
      <w:proofErr w:type="gramStart"/>
      <w:r w:rsidRPr="00B71901">
        <w:rPr>
          <w:rFonts w:ascii="Times New Roman" w:eastAsia="Times New Roman" w:hAnsi="Times New Roman" w:cs="Times New Roman"/>
          <w:sz w:val="24"/>
          <w:szCs w:val="24"/>
          <w:lang w:val="en-US"/>
        </w:rPr>
        <w:t>Archbishops’ Council (2013)</w:t>
      </w:r>
      <w:r>
        <w:rPr>
          <w:rFonts w:ascii="Times New Roman" w:eastAsia="Times New Roman" w:hAnsi="Times New Roman" w:cs="Times New Roman"/>
          <w:sz w:val="24"/>
          <w:szCs w:val="24"/>
          <w:lang w:val="en-US"/>
        </w:rPr>
        <w:t>.</w:t>
      </w:r>
      <w:proofErr w:type="gramEnd"/>
      <w:r w:rsidR="00F23F85">
        <w:rPr>
          <w:rFonts w:ascii="Times New Roman" w:eastAsia="Times New Roman" w:hAnsi="Times New Roman" w:cs="Times New Roman"/>
          <w:sz w:val="24"/>
          <w:szCs w:val="24"/>
          <w:lang w:val="en-US"/>
        </w:rPr>
        <w:t xml:space="preserve"> </w:t>
      </w:r>
      <w:r w:rsidRPr="00B71901">
        <w:rPr>
          <w:rFonts w:ascii="Times New Roman" w:eastAsia="Times New Roman" w:hAnsi="Times New Roman" w:cs="Times New Roman"/>
          <w:i/>
          <w:sz w:val="24"/>
          <w:szCs w:val="24"/>
          <w:lang w:val="en-US"/>
        </w:rPr>
        <w:t>Statistics for Mission 2012: Ministry</w:t>
      </w:r>
      <w:r w:rsidRPr="00B71901">
        <w:rPr>
          <w:rFonts w:ascii="Times New Roman" w:eastAsia="Times New Roman" w:hAnsi="Times New Roman" w:cs="Times New Roman"/>
          <w:sz w:val="24"/>
          <w:szCs w:val="24"/>
          <w:lang w:val="en-US"/>
        </w:rPr>
        <w:t>, London: Archbishops’ Council.</w:t>
      </w:r>
    </w:p>
    <w:p w:rsidR="00E32B90" w:rsidRPr="0008196E" w:rsidRDefault="00E32B90" w:rsidP="00E32B90">
      <w:pPr>
        <w:spacing w:after="0" w:line="480" w:lineRule="auto"/>
        <w:ind w:left="426" w:hanging="436"/>
        <w:rPr>
          <w:rFonts w:ascii="Times New Roman" w:eastAsia="Calibri" w:hAnsi="Times New Roman" w:cs="Times New Roman"/>
          <w:sz w:val="24"/>
          <w:szCs w:val="24"/>
          <w:lang w:val="de-DE"/>
        </w:rPr>
      </w:pPr>
      <w:r w:rsidRPr="00B71901">
        <w:rPr>
          <w:rFonts w:ascii="Times New Roman" w:eastAsia="Calibri" w:hAnsi="Times New Roman" w:cs="Times New Roman"/>
          <w:sz w:val="24"/>
          <w:szCs w:val="24"/>
          <w:lang w:val="en-US"/>
        </w:rPr>
        <w:t xml:space="preserve">Atkinson, J. W. </w:t>
      </w:r>
      <w:r>
        <w:rPr>
          <w:rFonts w:ascii="Times New Roman" w:eastAsia="Calibri" w:hAnsi="Times New Roman" w:cs="Times New Roman"/>
          <w:sz w:val="24"/>
          <w:szCs w:val="24"/>
          <w:lang w:val="en-US"/>
        </w:rPr>
        <w:t>(</w:t>
      </w:r>
      <w:r w:rsidRPr="00B71901">
        <w:rPr>
          <w:rFonts w:ascii="Times New Roman" w:eastAsia="Calibri" w:hAnsi="Times New Roman" w:cs="Times New Roman"/>
          <w:sz w:val="24"/>
          <w:szCs w:val="24"/>
          <w:lang w:val="en-US"/>
        </w:rPr>
        <w:t>1964</w:t>
      </w:r>
      <w:r>
        <w:rPr>
          <w:rFonts w:ascii="Times New Roman" w:eastAsia="Calibri" w:hAnsi="Times New Roman" w:cs="Times New Roman"/>
          <w:sz w:val="24"/>
          <w:szCs w:val="24"/>
          <w:lang w:val="en-US"/>
        </w:rPr>
        <w:t>)</w:t>
      </w:r>
      <w:r w:rsidRPr="00B71901">
        <w:rPr>
          <w:rFonts w:ascii="Times New Roman" w:eastAsia="Calibri" w:hAnsi="Times New Roman" w:cs="Times New Roman"/>
          <w:sz w:val="24"/>
          <w:szCs w:val="24"/>
          <w:lang w:val="en-US"/>
        </w:rPr>
        <w:t xml:space="preserve">. </w:t>
      </w:r>
      <w:proofErr w:type="gramStart"/>
      <w:r w:rsidRPr="00F81C38">
        <w:rPr>
          <w:rFonts w:ascii="Times New Roman" w:eastAsia="Calibri" w:hAnsi="Times New Roman" w:cs="Times New Roman"/>
          <w:i/>
          <w:sz w:val="24"/>
          <w:szCs w:val="24"/>
          <w:lang w:val="en-US"/>
        </w:rPr>
        <w:t>An introduction to motivation</w:t>
      </w:r>
      <w:r w:rsidRPr="00B71901">
        <w:rPr>
          <w:rFonts w:ascii="Times New Roman" w:eastAsia="Calibri" w:hAnsi="Times New Roman" w:cs="Times New Roman"/>
          <w:sz w:val="24"/>
          <w:szCs w:val="24"/>
          <w:lang w:val="en-US"/>
        </w:rPr>
        <w:t>.</w:t>
      </w:r>
      <w:proofErr w:type="gramEnd"/>
      <w:r w:rsidRPr="00B71901">
        <w:rPr>
          <w:rFonts w:ascii="Times New Roman" w:eastAsia="Calibri" w:hAnsi="Times New Roman" w:cs="Times New Roman"/>
          <w:sz w:val="24"/>
          <w:szCs w:val="24"/>
          <w:lang w:val="en-US"/>
        </w:rPr>
        <w:t xml:space="preserve"> </w:t>
      </w:r>
      <w:r w:rsidRPr="0008196E">
        <w:rPr>
          <w:rFonts w:ascii="Times New Roman" w:eastAsia="Calibri" w:hAnsi="Times New Roman" w:cs="Times New Roman"/>
          <w:sz w:val="24"/>
          <w:szCs w:val="24"/>
          <w:lang w:val="de-DE"/>
        </w:rPr>
        <w:t>Princeton, NJ: Van Nostrand.</w:t>
      </w:r>
    </w:p>
    <w:p w:rsidR="00120ED2" w:rsidRDefault="00876E2A" w:rsidP="00E32B90">
      <w:pPr>
        <w:spacing w:after="0" w:line="480" w:lineRule="auto"/>
        <w:ind w:left="426" w:hanging="436"/>
        <w:rPr>
          <w:rFonts w:ascii="Times New Roman" w:eastAsia="Calibri" w:hAnsi="Times New Roman" w:cs="Times New Roman"/>
          <w:sz w:val="24"/>
          <w:szCs w:val="24"/>
          <w:lang w:val="en-US"/>
        </w:rPr>
      </w:pPr>
      <w:r w:rsidRPr="0008196E">
        <w:rPr>
          <w:rFonts w:ascii="Times New Roman" w:eastAsia="Calibri" w:hAnsi="Times New Roman" w:cs="Times New Roman"/>
          <w:sz w:val="24"/>
          <w:szCs w:val="24"/>
          <w:lang w:val="de-DE"/>
        </w:rPr>
        <w:t xml:space="preserve">Bakker, A. B., Schaufeli, W. B., Leiter, M. P., &amp; Taris, T. W. (2008). </w:t>
      </w:r>
      <w:r w:rsidR="00120ED2" w:rsidRPr="00120ED2">
        <w:rPr>
          <w:rFonts w:ascii="Times New Roman" w:eastAsia="Calibri" w:hAnsi="Times New Roman" w:cs="Times New Roman"/>
          <w:sz w:val="24"/>
          <w:szCs w:val="24"/>
          <w:lang w:val="en-US"/>
        </w:rPr>
        <w:t xml:space="preserve">Work engagement: An emerging concept in occupational health psychology. </w:t>
      </w:r>
      <w:r w:rsidRPr="0008196E">
        <w:rPr>
          <w:rFonts w:ascii="Times New Roman" w:eastAsia="Calibri" w:hAnsi="Times New Roman" w:cs="Times New Roman"/>
          <w:i/>
          <w:sz w:val="24"/>
          <w:szCs w:val="24"/>
          <w:lang w:val="en-US"/>
        </w:rPr>
        <w:t>Work &amp; Stress</w:t>
      </w:r>
      <w:r w:rsidR="00120ED2" w:rsidRPr="00120ED2">
        <w:rPr>
          <w:rFonts w:ascii="Times New Roman" w:eastAsia="Calibri" w:hAnsi="Times New Roman" w:cs="Times New Roman"/>
          <w:sz w:val="24"/>
          <w:szCs w:val="24"/>
          <w:lang w:val="en-US"/>
        </w:rPr>
        <w:t xml:space="preserve">, </w:t>
      </w:r>
      <w:r w:rsidR="00120ED2" w:rsidRPr="00B543A0">
        <w:rPr>
          <w:rFonts w:ascii="Times New Roman" w:eastAsia="Calibri" w:hAnsi="Times New Roman" w:cs="Times New Roman"/>
          <w:i/>
          <w:sz w:val="24"/>
          <w:szCs w:val="24"/>
          <w:lang w:val="en-US"/>
        </w:rPr>
        <w:t>22</w:t>
      </w:r>
      <w:r w:rsidR="00120ED2" w:rsidRPr="00120ED2">
        <w:rPr>
          <w:rFonts w:ascii="Times New Roman" w:eastAsia="Calibri" w:hAnsi="Times New Roman" w:cs="Times New Roman"/>
          <w:sz w:val="24"/>
          <w:szCs w:val="24"/>
          <w:lang w:val="en-US"/>
        </w:rPr>
        <w:t>(3), 187-200.</w:t>
      </w:r>
    </w:p>
    <w:p w:rsidR="00E32B90" w:rsidRPr="00B71901" w:rsidRDefault="00E32B90" w:rsidP="00E32B90">
      <w:pPr>
        <w:spacing w:after="0" w:line="480" w:lineRule="auto"/>
        <w:ind w:left="426" w:hanging="436"/>
        <w:rPr>
          <w:rFonts w:ascii="Times New Roman" w:eastAsia="Calibri" w:hAnsi="Times New Roman" w:cs="Times New Roman"/>
          <w:sz w:val="24"/>
          <w:szCs w:val="24"/>
          <w:lang w:val="en-US"/>
        </w:rPr>
      </w:pPr>
      <w:r w:rsidRPr="00B71901">
        <w:rPr>
          <w:rFonts w:ascii="Times New Roman" w:eastAsia="Calibri" w:hAnsi="Times New Roman" w:cs="Times New Roman"/>
          <w:sz w:val="24"/>
          <w:szCs w:val="24"/>
          <w:lang w:val="en-US"/>
        </w:rPr>
        <w:t>Bandura, A. (1977). Self-efficacy: toward a unifying theory of be</w:t>
      </w:r>
      <w:r>
        <w:rPr>
          <w:rFonts w:ascii="Times New Roman" w:eastAsia="Calibri" w:hAnsi="Times New Roman" w:cs="Times New Roman"/>
          <w:sz w:val="24"/>
          <w:szCs w:val="24"/>
          <w:lang w:val="en-US"/>
        </w:rPr>
        <w:t xml:space="preserve">havioral change. </w:t>
      </w:r>
      <w:r w:rsidRPr="00F81C38">
        <w:rPr>
          <w:rFonts w:ascii="Times New Roman" w:eastAsia="Calibri" w:hAnsi="Times New Roman" w:cs="Times New Roman"/>
          <w:i/>
          <w:sz w:val="24"/>
          <w:szCs w:val="24"/>
          <w:lang w:val="en-US"/>
        </w:rPr>
        <w:t>Psychological Review</w:t>
      </w:r>
      <w:r w:rsidRPr="00B71901">
        <w:rPr>
          <w:rFonts w:ascii="Times New Roman" w:eastAsia="Calibri" w:hAnsi="Times New Roman" w:cs="Times New Roman"/>
          <w:sz w:val="24"/>
          <w:szCs w:val="24"/>
          <w:lang w:val="en-US"/>
        </w:rPr>
        <w:t xml:space="preserve">, </w:t>
      </w:r>
      <w:r w:rsidRPr="00B543A0">
        <w:rPr>
          <w:rFonts w:ascii="Times New Roman" w:eastAsia="Calibri" w:hAnsi="Times New Roman" w:cs="Times New Roman"/>
          <w:i/>
          <w:sz w:val="24"/>
          <w:szCs w:val="24"/>
          <w:lang w:val="en-US"/>
        </w:rPr>
        <w:t>84</w:t>
      </w:r>
      <w:r w:rsidRPr="00B71901">
        <w:rPr>
          <w:rFonts w:ascii="Times New Roman" w:eastAsia="Calibri" w:hAnsi="Times New Roman" w:cs="Times New Roman"/>
          <w:sz w:val="24"/>
          <w:szCs w:val="24"/>
          <w:lang w:val="en-US"/>
        </w:rPr>
        <w:t>(2), 191-215.</w:t>
      </w:r>
    </w:p>
    <w:p w:rsidR="00E32B90" w:rsidRPr="00B71901" w:rsidRDefault="00E32B90" w:rsidP="00E32B90">
      <w:pPr>
        <w:spacing w:after="0" w:line="480" w:lineRule="auto"/>
        <w:ind w:left="426" w:hanging="436"/>
        <w:rPr>
          <w:rFonts w:ascii="Times New Roman" w:eastAsia="Calibri" w:hAnsi="Times New Roman" w:cs="Times New Roman"/>
          <w:sz w:val="24"/>
          <w:szCs w:val="24"/>
          <w:lang w:val="en-US"/>
        </w:rPr>
      </w:pPr>
      <w:proofErr w:type="gramStart"/>
      <w:r w:rsidRPr="00B71901">
        <w:rPr>
          <w:rFonts w:ascii="Times New Roman" w:eastAsia="Calibri" w:hAnsi="Times New Roman" w:cs="Times New Roman"/>
          <w:sz w:val="24"/>
          <w:szCs w:val="24"/>
          <w:lang w:val="en-US"/>
        </w:rPr>
        <w:t>Beal, D. J., Weiss, H. M., Barros, E., &amp;</w:t>
      </w:r>
      <w:r w:rsidR="00B543A0">
        <w:rPr>
          <w:rFonts w:ascii="Times New Roman" w:eastAsia="Calibri" w:hAnsi="Times New Roman" w:cs="Times New Roman"/>
          <w:sz w:val="24"/>
          <w:szCs w:val="24"/>
          <w:lang w:val="en-US"/>
        </w:rPr>
        <w:t xml:space="preserve"> </w:t>
      </w:r>
      <w:proofErr w:type="spellStart"/>
      <w:r w:rsidRPr="00B71901">
        <w:rPr>
          <w:rFonts w:ascii="Times New Roman" w:eastAsia="Calibri" w:hAnsi="Times New Roman" w:cs="Times New Roman"/>
          <w:sz w:val="24"/>
          <w:szCs w:val="24"/>
          <w:lang w:val="en-US"/>
        </w:rPr>
        <w:t>MacDermid</w:t>
      </w:r>
      <w:proofErr w:type="spellEnd"/>
      <w:r w:rsidRPr="00B71901">
        <w:rPr>
          <w:rFonts w:ascii="Times New Roman" w:eastAsia="Calibri" w:hAnsi="Times New Roman" w:cs="Times New Roman"/>
          <w:sz w:val="24"/>
          <w:szCs w:val="24"/>
          <w:lang w:val="en-US"/>
        </w:rPr>
        <w:t>, S. M. (2005).</w:t>
      </w:r>
      <w:proofErr w:type="gramEnd"/>
      <w:r w:rsidR="00F23F85">
        <w:rPr>
          <w:rFonts w:ascii="Times New Roman" w:eastAsia="Calibri" w:hAnsi="Times New Roman" w:cs="Times New Roman"/>
          <w:sz w:val="24"/>
          <w:szCs w:val="24"/>
          <w:lang w:val="en-US"/>
        </w:rPr>
        <w:t xml:space="preserve"> </w:t>
      </w:r>
      <w:proofErr w:type="gramStart"/>
      <w:r w:rsidRPr="00B71901">
        <w:rPr>
          <w:rFonts w:ascii="Times New Roman" w:eastAsia="Calibri" w:hAnsi="Times New Roman" w:cs="Times New Roman"/>
          <w:sz w:val="24"/>
          <w:szCs w:val="24"/>
          <w:lang w:val="en-US"/>
        </w:rPr>
        <w:t>An Episodic Process Model of Affective Infl</w:t>
      </w:r>
      <w:r>
        <w:rPr>
          <w:rFonts w:ascii="Times New Roman" w:eastAsia="Calibri" w:hAnsi="Times New Roman" w:cs="Times New Roman"/>
          <w:sz w:val="24"/>
          <w:szCs w:val="24"/>
          <w:lang w:val="en-US"/>
        </w:rPr>
        <w:t>uences on Performance.</w:t>
      </w:r>
      <w:proofErr w:type="gramEnd"/>
      <w:r w:rsidR="00EA0058">
        <w:rPr>
          <w:rFonts w:ascii="Times New Roman" w:eastAsia="Calibri" w:hAnsi="Times New Roman" w:cs="Times New Roman"/>
          <w:sz w:val="24"/>
          <w:szCs w:val="24"/>
          <w:lang w:val="en-US"/>
        </w:rPr>
        <w:t xml:space="preserve"> </w:t>
      </w:r>
      <w:r w:rsidRPr="006F561B">
        <w:rPr>
          <w:rFonts w:ascii="Times New Roman" w:eastAsia="Calibri" w:hAnsi="Times New Roman" w:cs="Times New Roman"/>
          <w:i/>
          <w:sz w:val="24"/>
          <w:szCs w:val="24"/>
          <w:lang w:val="en-US"/>
        </w:rPr>
        <w:t>Journal of Applied Psychology</w:t>
      </w:r>
      <w:r w:rsidRPr="00B71901">
        <w:rPr>
          <w:rFonts w:ascii="Times New Roman" w:eastAsia="Calibri" w:hAnsi="Times New Roman" w:cs="Times New Roman"/>
          <w:sz w:val="24"/>
          <w:szCs w:val="24"/>
          <w:lang w:val="en-US"/>
        </w:rPr>
        <w:t xml:space="preserve">, </w:t>
      </w:r>
      <w:r w:rsidRPr="00D04161">
        <w:rPr>
          <w:rFonts w:ascii="Times New Roman" w:eastAsia="Calibri" w:hAnsi="Times New Roman" w:cs="Times New Roman"/>
          <w:i/>
          <w:sz w:val="24"/>
          <w:szCs w:val="24"/>
          <w:lang w:val="en-US"/>
        </w:rPr>
        <w:t>90</w:t>
      </w:r>
      <w:r w:rsidRPr="00B71901">
        <w:rPr>
          <w:rFonts w:ascii="Times New Roman" w:eastAsia="Calibri" w:hAnsi="Times New Roman" w:cs="Times New Roman"/>
          <w:sz w:val="24"/>
          <w:szCs w:val="24"/>
          <w:lang w:val="en-US"/>
        </w:rPr>
        <w:t>(6), 1054-1068. doi:10.1037/0021-9010.90.6.1054</w:t>
      </w:r>
    </w:p>
    <w:p w:rsidR="00E32B90" w:rsidRPr="00B71901" w:rsidRDefault="00E32B90" w:rsidP="00E32B90">
      <w:pPr>
        <w:spacing w:after="0" w:line="480" w:lineRule="auto"/>
        <w:ind w:left="426" w:hanging="436"/>
        <w:rPr>
          <w:rFonts w:ascii="Times New Roman" w:eastAsia="Calibri" w:hAnsi="Times New Roman" w:cs="Times New Roman"/>
          <w:sz w:val="24"/>
          <w:szCs w:val="24"/>
          <w:lang w:val="en-US"/>
        </w:rPr>
      </w:pPr>
      <w:proofErr w:type="spellStart"/>
      <w:r w:rsidRPr="00B71901">
        <w:rPr>
          <w:rFonts w:ascii="Times New Roman" w:eastAsia="Calibri" w:hAnsi="Times New Roman" w:cs="Times New Roman"/>
          <w:sz w:val="24"/>
          <w:szCs w:val="24"/>
          <w:lang w:val="en-US"/>
        </w:rPr>
        <w:t>Bellah</w:t>
      </w:r>
      <w:proofErr w:type="spellEnd"/>
      <w:r w:rsidRPr="00B71901">
        <w:rPr>
          <w:rFonts w:ascii="Times New Roman" w:eastAsia="Calibri" w:hAnsi="Times New Roman" w:cs="Times New Roman"/>
          <w:sz w:val="24"/>
          <w:szCs w:val="24"/>
          <w:lang w:val="en-US"/>
        </w:rPr>
        <w:t xml:space="preserve">, R., Madsen, R., Sullivan, W., </w:t>
      </w:r>
      <w:proofErr w:type="spellStart"/>
      <w:r w:rsidRPr="00B71901">
        <w:rPr>
          <w:rFonts w:ascii="Times New Roman" w:eastAsia="Calibri" w:hAnsi="Times New Roman" w:cs="Times New Roman"/>
          <w:sz w:val="24"/>
          <w:szCs w:val="24"/>
          <w:lang w:val="en-US"/>
        </w:rPr>
        <w:t>Swidler</w:t>
      </w:r>
      <w:proofErr w:type="spellEnd"/>
      <w:r w:rsidRPr="00B71901">
        <w:rPr>
          <w:rFonts w:ascii="Times New Roman" w:eastAsia="Calibri" w:hAnsi="Times New Roman" w:cs="Times New Roman"/>
          <w:sz w:val="24"/>
          <w:szCs w:val="24"/>
          <w:lang w:val="en-US"/>
        </w:rPr>
        <w:t>, A.</w:t>
      </w:r>
      <w:r>
        <w:rPr>
          <w:rFonts w:ascii="Times New Roman" w:eastAsia="Calibri" w:hAnsi="Times New Roman" w:cs="Times New Roman"/>
          <w:sz w:val="24"/>
          <w:szCs w:val="24"/>
          <w:lang w:val="en-US"/>
        </w:rPr>
        <w:t>,</w:t>
      </w:r>
      <w:r w:rsidR="00B543A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&amp;</w:t>
      </w:r>
      <w:r w:rsidRPr="00B71901">
        <w:rPr>
          <w:rFonts w:ascii="Times New Roman" w:eastAsia="Calibri" w:hAnsi="Times New Roman" w:cs="Times New Roman"/>
          <w:sz w:val="24"/>
          <w:szCs w:val="24"/>
          <w:lang w:val="en-US"/>
        </w:rPr>
        <w:t xml:space="preserve"> Tipton, S. (1985)</w:t>
      </w:r>
      <w:r>
        <w:rPr>
          <w:rFonts w:ascii="Times New Roman" w:eastAsia="Calibri" w:hAnsi="Times New Roman" w:cs="Times New Roman"/>
          <w:sz w:val="24"/>
          <w:szCs w:val="24"/>
          <w:lang w:val="en-US"/>
        </w:rPr>
        <w:t>.</w:t>
      </w:r>
      <w:r w:rsidR="00B543A0">
        <w:rPr>
          <w:rFonts w:ascii="Times New Roman" w:eastAsia="Calibri" w:hAnsi="Times New Roman" w:cs="Times New Roman"/>
          <w:sz w:val="24"/>
          <w:szCs w:val="24"/>
          <w:lang w:val="en-US"/>
        </w:rPr>
        <w:t xml:space="preserve"> </w:t>
      </w:r>
      <w:r w:rsidRPr="006F561B">
        <w:rPr>
          <w:rFonts w:ascii="Times New Roman" w:eastAsia="Calibri" w:hAnsi="Times New Roman" w:cs="Times New Roman"/>
          <w:i/>
          <w:sz w:val="24"/>
          <w:szCs w:val="24"/>
          <w:lang w:val="en-US"/>
        </w:rPr>
        <w:t>Habits of the heart: individualism and commitment in American life</w:t>
      </w:r>
      <w:r>
        <w:rPr>
          <w:rFonts w:ascii="Times New Roman" w:eastAsia="Calibri" w:hAnsi="Times New Roman" w:cs="Times New Roman"/>
          <w:sz w:val="24"/>
          <w:szCs w:val="24"/>
          <w:lang w:val="en-US"/>
        </w:rPr>
        <w:t>.</w:t>
      </w:r>
      <w:r w:rsidRPr="00B71901">
        <w:rPr>
          <w:rFonts w:ascii="Times New Roman" w:eastAsia="Calibri" w:hAnsi="Times New Roman" w:cs="Times New Roman"/>
          <w:sz w:val="24"/>
          <w:szCs w:val="24"/>
          <w:lang w:val="en-US"/>
        </w:rPr>
        <w:t xml:space="preserve"> New York: Harper and Row.</w:t>
      </w:r>
    </w:p>
    <w:p w:rsidR="00E32B90" w:rsidRDefault="00E32B90" w:rsidP="00A27BBA">
      <w:pPr>
        <w:spacing w:after="0" w:line="480" w:lineRule="auto"/>
        <w:ind w:left="426" w:hanging="436"/>
        <w:rPr>
          <w:rFonts w:ascii="Times New Roman" w:eastAsia="Calibri" w:hAnsi="Times New Roman" w:cs="Times New Roman"/>
          <w:sz w:val="24"/>
          <w:szCs w:val="24"/>
          <w:lang w:val="en-US"/>
        </w:rPr>
      </w:pPr>
      <w:proofErr w:type="gramStart"/>
      <w:r w:rsidRPr="00B71901">
        <w:rPr>
          <w:rFonts w:ascii="Times New Roman" w:eastAsia="Calibri" w:hAnsi="Times New Roman" w:cs="Times New Roman"/>
          <w:sz w:val="24"/>
          <w:szCs w:val="24"/>
          <w:lang w:val="en-US"/>
        </w:rPr>
        <w:t xml:space="preserve">Berg, J. </w:t>
      </w:r>
      <w:r>
        <w:rPr>
          <w:rFonts w:ascii="Times New Roman" w:eastAsia="Calibri" w:hAnsi="Times New Roman" w:cs="Times New Roman"/>
          <w:sz w:val="24"/>
          <w:szCs w:val="24"/>
          <w:lang w:val="en-US"/>
        </w:rPr>
        <w:t>Grant, A., &amp; Johnson, V. (2010</w:t>
      </w:r>
      <w:r w:rsidRPr="00B7190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proofErr w:type="gramEnd"/>
      <w:r w:rsidR="00B543A0">
        <w:rPr>
          <w:rFonts w:ascii="Times New Roman" w:eastAsia="Calibri" w:hAnsi="Times New Roman" w:cs="Times New Roman"/>
          <w:sz w:val="24"/>
          <w:szCs w:val="24"/>
          <w:lang w:val="en-US"/>
        </w:rPr>
        <w:t xml:space="preserve"> </w:t>
      </w:r>
      <w:r w:rsidRPr="00B71901">
        <w:rPr>
          <w:rFonts w:ascii="Times New Roman" w:eastAsia="Calibri" w:hAnsi="Times New Roman" w:cs="Times New Roman"/>
          <w:sz w:val="24"/>
          <w:szCs w:val="24"/>
          <w:lang w:val="en-US"/>
        </w:rPr>
        <w:t>When callings are calling: crafting work and leisure in pursuit of unanswered occupational callings</w:t>
      </w:r>
      <w:r>
        <w:rPr>
          <w:rFonts w:ascii="Times New Roman" w:eastAsia="Calibri" w:hAnsi="Times New Roman" w:cs="Times New Roman"/>
          <w:sz w:val="24"/>
          <w:szCs w:val="24"/>
          <w:lang w:val="en-US"/>
        </w:rPr>
        <w:t>.</w:t>
      </w:r>
      <w:r w:rsidR="00EA0058">
        <w:rPr>
          <w:rFonts w:ascii="Times New Roman" w:eastAsia="Calibri" w:hAnsi="Times New Roman" w:cs="Times New Roman"/>
          <w:sz w:val="24"/>
          <w:szCs w:val="24"/>
          <w:lang w:val="en-US"/>
        </w:rPr>
        <w:t xml:space="preserve"> </w:t>
      </w:r>
      <w:r w:rsidRPr="006F561B">
        <w:rPr>
          <w:rFonts w:ascii="Times New Roman" w:eastAsia="Calibri" w:hAnsi="Times New Roman" w:cs="Times New Roman"/>
          <w:i/>
          <w:sz w:val="24"/>
          <w:szCs w:val="24"/>
          <w:lang w:val="en-US"/>
        </w:rPr>
        <w:t>Organization Science</w:t>
      </w:r>
      <w:r w:rsidRPr="00B71901">
        <w:rPr>
          <w:rFonts w:ascii="Times New Roman" w:eastAsia="Calibri" w:hAnsi="Times New Roman" w:cs="Times New Roman"/>
          <w:sz w:val="24"/>
          <w:szCs w:val="24"/>
          <w:lang w:val="en-US"/>
        </w:rPr>
        <w:t xml:space="preserve">, </w:t>
      </w:r>
      <w:r w:rsidRPr="00D04161">
        <w:rPr>
          <w:rFonts w:ascii="Times New Roman" w:eastAsia="Calibri" w:hAnsi="Times New Roman" w:cs="Times New Roman"/>
          <w:i/>
          <w:sz w:val="24"/>
          <w:szCs w:val="24"/>
          <w:lang w:val="en-US"/>
        </w:rPr>
        <w:t>21</w:t>
      </w:r>
      <w:r>
        <w:rPr>
          <w:rFonts w:ascii="Times New Roman" w:eastAsia="Calibri" w:hAnsi="Times New Roman" w:cs="Times New Roman"/>
          <w:sz w:val="24"/>
          <w:szCs w:val="24"/>
          <w:lang w:val="en-US"/>
        </w:rPr>
        <w:t>(5),</w:t>
      </w:r>
      <w:r w:rsidRPr="00B71901">
        <w:rPr>
          <w:rFonts w:ascii="Times New Roman" w:eastAsia="Calibri" w:hAnsi="Times New Roman" w:cs="Times New Roman"/>
          <w:sz w:val="24"/>
          <w:szCs w:val="24"/>
          <w:lang w:val="en-US"/>
        </w:rPr>
        <w:t xml:space="preserve"> 973-994.</w:t>
      </w:r>
    </w:p>
    <w:p w:rsidR="00E32B90" w:rsidRDefault="00E32B90" w:rsidP="00D87953">
      <w:pPr>
        <w:autoSpaceDE w:val="0"/>
        <w:autoSpaceDN w:val="0"/>
        <w:adjustRightInd w:val="0"/>
        <w:spacing w:after="0" w:line="480" w:lineRule="auto"/>
        <w:ind w:left="426" w:hanging="436"/>
        <w:rPr>
          <w:rFonts w:ascii="Times New Roman" w:eastAsia="Calibri" w:hAnsi="Times New Roman" w:cs="Times New Roman"/>
          <w:sz w:val="24"/>
          <w:szCs w:val="24"/>
          <w:lang w:val="en-US"/>
        </w:rPr>
      </w:pPr>
      <w:proofErr w:type="spellStart"/>
      <w:proofErr w:type="gramStart"/>
      <w:r w:rsidRPr="00B71901">
        <w:rPr>
          <w:rFonts w:ascii="Times New Roman" w:eastAsia="Calibri" w:hAnsi="Times New Roman" w:cs="Times New Roman"/>
          <w:sz w:val="24"/>
          <w:szCs w:val="24"/>
          <w:lang w:val="en-US"/>
        </w:rPr>
        <w:t>Bunderson</w:t>
      </w:r>
      <w:proofErr w:type="spellEnd"/>
      <w:r w:rsidRPr="00B71901">
        <w:rPr>
          <w:rFonts w:ascii="Times New Roman" w:eastAsia="Calibri" w:hAnsi="Times New Roman" w:cs="Times New Roman"/>
          <w:sz w:val="24"/>
          <w:szCs w:val="24"/>
          <w:lang w:val="en-US"/>
        </w:rPr>
        <w:t>, J.</w:t>
      </w:r>
      <w:r>
        <w:rPr>
          <w:rFonts w:ascii="Times New Roman" w:eastAsia="Calibri" w:hAnsi="Times New Roman" w:cs="Times New Roman"/>
          <w:sz w:val="24"/>
          <w:szCs w:val="24"/>
          <w:lang w:val="en-US"/>
        </w:rPr>
        <w:t>,</w:t>
      </w:r>
      <w:r w:rsidR="00B543A0">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&amp;</w:t>
      </w:r>
      <w:r w:rsidRPr="00B71901">
        <w:rPr>
          <w:rFonts w:ascii="Times New Roman" w:eastAsia="Calibri" w:hAnsi="Times New Roman" w:cs="Times New Roman"/>
          <w:sz w:val="24"/>
          <w:szCs w:val="24"/>
          <w:lang w:val="en-US"/>
        </w:rPr>
        <w:t xml:space="preserve"> Thompson, J. (2009)</w:t>
      </w:r>
      <w:r>
        <w:rPr>
          <w:rFonts w:ascii="Times New Roman" w:eastAsia="Calibri" w:hAnsi="Times New Roman" w:cs="Times New Roman"/>
          <w:sz w:val="24"/>
          <w:szCs w:val="24"/>
          <w:lang w:val="en-US"/>
        </w:rPr>
        <w:t>.</w:t>
      </w:r>
      <w:proofErr w:type="gramEnd"/>
      <w:r w:rsidR="00B543A0">
        <w:rPr>
          <w:rFonts w:ascii="Times New Roman" w:eastAsia="Calibri" w:hAnsi="Times New Roman" w:cs="Times New Roman"/>
          <w:sz w:val="24"/>
          <w:szCs w:val="24"/>
          <w:lang w:val="en-US"/>
        </w:rPr>
        <w:t xml:space="preserve"> </w:t>
      </w:r>
      <w:r w:rsidRPr="00B71901">
        <w:rPr>
          <w:rFonts w:ascii="Times New Roman" w:eastAsia="Calibri" w:hAnsi="Times New Roman" w:cs="Times New Roman"/>
          <w:sz w:val="24"/>
          <w:szCs w:val="24"/>
          <w:lang w:val="en-US"/>
        </w:rPr>
        <w:t>The call of the wild: zookeepers, callings and the dual edges of deeply</w:t>
      </w:r>
      <w:r>
        <w:rPr>
          <w:rFonts w:ascii="Times New Roman" w:eastAsia="Calibri" w:hAnsi="Times New Roman" w:cs="Times New Roman"/>
          <w:sz w:val="24"/>
          <w:szCs w:val="24"/>
          <w:lang w:val="en-US"/>
        </w:rPr>
        <w:t xml:space="preserve"> meaningful work.</w:t>
      </w:r>
      <w:r w:rsidR="00EA0058">
        <w:rPr>
          <w:rFonts w:ascii="Times New Roman" w:eastAsia="Calibri" w:hAnsi="Times New Roman" w:cs="Times New Roman"/>
          <w:sz w:val="24"/>
          <w:szCs w:val="24"/>
          <w:lang w:val="en-US"/>
        </w:rPr>
        <w:t xml:space="preserve"> </w:t>
      </w:r>
      <w:r w:rsidRPr="006F561B">
        <w:rPr>
          <w:rFonts w:ascii="Times New Roman" w:eastAsia="Calibri" w:hAnsi="Times New Roman" w:cs="Times New Roman"/>
          <w:i/>
          <w:sz w:val="24"/>
          <w:szCs w:val="24"/>
          <w:lang w:val="en-US"/>
        </w:rPr>
        <w:t>Administrative Science Quarterly</w:t>
      </w:r>
      <w:r>
        <w:rPr>
          <w:rFonts w:ascii="Times New Roman" w:eastAsia="Calibri" w:hAnsi="Times New Roman" w:cs="Times New Roman"/>
          <w:sz w:val="24"/>
          <w:szCs w:val="24"/>
          <w:lang w:val="en-US"/>
        </w:rPr>
        <w:t xml:space="preserve">, </w:t>
      </w:r>
      <w:r w:rsidRPr="00D04161">
        <w:rPr>
          <w:rFonts w:ascii="Times New Roman" w:eastAsia="Calibri" w:hAnsi="Times New Roman" w:cs="Times New Roman"/>
          <w:i/>
          <w:sz w:val="24"/>
          <w:szCs w:val="24"/>
          <w:lang w:val="en-US"/>
        </w:rPr>
        <w:t>54</w:t>
      </w:r>
      <w:r>
        <w:rPr>
          <w:rFonts w:ascii="Times New Roman" w:eastAsia="Calibri" w:hAnsi="Times New Roman" w:cs="Times New Roman"/>
          <w:sz w:val="24"/>
          <w:szCs w:val="24"/>
          <w:lang w:val="en-US"/>
        </w:rPr>
        <w:t>,</w:t>
      </w:r>
      <w:r w:rsidRPr="00B71901">
        <w:rPr>
          <w:rFonts w:ascii="Times New Roman" w:eastAsia="Calibri" w:hAnsi="Times New Roman" w:cs="Times New Roman"/>
          <w:sz w:val="24"/>
          <w:szCs w:val="24"/>
          <w:lang w:val="en-US"/>
        </w:rPr>
        <w:t xml:space="preserve"> 32-57.</w:t>
      </w:r>
    </w:p>
    <w:p w:rsidR="00941620" w:rsidRDefault="00071541" w:rsidP="00D87953">
      <w:pPr>
        <w:autoSpaceDE w:val="0"/>
        <w:autoSpaceDN w:val="0"/>
        <w:adjustRightInd w:val="0"/>
        <w:spacing w:after="0" w:line="480" w:lineRule="auto"/>
        <w:ind w:left="426" w:hanging="436"/>
        <w:rPr>
          <w:rFonts w:ascii="Times New Roman" w:hAnsi="Times New Roman" w:cs="Times New Roman"/>
          <w:sz w:val="24"/>
          <w:szCs w:val="24"/>
        </w:rPr>
      </w:pPr>
      <w:proofErr w:type="gramStart"/>
      <w:r w:rsidRPr="00CB7C69">
        <w:rPr>
          <w:rFonts w:ascii="Times New Roman" w:hAnsi="Times New Roman" w:cs="Times New Roman"/>
          <w:sz w:val="24"/>
          <w:szCs w:val="24"/>
        </w:rPr>
        <w:t xml:space="preserve">Burton, K. D., </w:t>
      </w:r>
      <w:proofErr w:type="spellStart"/>
      <w:r w:rsidRPr="00CB7C69">
        <w:rPr>
          <w:rFonts w:ascii="Times New Roman" w:hAnsi="Times New Roman" w:cs="Times New Roman"/>
          <w:sz w:val="24"/>
          <w:szCs w:val="24"/>
        </w:rPr>
        <w:t>Lydon</w:t>
      </w:r>
      <w:proofErr w:type="spellEnd"/>
      <w:r w:rsidRPr="00CB7C69">
        <w:rPr>
          <w:rFonts w:ascii="Times New Roman" w:hAnsi="Times New Roman" w:cs="Times New Roman"/>
          <w:sz w:val="24"/>
          <w:szCs w:val="24"/>
        </w:rPr>
        <w:t>, J. E., D’ Alessandro, D. U., &amp;</w:t>
      </w:r>
      <w:r w:rsidR="00B543A0">
        <w:rPr>
          <w:rFonts w:ascii="Times New Roman" w:hAnsi="Times New Roman" w:cs="Times New Roman"/>
          <w:sz w:val="24"/>
          <w:szCs w:val="24"/>
        </w:rPr>
        <w:t xml:space="preserve"> </w:t>
      </w:r>
      <w:proofErr w:type="spellStart"/>
      <w:r w:rsidRPr="00CB7C69">
        <w:rPr>
          <w:rFonts w:ascii="Times New Roman" w:hAnsi="Times New Roman" w:cs="Times New Roman"/>
          <w:sz w:val="24"/>
          <w:szCs w:val="24"/>
        </w:rPr>
        <w:t>Koestner</w:t>
      </w:r>
      <w:proofErr w:type="spellEnd"/>
      <w:r w:rsidRPr="00CB7C69">
        <w:rPr>
          <w:rFonts w:ascii="Times New Roman" w:hAnsi="Times New Roman" w:cs="Times New Roman"/>
          <w:sz w:val="24"/>
          <w:szCs w:val="24"/>
        </w:rPr>
        <w:t>, R. (2006).</w:t>
      </w:r>
      <w:proofErr w:type="gramEnd"/>
      <w:r w:rsidRPr="00CB7C69">
        <w:rPr>
          <w:rFonts w:ascii="Times New Roman" w:hAnsi="Times New Roman" w:cs="Times New Roman"/>
          <w:sz w:val="24"/>
          <w:szCs w:val="24"/>
        </w:rPr>
        <w:t xml:space="preserve"> The differential </w:t>
      </w:r>
      <w:proofErr w:type="spellStart"/>
      <w:r w:rsidRPr="00CB7C69">
        <w:rPr>
          <w:rFonts w:ascii="Times New Roman" w:hAnsi="Times New Roman" w:cs="Times New Roman"/>
          <w:sz w:val="24"/>
          <w:szCs w:val="24"/>
        </w:rPr>
        <w:t>effectsof</w:t>
      </w:r>
      <w:proofErr w:type="spellEnd"/>
      <w:r w:rsidRPr="00CB7C69">
        <w:rPr>
          <w:rFonts w:ascii="Times New Roman" w:hAnsi="Times New Roman" w:cs="Times New Roman"/>
          <w:sz w:val="24"/>
          <w:szCs w:val="24"/>
        </w:rPr>
        <w:t xml:space="preserve"> intrinsic and identified motivation on well-being and performance: Prospective,</w:t>
      </w:r>
      <w:r w:rsidR="00B543A0">
        <w:rPr>
          <w:rFonts w:ascii="Times New Roman" w:hAnsi="Times New Roman" w:cs="Times New Roman"/>
          <w:sz w:val="24"/>
          <w:szCs w:val="24"/>
        </w:rPr>
        <w:t xml:space="preserve"> </w:t>
      </w:r>
      <w:r w:rsidRPr="00CB7C69">
        <w:rPr>
          <w:rFonts w:ascii="Times New Roman" w:hAnsi="Times New Roman" w:cs="Times New Roman"/>
          <w:sz w:val="24"/>
          <w:szCs w:val="24"/>
        </w:rPr>
        <w:t xml:space="preserve">experimental, and implicit approaches to self-determination theory. </w:t>
      </w:r>
      <w:r w:rsidRPr="00CB7C69">
        <w:rPr>
          <w:rFonts w:ascii="Times New Roman" w:hAnsi="Times New Roman" w:cs="Times New Roman"/>
          <w:i/>
          <w:iCs/>
          <w:sz w:val="24"/>
          <w:szCs w:val="24"/>
        </w:rPr>
        <w:t>Journal of</w:t>
      </w:r>
      <w:r w:rsidR="00EA0058">
        <w:rPr>
          <w:rFonts w:ascii="Times New Roman" w:hAnsi="Times New Roman" w:cs="Times New Roman"/>
          <w:i/>
          <w:iCs/>
          <w:sz w:val="24"/>
          <w:szCs w:val="24"/>
        </w:rPr>
        <w:t xml:space="preserve"> </w:t>
      </w:r>
      <w:r w:rsidRPr="00CB7C69">
        <w:rPr>
          <w:rFonts w:ascii="Times New Roman" w:hAnsi="Times New Roman" w:cs="Times New Roman"/>
          <w:i/>
          <w:iCs/>
          <w:sz w:val="24"/>
          <w:szCs w:val="24"/>
        </w:rPr>
        <w:t>Personality and Social</w:t>
      </w:r>
      <w:r w:rsidR="00B543A0">
        <w:rPr>
          <w:rFonts w:ascii="Times New Roman" w:hAnsi="Times New Roman" w:cs="Times New Roman"/>
          <w:i/>
          <w:iCs/>
          <w:sz w:val="24"/>
          <w:szCs w:val="24"/>
        </w:rPr>
        <w:t xml:space="preserve"> </w:t>
      </w:r>
      <w:r w:rsidRPr="00CB7C69">
        <w:rPr>
          <w:rFonts w:ascii="Times New Roman" w:hAnsi="Times New Roman" w:cs="Times New Roman"/>
          <w:i/>
          <w:iCs/>
          <w:sz w:val="24"/>
          <w:szCs w:val="24"/>
        </w:rPr>
        <w:t>Psychology, 91</w:t>
      </w:r>
      <w:r w:rsidRPr="00CB7C69">
        <w:rPr>
          <w:rFonts w:ascii="Times New Roman" w:hAnsi="Times New Roman" w:cs="Times New Roman"/>
          <w:sz w:val="24"/>
          <w:szCs w:val="24"/>
        </w:rPr>
        <w:t>, 750-762.</w:t>
      </w:r>
    </w:p>
    <w:p w:rsidR="00941620" w:rsidRDefault="001B5493" w:rsidP="00D87953">
      <w:pPr>
        <w:autoSpaceDE w:val="0"/>
        <w:autoSpaceDN w:val="0"/>
        <w:adjustRightInd w:val="0"/>
        <w:spacing w:after="0" w:line="480" w:lineRule="auto"/>
        <w:ind w:left="426" w:hanging="426"/>
        <w:rPr>
          <w:rFonts w:ascii="Times New Roman" w:hAnsi="Times New Roman" w:cs="Times New Roman"/>
          <w:sz w:val="24"/>
          <w:szCs w:val="24"/>
        </w:rPr>
      </w:pPr>
      <w:r w:rsidRPr="004F34C8">
        <w:rPr>
          <w:rFonts w:ascii="Times New Roman" w:hAnsi="Times New Roman" w:cs="Times New Roman"/>
          <w:sz w:val="24"/>
          <w:szCs w:val="24"/>
          <w:lang w:val="de-DE"/>
        </w:rPr>
        <w:t xml:space="preserve">Carver, C.S. &amp; Scheier, M.F (2001). </w:t>
      </w:r>
      <w:proofErr w:type="gramStart"/>
      <w:r w:rsidRPr="00CB7C69">
        <w:rPr>
          <w:rFonts w:ascii="Times New Roman" w:hAnsi="Times New Roman" w:cs="Times New Roman"/>
          <w:i/>
          <w:sz w:val="24"/>
          <w:szCs w:val="24"/>
          <w:lang w:val="en-US"/>
        </w:rPr>
        <w:t>On the self-regulation of behavior</w:t>
      </w:r>
      <w:r>
        <w:rPr>
          <w:rFonts w:ascii="Times New Roman" w:hAnsi="Times New Roman" w:cs="Times New Roman"/>
          <w:i/>
          <w:sz w:val="24"/>
          <w:szCs w:val="24"/>
          <w:lang w:val="en-US"/>
        </w:rPr>
        <w:t>.</w:t>
      </w:r>
      <w:proofErr w:type="gramEnd"/>
      <w:r w:rsidRPr="00CB7C69">
        <w:rPr>
          <w:rFonts w:ascii="Times New Roman" w:hAnsi="Times New Roman" w:cs="Times New Roman"/>
          <w:sz w:val="24"/>
          <w:szCs w:val="24"/>
          <w:lang w:val="en-US"/>
        </w:rPr>
        <w:t xml:space="preserve"> Cambridge: Cambridge University Press</w:t>
      </w:r>
      <w:r>
        <w:rPr>
          <w:rFonts w:ascii="Times New Roman" w:hAnsi="Times New Roman" w:cs="Times New Roman"/>
          <w:sz w:val="24"/>
          <w:szCs w:val="24"/>
          <w:lang w:val="en-US"/>
        </w:rPr>
        <w:t>.</w:t>
      </w:r>
    </w:p>
    <w:p w:rsidR="00941620" w:rsidRDefault="001B5493" w:rsidP="00D87953">
      <w:pPr>
        <w:autoSpaceDE w:val="0"/>
        <w:autoSpaceDN w:val="0"/>
        <w:adjustRightInd w:val="0"/>
        <w:spacing w:after="0" w:line="480" w:lineRule="auto"/>
        <w:ind w:left="426" w:hanging="426"/>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Csikszentmihalyi</w:t>
      </w:r>
      <w:proofErr w:type="spellEnd"/>
      <w:r>
        <w:rPr>
          <w:rFonts w:ascii="Times New Roman" w:hAnsi="Times New Roman" w:cs="Times New Roman"/>
          <w:sz w:val="24"/>
          <w:szCs w:val="24"/>
        </w:rPr>
        <w:t>, M. (1990</w:t>
      </w:r>
      <w:r w:rsidRPr="00CB7C69">
        <w:rPr>
          <w:rFonts w:ascii="Times New Roman" w:hAnsi="Times New Roman" w:cs="Times New Roman"/>
          <w:sz w:val="24"/>
          <w:szCs w:val="24"/>
        </w:rPr>
        <w:t>).</w:t>
      </w:r>
      <w:proofErr w:type="gramEnd"/>
      <w:r w:rsidR="00B543A0">
        <w:rPr>
          <w:rFonts w:ascii="Times New Roman" w:hAnsi="Times New Roman" w:cs="Times New Roman"/>
          <w:sz w:val="24"/>
          <w:szCs w:val="24"/>
        </w:rPr>
        <w:t xml:space="preserve"> </w:t>
      </w:r>
      <w:r w:rsidRPr="00CB7C69">
        <w:rPr>
          <w:rFonts w:ascii="Times New Roman" w:hAnsi="Times New Roman" w:cs="Times New Roman"/>
          <w:i/>
          <w:iCs/>
          <w:sz w:val="24"/>
          <w:szCs w:val="24"/>
        </w:rPr>
        <w:t xml:space="preserve">Flow: The psychology of optimal experience. </w:t>
      </w:r>
      <w:r w:rsidRPr="00CB7C69">
        <w:rPr>
          <w:rFonts w:ascii="Times New Roman" w:hAnsi="Times New Roman" w:cs="Times New Roman"/>
          <w:sz w:val="24"/>
          <w:szCs w:val="24"/>
        </w:rPr>
        <w:t>New York: Harper &amp; Row.</w:t>
      </w:r>
    </w:p>
    <w:p w:rsidR="00E32B90" w:rsidRPr="00B71901" w:rsidRDefault="001B5493" w:rsidP="00E32B90">
      <w:pPr>
        <w:spacing w:after="0" w:line="480" w:lineRule="auto"/>
        <w:ind w:left="426" w:hanging="436"/>
        <w:rPr>
          <w:rFonts w:ascii="Times New Roman" w:eastAsia="Calibri" w:hAnsi="Times New Roman" w:cs="Times New Roman"/>
          <w:sz w:val="24"/>
          <w:szCs w:val="24"/>
          <w:lang w:val="en-US"/>
        </w:rPr>
      </w:pPr>
      <w:proofErr w:type="spellStart"/>
      <w:proofErr w:type="gramStart"/>
      <w:r>
        <w:rPr>
          <w:rFonts w:ascii="Times New Roman" w:hAnsi="Times New Roman" w:cs="Times New Roman"/>
          <w:sz w:val="24"/>
          <w:szCs w:val="24"/>
        </w:rPr>
        <w:t>Csikszentmihalyi</w:t>
      </w:r>
      <w:proofErr w:type="spellEnd"/>
      <w:r>
        <w:rPr>
          <w:rFonts w:ascii="Times New Roman" w:hAnsi="Times New Roman" w:cs="Times New Roman"/>
          <w:sz w:val="24"/>
          <w:szCs w:val="24"/>
        </w:rPr>
        <w:t>, M.</w:t>
      </w:r>
      <w:r w:rsidR="00B543A0">
        <w:rPr>
          <w:rFonts w:ascii="Times New Roman" w:hAnsi="Times New Roman" w:cs="Times New Roman"/>
          <w:sz w:val="24"/>
          <w:szCs w:val="24"/>
        </w:rPr>
        <w:t xml:space="preserve"> </w:t>
      </w:r>
      <w:r>
        <w:rPr>
          <w:rFonts w:ascii="Times New Roman" w:eastAsia="Calibri" w:hAnsi="Times New Roman" w:cs="Times New Roman"/>
          <w:sz w:val="24"/>
          <w:szCs w:val="24"/>
          <w:lang w:val="en-US"/>
        </w:rPr>
        <w:t>&amp;</w:t>
      </w:r>
      <w:r w:rsidR="00EA0058">
        <w:rPr>
          <w:rFonts w:ascii="Times New Roman" w:eastAsia="Calibri" w:hAnsi="Times New Roman" w:cs="Times New Roman"/>
          <w:sz w:val="24"/>
          <w:szCs w:val="24"/>
          <w:lang w:val="en-US"/>
        </w:rPr>
        <w:t xml:space="preserve"> </w:t>
      </w:r>
      <w:proofErr w:type="spellStart"/>
      <w:r w:rsidR="00E32B90" w:rsidRPr="00B71901">
        <w:rPr>
          <w:rFonts w:ascii="Times New Roman" w:eastAsia="Calibri" w:hAnsi="Times New Roman" w:cs="Times New Roman"/>
          <w:sz w:val="24"/>
          <w:szCs w:val="24"/>
          <w:lang w:val="en-US"/>
        </w:rPr>
        <w:t>Csikszentmihalyi</w:t>
      </w:r>
      <w:proofErr w:type="spellEnd"/>
      <w:r w:rsidR="00E32B90" w:rsidRPr="00B71901">
        <w:rPr>
          <w:rFonts w:ascii="Times New Roman" w:eastAsia="Calibri" w:hAnsi="Times New Roman" w:cs="Times New Roman"/>
          <w:sz w:val="24"/>
          <w:szCs w:val="24"/>
          <w:lang w:val="en-US"/>
        </w:rPr>
        <w:t>, I. S. (1992).</w:t>
      </w:r>
      <w:r w:rsidR="00E32B90" w:rsidRPr="006F561B">
        <w:rPr>
          <w:rFonts w:ascii="Times New Roman" w:eastAsia="Calibri" w:hAnsi="Times New Roman" w:cs="Times New Roman"/>
          <w:i/>
          <w:sz w:val="24"/>
          <w:szCs w:val="24"/>
          <w:lang w:val="en-US"/>
        </w:rPr>
        <w:t>Optimal experience: Psychological studies of flow in consciousness</w:t>
      </w:r>
      <w:r w:rsidR="00E32B90" w:rsidRPr="00B71901">
        <w:rPr>
          <w:rFonts w:ascii="Times New Roman" w:eastAsia="Calibri" w:hAnsi="Times New Roman" w:cs="Times New Roman"/>
          <w:sz w:val="24"/>
          <w:szCs w:val="24"/>
          <w:lang w:val="en-US"/>
        </w:rPr>
        <w:t>.</w:t>
      </w:r>
      <w:proofErr w:type="gramEnd"/>
      <w:r w:rsidR="00EA0058">
        <w:rPr>
          <w:rFonts w:ascii="Times New Roman" w:eastAsia="Calibri" w:hAnsi="Times New Roman" w:cs="Times New Roman"/>
          <w:sz w:val="24"/>
          <w:szCs w:val="24"/>
          <w:lang w:val="en-US"/>
        </w:rPr>
        <w:t xml:space="preserve"> </w:t>
      </w:r>
      <w:proofErr w:type="gramStart"/>
      <w:r w:rsidR="00E32B90" w:rsidRPr="00B71901">
        <w:rPr>
          <w:rFonts w:ascii="Times New Roman" w:eastAsia="Calibri" w:hAnsi="Times New Roman" w:cs="Times New Roman"/>
          <w:sz w:val="24"/>
          <w:szCs w:val="24"/>
          <w:lang w:val="en-US"/>
        </w:rPr>
        <w:t>Cambridge University Press.</w:t>
      </w:r>
      <w:proofErr w:type="gramEnd"/>
    </w:p>
    <w:p w:rsidR="00E32B90" w:rsidRDefault="00E32B90" w:rsidP="00E32B90">
      <w:pPr>
        <w:spacing w:after="0" w:line="480" w:lineRule="auto"/>
        <w:ind w:left="426" w:hanging="436"/>
        <w:rPr>
          <w:rFonts w:ascii="Times New Roman" w:eastAsia="Calibri" w:hAnsi="Times New Roman" w:cs="Times New Roman"/>
          <w:sz w:val="24"/>
          <w:szCs w:val="24"/>
          <w:lang w:val="en-US"/>
        </w:rPr>
      </w:pPr>
      <w:proofErr w:type="spellStart"/>
      <w:r w:rsidRPr="00B71901">
        <w:rPr>
          <w:rFonts w:ascii="Times New Roman" w:eastAsia="Calibri" w:hAnsi="Times New Roman" w:cs="Times New Roman"/>
          <w:sz w:val="24"/>
          <w:szCs w:val="24"/>
          <w:lang w:val="en-US"/>
        </w:rPr>
        <w:t>Cury</w:t>
      </w:r>
      <w:proofErr w:type="spellEnd"/>
      <w:r w:rsidRPr="00B71901">
        <w:rPr>
          <w:rFonts w:ascii="Times New Roman" w:eastAsia="Calibri" w:hAnsi="Times New Roman" w:cs="Times New Roman"/>
          <w:sz w:val="24"/>
          <w:szCs w:val="24"/>
          <w:lang w:val="en-US"/>
        </w:rPr>
        <w:t>, F., Elliot, A. J., Da Fonseca, D., &amp; Moller, A. C. (2006).The social-cognitive model of achievement motivation and the 2×2 achievement goal framework.</w:t>
      </w:r>
      <w:r w:rsidR="00EA0058">
        <w:rPr>
          <w:rFonts w:ascii="Times New Roman" w:eastAsia="Calibri" w:hAnsi="Times New Roman" w:cs="Times New Roman"/>
          <w:sz w:val="24"/>
          <w:szCs w:val="24"/>
          <w:lang w:val="en-US"/>
        </w:rPr>
        <w:t xml:space="preserve"> </w:t>
      </w:r>
      <w:r w:rsidRPr="006F561B">
        <w:rPr>
          <w:rFonts w:ascii="Times New Roman" w:eastAsia="Calibri" w:hAnsi="Times New Roman" w:cs="Times New Roman"/>
          <w:i/>
          <w:sz w:val="24"/>
          <w:szCs w:val="24"/>
          <w:lang w:val="en-US"/>
        </w:rPr>
        <w:t>Journal of Personality and Social Psychology</w:t>
      </w:r>
      <w:r w:rsidRPr="00B71901">
        <w:rPr>
          <w:rFonts w:ascii="Times New Roman" w:eastAsia="Calibri" w:hAnsi="Times New Roman" w:cs="Times New Roman"/>
          <w:sz w:val="24"/>
          <w:szCs w:val="24"/>
          <w:lang w:val="en-US"/>
        </w:rPr>
        <w:t xml:space="preserve">, </w:t>
      </w:r>
      <w:r w:rsidRPr="00D04161">
        <w:rPr>
          <w:rFonts w:ascii="Times New Roman" w:eastAsia="Calibri" w:hAnsi="Times New Roman" w:cs="Times New Roman"/>
          <w:i/>
          <w:sz w:val="24"/>
          <w:szCs w:val="24"/>
          <w:lang w:val="en-US"/>
        </w:rPr>
        <w:t>90</w:t>
      </w:r>
      <w:r w:rsidRPr="00B71901">
        <w:rPr>
          <w:rFonts w:ascii="Times New Roman" w:eastAsia="Calibri" w:hAnsi="Times New Roman" w:cs="Times New Roman"/>
          <w:sz w:val="24"/>
          <w:szCs w:val="24"/>
          <w:lang w:val="en-US"/>
        </w:rPr>
        <w:t>(4), 666-679.</w:t>
      </w:r>
    </w:p>
    <w:p w:rsidR="00941620" w:rsidRDefault="001B5493" w:rsidP="00D87953">
      <w:pPr>
        <w:autoSpaceDE w:val="0"/>
        <w:autoSpaceDN w:val="0"/>
        <w:adjustRightInd w:val="0"/>
        <w:spacing w:after="0" w:line="480" w:lineRule="auto"/>
        <w:ind w:left="426" w:hanging="426"/>
        <w:rPr>
          <w:rFonts w:ascii="Times New Roman" w:hAnsi="Times New Roman" w:cs="Times New Roman"/>
          <w:i/>
          <w:iCs/>
          <w:sz w:val="24"/>
          <w:szCs w:val="24"/>
        </w:rPr>
      </w:pPr>
      <w:r w:rsidRPr="004F34C8">
        <w:rPr>
          <w:rFonts w:ascii="Times New Roman" w:hAnsi="Times New Roman" w:cs="Times New Roman"/>
          <w:sz w:val="24"/>
          <w:szCs w:val="24"/>
          <w:lang w:val="de-DE"/>
        </w:rPr>
        <w:t xml:space="preserve">Danner, F.W. &amp; Lonky, E. (1981). </w:t>
      </w:r>
      <w:proofErr w:type="gramStart"/>
      <w:r w:rsidRPr="00CB7C69">
        <w:rPr>
          <w:rFonts w:ascii="Times New Roman" w:hAnsi="Times New Roman" w:cs="Times New Roman"/>
          <w:sz w:val="24"/>
          <w:szCs w:val="24"/>
        </w:rPr>
        <w:t>A cognitive-developmental approach to the effects of</w:t>
      </w:r>
      <w:r w:rsidR="00EA0058">
        <w:rPr>
          <w:rFonts w:ascii="Times New Roman" w:hAnsi="Times New Roman" w:cs="Times New Roman"/>
          <w:sz w:val="24"/>
          <w:szCs w:val="24"/>
        </w:rPr>
        <w:t xml:space="preserve"> </w:t>
      </w:r>
      <w:r w:rsidRPr="00CB7C69">
        <w:rPr>
          <w:rFonts w:ascii="Times New Roman" w:hAnsi="Times New Roman" w:cs="Times New Roman"/>
          <w:sz w:val="24"/>
          <w:szCs w:val="24"/>
        </w:rPr>
        <w:t>rewards on intrinsic motivation.</w:t>
      </w:r>
      <w:proofErr w:type="gramEnd"/>
      <w:r w:rsidR="00EA0058">
        <w:rPr>
          <w:rFonts w:ascii="Times New Roman" w:hAnsi="Times New Roman" w:cs="Times New Roman"/>
          <w:sz w:val="24"/>
          <w:szCs w:val="24"/>
        </w:rPr>
        <w:t xml:space="preserve"> </w:t>
      </w:r>
      <w:r w:rsidRPr="00CB7C69">
        <w:rPr>
          <w:rFonts w:ascii="Times New Roman" w:hAnsi="Times New Roman" w:cs="Times New Roman"/>
          <w:i/>
          <w:iCs/>
          <w:sz w:val="24"/>
          <w:szCs w:val="24"/>
        </w:rPr>
        <w:t xml:space="preserve">Child Development, 52, </w:t>
      </w:r>
      <w:r w:rsidRPr="00CF314A">
        <w:rPr>
          <w:rFonts w:ascii="Times New Roman" w:hAnsi="Times New Roman" w:cs="Times New Roman"/>
          <w:iCs/>
          <w:sz w:val="24"/>
          <w:szCs w:val="24"/>
        </w:rPr>
        <w:t>1043-1052</w:t>
      </w:r>
      <w:r w:rsidRPr="00CB7C69">
        <w:rPr>
          <w:rFonts w:ascii="Times New Roman" w:hAnsi="Times New Roman" w:cs="Times New Roman"/>
          <w:i/>
          <w:iCs/>
          <w:sz w:val="24"/>
          <w:szCs w:val="24"/>
        </w:rPr>
        <w:t>.</w:t>
      </w:r>
    </w:p>
    <w:p w:rsidR="00E32B90" w:rsidRDefault="00E32B90" w:rsidP="00524C29">
      <w:pPr>
        <w:spacing w:after="0" w:line="480" w:lineRule="auto"/>
        <w:rPr>
          <w:rFonts w:ascii="Times New Roman" w:eastAsia="Calibri" w:hAnsi="Times New Roman" w:cs="Times New Roman"/>
          <w:sz w:val="24"/>
          <w:szCs w:val="24"/>
          <w:lang w:val="en-US"/>
        </w:rPr>
      </w:pPr>
      <w:proofErr w:type="spellStart"/>
      <w:r w:rsidRPr="00B71901">
        <w:rPr>
          <w:rFonts w:ascii="Times New Roman" w:eastAsia="Calibri" w:hAnsi="Times New Roman" w:cs="Times New Roman"/>
          <w:sz w:val="24"/>
          <w:szCs w:val="24"/>
          <w:lang w:val="en-US"/>
        </w:rPr>
        <w:t>Deci</w:t>
      </w:r>
      <w:proofErr w:type="spellEnd"/>
      <w:r w:rsidRPr="00B71901">
        <w:rPr>
          <w:rFonts w:ascii="Times New Roman" w:eastAsia="Calibri" w:hAnsi="Times New Roman" w:cs="Times New Roman"/>
          <w:sz w:val="24"/>
          <w:szCs w:val="24"/>
          <w:lang w:val="en-US"/>
        </w:rPr>
        <w:t xml:space="preserve">, E. L. (1975). </w:t>
      </w:r>
      <w:proofErr w:type="gramStart"/>
      <w:r w:rsidRPr="006F561B">
        <w:rPr>
          <w:rFonts w:ascii="Times New Roman" w:eastAsia="Calibri" w:hAnsi="Times New Roman" w:cs="Times New Roman"/>
          <w:i/>
          <w:sz w:val="24"/>
          <w:szCs w:val="24"/>
          <w:lang w:val="en-US"/>
        </w:rPr>
        <w:t>Intrinsic motivation</w:t>
      </w:r>
      <w:r w:rsidRPr="00B71901">
        <w:rPr>
          <w:rFonts w:ascii="Times New Roman" w:eastAsia="Calibri" w:hAnsi="Times New Roman" w:cs="Times New Roman"/>
          <w:sz w:val="24"/>
          <w:szCs w:val="24"/>
          <w:lang w:val="en-US"/>
        </w:rPr>
        <w:t>.</w:t>
      </w:r>
      <w:proofErr w:type="gramEnd"/>
      <w:r w:rsidRPr="00B71901">
        <w:rPr>
          <w:rFonts w:ascii="Times New Roman" w:eastAsia="Calibri" w:hAnsi="Times New Roman" w:cs="Times New Roman"/>
          <w:sz w:val="24"/>
          <w:szCs w:val="24"/>
          <w:lang w:val="en-US"/>
        </w:rPr>
        <w:t xml:space="preserve"> New York: Plenum.</w:t>
      </w:r>
    </w:p>
    <w:p w:rsidR="00524C29" w:rsidRPr="00B71901" w:rsidRDefault="00524C29" w:rsidP="00D87953">
      <w:pPr>
        <w:autoSpaceDE w:val="0"/>
        <w:autoSpaceDN w:val="0"/>
        <w:adjustRightInd w:val="0"/>
        <w:spacing w:after="0" w:line="480" w:lineRule="auto"/>
        <w:ind w:left="426" w:hanging="426"/>
        <w:rPr>
          <w:rFonts w:ascii="Times New Roman" w:eastAsia="Calibri" w:hAnsi="Times New Roman" w:cs="Times New Roman"/>
          <w:sz w:val="24"/>
          <w:szCs w:val="24"/>
          <w:lang w:val="en-US"/>
        </w:rPr>
      </w:pPr>
      <w:proofErr w:type="spellStart"/>
      <w:proofErr w:type="gramStart"/>
      <w:r w:rsidRPr="00CB7C69">
        <w:rPr>
          <w:rFonts w:ascii="Times New Roman" w:hAnsi="Times New Roman" w:cs="Times New Roman"/>
          <w:sz w:val="24"/>
          <w:szCs w:val="24"/>
        </w:rPr>
        <w:t>Deci</w:t>
      </w:r>
      <w:proofErr w:type="spellEnd"/>
      <w:r w:rsidRPr="00CB7C69">
        <w:rPr>
          <w:rFonts w:ascii="Times New Roman" w:hAnsi="Times New Roman" w:cs="Times New Roman"/>
          <w:sz w:val="24"/>
          <w:szCs w:val="24"/>
        </w:rPr>
        <w:t>, E. L., &amp;</w:t>
      </w:r>
      <w:r w:rsidR="00B543A0">
        <w:rPr>
          <w:rFonts w:ascii="Times New Roman" w:hAnsi="Times New Roman" w:cs="Times New Roman"/>
          <w:sz w:val="24"/>
          <w:szCs w:val="24"/>
        </w:rPr>
        <w:t xml:space="preserve"> </w:t>
      </w:r>
      <w:proofErr w:type="spellStart"/>
      <w:r w:rsidRPr="00CB7C69">
        <w:rPr>
          <w:rFonts w:ascii="Times New Roman" w:hAnsi="Times New Roman" w:cs="Times New Roman"/>
          <w:sz w:val="24"/>
          <w:szCs w:val="24"/>
        </w:rPr>
        <w:t>Porac</w:t>
      </w:r>
      <w:proofErr w:type="spellEnd"/>
      <w:r w:rsidRPr="00CB7C69">
        <w:rPr>
          <w:rFonts w:ascii="Times New Roman" w:hAnsi="Times New Roman" w:cs="Times New Roman"/>
          <w:sz w:val="24"/>
          <w:szCs w:val="24"/>
        </w:rPr>
        <w:t>, J. (1978).</w:t>
      </w:r>
      <w:proofErr w:type="gramEnd"/>
      <w:r w:rsidR="00B543A0">
        <w:rPr>
          <w:rFonts w:ascii="Times New Roman" w:hAnsi="Times New Roman" w:cs="Times New Roman"/>
          <w:sz w:val="24"/>
          <w:szCs w:val="24"/>
        </w:rPr>
        <w:t xml:space="preserve"> </w:t>
      </w:r>
      <w:proofErr w:type="gramStart"/>
      <w:r w:rsidRPr="00CB7C69">
        <w:rPr>
          <w:rFonts w:ascii="Times New Roman" w:hAnsi="Times New Roman" w:cs="Times New Roman"/>
          <w:sz w:val="24"/>
          <w:szCs w:val="24"/>
        </w:rPr>
        <w:t>Cognitive evaluation theory and the study of human</w:t>
      </w:r>
      <w:r w:rsidR="00EA0058">
        <w:rPr>
          <w:rFonts w:ascii="Times New Roman" w:hAnsi="Times New Roman" w:cs="Times New Roman"/>
          <w:sz w:val="24"/>
          <w:szCs w:val="24"/>
        </w:rPr>
        <w:t xml:space="preserve"> </w:t>
      </w:r>
      <w:r w:rsidRPr="00CB7C69">
        <w:rPr>
          <w:rFonts w:ascii="Times New Roman" w:hAnsi="Times New Roman" w:cs="Times New Roman"/>
          <w:sz w:val="24"/>
          <w:szCs w:val="24"/>
        </w:rPr>
        <w:t>motivation.</w:t>
      </w:r>
      <w:proofErr w:type="gramEnd"/>
      <w:r w:rsidRPr="00CB7C69">
        <w:rPr>
          <w:rFonts w:ascii="Times New Roman" w:hAnsi="Times New Roman" w:cs="Times New Roman"/>
          <w:sz w:val="24"/>
          <w:szCs w:val="24"/>
        </w:rPr>
        <w:t xml:space="preserve"> In M. R. </w:t>
      </w:r>
      <w:proofErr w:type="spellStart"/>
      <w:r w:rsidRPr="00CB7C69">
        <w:rPr>
          <w:rFonts w:ascii="Times New Roman" w:hAnsi="Times New Roman" w:cs="Times New Roman"/>
          <w:sz w:val="24"/>
          <w:szCs w:val="24"/>
        </w:rPr>
        <w:t>Lepper</w:t>
      </w:r>
      <w:proofErr w:type="spellEnd"/>
      <w:r w:rsidR="00B543A0">
        <w:rPr>
          <w:rFonts w:ascii="Times New Roman" w:hAnsi="Times New Roman" w:cs="Times New Roman"/>
          <w:sz w:val="24"/>
          <w:szCs w:val="24"/>
        </w:rPr>
        <w:t xml:space="preserve"> </w:t>
      </w:r>
      <w:r w:rsidRPr="00CB7C69">
        <w:rPr>
          <w:rFonts w:ascii="Times New Roman" w:hAnsi="Times New Roman" w:cs="Times New Roman"/>
          <w:sz w:val="24"/>
          <w:szCs w:val="24"/>
        </w:rPr>
        <w:t xml:space="preserve">&amp; D. Green (Eds.), </w:t>
      </w:r>
      <w:proofErr w:type="gramStart"/>
      <w:r w:rsidRPr="00CB7C69">
        <w:rPr>
          <w:rFonts w:ascii="Times New Roman" w:hAnsi="Times New Roman" w:cs="Times New Roman"/>
          <w:i/>
          <w:iCs/>
          <w:sz w:val="24"/>
          <w:szCs w:val="24"/>
        </w:rPr>
        <w:t>The</w:t>
      </w:r>
      <w:proofErr w:type="gramEnd"/>
      <w:r w:rsidRPr="00CB7C69">
        <w:rPr>
          <w:rFonts w:ascii="Times New Roman" w:hAnsi="Times New Roman" w:cs="Times New Roman"/>
          <w:i/>
          <w:iCs/>
          <w:sz w:val="24"/>
          <w:szCs w:val="24"/>
        </w:rPr>
        <w:t xml:space="preserve"> hidden costs of reward: New</w:t>
      </w:r>
      <w:r w:rsidR="00EA0058">
        <w:rPr>
          <w:rFonts w:ascii="Times New Roman" w:hAnsi="Times New Roman" w:cs="Times New Roman"/>
          <w:i/>
          <w:iCs/>
          <w:sz w:val="24"/>
          <w:szCs w:val="24"/>
        </w:rPr>
        <w:t xml:space="preserve"> </w:t>
      </w:r>
      <w:r w:rsidRPr="00CB7C69">
        <w:rPr>
          <w:rFonts w:ascii="Times New Roman" w:hAnsi="Times New Roman" w:cs="Times New Roman"/>
          <w:i/>
          <w:iCs/>
          <w:sz w:val="24"/>
          <w:szCs w:val="24"/>
        </w:rPr>
        <w:t>perspectives on the psychology of human motivation (pp. 149-176)</w:t>
      </w:r>
      <w:r w:rsidRPr="00CB7C69">
        <w:rPr>
          <w:rFonts w:ascii="Times New Roman" w:hAnsi="Times New Roman" w:cs="Times New Roman"/>
          <w:sz w:val="24"/>
          <w:szCs w:val="24"/>
        </w:rPr>
        <w:t>. Hillsdale, NJ:</w:t>
      </w:r>
      <w:r w:rsidR="00EA0058">
        <w:rPr>
          <w:rFonts w:ascii="Times New Roman" w:hAnsi="Times New Roman" w:cs="Times New Roman"/>
          <w:sz w:val="24"/>
          <w:szCs w:val="24"/>
        </w:rPr>
        <w:t xml:space="preserve"> </w:t>
      </w:r>
      <w:r w:rsidRPr="00CB7C69">
        <w:rPr>
          <w:rFonts w:ascii="Times New Roman" w:hAnsi="Times New Roman" w:cs="Times New Roman"/>
          <w:sz w:val="24"/>
          <w:szCs w:val="24"/>
        </w:rPr>
        <w:t>Lawrence Erlbaum Associates.</w:t>
      </w:r>
    </w:p>
    <w:p w:rsidR="009D4476" w:rsidRDefault="00E32B90" w:rsidP="00E32B90">
      <w:pPr>
        <w:spacing w:after="0" w:line="480" w:lineRule="auto"/>
        <w:ind w:left="426" w:hanging="436"/>
        <w:rPr>
          <w:rFonts w:ascii="Times New Roman" w:hAnsi="Times New Roman" w:cs="Times New Roman"/>
          <w:sz w:val="24"/>
          <w:szCs w:val="24"/>
        </w:rPr>
      </w:pPr>
      <w:proofErr w:type="spellStart"/>
      <w:proofErr w:type="gramStart"/>
      <w:r w:rsidRPr="00B71901">
        <w:rPr>
          <w:rFonts w:ascii="Times New Roman" w:eastAsia="Calibri" w:hAnsi="Times New Roman" w:cs="Times New Roman"/>
          <w:sz w:val="24"/>
          <w:szCs w:val="24"/>
          <w:lang w:val="en-US"/>
        </w:rPr>
        <w:t>Deci</w:t>
      </w:r>
      <w:proofErr w:type="spellEnd"/>
      <w:r w:rsidRPr="00B71901">
        <w:rPr>
          <w:rFonts w:ascii="Times New Roman" w:eastAsia="Calibri" w:hAnsi="Times New Roman" w:cs="Times New Roman"/>
          <w:sz w:val="24"/>
          <w:szCs w:val="24"/>
          <w:lang w:val="en-US"/>
        </w:rPr>
        <w:t>, E. L., &amp; Ryan, R. M. (2000).</w:t>
      </w:r>
      <w:proofErr w:type="gramEnd"/>
      <w:r w:rsidRPr="00B71901">
        <w:rPr>
          <w:rFonts w:ascii="Times New Roman" w:eastAsia="Calibri" w:hAnsi="Times New Roman" w:cs="Times New Roman"/>
          <w:sz w:val="24"/>
          <w:szCs w:val="24"/>
          <w:lang w:val="en-US"/>
        </w:rPr>
        <w:t xml:space="preserve"> The" what" and" why" of goal pursuits: Human needs and the self-determinat</w:t>
      </w:r>
      <w:r>
        <w:rPr>
          <w:rFonts w:ascii="Times New Roman" w:eastAsia="Calibri" w:hAnsi="Times New Roman" w:cs="Times New Roman"/>
          <w:sz w:val="24"/>
          <w:szCs w:val="24"/>
          <w:lang w:val="en-US"/>
        </w:rPr>
        <w:t xml:space="preserve">ion of behavior. </w:t>
      </w:r>
      <w:r w:rsidRPr="006F561B">
        <w:rPr>
          <w:rFonts w:ascii="Times New Roman" w:eastAsia="Calibri" w:hAnsi="Times New Roman" w:cs="Times New Roman"/>
          <w:i/>
          <w:sz w:val="24"/>
          <w:szCs w:val="24"/>
          <w:lang w:val="en-US"/>
        </w:rPr>
        <w:t>Psychological Inquiry</w:t>
      </w:r>
      <w:r w:rsidRPr="00B71901">
        <w:rPr>
          <w:rFonts w:ascii="Times New Roman" w:eastAsia="Calibri" w:hAnsi="Times New Roman" w:cs="Times New Roman"/>
          <w:sz w:val="24"/>
          <w:szCs w:val="24"/>
          <w:lang w:val="en-US"/>
        </w:rPr>
        <w:t xml:space="preserve">, </w:t>
      </w:r>
      <w:r w:rsidRPr="00D04161">
        <w:rPr>
          <w:rFonts w:ascii="Times New Roman" w:eastAsia="Calibri" w:hAnsi="Times New Roman" w:cs="Times New Roman"/>
          <w:i/>
          <w:sz w:val="24"/>
          <w:szCs w:val="24"/>
          <w:lang w:val="en-US"/>
        </w:rPr>
        <w:t>11</w:t>
      </w:r>
      <w:r w:rsidRPr="00B71901">
        <w:rPr>
          <w:rFonts w:ascii="Times New Roman" w:eastAsia="Calibri" w:hAnsi="Times New Roman" w:cs="Times New Roman"/>
          <w:sz w:val="24"/>
          <w:szCs w:val="24"/>
          <w:lang w:val="en-US"/>
        </w:rPr>
        <w:t>(4), 227-268.</w:t>
      </w:r>
    </w:p>
    <w:p w:rsidR="00E32B90" w:rsidRPr="00B71901" w:rsidRDefault="00E32B90" w:rsidP="00E32B90">
      <w:pPr>
        <w:spacing w:after="0" w:line="480" w:lineRule="auto"/>
        <w:ind w:left="426" w:hanging="436"/>
        <w:rPr>
          <w:rFonts w:ascii="Times New Roman" w:eastAsia="Calibri" w:hAnsi="Times New Roman" w:cs="Times New Roman"/>
          <w:sz w:val="24"/>
          <w:szCs w:val="24"/>
          <w:lang w:val="en-US"/>
        </w:rPr>
      </w:pPr>
      <w:proofErr w:type="spellStart"/>
      <w:proofErr w:type="gramStart"/>
      <w:r w:rsidRPr="00B71901">
        <w:rPr>
          <w:rFonts w:ascii="Times New Roman" w:eastAsia="Calibri" w:hAnsi="Times New Roman" w:cs="Times New Roman"/>
          <w:sz w:val="24"/>
          <w:szCs w:val="24"/>
          <w:lang w:val="en-US"/>
        </w:rPr>
        <w:t>Dik</w:t>
      </w:r>
      <w:proofErr w:type="spellEnd"/>
      <w:r w:rsidRPr="00B71901">
        <w:rPr>
          <w:rFonts w:ascii="Times New Roman" w:eastAsia="Calibri" w:hAnsi="Times New Roman" w:cs="Times New Roman"/>
          <w:sz w:val="24"/>
          <w:szCs w:val="24"/>
          <w:lang w:val="en-US"/>
        </w:rPr>
        <w:t xml:space="preserve">, B. </w:t>
      </w:r>
      <w:r>
        <w:rPr>
          <w:rFonts w:ascii="Times New Roman" w:eastAsia="Calibri" w:hAnsi="Times New Roman" w:cs="Times New Roman"/>
          <w:sz w:val="24"/>
          <w:szCs w:val="24"/>
          <w:lang w:val="en-US"/>
        </w:rPr>
        <w:t>&amp;</w:t>
      </w:r>
      <w:r w:rsidR="00B543A0">
        <w:rPr>
          <w:rFonts w:ascii="Times New Roman" w:eastAsia="Calibri" w:hAnsi="Times New Roman" w:cs="Times New Roman"/>
          <w:sz w:val="24"/>
          <w:szCs w:val="24"/>
          <w:lang w:val="en-US"/>
        </w:rPr>
        <w:t xml:space="preserve"> Duffy, R. (2009).</w:t>
      </w:r>
      <w:proofErr w:type="gramEnd"/>
      <w:r w:rsidR="00B543A0">
        <w:rPr>
          <w:rFonts w:ascii="Times New Roman" w:eastAsia="Calibri" w:hAnsi="Times New Roman" w:cs="Times New Roman"/>
          <w:sz w:val="24"/>
          <w:szCs w:val="24"/>
          <w:lang w:val="en-US"/>
        </w:rPr>
        <w:t xml:space="preserve"> </w:t>
      </w:r>
      <w:r w:rsidRPr="00B71901">
        <w:rPr>
          <w:rFonts w:ascii="Times New Roman" w:eastAsia="Calibri" w:hAnsi="Times New Roman" w:cs="Times New Roman"/>
          <w:sz w:val="24"/>
          <w:szCs w:val="24"/>
          <w:lang w:val="en-US"/>
        </w:rPr>
        <w:t>Calling and vocation at work: definitions and prosp</w:t>
      </w:r>
      <w:r w:rsidR="00B543A0">
        <w:rPr>
          <w:rFonts w:ascii="Times New Roman" w:eastAsia="Calibri" w:hAnsi="Times New Roman" w:cs="Times New Roman"/>
          <w:sz w:val="24"/>
          <w:szCs w:val="24"/>
          <w:lang w:val="en-US"/>
        </w:rPr>
        <w:t>ects for research and practice.</w:t>
      </w:r>
      <w:r w:rsidRPr="00B71901">
        <w:rPr>
          <w:rFonts w:ascii="Times New Roman" w:eastAsia="Calibri" w:hAnsi="Times New Roman" w:cs="Times New Roman"/>
          <w:sz w:val="24"/>
          <w:szCs w:val="24"/>
          <w:lang w:val="en-US"/>
        </w:rPr>
        <w:t xml:space="preserve"> </w:t>
      </w:r>
      <w:r w:rsidRPr="006F561B">
        <w:rPr>
          <w:rFonts w:ascii="Times New Roman" w:eastAsia="Calibri" w:hAnsi="Times New Roman" w:cs="Times New Roman"/>
          <w:i/>
          <w:sz w:val="24"/>
          <w:szCs w:val="24"/>
          <w:lang w:val="en-US"/>
        </w:rPr>
        <w:t>The Counselling Psychologist</w:t>
      </w:r>
      <w:r w:rsidRPr="00B71901">
        <w:rPr>
          <w:rFonts w:ascii="Times New Roman" w:eastAsia="Calibri" w:hAnsi="Times New Roman" w:cs="Times New Roman"/>
          <w:sz w:val="24"/>
          <w:szCs w:val="24"/>
          <w:lang w:val="en-US"/>
        </w:rPr>
        <w:t xml:space="preserve">, </w:t>
      </w:r>
      <w:r w:rsidRPr="00B543A0">
        <w:rPr>
          <w:rFonts w:ascii="Times New Roman" w:eastAsia="Calibri" w:hAnsi="Times New Roman" w:cs="Times New Roman"/>
          <w:i/>
          <w:sz w:val="24"/>
          <w:szCs w:val="24"/>
          <w:lang w:val="en-US"/>
        </w:rPr>
        <w:t>37</w:t>
      </w:r>
      <w:r w:rsidRPr="00B71901">
        <w:rPr>
          <w:rFonts w:ascii="Times New Roman" w:eastAsia="Calibri" w:hAnsi="Times New Roman" w:cs="Times New Roman"/>
          <w:sz w:val="24"/>
          <w:szCs w:val="24"/>
          <w:lang w:val="en-US"/>
        </w:rPr>
        <w:t>(3): 424-450.</w:t>
      </w:r>
    </w:p>
    <w:p w:rsidR="00E32B90" w:rsidRPr="00B71901" w:rsidRDefault="00E32B90" w:rsidP="00E32B90">
      <w:pPr>
        <w:spacing w:after="0" w:line="480" w:lineRule="auto"/>
        <w:ind w:left="426" w:hanging="436"/>
        <w:rPr>
          <w:rFonts w:ascii="Times New Roman" w:eastAsia="Calibri" w:hAnsi="Times New Roman" w:cs="Times New Roman"/>
          <w:sz w:val="24"/>
          <w:szCs w:val="24"/>
          <w:lang w:val="en-US"/>
        </w:rPr>
      </w:pPr>
      <w:proofErr w:type="spellStart"/>
      <w:proofErr w:type="gramStart"/>
      <w:r w:rsidRPr="00B71901">
        <w:rPr>
          <w:rFonts w:ascii="Times New Roman" w:eastAsia="Calibri" w:hAnsi="Times New Roman" w:cs="Times New Roman"/>
          <w:sz w:val="24"/>
          <w:szCs w:val="24"/>
          <w:lang w:val="en-US"/>
        </w:rPr>
        <w:t>Dik</w:t>
      </w:r>
      <w:proofErr w:type="spellEnd"/>
      <w:r w:rsidRPr="00B71901">
        <w:rPr>
          <w:rFonts w:ascii="Times New Roman" w:eastAsia="Calibri" w:hAnsi="Times New Roman" w:cs="Times New Roman"/>
          <w:sz w:val="24"/>
          <w:szCs w:val="24"/>
          <w:lang w:val="en-US"/>
        </w:rPr>
        <w:t>, B. J., Eldridge, B. M., Steger, M. F., &amp; Duffy, R. D. (2012).</w:t>
      </w:r>
      <w:proofErr w:type="gramEnd"/>
      <w:r w:rsidRPr="00B71901">
        <w:rPr>
          <w:rFonts w:ascii="Times New Roman" w:eastAsia="Calibri" w:hAnsi="Times New Roman" w:cs="Times New Roman"/>
          <w:sz w:val="24"/>
          <w:szCs w:val="24"/>
          <w:lang w:val="en-US"/>
        </w:rPr>
        <w:t xml:space="preserve"> Development and validation of the calling and vocation questionnaire (CVQ) and brief calling scale (BCS). </w:t>
      </w:r>
      <w:r w:rsidRPr="006F561B">
        <w:rPr>
          <w:rFonts w:ascii="Times New Roman" w:eastAsia="Calibri" w:hAnsi="Times New Roman" w:cs="Times New Roman"/>
          <w:i/>
          <w:sz w:val="24"/>
          <w:szCs w:val="24"/>
          <w:lang w:val="en-US"/>
        </w:rPr>
        <w:t>Journal of Career Assessment</w:t>
      </w:r>
      <w:r w:rsidRPr="00B71901">
        <w:rPr>
          <w:rFonts w:ascii="Times New Roman" w:eastAsia="Calibri" w:hAnsi="Times New Roman" w:cs="Times New Roman"/>
          <w:sz w:val="24"/>
          <w:szCs w:val="24"/>
          <w:lang w:val="en-US"/>
        </w:rPr>
        <w:t xml:space="preserve">, </w:t>
      </w:r>
      <w:r w:rsidRPr="00B543A0">
        <w:rPr>
          <w:rFonts w:ascii="Times New Roman" w:eastAsia="Calibri" w:hAnsi="Times New Roman" w:cs="Times New Roman"/>
          <w:i/>
          <w:sz w:val="24"/>
          <w:szCs w:val="24"/>
          <w:lang w:val="en-US"/>
        </w:rPr>
        <w:t>20</w:t>
      </w:r>
      <w:r w:rsidRPr="00B71901">
        <w:rPr>
          <w:rFonts w:ascii="Times New Roman" w:eastAsia="Calibri" w:hAnsi="Times New Roman" w:cs="Times New Roman"/>
          <w:sz w:val="24"/>
          <w:szCs w:val="24"/>
          <w:lang w:val="en-US"/>
        </w:rPr>
        <w:t>(3), 242-263.</w:t>
      </w:r>
    </w:p>
    <w:p w:rsidR="00E32B90" w:rsidRPr="00B71901" w:rsidRDefault="00E32B90" w:rsidP="00E32B90">
      <w:pPr>
        <w:spacing w:after="0" w:line="480" w:lineRule="auto"/>
        <w:ind w:left="426" w:hanging="436"/>
        <w:rPr>
          <w:rFonts w:ascii="Times New Roman" w:eastAsia="Calibri" w:hAnsi="Times New Roman" w:cs="Times New Roman"/>
          <w:sz w:val="24"/>
          <w:szCs w:val="24"/>
          <w:lang w:val="en-US"/>
        </w:rPr>
      </w:pPr>
      <w:proofErr w:type="spellStart"/>
      <w:proofErr w:type="gramStart"/>
      <w:r w:rsidRPr="00B71901">
        <w:rPr>
          <w:rFonts w:ascii="Times New Roman" w:eastAsia="Calibri" w:hAnsi="Times New Roman" w:cs="Times New Roman"/>
          <w:sz w:val="24"/>
          <w:szCs w:val="24"/>
          <w:lang w:val="en-US"/>
        </w:rPr>
        <w:t>Do</w:t>
      </w:r>
      <w:r>
        <w:rPr>
          <w:rFonts w:ascii="Times New Roman" w:eastAsia="Calibri" w:hAnsi="Times New Roman" w:cs="Times New Roman"/>
          <w:sz w:val="24"/>
          <w:szCs w:val="24"/>
          <w:lang w:val="en-US"/>
        </w:rPr>
        <w:t>brow</w:t>
      </w:r>
      <w:proofErr w:type="spellEnd"/>
      <w:r>
        <w:rPr>
          <w:rFonts w:ascii="Times New Roman" w:eastAsia="Calibri" w:hAnsi="Times New Roman" w:cs="Times New Roman"/>
          <w:sz w:val="24"/>
          <w:szCs w:val="24"/>
          <w:lang w:val="en-US"/>
        </w:rPr>
        <w:t>, S. (2013).</w:t>
      </w:r>
      <w:proofErr w:type="gramEnd"/>
      <w:r w:rsidR="00B543A0">
        <w:rPr>
          <w:rFonts w:ascii="Times New Roman" w:eastAsia="Calibri" w:hAnsi="Times New Roman" w:cs="Times New Roman"/>
          <w:sz w:val="24"/>
          <w:szCs w:val="24"/>
          <w:lang w:val="en-US"/>
        </w:rPr>
        <w:t xml:space="preserve"> </w:t>
      </w:r>
      <w:r w:rsidRPr="00B71901">
        <w:rPr>
          <w:rFonts w:ascii="Times New Roman" w:eastAsia="Calibri" w:hAnsi="Times New Roman" w:cs="Times New Roman"/>
          <w:sz w:val="24"/>
          <w:szCs w:val="24"/>
          <w:lang w:val="en-US"/>
        </w:rPr>
        <w:t>Dynamics of calling: a l</w:t>
      </w:r>
      <w:r>
        <w:rPr>
          <w:rFonts w:ascii="Times New Roman" w:eastAsia="Calibri" w:hAnsi="Times New Roman" w:cs="Times New Roman"/>
          <w:sz w:val="24"/>
          <w:szCs w:val="24"/>
          <w:lang w:val="en-US"/>
        </w:rPr>
        <w:t xml:space="preserve">ongitudinal study of musicians. </w:t>
      </w:r>
      <w:r w:rsidRPr="006F561B">
        <w:rPr>
          <w:rFonts w:ascii="Times New Roman" w:eastAsia="Calibri" w:hAnsi="Times New Roman" w:cs="Times New Roman"/>
          <w:i/>
          <w:sz w:val="24"/>
          <w:szCs w:val="24"/>
          <w:lang w:val="en-US"/>
        </w:rPr>
        <w:t>Journal of Organizational Behavior</w:t>
      </w:r>
      <w:r w:rsidRPr="00B71901">
        <w:rPr>
          <w:rFonts w:ascii="Times New Roman" w:eastAsia="Calibri" w:hAnsi="Times New Roman" w:cs="Times New Roman"/>
          <w:sz w:val="24"/>
          <w:szCs w:val="24"/>
          <w:lang w:val="en-US"/>
        </w:rPr>
        <w:t xml:space="preserve">, </w:t>
      </w:r>
      <w:r w:rsidRPr="00D04161">
        <w:rPr>
          <w:rFonts w:ascii="Times New Roman" w:eastAsia="Calibri" w:hAnsi="Times New Roman" w:cs="Times New Roman"/>
          <w:i/>
          <w:sz w:val="24"/>
          <w:szCs w:val="24"/>
          <w:lang w:val="en-US"/>
        </w:rPr>
        <w:t>34</w:t>
      </w:r>
      <w:r w:rsidRPr="00B71901">
        <w:rPr>
          <w:rFonts w:ascii="Times New Roman" w:eastAsia="Calibri" w:hAnsi="Times New Roman" w:cs="Times New Roman"/>
          <w:sz w:val="24"/>
          <w:szCs w:val="24"/>
          <w:lang w:val="en-US"/>
        </w:rPr>
        <w:t>(4)</w:t>
      </w:r>
      <w:r>
        <w:rPr>
          <w:rFonts w:ascii="Times New Roman" w:eastAsia="Calibri" w:hAnsi="Times New Roman" w:cs="Times New Roman"/>
          <w:sz w:val="24"/>
          <w:szCs w:val="24"/>
          <w:lang w:val="en-US"/>
        </w:rPr>
        <w:t>,</w:t>
      </w:r>
      <w:r w:rsidRPr="00B71901">
        <w:rPr>
          <w:rFonts w:ascii="Times New Roman" w:eastAsia="Calibri" w:hAnsi="Times New Roman" w:cs="Times New Roman"/>
          <w:sz w:val="24"/>
          <w:szCs w:val="24"/>
          <w:lang w:val="en-US"/>
        </w:rPr>
        <w:t xml:space="preserve"> 431-452.</w:t>
      </w:r>
    </w:p>
    <w:p w:rsidR="00E32B90" w:rsidRPr="00A9711F" w:rsidRDefault="00E32B90" w:rsidP="00A27BBA">
      <w:pPr>
        <w:spacing w:after="0" w:line="480" w:lineRule="auto"/>
        <w:ind w:left="426" w:hanging="436"/>
        <w:rPr>
          <w:rFonts w:ascii="Times New Roman" w:eastAsia="Calibri" w:hAnsi="Times New Roman" w:cs="Times New Roman"/>
          <w:sz w:val="24"/>
          <w:szCs w:val="24"/>
          <w:lang w:val="en-US"/>
        </w:rPr>
      </w:pPr>
      <w:proofErr w:type="spellStart"/>
      <w:proofErr w:type="gramStart"/>
      <w:r w:rsidRPr="00A27BBA">
        <w:rPr>
          <w:rFonts w:ascii="Times New Roman" w:eastAsia="Calibri" w:hAnsi="Times New Roman" w:cs="Times New Roman"/>
          <w:sz w:val="24"/>
          <w:szCs w:val="24"/>
          <w:lang w:val="en-US"/>
        </w:rPr>
        <w:lastRenderedPageBreak/>
        <w:t>Dobrow</w:t>
      </w:r>
      <w:proofErr w:type="spellEnd"/>
      <w:r w:rsidRPr="00A27BBA">
        <w:rPr>
          <w:rFonts w:ascii="Times New Roman" w:eastAsia="Calibri" w:hAnsi="Times New Roman" w:cs="Times New Roman"/>
          <w:sz w:val="24"/>
          <w:szCs w:val="24"/>
          <w:lang w:val="en-US"/>
        </w:rPr>
        <w:t>, S. R., &amp;</w:t>
      </w:r>
      <w:r w:rsidR="00B543A0">
        <w:rPr>
          <w:rFonts w:ascii="Times New Roman" w:eastAsia="Calibri" w:hAnsi="Times New Roman" w:cs="Times New Roman"/>
          <w:sz w:val="24"/>
          <w:szCs w:val="24"/>
          <w:lang w:val="en-US"/>
        </w:rPr>
        <w:t xml:space="preserve"> </w:t>
      </w:r>
      <w:r w:rsidRPr="00A27BBA">
        <w:rPr>
          <w:rFonts w:ascii="Times New Roman" w:eastAsia="Calibri" w:hAnsi="Times New Roman" w:cs="Times New Roman"/>
          <w:sz w:val="24"/>
          <w:szCs w:val="24"/>
          <w:lang w:val="en-US"/>
        </w:rPr>
        <w:t>Tosti</w:t>
      </w:r>
      <w:r w:rsidRPr="00A27BBA">
        <w:rPr>
          <w:rFonts w:ascii="Cambria Math" w:eastAsia="Calibri" w:hAnsi="Cambria Math" w:cs="Cambria Math"/>
          <w:sz w:val="24"/>
          <w:szCs w:val="24"/>
          <w:lang w:val="en-US"/>
        </w:rPr>
        <w:t>‐</w:t>
      </w:r>
      <w:r w:rsidRPr="009D4476">
        <w:rPr>
          <w:rFonts w:ascii="Times New Roman" w:eastAsia="Calibri" w:hAnsi="Times New Roman" w:cs="Times New Roman"/>
          <w:sz w:val="24"/>
          <w:szCs w:val="24"/>
          <w:lang w:val="en-US"/>
        </w:rPr>
        <w:t>Kharas, J. (2011).</w:t>
      </w:r>
      <w:proofErr w:type="gramEnd"/>
      <w:r w:rsidR="00B543A0">
        <w:rPr>
          <w:rFonts w:ascii="Times New Roman" w:eastAsia="Calibri" w:hAnsi="Times New Roman" w:cs="Times New Roman"/>
          <w:sz w:val="24"/>
          <w:szCs w:val="24"/>
          <w:lang w:val="en-US"/>
        </w:rPr>
        <w:t xml:space="preserve"> </w:t>
      </w:r>
      <w:proofErr w:type="gramStart"/>
      <w:r w:rsidRPr="009D4476">
        <w:rPr>
          <w:rFonts w:ascii="Times New Roman" w:eastAsia="Calibri" w:hAnsi="Times New Roman" w:cs="Times New Roman"/>
          <w:sz w:val="24"/>
          <w:szCs w:val="24"/>
          <w:lang w:val="en-US"/>
        </w:rPr>
        <w:t>Calling: The development of a scale measure.</w:t>
      </w:r>
      <w:proofErr w:type="gramEnd"/>
      <w:r w:rsidR="00EA0058">
        <w:rPr>
          <w:rFonts w:ascii="Times New Roman" w:eastAsia="Calibri" w:hAnsi="Times New Roman" w:cs="Times New Roman"/>
          <w:sz w:val="24"/>
          <w:szCs w:val="24"/>
          <w:lang w:val="en-US"/>
        </w:rPr>
        <w:t xml:space="preserve"> </w:t>
      </w:r>
      <w:r w:rsidRPr="009D4476">
        <w:rPr>
          <w:rFonts w:ascii="Times New Roman" w:eastAsia="Calibri" w:hAnsi="Times New Roman" w:cs="Times New Roman"/>
          <w:i/>
          <w:sz w:val="24"/>
          <w:szCs w:val="24"/>
          <w:lang w:val="en-US"/>
        </w:rPr>
        <w:t>Personnel Psychology</w:t>
      </w:r>
      <w:r w:rsidRPr="00A9711F">
        <w:rPr>
          <w:rFonts w:ascii="Times New Roman" w:eastAsia="Calibri" w:hAnsi="Times New Roman" w:cs="Times New Roman"/>
          <w:sz w:val="24"/>
          <w:szCs w:val="24"/>
          <w:lang w:val="en-US"/>
        </w:rPr>
        <w:t xml:space="preserve">, </w:t>
      </w:r>
      <w:r w:rsidRPr="00A9711F">
        <w:rPr>
          <w:rFonts w:ascii="Times New Roman" w:eastAsia="Calibri" w:hAnsi="Times New Roman" w:cs="Times New Roman"/>
          <w:i/>
          <w:sz w:val="24"/>
          <w:szCs w:val="24"/>
          <w:lang w:val="en-US"/>
        </w:rPr>
        <w:t>64</w:t>
      </w:r>
      <w:r w:rsidRPr="00A9711F">
        <w:rPr>
          <w:rFonts w:ascii="Times New Roman" w:eastAsia="Calibri" w:hAnsi="Times New Roman" w:cs="Times New Roman"/>
          <w:sz w:val="24"/>
          <w:szCs w:val="24"/>
          <w:lang w:val="en-US"/>
        </w:rPr>
        <w:t>(4), 1001-1049.</w:t>
      </w:r>
    </w:p>
    <w:p w:rsidR="00941620" w:rsidRPr="00D87953" w:rsidRDefault="002D5B09" w:rsidP="00D87953">
      <w:pPr>
        <w:autoSpaceDE w:val="0"/>
        <w:autoSpaceDN w:val="0"/>
        <w:adjustRightInd w:val="0"/>
        <w:spacing w:after="0" w:line="480" w:lineRule="auto"/>
        <w:ind w:left="426" w:hanging="426"/>
        <w:rPr>
          <w:rFonts w:ascii="Times New Roman" w:hAnsi="Times New Roman" w:cs="Times New Roman"/>
          <w:sz w:val="24"/>
          <w:szCs w:val="24"/>
        </w:rPr>
      </w:pPr>
      <w:proofErr w:type="spellStart"/>
      <w:r w:rsidRPr="00A9711F">
        <w:rPr>
          <w:rFonts w:ascii="Times New Roman" w:hAnsi="Times New Roman" w:cs="Times New Roman"/>
          <w:sz w:val="24"/>
          <w:szCs w:val="24"/>
        </w:rPr>
        <w:t>Dubin</w:t>
      </w:r>
      <w:proofErr w:type="spellEnd"/>
      <w:r w:rsidRPr="00A9711F">
        <w:rPr>
          <w:rFonts w:ascii="Times New Roman" w:hAnsi="Times New Roman" w:cs="Times New Roman"/>
          <w:sz w:val="24"/>
          <w:szCs w:val="24"/>
        </w:rPr>
        <w:t xml:space="preserve">, R. (1956). Industrial workers’ worlds: A study of the Central Life Interests of industrial workers. </w:t>
      </w:r>
      <w:r w:rsidRPr="00A9711F">
        <w:rPr>
          <w:rFonts w:ascii="Times New Roman" w:hAnsi="Times New Roman" w:cs="Times New Roman"/>
          <w:i/>
          <w:sz w:val="24"/>
          <w:szCs w:val="24"/>
        </w:rPr>
        <w:t>Social Problems</w:t>
      </w:r>
      <w:r w:rsidRPr="00A9711F">
        <w:rPr>
          <w:rFonts w:ascii="Times New Roman" w:hAnsi="Times New Roman" w:cs="Times New Roman"/>
          <w:sz w:val="24"/>
          <w:szCs w:val="24"/>
        </w:rPr>
        <w:t xml:space="preserve">, </w:t>
      </w:r>
      <w:r w:rsidRPr="001E6861">
        <w:rPr>
          <w:rFonts w:ascii="Times New Roman" w:hAnsi="Times New Roman" w:cs="Times New Roman"/>
          <w:i/>
          <w:sz w:val="24"/>
          <w:szCs w:val="24"/>
        </w:rPr>
        <w:t>3</w:t>
      </w:r>
      <w:r w:rsidR="00B543A0">
        <w:rPr>
          <w:rFonts w:ascii="Times New Roman" w:hAnsi="Times New Roman" w:cs="Times New Roman"/>
          <w:sz w:val="24"/>
          <w:szCs w:val="24"/>
        </w:rPr>
        <w:t>, 131-</w:t>
      </w:r>
      <w:r w:rsidRPr="001E6861">
        <w:rPr>
          <w:rFonts w:ascii="Times New Roman" w:hAnsi="Times New Roman" w:cs="Times New Roman"/>
          <w:sz w:val="24"/>
          <w:szCs w:val="24"/>
        </w:rPr>
        <w:t xml:space="preserve">142. </w:t>
      </w:r>
    </w:p>
    <w:p w:rsidR="00B543A0" w:rsidRDefault="00B543A0" w:rsidP="00A9711F">
      <w:pPr>
        <w:spacing w:after="0" w:line="480" w:lineRule="auto"/>
        <w:ind w:left="426" w:hanging="436"/>
        <w:rPr>
          <w:rFonts w:ascii="Times New Roman" w:eastAsia="Calibri" w:hAnsi="Times New Roman" w:cs="Times New Roman"/>
          <w:sz w:val="24"/>
          <w:szCs w:val="24"/>
          <w:lang w:val="en-US"/>
        </w:rPr>
      </w:pPr>
      <w:proofErr w:type="gramStart"/>
      <w:r w:rsidRPr="00B543A0">
        <w:rPr>
          <w:rFonts w:ascii="Times New Roman" w:eastAsia="Calibri" w:hAnsi="Times New Roman" w:cs="Times New Roman"/>
          <w:sz w:val="24"/>
          <w:szCs w:val="24"/>
          <w:lang w:val="en-US"/>
        </w:rPr>
        <w:t xml:space="preserve">Duffy, R. D., &amp; </w:t>
      </w:r>
      <w:proofErr w:type="spellStart"/>
      <w:r w:rsidRPr="00B543A0">
        <w:rPr>
          <w:rFonts w:ascii="Times New Roman" w:eastAsia="Calibri" w:hAnsi="Times New Roman" w:cs="Times New Roman"/>
          <w:sz w:val="24"/>
          <w:szCs w:val="24"/>
          <w:lang w:val="en-US"/>
        </w:rPr>
        <w:t>Dik</w:t>
      </w:r>
      <w:proofErr w:type="spellEnd"/>
      <w:r w:rsidRPr="00B543A0">
        <w:rPr>
          <w:rFonts w:ascii="Times New Roman" w:eastAsia="Calibri" w:hAnsi="Times New Roman" w:cs="Times New Roman"/>
          <w:sz w:val="24"/>
          <w:szCs w:val="24"/>
          <w:lang w:val="en-US"/>
        </w:rPr>
        <w:t>, B. J. (2013).</w:t>
      </w:r>
      <w:proofErr w:type="gramEnd"/>
      <w:r w:rsidRPr="00B543A0">
        <w:rPr>
          <w:rFonts w:ascii="Times New Roman" w:eastAsia="Calibri" w:hAnsi="Times New Roman" w:cs="Times New Roman"/>
          <w:sz w:val="24"/>
          <w:szCs w:val="24"/>
          <w:lang w:val="en-US"/>
        </w:rPr>
        <w:t xml:space="preserve"> Research on calling: What have we learned and where are we going? </w:t>
      </w:r>
      <w:r w:rsidRPr="00B543A0">
        <w:rPr>
          <w:rFonts w:ascii="Times New Roman" w:eastAsia="Calibri" w:hAnsi="Times New Roman" w:cs="Times New Roman"/>
          <w:i/>
          <w:sz w:val="24"/>
          <w:szCs w:val="24"/>
          <w:lang w:val="en-US"/>
        </w:rPr>
        <w:t>Journal of Vocational Behavior</w:t>
      </w:r>
      <w:r w:rsidRPr="00B543A0">
        <w:rPr>
          <w:rFonts w:ascii="Times New Roman" w:eastAsia="Calibri" w:hAnsi="Times New Roman" w:cs="Times New Roman"/>
          <w:sz w:val="24"/>
          <w:szCs w:val="24"/>
          <w:lang w:val="en-US"/>
        </w:rPr>
        <w:t xml:space="preserve">, </w:t>
      </w:r>
      <w:r w:rsidRPr="00B543A0">
        <w:rPr>
          <w:rFonts w:ascii="Times New Roman" w:eastAsia="Calibri" w:hAnsi="Times New Roman" w:cs="Times New Roman"/>
          <w:i/>
          <w:sz w:val="24"/>
          <w:szCs w:val="24"/>
          <w:lang w:val="en-US"/>
        </w:rPr>
        <w:t>83</w:t>
      </w:r>
      <w:r w:rsidRPr="00B543A0">
        <w:rPr>
          <w:rFonts w:ascii="Times New Roman" w:eastAsia="Calibri" w:hAnsi="Times New Roman" w:cs="Times New Roman"/>
          <w:sz w:val="24"/>
          <w:szCs w:val="24"/>
          <w:lang w:val="en-US"/>
        </w:rPr>
        <w:t>(3), 428-436.</w:t>
      </w:r>
    </w:p>
    <w:p w:rsidR="00E32B90" w:rsidRPr="00A27BBA" w:rsidRDefault="00E32B90" w:rsidP="00A9711F">
      <w:pPr>
        <w:spacing w:after="0" w:line="480" w:lineRule="auto"/>
        <w:ind w:left="426" w:hanging="436"/>
        <w:rPr>
          <w:rFonts w:ascii="Times New Roman" w:eastAsia="Calibri" w:hAnsi="Times New Roman" w:cs="Times New Roman"/>
          <w:sz w:val="24"/>
          <w:szCs w:val="24"/>
          <w:lang w:val="en-US"/>
        </w:rPr>
      </w:pPr>
      <w:proofErr w:type="gramStart"/>
      <w:r w:rsidRPr="001E6861">
        <w:rPr>
          <w:rFonts w:ascii="Times New Roman" w:eastAsia="Calibri" w:hAnsi="Times New Roman" w:cs="Times New Roman"/>
          <w:sz w:val="24"/>
          <w:szCs w:val="24"/>
          <w:lang w:val="en-US"/>
        </w:rPr>
        <w:t xml:space="preserve">Duffy, R. D., Allan, B. A., </w:t>
      </w:r>
      <w:proofErr w:type="spellStart"/>
      <w:r w:rsidRPr="001E6861">
        <w:rPr>
          <w:rFonts w:ascii="Times New Roman" w:eastAsia="Calibri" w:hAnsi="Times New Roman" w:cs="Times New Roman"/>
          <w:sz w:val="24"/>
          <w:szCs w:val="24"/>
          <w:lang w:val="en-US"/>
        </w:rPr>
        <w:t>Autin</w:t>
      </w:r>
      <w:proofErr w:type="spellEnd"/>
      <w:r w:rsidRPr="001E6861">
        <w:rPr>
          <w:rFonts w:ascii="Times New Roman" w:eastAsia="Calibri" w:hAnsi="Times New Roman" w:cs="Times New Roman"/>
          <w:sz w:val="24"/>
          <w:szCs w:val="24"/>
          <w:lang w:val="en-US"/>
        </w:rPr>
        <w:t>, K. L., &amp;</w:t>
      </w:r>
      <w:r w:rsidR="00B543A0">
        <w:rPr>
          <w:rFonts w:ascii="Times New Roman" w:eastAsia="Calibri" w:hAnsi="Times New Roman" w:cs="Times New Roman"/>
          <w:sz w:val="24"/>
          <w:szCs w:val="24"/>
          <w:lang w:val="en-US"/>
        </w:rPr>
        <w:t xml:space="preserve"> </w:t>
      </w:r>
      <w:proofErr w:type="spellStart"/>
      <w:r w:rsidRPr="009D0131">
        <w:rPr>
          <w:rFonts w:ascii="Times New Roman" w:eastAsia="Calibri" w:hAnsi="Times New Roman" w:cs="Times New Roman"/>
          <w:sz w:val="24"/>
          <w:szCs w:val="24"/>
          <w:lang w:val="en-US"/>
        </w:rPr>
        <w:t>Bott</w:t>
      </w:r>
      <w:proofErr w:type="spellEnd"/>
      <w:r w:rsidRPr="009D0131">
        <w:rPr>
          <w:rFonts w:ascii="Times New Roman" w:eastAsia="Calibri" w:hAnsi="Times New Roman" w:cs="Times New Roman"/>
          <w:sz w:val="24"/>
          <w:szCs w:val="24"/>
          <w:lang w:val="en-US"/>
        </w:rPr>
        <w:t>, E. M. (2013).</w:t>
      </w:r>
      <w:proofErr w:type="gramEnd"/>
      <w:r w:rsidRPr="009D0131">
        <w:rPr>
          <w:rFonts w:ascii="Times New Roman" w:eastAsia="Calibri" w:hAnsi="Times New Roman" w:cs="Times New Roman"/>
          <w:sz w:val="24"/>
          <w:szCs w:val="24"/>
          <w:lang w:val="en-US"/>
        </w:rPr>
        <w:t xml:space="preserve"> Calling and life satisfaction: It's not about having </w:t>
      </w:r>
      <w:r w:rsidRPr="00A27BBA">
        <w:rPr>
          <w:rFonts w:ascii="Times New Roman" w:eastAsia="Calibri" w:hAnsi="Times New Roman" w:cs="Times New Roman"/>
          <w:sz w:val="24"/>
          <w:szCs w:val="24"/>
          <w:lang w:val="en-US"/>
        </w:rPr>
        <w:t xml:space="preserve">it, it's about living it. </w:t>
      </w:r>
      <w:proofErr w:type="gramStart"/>
      <w:r w:rsidRPr="00A27BBA">
        <w:rPr>
          <w:rFonts w:ascii="Times New Roman" w:eastAsia="Calibri" w:hAnsi="Times New Roman" w:cs="Times New Roman"/>
          <w:i/>
          <w:sz w:val="24"/>
          <w:szCs w:val="24"/>
          <w:lang w:val="en-US"/>
        </w:rPr>
        <w:t>Journal of Counseling Psychology</w:t>
      </w:r>
      <w:r w:rsidRPr="00A27BBA">
        <w:rPr>
          <w:rFonts w:ascii="Times New Roman" w:eastAsia="Calibri" w:hAnsi="Times New Roman" w:cs="Times New Roman"/>
          <w:sz w:val="24"/>
          <w:szCs w:val="24"/>
          <w:lang w:val="en-US"/>
        </w:rPr>
        <w:t xml:space="preserve">, </w:t>
      </w:r>
      <w:r w:rsidRPr="00A27BBA">
        <w:rPr>
          <w:rFonts w:ascii="Times New Roman" w:eastAsia="Calibri" w:hAnsi="Times New Roman" w:cs="Times New Roman"/>
          <w:i/>
          <w:sz w:val="24"/>
          <w:szCs w:val="24"/>
          <w:lang w:val="en-US"/>
        </w:rPr>
        <w:t>60</w:t>
      </w:r>
      <w:r w:rsidRPr="00A27BBA">
        <w:rPr>
          <w:rFonts w:ascii="Times New Roman" w:eastAsia="Calibri" w:hAnsi="Times New Roman" w:cs="Times New Roman"/>
          <w:sz w:val="24"/>
          <w:szCs w:val="24"/>
          <w:lang w:val="en-US"/>
        </w:rPr>
        <w:t>(1), 42-52.</w:t>
      </w:r>
      <w:proofErr w:type="gramEnd"/>
    </w:p>
    <w:p w:rsidR="00E32B90" w:rsidRPr="00A27BBA" w:rsidRDefault="00E32B90" w:rsidP="00A9711F">
      <w:pPr>
        <w:spacing w:after="0" w:line="480" w:lineRule="auto"/>
        <w:ind w:left="426" w:hanging="436"/>
        <w:rPr>
          <w:rFonts w:ascii="Times New Roman" w:eastAsia="Calibri" w:hAnsi="Times New Roman" w:cs="Times New Roman"/>
          <w:sz w:val="24"/>
          <w:szCs w:val="24"/>
          <w:lang w:val="en-US"/>
        </w:rPr>
      </w:pPr>
      <w:proofErr w:type="gramStart"/>
      <w:r w:rsidRPr="00A27BBA">
        <w:rPr>
          <w:rFonts w:ascii="Times New Roman" w:eastAsia="Calibri" w:hAnsi="Times New Roman" w:cs="Times New Roman"/>
          <w:sz w:val="24"/>
          <w:szCs w:val="24"/>
          <w:lang w:val="en-US"/>
        </w:rPr>
        <w:t>Duffy, R. D., Manuel, R. S., Borges, N. J., &amp;</w:t>
      </w:r>
      <w:r w:rsidR="00B543A0">
        <w:rPr>
          <w:rFonts w:ascii="Times New Roman" w:eastAsia="Calibri" w:hAnsi="Times New Roman" w:cs="Times New Roman"/>
          <w:sz w:val="24"/>
          <w:szCs w:val="24"/>
          <w:lang w:val="en-US"/>
        </w:rPr>
        <w:t xml:space="preserve"> </w:t>
      </w:r>
      <w:proofErr w:type="spellStart"/>
      <w:r w:rsidRPr="00A27BBA">
        <w:rPr>
          <w:rFonts w:ascii="Times New Roman" w:eastAsia="Calibri" w:hAnsi="Times New Roman" w:cs="Times New Roman"/>
          <w:sz w:val="24"/>
          <w:szCs w:val="24"/>
          <w:lang w:val="en-US"/>
        </w:rPr>
        <w:t>Bott</w:t>
      </w:r>
      <w:proofErr w:type="spellEnd"/>
      <w:r w:rsidRPr="00A27BBA">
        <w:rPr>
          <w:rFonts w:ascii="Times New Roman" w:eastAsia="Calibri" w:hAnsi="Times New Roman" w:cs="Times New Roman"/>
          <w:sz w:val="24"/>
          <w:szCs w:val="24"/>
          <w:lang w:val="en-US"/>
        </w:rPr>
        <w:t>, E. M. (2011).</w:t>
      </w:r>
      <w:proofErr w:type="gramEnd"/>
      <w:r w:rsidRPr="00A27BBA">
        <w:rPr>
          <w:rFonts w:ascii="Times New Roman" w:eastAsia="Calibri" w:hAnsi="Times New Roman" w:cs="Times New Roman"/>
          <w:sz w:val="24"/>
          <w:szCs w:val="24"/>
          <w:lang w:val="en-US"/>
        </w:rPr>
        <w:t xml:space="preserve"> Calling, vocational development, and well-being: A longitudinal study of medical students. </w:t>
      </w:r>
      <w:r w:rsidRPr="00A27BBA">
        <w:rPr>
          <w:rFonts w:ascii="Times New Roman" w:eastAsia="Calibri" w:hAnsi="Times New Roman" w:cs="Times New Roman"/>
          <w:i/>
          <w:sz w:val="24"/>
          <w:szCs w:val="24"/>
          <w:lang w:val="en-US"/>
        </w:rPr>
        <w:t>Journal of Vocational Behavior</w:t>
      </w:r>
      <w:r w:rsidRPr="00A27BBA">
        <w:rPr>
          <w:rFonts w:ascii="Times New Roman" w:eastAsia="Calibri" w:hAnsi="Times New Roman" w:cs="Times New Roman"/>
          <w:sz w:val="24"/>
          <w:szCs w:val="24"/>
          <w:lang w:val="en-US"/>
        </w:rPr>
        <w:t xml:space="preserve">, </w:t>
      </w:r>
      <w:r w:rsidRPr="00A27BBA">
        <w:rPr>
          <w:rFonts w:ascii="Times New Roman" w:eastAsia="Calibri" w:hAnsi="Times New Roman" w:cs="Times New Roman"/>
          <w:i/>
          <w:sz w:val="24"/>
          <w:szCs w:val="24"/>
          <w:lang w:val="en-US"/>
        </w:rPr>
        <w:t>79</w:t>
      </w:r>
      <w:r w:rsidRPr="00A27BBA">
        <w:rPr>
          <w:rFonts w:ascii="Times New Roman" w:eastAsia="Calibri" w:hAnsi="Times New Roman" w:cs="Times New Roman"/>
          <w:sz w:val="24"/>
          <w:szCs w:val="24"/>
          <w:lang w:val="en-US"/>
        </w:rPr>
        <w:t>(2), 361-366.</w:t>
      </w:r>
    </w:p>
    <w:p w:rsidR="00C757DB" w:rsidRPr="00D87953" w:rsidRDefault="00286A58" w:rsidP="00A9711F">
      <w:pPr>
        <w:spacing w:after="0" w:line="480" w:lineRule="auto"/>
        <w:ind w:left="426" w:hanging="436"/>
        <w:rPr>
          <w:rFonts w:ascii="Times New Roman" w:eastAsia="Calibri" w:hAnsi="Times New Roman" w:cs="Times New Roman"/>
          <w:sz w:val="24"/>
          <w:szCs w:val="24"/>
          <w:lang w:val="en-US"/>
        </w:rPr>
      </w:pPr>
      <w:r w:rsidRPr="004F34C8">
        <w:rPr>
          <w:rFonts w:ascii="Times New Roman" w:hAnsi="Times New Roman" w:cs="Times New Roman"/>
          <w:sz w:val="24"/>
          <w:szCs w:val="24"/>
          <w:lang w:val="de-DE"/>
        </w:rPr>
        <w:t>Dysvik, A., Kuvaas, B., &amp; Gagné, M. (</w:t>
      </w:r>
      <w:r w:rsidR="00506B0B" w:rsidRPr="004F34C8">
        <w:rPr>
          <w:rFonts w:ascii="Times New Roman" w:hAnsi="Times New Roman" w:cs="Times New Roman"/>
          <w:sz w:val="24"/>
          <w:szCs w:val="24"/>
          <w:lang w:val="de-DE"/>
        </w:rPr>
        <w:t>2013</w:t>
      </w:r>
      <w:r w:rsidRPr="004F34C8">
        <w:rPr>
          <w:rFonts w:ascii="Times New Roman" w:hAnsi="Times New Roman" w:cs="Times New Roman"/>
          <w:sz w:val="24"/>
          <w:szCs w:val="24"/>
          <w:lang w:val="de-DE"/>
        </w:rPr>
        <w:t xml:space="preserve">). </w:t>
      </w:r>
      <w:proofErr w:type="gramStart"/>
      <w:r w:rsidRPr="00D87953">
        <w:rPr>
          <w:rFonts w:ascii="Times New Roman" w:hAnsi="Times New Roman" w:cs="Times New Roman"/>
          <w:sz w:val="24"/>
          <w:szCs w:val="24"/>
        </w:rPr>
        <w:t>An investigation of the unique relations between basic psychological needs and intrinsic motivation.</w:t>
      </w:r>
      <w:proofErr w:type="gramEnd"/>
      <w:r w:rsidR="00EA0058">
        <w:rPr>
          <w:rFonts w:ascii="Times New Roman" w:hAnsi="Times New Roman" w:cs="Times New Roman"/>
          <w:sz w:val="24"/>
          <w:szCs w:val="24"/>
        </w:rPr>
        <w:t xml:space="preserve"> </w:t>
      </w:r>
      <w:r w:rsidR="00C757DB" w:rsidRPr="00A27BBA">
        <w:rPr>
          <w:rFonts w:ascii="Times New Roman" w:hAnsi="Times New Roman" w:cs="Times New Roman"/>
          <w:i/>
          <w:sz w:val="24"/>
          <w:szCs w:val="24"/>
        </w:rPr>
        <w:t>Journal of Applied Social Psychology</w:t>
      </w:r>
      <w:r w:rsidR="00506B0B" w:rsidRPr="00A27BBA">
        <w:rPr>
          <w:rFonts w:ascii="Times New Roman" w:hAnsi="Times New Roman" w:cs="Times New Roman"/>
          <w:sz w:val="24"/>
          <w:szCs w:val="24"/>
        </w:rPr>
        <w:t xml:space="preserve">, </w:t>
      </w:r>
      <w:r w:rsidRPr="00D87953">
        <w:rPr>
          <w:rFonts w:ascii="Times New Roman" w:hAnsi="Times New Roman" w:cs="Times New Roman"/>
          <w:i/>
          <w:sz w:val="24"/>
          <w:szCs w:val="24"/>
        </w:rPr>
        <w:t>43</w:t>
      </w:r>
      <w:r w:rsidR="00506B0B" w:rsidRPr="00A27BBA">
        <w:rPr>
          <w:rFonts w:ascii="Times New Roman" w:hAnsi="Times New Roman" w:cs="Times New Roman"/>
          <w:sz w:val="24"/>
          <w:szCs w:val="24"/>
        </w:rPr>
        <w:t>(5) 1050-1064.</w:t>
      </w:r>
    </w:p>
    <w:p w:rsidR="00E32B90" w:rsidRPr="00A9711F" w:rsidRDefault="00E32B90" w:rsidP="001E6861">
      <w:pPr>
        <w:spacing w:after="0" w:line="480" w:lineRule="auto"/>
        <w:ind w:left="426" w:hanging="436"/>
        <w:rPr>
          <w:rFonts w:ascii="Times New Roman" w:eastAsia="Calibri" w:hAnsi="Times New Roman" w:cs="Times New Roman"/>
          <w:sz w:val="24"/>
          <w:szCs w:val="24"/>
          <w:lang w:val="en-US"/>
        </w:rPr>
      </w:pPr>
      <w:proofErr w:type="spellStart"/>
      <w:proofErr w:type="gramStart"/>
      <w:r w:rsidRPr="00A27BBA">
        <w:rPr>
          <w:rFonts w:ascii="Times New Roman" w:eastAsia="Calibri" w:hAnsi="Times New Roman" w:cs="Times New Roman"/>
          <w:sz w:val="24"/>
          <w:szCs w:val="24"/>
          <w:lang w:val="en-US"/>
        </w:rPr>
        <w:t>Elangovan</w:t>
      </w:r>
      <w:proofErr w:type="spellEnd"/>
      <w:r w:rsidRPr="00A27BBA">
        <w:rPr>
          <w:rFonts w:ascii="Times New Roman" w:eastAsia="Calibri" w:hAnsi="Times New Roman" w:cs="Times New Roman"/>
          <w:sz w:val="24"/>
          <w:szCs w:val="24"/>
          <w:lang w:val="en-US"/>
        </w:rPr>
        <w:t xml:space="preserve">, A., </w:t>
      </w:r>
      <w:proofErr w:type="spellStart"/>
      <w:r w:rsidRPr="00A27BBA">
        <w:rPr>
          <w:rFonts w:ascii="Times New Roman" w:eastAsia="Calibri" w:hAnsi="Times New Roman" w:cs="Times New Roman"/>
          <w:sz w:val="24"/>
          <w:szCs w:val="24"/>
          <w:lang w:val="en-US"/>
        </w:rPr>
        <w:t>Pinder</w:t>
      </w:r>
      <w:proofErr w:type="spellEnd"/>
      <w:r w:rsidRPr="00A27BBA">
        <w:rPr>
          <w:rFonts w:ascii="Times New Roman" w:eastAsia="Calibri" w:hAnsi="Times New Roman" w:cs="Times New Roman"/>
          <w:sz w:val="24"/>
          <w:szCs w:val="24"/>
          <w:lang w:val="en-US"/>
        </w:rPr>
        <w:t>, C.,</w:t>
      </w:r>
      <w:r w:rsidR="00B543A0">
        <w:rPr>
          <w:rFonts w:ascii="Times New Roman" w:eastAsia="Calibri" w:hAnsi="Times New Roman" w:cs="Times New Roman"/>
          <w:sz w:val="24"/>
          <w:szCs w:val="24"/>
          <w:lang w:val="en-US"/>
        </w:rPr>
        <w:t xml:space="preserve"> </w:t>
      </w:r>
      <w:r w:rsidRPr="009D4476">
        <w:rPr>
          <w:rFonts w:ascii="Times New Roman" w:eastAsia="Calibri" w:hAnsi="Times New Roman" w:cs="Times New Roman"/>
          <w:sz w:val="24"/>
          <w:szCs w:val="24"/>
          <w:lang w:val="en-US"/>
        </w:rPr>
        <w:t>&amp; McLean, M. (2010).</w:t>
      </w:r>
      <w:proofErr w:type="gramEnd"/>
      <w:r w:rsidR="00B543A0">
        <w:rPr>
          <w:rFonts w:ascii="Times New Roman" w:eastAsia="Calibri" w:hAnsi="Times New Roman" w:cs="Times New Roman"/>
          <w:sz w:val="24"/>
          <w:szCs w:val="24"/>
          <w:lang w:val="en-US"/>
        </w:rPr>
        <w:t xml:space="preserve"> </w:t>
      </w:r>
      <w:proofErr w:type="gramStart"/>
      <w:r w:rsidRPr="009D4476">
        <w:rPr>
          <w:rFonts w:ascii="Times New Roman" w:eastAsia="Calibri" w:hAnsi="Times New Roman" w:cs="Times New Roman"/>
          <w:sz w:val="24"/>
          <w:szCs w:val="24"/>
          <w:lang w:val="en-US"/>
        </w:rPr>
        <w:t>Callings and organizational behavior.</w:t>
      </w:r>
      <w:proofErr w:type="gramEnd"/>
      <w:r w:rsidR="00EA0058">
        <w:rPr>
          <w:rFonts w:ascii="Times New Roman" w:eastAsia="Calibri" w:hAnsi="Times New Roman" w:cs="Times New Roman"/>
          <w:sz w:val="24"/>
          <w:szCs w:val="24"/>
          <w:lang w:val="en-US"/>
        </w:rPr>
        <w:t xml:space="preserve"> </w:t>
      </w:r>
      <w:r w:rsidRPr="009D4476">
        <w:rPr>
          <w:rFonts w:ascii="Times New Roman" w:eastAsia="Calibri" w:hAnsi="Times New Roman" w:cs="Times New Roman"/>
          <w:i/>
          <w:sz w:val="24"/>
          <w:szCs w:val="24"/>
          <w:lang w:val="en-US"/>
        </w:rPr>
        <w:t>Journal of Vocational Behavior</w:t>
      </w:r>
      <w:r w:rsidRPr="00A9711F">
        <w:rPr>
          <w:rFonts w:ascii="Times New Roman" w:eastAsia="Calibri" w:hAnsi="Times New Roman" w:cs="Times New Roman"/>
          <w:sz w:val="24"/>
          <w:szCs w:val="24"/>
          <w:lang w:val="en-US"/>
        </w:rPr>
        <w:t xml:space="preserve">, </w:t>
      </w:r>
      <w:r w:rsidRPr="00A9711F">
        <w:rPr>
          <w:rFonts w:ascii="Times New Roman" w:eastAsia="Calibri" w:hAnsi="Times New Roman" w:cs="Times New Roman"/>
          <w:i/>
          <w:sz w:val="24"/>
          <w:szCs w:val="24"/>
          <w:lang w:val="en-US"/>
        </w:rPr>
        <w:t>76</w:t>
      </w:r>
      <w:r w:rsidRPr="00A9711F">
        <w:rPr>
          <w:rFonts w:ascii="Times New Roman" w:eastAsia="Calibri" w:hAnsi="Times New Roman" w:cs="Times New Roman"/>
          <w:sz w:val="24"/>
          <w:szCs w:val="24"/>
          <w:lang w:val="en-US"/>
        </w:rPr>
        <w:t>(3), 428-440.</w:t>
      </w:r>
    </w:p>
    <w:p w:rsidR="00E32B90" w:rsidRPr="00A27BBA" w:rsidRDefault="00E32B90" w:rsidP="009D0131">
      <w:pPr>
        <w:spacing w:after="0" w:line="480" w:lineRule="auto"/>
        <w:ind w:left="426" w:hanging="436"/>
        <w:rPr>
          <w:rFonts w:ascii="Times New Roman" w:eastAsia="Calibri" w:hAnsi="Times New Roman" w:cs="Times New Roman"/>
          <w:sz w:val="24"/>
          <w:szCs w:val="24"/>
          <w:lang w:val="en-US"/>
        </w:rPr>
      </w:pPr>
      <w:proofErr w:type="spellStart"/>
      <w:proofErr w:type="gramStart"/>
      <w:r w:rsidRPr="001E6861">
        <w:rPr>
          <w:rFonts w:ascii="Times New Roman" w:eastAsia="Calibri" w:hAnsi="Times New Roman" w:cs="Times New Roman"/>
          <w:sz w:val="24"/>
          <w:szCs w:val="24"/>
          <w:lang w:val="en-US"/>
        </w:rPr>
        <w:t>Gagné</w:t>
      </w:r>
      <w:proofErr w:type="spellEnd"/>
      <w:r w:rsidRPr="001E6861">
        <w:rPr>
          <w:rFonts w:ascii="Times New Roman" w:eastAsia="Calibri" w:hAnsi="Times New Roman" w:cs="Times New Roman"/>
          <w:sz w:val="24"/>
          <w:szCs w:val="24"/>
          <w:lang w:val="en-US"/>
        </w:rPr>
        <w:t>, M., &amp;</w:t>
      </w:r>
      <w:r w:rsidR="00B543A0">
        <w:rPr>
          <w:rFonts w:ascii="Times New Roman" w:eastAsia="Calibri" w:hAnsi="Times New Roman" w:cs="Times New Roman"/>
          <w:sz w:val="24"/>
          <w:szCs w:val="24"/>
          <w:lang w:val="en-US"/>
        </w:rPr>
        <w:t xml:space="preserve"> </w:t>
      </w:r>
      <w:proofErr w:type="spellStart"/>
      <w:r w:rsidRPr="001E6861">
        <w:rPr>
          <w:rFonts w:ascii="Times New Roman" w:eastAsia="Calibri" w:hAnsi="Times New Roman" w:cs="Times New Roman"/>
          <w:sz w:val="24"/>
          <w:szCs w:val="24"/>
          <w:lang w:val="en-US"/>
        </w:rPr>
        <w:t>Deci</w:t>
      </w:r>
      <w:proofErr w:type="spellEnd"/>
      <w:r w:rsidRPr="001E6861">
        <w:rPr>
          <w:rFonts w:ascii="Times New Roman" w:eastAsia="Calibri" w:hAnsi="Times New Roman" w:cs="Times New Roman"/>
          <w:sz w:val="24"/>
          <w:szCs w:val="24"/>
          <w:lang w:val="en-US"/>
        </w:rPr>
        <w:t>, E. L. (2005).</w:t>
      </w:r>
      <w:proofErr w:type="gramEnd"/>
      <w:r w:rsidR="00B543A0">
        <w:rPr>
          <w:rFonts w:ascii="Times New Roman" w:eastAsia="Calibri" w:hAnsi="Times New Roman" w:cs="Times New Roman"/>
          <w:sz w:val="24"/>
          <w:szCs w:val="24"/>
          <w:lang w:val="en-US"/>
        </w:rPr>
        <w:t xml:space="preserve"> </w:t>
      </w:r>
      <w:proofErr w:type="gramStart"/>
      <w:r w:rsidRPr="001E6861">
        <w:rPr>
          <w:rFonts w:ascii="Times New Roman" w:eastAsia="Calibri" w:hAnsi="Times New Roman" w:cs="Times New Roman"/>
          <w:sz w:val="24"/>
          <w:szCs w:val="24"/>
          <w:lang w:val="en-US"/>
        </w:rPr>
        <w:t>Self</w:t>
      </w:r>
      <w:r w:rsidRPr="009D0131">
        <w:rPr>
          <w:rFonts w:ascii="Cambria Math" w:eastAsia="Calibri" w:hAnsi="Cambria Math" w:cs="Cambria Math"/>
          <w:sz w:val="24"/>
          <w:szCs w:val="24"/>
          <w:lang w:val="en-US"/>
        </w:rPr>
        <w:t>‐</w:t>
      </w:r>
      <w:r w:rsidRPr="009D0131">
        <w:rPr>
          <w:rFonts w:ascii="Times New Roman" w:eastAsia="Calibri" w:hAnsi="Times New Roman" w:cs="Times New Roman"/>
          <w:sz w:val="24"/>
          <w:szCs w:val="24"/>
          <w:lang w:val="en-US"/>
        </w:rPr>
        <w:t>determination theory and work motivat</w:t>
      </w:r>
      <w:r w:rsidRPr="00B75ADD">
        <w:rPr>
          <w:rFonts w:ascii="Times New Roman" w:eastAsia="Calibri" w:hAnsi="Times New Roman" w:cs="Times New Roman"/>
          <w:sz w:val="24"/>
          <w:szCs w:val="24"/>
          <w:lang w:val="en-US"/>
        </w:rPr>
        <w:t>ion.</w:t>
      </w:r>
      <w:proofErr w:type="gramEnd"/>
      <w:r w:rsidR="00EA0058">
        <w:rPr>
          <w:rFonts w:ascii="Times New Roman" w:eastAsia="Calibri" w:hAnsi="Times New Roman" w:cs="Times New Roman"/>
          <w:sz w:val="24"/>
          <w:szCs w:val="24"/>
          <w:lang w:val="en-US"/>
        </w:rPr>
        <w:t xml:space="preserve"> </w:t>
      </w:r>
      <w:r w:rsidRPr="00A27BBA">
        <w:rPr>
          <w:rFonts w:ascii="Times New Roman" w:eastAsia="Calibri" w:hAnsi="Times New Roman" w:cs="Times New Roman"/>
          <w:i/>
          <w:sz w:val="24"/>
          <w:szCs w:val="24"/>
          <w:lang w:val="en-US"/>
        </w:rPr>
        <w:t>Journal of Organizational Behavior</w:t>
      </w:r>
      <w:r w:rsidRPr="00A27BBA">
        <w:rPr>
          <w:rFonts w:ascii="Times New Roman" w:eastAsia="Calibri" w:hAnsi="Times New Roman" w:cs="Times New Roman"/>
          <w:sz w:val="24"/>
          <w:szCs w:val="24"/>
          <w:lang w:val="en-US"/>
        </w:rPr>
        <w:t xml:space="preserve">, </w:t>
      </w:r>
      <w:r w:rsidRPr="00A27BBA">
        <w:rPr>
          <w:rFonts w:ascii="Times New Roman" w:eastAsia="Calibri" w:hAnsi="Times New Roman" w:cs="Times New Roman"/>
          <w:i/>
          <w:sz w:val="24"/>
          <w:szCs w:val="24"/>
          <w:lang w:val="en-US"/>
        </w:rPr>
        <w:t>26</w:t>
      </w:r>
      <w:r w:rsidRPr="00A27BBA">
        <w:rPr>
          <w:rFonts w:ascii="Times New Roman" w:eastAsia="Calibri" w:hAnsi="Times New Roman" w:cs="Times New Roman"/>
          <w:sz w:val="24"/>
          <w:szCs w:val="24"/>
          <w:lang w:val="en-US"/>
        </w:rPr>
        <w:t>(4), 331-362.</w:t>
      </w:r>
    </w:p>
    <w:p w:rsidR="00E32B90" w:rsidRPr="009D0131" w:rsidRDefault="00E32B90" w:rsidP="00A27BBA">
      <w:pPr>
        <w:spacing w:after="0" w:line="480" w:lineRule="auto"/>
        <w:ind w:left="426" w:hanging="436"/>
        <w:rPr>
          <w:rFonts w:ascii="Times New Roman" w:eastAsia="Calibri" w:hAnsi="Times New Roman" w:cs="Times New Roman"/>
          <w:sz w:val="24"/>
          <w:szCs w:val="24"/>
          <w:lang w:val="en-US"/>
        </w:rPr>
      </w:pPr>
      <w:proofErr w:type="spellStart"/>
      <w:proofErr w:type="gramStart"/>
      <w:r w:rsidRPr="00A27BBA">
        <w:rPr>
          <w:rFonts w:ascii="Times New Roman" w:eastAsia="Calibri" w:hAnsi="Times New Roman" w:cs="Times New Roman"/>
          <w:sz w:val="24"/>
          <w:szCs w:val="24"/>
          <w:lang w:val="en-US"/>
        </w:rPr>
        <w:t>Grolnick</w:t>
      </w:r>
      <w:proofErr w:type="spellEnd"/>
      <w:r w:rsidRPr="00A27BBA">
        <w:rPr>
          <w:rFonts w:ascii="Times New Roman" w:eastAsia="Calibri" w:hAnsi="Times New Roman" w:cs="Times New Roman"/>
          <w:sz w:val="24"/>
          <w:szCs w:val="24"/>
          <w:lang w:val="en-US"/>
        </w:rPr>
        <w:t>, W. S., &amp; Ryan, R. M. (1987).</w:t>
      </w:r>
      <w:proofErr w:type="gramEnd"/>
      <w:r w:rsidRPr="00A27BBA">
        <w:rPr>
          <w:rFonts w:ascii="Times New Roman" w:eastAsia="Calibri" w:hAnsi="Times New Roman" w:cs="Times New Roman"/>
          <w:sz w:val="24"/>
          <w:szCs w:val="24"/>
          <w:lang w:val="en-US"/>
        </w:rPr>
        <w:t xml:space="preserve"> Autonomy in children's learning: An experimental and individual difference investigati</w:t>
      </w:r>
      <w:r w:rsidRPr="00A9711F">
        <w:rPr>
          <w:rFonts w:ascii="Times New Roman" w:eastAsia="Calibri" w:hAnsi="Times New Roman" w:cs="Times New Roman"/>
          <w:sz w:val="24"/>
          <w:szCs w:val="24"/>
          <w:lang w:val="en-US"/>
        </w:rPr>
        <w:t xml:space="preserve">on. </w:t>
      </w:r>
      <w:r w:rsidRPr="00A9711F">
        <w:rPr>
          <w:rFonts w:ascii="Times New Roman" w:eastAsia="Calibri" w:hAnsi="Times New Roman" w:cs="Times New Roman"/>
          <w:i/>
          <w:sz w:val="24"/>
          <w:szCs w:val="24"/>
          <w:lang w:val="en-US"/>
        </w:rPr>
        <w:t>Journal of Personality and Social Psychology</w:t>
      </w:r>
      <w:r w:rsidRPr="00A9711F">
        <w:rPr>
          <w:rFonts w:ascii="Times New Roman" w:eastAsia="Calibri" w:hAnsi="Times New Roman" w:cs="Times New Roman"/>
          <w:sz w:val="24"/>
          <w:szCs w:val="24"/>
          <w:lang w:val="en-US"/>
        </w:rPr>
        <w:t xml:space="preserve">, </w:t>
      </w:r>
      <w:r w:rsidRPr="00A9711F">
        <w:rPr>
          <w:rFonts w:ascii="Times New Roman" w:eastAsia="Calibri" w:hAnsi="Times New Roman" w:cs="Times New Roman"/>
          <w:i/>
          <w:sz w:val="24"/>
          <w:szCs w:val="24"/>
          <w:lang w:val="en-US"/>
        </w:rPr>
        <w:t>52</w:t>
      </w:r>
      <w:r w:rsidRPr="00A9711F">
        <w:rPr>
          <w:rFonts w:ascii="Times New Roman" w:eastAsia="Calibri" w:hAnsi="Times New Roman" w:cs="Times New Roman"/>
          <w:sz w:val="24"/>
          <w:szCs w:val="24"/>
          <w:lang w:val="en-US"/>
        </w:rPr>
        <w:t>(5), 890</w:t>
      </w:r>
      <w:r w:rsidRPr="001E6861">
        <w:rPr>
          <w:rFonts w:ascii="Times New Roman" w:eastAsia="Calibri" w:hAnsi="Times New Roman" w:cs="Times New Roman"/>
          <w:sz w:val="24"/>
          <w:szCs w:val="24"/>
          <w:lang w:val="en-US"/>
        </w:rPr>
        <w:t>-898.</w:t>
      </w:r>
    </w:p>
    <w:p w:rsidR="00D7229A" w:rsidRPr="00A27BBA" w:rsidRDefault="00B543A0" w:rsidP="00D87953">
      <w:pPr>
        <w:autoSpaceDE w:val="0"/>
        <w:autoSpaceDN w:val="0"/>
        <w:adjustRightInd w:val="0"/>
        <w:spacing w:after="0" w:line="480" w:lineRule="auto"/>
        <w:ind w:left="426" w:hanging="426"/>
        <w:rPr>
          <w:rFonts w:ascii="Times New Roman" w:hAnsi="Times New Roman" w:cs="Times New Roman"/>
          <w:sz w:val="24"/>
          <w:szCs w:val="24"/>
        </w:rPr>
      </w:pPr>
      <w:proofErr w:type="gramStart"/>
      <w:r w:rsidRPr="00B543A0">
        <w:rPr>
          <w:rFonts w:ascii="Times New Roman" w:eastAsia="Times New Roman" w:hAnsi="Times New Roman" w:cs="Times New Roman"/>
          <w:sz w:val="24"/>
          <w:szCs w:val="24"/>
          <w:lang w:eastAsia="en-GB"/>
        </w:rPr>
        <w:t>Guerrier, Y., &amp; Bond, C. (2014).</w:t>
      </w:r>
      <w:proofErr w:type="gramEnd"/>
      <w:r w:rsidRPr="00B543A0">
        <w:rPr>
          <w:rFonts w:ascii="Times New Roman" w:eastAsia="Times New Roman" w:hAnsi="Times New Roman" w:cs="Times New Roman"/>
          <w:sz w:val="24"/>
          <w:szCs w:val="24"/>
          <w:lang w:eastAsia="en-GB"/>
        </w:rPr>
        <w:t xml:space="preserve"> Reluctant managers: Methodist ministers and management. </w:t>
      </w:r>
      <w:r w:rsidRPr="00B543A0">
        <w:rPr>
          <w:rFonts w:ascii="Times New Roman" w:eastAsia="Times New Roman" w:hAnsi="Times New Roman" w:cs="Times New Roman"/>
          <w:i/>
          <w:sz w:val="24"/>
          <w:szCs w:val="24"/>
          <w:lang w:eastAsia="en-GB"/>
        </w:rPr>
        <w:t>Journal of Management Development</w:t>
      </w:r>
      <w:r>
        <w:rPr>
          <w:rFonts w:ascii="Times New Roman" w:eastAsia="Times New Roman" w:hAnsi="Times New Roman" w:cs="Times New Roman"/>
          <w:sz w:val="24"/>
          <w:szCs w:val="24"/>
          <w:lang w:eastAsia="en-GB"/>
        </w:rPr>
        <w:t xml:space="preserve">, </w:t>
      </w:r>
      <w:r w:rsidRPr="00B543A0">
        <w:rPr>
          <w:rFonts w:ascii="Times New Roman" w:eastAsia="Times New Roman" w:hAnsi="Times New Roman" w:cs="Times New Roman"/>
          <w:i/>
          <w:sz w:val="24"/>
          <w:szCs w:val="24"/>
          <w:lang w:eastAsia="en-GB"/>
        </w:rPr>
        <w:t>33</w:t>
      </w:r>
      <w:r>
        <w:rPr>
          <w:rFonts w:ascii="Times New Roman" w:eastAsia="Times New Roman" w:hAnsi="Times New Roman" w:cs="Times New Roman"/>
          <w:sz w:val="24"/>
          <w:szCs w:val="24"/>
          <w:lang w:eastAsia="en-GB"/>
        </w:rPr>
        <w:t>(7), 680-693</w:t>
      </w:r>
      <w:r w:rsidR="00D7229A" w:rsidRPr="00A27BBA">
        <w:rPr>
          <w:rFonts w:ascii="Times New Roman" w:eastAsia="Times New Roman" w:hAnsi="Times New Roman" w:cs="Times New Roman"/>
          <w:i/>
          <w:iCs/>
          <w:sz w:val="24"/>
          <w:szCs w:val="24"/>
          <w:lang w:eastAsia="en-GB"/>
        </w:rPr>
        <w:t>.</w:t>
      </w:r>
    </w:p>
    <w:p w:rsidR="00E32B90" w:rsidRPr="00A27BBA" w:rsidRDefault="00E32B90" w:rsidP="00A9711F">
      <w:pPr>
        <w:spacing w:after="0" w:line="480" w:lineRule="auto"/>
        <w:ind w:left="426" w:hanging="436"/>
        <w:rPr>
          <w:rFonts w:ascii="Times New Roman" w:eastAsia="Calibri" w:hAnsi="Times New Roman" w:cs="Times New Roman"/>
          <w:sz w:val="24"/>
          <w:szCs w:val="24"/>
          <w:lang w:val="en-US"/>
        </w:rPr>
      </w:pPr>
      <w:proofErr w:type="gramStart"/>
      <w:r w:rsidRPr="00A27BBA">
        <w:rPr>
          <w:rFonts w:ascii="Times New Roman" w:eastAsia="Calibri" w:hAnsi="Times New Roman" w:cs="Times New Roman"/>
          <w:sz w:val="24"/>
          <w:szCs w:val="24"/>
          <w:lang w:val="en-US"/>
        </w:rPr>
        <w:lastRenderedPageBreak/>
        <w:t>Hall, D. T., &amp; Chandler, D. E. (2005).</w:t>
      </w:r>
      <w:proofErr w:type="gramEnd"/>
      <w:r w:rsidRPr="00A27BBA">
        <w:rPr>
          <w:rFonts w:ascii="Times New Roman" w:eastAsia="Calibri" w:hAnsi="Times New Roman" w:cs="Times New Roman"/>
          <w:sz w:val="24"/>
          <w:szCs w:val="24"/>
          <w:lang w:val="en-US"/>
        </w:rPr>
        <w:t xml:space="preserve"> Psychological success: When the career is a calling. </w:t>
      </w:r>
      <w:r w:rsidRPr="00A27BBA">
        <w:rPr>
          <w:rFonts w:ascii="Times New Roman" w:eastAsia="Calibri" w:hAnsi="Times New Roman" w:cs="Times New Roman"/>
          <w:i/>
          <w:sz w:val="24"/>
          <w:szCs w:val="24"/>
          <w:lang w:val="en-US"/>
        </w:rPr>
        <w:t>Journal of Organizational Behavior</w:t>
      </w:r>
      <w:r w:rsidRPr="00A27BBA">
        <w:rPr>
          <w:rFonts w:ascii="Times New Roman" w:eastAsia="Calibri" w:hAnsi="Times New Roman" w:cs="Times New Roman"/>
          <w:sz w:val="24"/>
          <w:szCs w:val="24"/>
          <w:lang w:val="en-US"/>
        </w:rPr>
        <w:t xml:space="preserve">, </w:t>
      </w:r>
      <w:r w:rsidRPr="00A27BBA">
        <w:rPr>
          <w:rFonts w:ascii="Times New Roman" w:eastAsia="Calibri" w:hAnsi="Times New Roman" w:cs="Times New Roman"/>
          <w:i/>
          <w:sz w:val="24"/>
          <w:szCs w:val="24"/>
          <w:lang w:val="en-US"/>
        </w:rPr>
        <w:t>26</w:t>
      </w:r>
      <w:r w:rsidRPr="00A27BBA">
        <w:rPr>
          <w:rFonts w:ascii="Times New Roman" w:eastAsia="Calibri" w:hAnsi="Times New Roman" w:cs="Times New Roman"/>
          <w:sz w:val="24"/>
          <w:szCs w:val="24"/>
          <w:lang w:val="en-US"/>
        </w:rPr>
        <w:t>(2), 155-176.</w:t>
      </w:r>
    </w:p>
    <w:p w:rsidR="00941620" w:rsidRPr="00D87953" w:rsidRDefault="004C34E4" w:rsidP="009D4476">
      <w:pPr>
        <w:spacing w:after="0" w:line="480" w:lineRule="auto"/>
        <w:ind w:left="426" w:hanging="436"/>
        <w:rPr>
          <w:rFonts w:ascii="Times New Roman" w:hAnsi="Times New Roman" w:cs="Times New Roman"/>
          <w:sz w:val="24"/>
          <w:szCs w:val="24"/>
        </w:rPr>
      </w:pPr>
      <w:r w:rsidRPr="00A27BBA">
        <w:rPr>
          <w:rStyle w:val="reference-text"/>
          <w:rFonts w:ascii="Times New Roman" w:hAnsi="Times New Roman" w:cs="Times New Roman"/>
          <w:sz w:val="24"/>
          <w:szCs w:val="24"/>
        </w:rPr>
        <w:t xml:space="preserve">Kahn, W. A. (1990). Psychological conditions of personal engagement and disengagement at work. </w:t>
      </w:r>
      <w:r w:rsidRPr="00A27BBA">
        <w:rPr>
          <w:rStyle w:val="reference-text"/>
          <w:rFonts w:ascii="Times New Roman" w:hAnsi="Times New Roman" w:cs="Times New Roman"/>
          <w:i/>
          <w:sz w:val="24"/>
          <w:szCs w:val="24"/>
        </w:rPr>
        <w:t>Academy of Management Journal</w:t>
      </w:r>
      <w:r w:rsidRPr="00A27BBA">
        <w:rPr>
          <w:rStyle w:val="reference-text"/>
          <w:rFonts w:ascii="Times New Roman" w:hAnsi="Times New Roman" w:cs="Times New Roman"/>
          <w:sz w:val="24"/>
          <w:szCs w:val="24"/>
        </w:rPr>
        <w:t xml:space="preserve">, </w:t>
      </w:r>
      <w:r w:rsidRPr="00A27BBA">
        <w:rPr>
          <w:rStyle w:val="reference-text"/>
          <w:rFonts w:ascii="Times New Roman" w:hAnsi="Times New Roman" w:cs="Times New Roman"/>
          <w:i/>
          <w:sz w:val="24"/>
          <w:szCs w:val="24"/>
        </w:rPr>
        <w:t>33,</w:t>
      </w:r>
      <w:r w:rsidRPr="00A27BBA">
        <w:rPr>
          <w:rStyle w:val="reference-text"/>
          <w:rFonts w:ascii="Times New Roman" w:hAnsi="Times New Roman" w:cs="Times New Roman"/>
          <w:sz w:val="24"/>
          <w:szCs w:val="24"/>
        </w:rPr>
        <w:t xml:space="preserve"> 692-724.</w:t>
      </w:r>
    </w:p>
    <w:p w:rsidR="00434DD4" w:rsidRPr="00B75ADD" w:rsidRDefault="00434DD4" w:rsidP="00A9711F">
      <w:pPr>
        <w:spacing w:after="0" w:line="480" w:lineRule="auto"/>
        <w:rPr>
          <w:rFonts w:ascii="Times New Roman" w:hAnsi="Times New Roman" w:cs="Times New Roman"/>
          <w:sz w:val="24"/>
          <w:szCs w:val="24"/>
        </w:rPr>
      </w:pPr>
      <w:proofErr w:type="spellStart"/>
      <w:r w:rsidRPr="001E6861">
        <w:rPr>
          <w:rFonts w:ascii="Times New Roman" w:hAnsi="Times New Roman" w:cs="Times New Roman"/>
          <w:sz w:val="24"/>
          <w:szCs w:val="24"/>
        </w:rPr>
        <w:t>Kanungo</w:t>
      </w:r>
      <w:proofErr w:type="spellEnd"/>
      <w:r w:rsidRPr="001E6861">
        <w:rPr>
          <w:rFonts w:ascii="Times New Roman" w:hAnsi="Times New Roman" w:cs="Times New Roman"/>
          <w:sz w:val="24"/>
          <w:szCs w:val="24"/>
        </w:rPr>
        <w:t xml:space="preserve">, R. (1982). </w:t>
      </w:r>
      <w:r w:rsidRPr="009D0131">
        <w:rPr>
          <w:rFonts w:ascii="Times New Roman" w:hAnsi="Times New Roman" w:cs="Times New Roman"/>
          <w:i/>
          <w:iCs/>
          <w:sz w:val="24"/>
          <w:szCs w:val="24"/>
        </w:rPr>
        <w:t xml:space="preserve">Work alienation: An integrative approach. </w:t>
      </w:r>
      <w:r w:rsidRPr="009D0131">
        <w:rPr>
          <w:rFonts w:ascii="Times New Roman" w:hAnsi="Times New Roman" w:cs="Times New Roman"/>
          <w:sz w:val="24"/>
          <w:szCs w:val="24"/>
        </w:rPr>
        <w:t xml:space="preserve">New York: </w:t>
      </w:r>
      <w:proofErr w:type="spellStart"/>
      <w:r w:rsidRPr="009D0131">
        <w:rPr>
          <w:rFonts w:ascii="Times New Roman" w:hAnsi="Times New Roman" w:cs="Times New Roman"/>
          <w:sz w:val="24"/>
          <w:szCs w:val="24"/>
        </w:rPr>
        <w:t>Praeger</w:t>
      </w:r>
      <w:proofErr w:type="spellEnd"/>
      <w:r w:rsidRPr="009D0131">
        <w:rPr>
          <w:rFonts w:ascii="Times New Roman" w:hAnsi="Times New Roman" w:cs="Times New Roman"/>
          <w:sz w:val="24"/>
          <w:szCs w:val="24"/>
        </w:rPr>
        <w:t>.</w:t>
      </w:r>
    </w:p>
    <w:p w:rsidR="00E32B90" w:rsidRPr="00A27BBA" w:rsidRDefault="00E32B90" w:rsidP="00A9711F">
      <w:pPr>
        <w:spacing w:after="0" w:line="480" w:lineRule="auto"/>
        <w:ind w:left="426" w:hanging="436"/>
        <w:rPr>
          <w:rFonts w:ascii="Times New Roman" w:eastAsia="Calibri" w:hAnsi="Times New Roman" w:cs="Times New Roman"/>
          <w:sz w:val="24"/>
          <w:szCs w:val="24"/>
          <w:lang w:val="en-US"/>
        </w:rPr>
      </w:pPr>
      <w:proofErr w:type="spellStart"/>
      <w:r w:rsidRPr="001E6861">
        <w:rPr>
          <w:rFonts w:ascii="Times New Roman" w:eastAsia="Calibri" w:hAnsi="Times New Roman" w:cs="Times New Roman"/>
          <w:sz w:val="24"/>
          <w:szCs w:val="24"/>
          <w:lang w:val="en-US"/>
        </w:rPr>
        <w:t>Koestner</w:t>
      </w:r>
      <w:proofErr w:type="spellEnd"/>
      <w:r w:rsidRPr="001E6861">
        <w:rPr>
          <w:rFonts w:ascii="Times New Roman" w:eastAsia="Calibri" w:hAnsi="Times New Roman" w:cs="Times New Roman"/>
          <w:sz w:val="24"/>
          <w:szCs w:val="24"/>
          <w:lang w:val="en-US"/>
        </w:rPr>
        <w:t>, R., &amp;</w:t>
      </w:r>
      <w:r w:rsidR="00527556">
        <w:rPr>
          <w:rFonts w:ascii="Times New Roman" w:eastAsia="Calibri" w:hAnsi="Times New Roman" w:cs="Times New Roman"/>
          <w:sz w:val="24"/>
          <w:szCs w:val="24"/>
          <w:lang w:val="en-US"/>
        </w:rPr>
        <w:t xml:space="preserve"> </w:t>
      </w:r>
      <w:proofErr w:type="spellStart"/>
      <w:r w:rsidRPr="009D0131">
        <w:rPr>
          <w:rFonts w:ascii="Times New Roman" w:eastAsia="Calibri" w:hAnsi="Times New Roman" w:cs="Times New Roman"/>
          <w:sz w:val="24"/>
          <w:szCs w:val="24"/>
          <w:lang w:val="en-US"/>
        </w:rPr>
        <w:t>Losier</w:t>
      </w:r>
      <w:proofErr w:type="spellEnd"/>
      <w:r w:rsidRPr="009D0131">
        <w:rPr>
          <w:rFonts w:ascii="Times New Roman" w:eastAsia="Calibri" w:hAnsi="Times New Roman" w:cs="Times New Roman"/>
          <w:sz w:val="24"/>
          <w:szCs w:val="24"/>
          <w:lang w:val="en-US"/>
        </w:rPr>
        <w:t>, G. (2002).Distinguishing thr</w:t>
      </w:r>
      <w:r w:rsidRPr="00B75ADD">
        <w:rPr>
          <w:rFonts w:ascii="Times New Roman" w:eastAsia="Calibri" w:hAnsi="Times New Roman" w:cs="Times New Roman"/>
          <w:sz w:val="24"/>
          <w:szCs w:val="24"/>
          <w:lang w:val="en-US"/>
        </w:rPr>
        <w:t>ee ways of being highly motivated: A closer look at introjection, identification, and intrinsic motivation.</w:t>
      </w:r>
      <w:r w:rsidR="00EA0058">
        <w:rPr>
          <w:rFonts w:ascii="Times New Roman" w:eastAsia="Calibri" w:hAnsi="Times New Roman" w:cs="Times New Roman"/>
          <w:sz w:val="24"/>
          <w:szCs w:val="24"/>
          <w:lang w:val="en-US"/>
        </w:rPr>
        <w:t xml:space="preserve"> </w:t>
      </w:r>
      <w:proofErr w:type="spellStart"/>
      <w:r w:rsidRPr="00A27BBA">
        <w:rPr>
          <w:rFonts w:ascii="Times New Roman" w:eastAsia="Calibri" w:hAnsi="Times New Roman" w:cs="Times New Roman"/>
          <w:sz w:val="24"/>
          <w:szCs w:val="24"/>
          <w:lang w:val="en-US"/>
        </w:rPr>
        <w:t>Deci</w:t>
      </w:r>
      <w:proofErr w:type="spellEnd"/>
      <w:r w:rsidRPr="00A27BBA">
        <w:rPr>
          <w:rFonts w:ascii="Times New Roman" w:eastAsia="Calibri" w:hAnsi="Times New Roman" w:cs="Times New Roman"/>
          <w:sz w:val="24"/>
          <w:szCs w:val="24"/>
          <w:lang w:val="en-US"/>
        </w:rPr>
        <w:t>, E. L., &amp; Ryan, R. M. (Eds.)</w:t>
      </w:r>
      <w:proofErr w:type="gramStart"/>
      <w:r w:rsidRPr="00A27BBA">
        <w:rPr>
          <w:rFonts w:ascii="Times New Roman" w:eastAsia="Calibri" w:hAnsi="Times New Roman" w:cs="Times New Roman"/>
          <w:sz w:val="24"/>
          <w:szCs w:val="24"/>
          <w:lang w:val="en-US"/>
        </w:rPr>
        <w:t>.(</w:t>
      </w:r>
      <w:proofErr w:type="gramEnd"/>
      <w:r w:rsidRPr="00A27BBA">
        <w:rPr>
          <w:rFonts w:ascii="Times New Roman" w:eastAsia="Calibri" w:hAnsi="Times New Roman" w:cs="Times New Roman"/>
          <w:sz w:val="24"/>
          <w:szCs w:val="24"/>
          <w:lang w:val="en-US"/>
        </w:rPr>
        <w:t xml:space="preserve">2002). </w:t>
      </w:r>
      <w:proofErr w:type="gramStart"/>
      <w:r w:rsidRPr="00A27BBA">
        <w:rPr>
          <w:rFonts w:ascii="Times New Roman" w:eastAsia="Calibri" w:hAnsi="Times New Roman" w:cs="Times New Roman"/>
          <w:i/>
          <w:sz w:val="24"/>
          <w:szCs w:val="24"/>
          <w:lang w:val="en-US"/>
        </w:rPr>
        <w:t>Handbook of self-determination research</w:t>
      </w:r>
      <w:r w:rsidRPr="00A27BBA">
        <w:rPr>
          <w:rFonts w:ascii="Times New Roman" w:eastAsia="Calibri" w:hAnsi="Times New Roman" w:cs="Times New Roman"/>
          <w:sz w:val="24"/>
          <w:szCs w:val="24"/>
          <w:lang w:val="en-US"/>
        </w:rPr>
        <w:t>.</w:t>
      </w:r>
      <w:proofErr w:type="gramEnd"/>
      <w:r w:rsidR="00EA0058">
        <w:rPr>
          <w:rFonts w:ascii="Times New Roman" w:eastAsia="Calibri" w:hAnsi="Times New Roman" w:cs="Times New Roman"/>
          <w:sz w:val="24"/>
          <w:szCs w:val="24"/>
          <w:lang w:val="en-US"/>
        </w:rPr>
        <w:t xml:space="preserve"> </w:t>
      </w:r>
      <w:proofErr w:type="gramStart"/>
      <w:r w:rsidRPr="00A27BBA">
        <w:rPr>
          <w:rFonts w:ascii="Times New Roman" w:eastAsia="Calibri" w:hAnsi="Times New Roman" w:cs="Times New Roman"/>
          <w:sz w:val="24"/>
          <w:szCs w:val="24"/>
          <w:lang w:val="en-US"/>
        </w:rPr>
        <w:t>University Rochester Press.</w:t>
      </w:r>
      <w:proofErr w:type="gramEnd"/>
    </w:p>
    <w:p w:rsidR="00E32B90" w:rsidRDefault="00E32B90" w:rsidP="00A9711F">
      <w:pPr>
        <w:spacing w:after="0" w:line="480" w:lineRule="auto"/>
        <w:ind w:left="426" w:hanging="436"/>
        <w:rPr>
          <w:rFonts w:ascii="Times New Roman" w:eastAsia="Calibri" w:hAnsi="Times New Roman" w:cs="Times New Roman"/>
          <w:sz w:val="24"/>
          <w:szCs w:val="24"/>
          <w:lang w:val="en-US"/>
        </w:rPr>
      </w:pPr>
      <w:proofErr w:type="spellStart"/>
      <w:proofErr w:type="gramStart"/>
      <w:r w:rsidRPr="00A27BBA">
        <w:rPr>
          <w:rFonts w:ascii="Times New Roman" w:eastAsia="Calibri" w:hAnsi="Times New Roman" w:cs="Times New Roman"/>
          <w:sz w:val="24"/>
          <w:szCs w:val="24"/>
          <w:lang w:val="en-US"/>
        </w:rPr>
        <w:t>Koestner</w:t>
      </w:r>
      <w:proofErr w:type="spellEnd"/>
      <w:r w:rsidRPr="00A27BBA">
        <w:rPr>
          <w:rFonts w:ascii="Times New Roman" w:eastAsia="Calibri" w:hAnsi="Times New Roman" w:cs="Times New Roman"/>
          <w:sz w:val="24"/>
          <w:szCs w:val="24"/>
          <w:lang w:val="en-US"/>
        </w:rPr>
        <w:t xml:space="preserve">, R., </w:t>
      </w:r>
      <w:proofErr w:type="spellStart"/>
      <w:r w:rsidRPr="00A27BBA">
        <w:rPr>
          <w:rFonts w:ascii="Times New Roman" w:eastAsia="Calibri" w:hAnsi="Times New Roman" w:cs="Times New Roman"/>
          <w:sz w:val="24"/>
          <w:szCs w:val="24"/>
          <w:lang w:val="en-US"/>
        </w:rPr>
        <w:t>Losier</w:t>
      </w:r>
      <w:proofErr w:type="spellEnd"/>
      <w:r w:rsidRPr="00A27BBA">
        <w:rPr>
          <w:rFonts w:ascii="Times New Roman" w:eastAsia="Calibri" w:hAnsi="Times New Roman" w:cs="Times New Roman"/>
          <w:sz w:val="24"/>
          <w:szCs w:val="24"/>
          <w:lang w:val="en-US"/>
        </w:rPr>
        <w:t>, G. F., Vallerand, R. J., &amp; Carducci, D. (1996).</w:t>
      </w:r>
      <w:proofErr w:type="gramEnd"/>
      <w:r w:rsidRPr="00A27BBA">
        <w:rPr>
          <w:rFonts w:ascii="Times New Roman" w:eastAsia="Calibri" w:hAnsi="Times New Roman" w:cs="Times New Roman"/>
          <w:sz w:val="24"/>
          <w:szCs w:val="24"/>
          <w:lang w:val="en-US"/>
        </w:rPr>
        <w:t xml:space="preserve"> Identified and </w:t>
      </w:r>
      <w:proofErr w:type="spellStart"/>
      <w:r w:rsidRPr="00A27BBA">
        <w:rPr>
          <w:rFonts w:ascii="Times New Roman" w:eastAsia="Calibri" w:hAnsi="Times New Roman" w:cs="Times New Roman"/>
          <w:sz w:val="24"/>
          <w:szCs w:val="24"/>
          <w:lang w:val="en-US"/>
        </w:rPr>
        <w:t>introjected</w:t>
      </w:r>
      <w:proofErr w:type="spellEnd"/>
      <w:r w:rsidRPr="00A27BBA">
        <w:rPr>
          <w:rFonts w:ascii="Times New Roman" w:eastAsia="Calibri" w:hAnsi="Times New Roman" w:cs="Times New Roman"/>
          <w:sz w:val="24"/>
          <w:szCs w:val="24"/>
          <w:lang w:val="en-US"/>
        </w:rPr>
        <w:t xml:space="preserve"> forms of political internalization: Extending self-determination theory. </w:t>
      </w:r>
      <w:r w:rsidRPr="00A27BBA">
        <w:rPr>
          <w:rFonts w:ascii="Times New Roman" w:eastAsia="Calibri" w:hAnsi="Times New Roman" w:cs="Times New Roman"/>
          <w:i/>
          <w:sz w:val="24"/>
          <w:szCs w:val="24"/>
          <w:lang w:val="en-US"/>
        </w:rPr>
        <w:t>Journal of Personality and Social Psychology</w:t>
      </w:r>
      <w:r w:rsidRPr="00A27BBA">
        <w:rPr>
          <w:rFonts w:ascii="Times New Roman" w:eastAsia="Calibri" w:hAnsi="Times New Roman" w:cs="Times New Roman"/>
          <w:sz w:val="24"/>
          <w:szCs w:val="24"/>
          <w:lang w:val="en-US"/>
        </w:rPr>
        <w:t xml:space="preserve">, </w:t>
      </w:r>
      <w:r w:rsidRPr="00A27BBA">
        <w:rPr>
          <w:rFonts w:ascii="Times New Roman" w:eastAsia="Calibri" w:hAnsi="Times New Roman" w:cs="Times New Roman"/>
          <w:i/>
          <w:sz w:val="24"/>
          <w:szCs w:val="24"/>
          <w:lang w:val="en-US"/>
        </w:rPr>
        <w:t>70</w:t>
      </w:r>
      <w:r w:rsidRPr="00A27BBA">
        <w:rPr>
          <w:rFonts w:ascii="Times New Roman" w:eastAsia="Calibri" w:hAnsi="Times New Roman" w:cs="Times New Roman"/>
          <w:sz w:val="24"/>
          <w:szCs w:val="24"/>
          <w:lang w:val="en-US"/>
        </w:rPr>
        <w:t>(5), 1025-1036.</w:t>
      </w:r>
    </w:p>
    <w:p w:rsidR="002C50FF" w:rsidRPr="00A27BBA" w:rsidRDefault="00876E2A" w:rsidP="00A9711F">
      <w:pPr>
        <w:spacing w:after="0" w:line="480" w:lineRule="auto"/>
        <w:ind w:left="426" w:hanging="436"/>
        <w:rPr>
          <w:rFonts w:ascii="Times New Roman" w:eastAsia="Calibri" w:hAnsi="Times New Roman" w:cs="Times New Roman"/>
          <w:sz w:val="24"/>
          <w:szCs w:val="24"/>
          <w:lang w:val="en-US"/>
        </w:rPr>
      </w:pPr>
      <w:proofErr w:type="gramStart"/>
      <w:r w:rsidRPr="007E722C">
        <w:rPr>
          <w:rFonts w:ascii="Times New Roman" w:eastAsia="Calibri" w:hAnsi="Times New Roman" w:cs="Times New Roman"/>
          <w:sz w:val="24"/>
          <w:szCs w:val="24"/>
        </w:rPr>
        <w:t>Meyer, J. P., Allen, N. J., &amp; Smith, C. A. (1993).</w:t>
      </w:r>
      <w:proofErr w:type="gramEnd"/>
      <w:r w:rsidRPr="007E722C">
        <w:rPr>
          <w:rFonts w:ascii="Times New Roman" w:eastAsia="Calibri" w:hAnsi="Times New Roman" w:cs="Times New Roman"/>
          <w:sz w:val="24"/>
          <w:szCs w:val="24"/>
        </w:rPr>
        <w:t xml:space="preserve"> </w:t>
      </w:r>
      <w:r w:rsidR="002C50FF" w:rsidRPr="002C50FF">
        <w:rPr>
          <w:rFonts w:ascii="Times New Roman" w:eastAsia="Calibri" w:hAnsi="Times New Roman" w:cs="Times New Roman"/>
          <w:sz w:val="24"/>
          <w:szCs w:val="24"/>
          <w:lang w:val="en-US"/>
        </w:rPr>
        <w:t xml:space="preserve">Commitment to organizations and occupations: Extension and test of a three-component conceptualization. </w:t>
      </w:r>
      <w:r w:rsidRPr="0008196E">
        <w:rPr>
          <w:rFonts w:ascii="Times New Roman" w:eastAsia="Calibri" w:hAnsi="Times New Roman" w:cs="Times New Roman"/>
          <w:i/>
          <w:sz w:val="24"/>
          <w:szCs w:val="24"/>
          <w:lang w:val="en-US"/>
        </w:rPr>
        <w:t>Journal of Applied Psychology</w:t>
      </w:r>
      <w:r w:rsidR="002C50FF" w:rsidRPr="002C50FF">
        <w:rPr>
          <w:rFonts w:ascii="Times New Roman" w:eastAsia="Calibri" w:hAnsi="Times New Roman" w:cs="Times New Roman"/>
          <w:sz w:val="24"/>
          <w:szCs w:val="24"/>
          <w:lang w:val="en-US"/>
        </w:rPr>
        <w:t>, 78(4), 538-551.</w:t>
      </w:r>
    </w:p>
    <w:p w:rsidR="00E32B90" w:rsidRPr="007D4842" w:rsidRDefault="00E32B90">
      <w:pPr>
        <w:spacing w:after="0" w:line="480" w:lineRule="auto"/>
        <w:ind w:left="426" w:hanging="436"/>
        <w:rPr>
          <w:rFonts w:ascii="Times New Roman" w:eastAsia="Times New Roman" w:hAnsi="Times New Roman" w:cs="Times New Roman"/>
          <w:sz w:val="24"/>
          <w:szCs w:val="24"/>
          <w:lang w:val="en-US"/>
        </w:rPr>
      </w:pPr>
      <w:proofErr w:type="spellStart"/>
      <w:proofErr w:type="gramStart"/>
      <w:r w:rsidRPr="00601963">
        <w:rPr>
          <w:rFonts w:ascii="Times New Roman" w:eastAsia="Times New Roman" w:hAnsi="Times New Roman" w:cs="Times New Roman"/>
          <w:sz w:val="24"/>
          <w:szCs w:val="24"/>
          <w:lang w:val="en-US"/>
        </w:rPr>
        <w:t>Muthén</w:t>
      </w:r>
      <w:proofErr w:type="spellEnd"/>
      <w:r w:rsidRPr="00601963">
        <w:rPr>
          <w:rFonts w:ascii="Times New Roman" w:eastAsia="Times New Roman" w:hAnsi="Times New Roman" w:cs="Times New Roman"/>
          <w:sz w:val="24"/>
          <w:szCs w:val="24"/>
          <w:lang w:val="en-US"/>
        </w:rPr>
        <w:t>, L.K. &amp;</w:t>
      </w:r>
      <w:r w:rsidR="00527556">
        <w:rPr>
          <w:rFonts w:ascii="Times New Roman" w:eastAsia="Times New Roman" w:hAnsi="Times New Roman" w:cs="Times New Roman"/>
          <w:sz w:val="24"/>
          <w:szCs w:val="24"/>
          <w:lang w:val="en-US"/>
        </w:rPr>
        <w:t xml:space="preserve"> </w:t>
      </w:r>
      <w:proofErr w:type="spellStart"/>
      <w:r w:rsidRPr="00601963">
        <w:rPr>
          <w:rFonts w:ascii="Times New Roman" w:eastAsia="Times New Roman" w:hAnsi="Times New Roman" w:cs="Times New Roman"/>
          <w:sz w:val="24"/>
          <w:szCs w:val="24"/>
          <w:lang w:val="en-US"/>
        </w:rPr>
        <w:t>Muthén</w:t>
      </w:r>
      <w:proofErr w:type="spellEnd"/>
      <w:r w:rsidRPr="00601963">
        <w:rPr>
          <w:rFonts w:ascii="Times New Roman" w:eastAsia="Times New Roman" w:hAnsi="Times New Roman" w:cs="Times New Roman"/>
          <w:sz w:val="24"/>
          <w:szCs w:val="24"/>
          <w:lang w:val="en-US"/>
        </w:rPr>
        <w:t>, B.O. (2010).</w:t>
      </w:r>
      <w:proofErr w:type="gramEnd"/>
      <w:r w:rsidR="00EA0058">
        <w:rPr>
          <w:rFonts w:ascii="Times New Roman" w:eastAsia="Times New Roman" w:hAnsi="Times New Roman" w:cs="Times New Roman"/>
          <w:sz w:val="24"/>
          <w:szCs w:val="24"/>
          <w:lang w:val="en-US"/>
        </w:rPr>
        <w:t xml:space="preserve"> </w:t>
      </w:r>
      <w:proofErr w:type="spellStart"/>
      <w:proofErr w:type="gramStart"/>
      <w:r w:rsidRPr="00A27BBA">
        <w:rPr>
          <w:rFonts w:ascii="Times New Roman" w:eastAsia="Calibri" w:hAnsi="Times New Roman" w:cs="Times New Roman"/>
          <w:i/>
          <w:sz w:val="24"/>
          <w:szCs w:val="24"/>
          <w:lang w:val="en-US"/>
        </w:rPr>
        <w:t>Mplus</w:t>
      </w:r>
      <w:proofErr w:type="spellEnd"/>
      <w:r w:rsidRPr="00A27BBA">
        <w:rPr>
          <w:rFonts w:ascii="Times New Roman" w:eastAsia="Calibri" w:hAnsi="Times New Roman" w:cs="Times New Roman"/>
          <w:i/>
          <w:sz w:val="24"/>
          <w:szCs w:val="24"/>
          <w:lang w:val="en-US"/>
        </w:rPr>
        <w:t xml:space="preserve"> User’s Guide</w:t>
      </w:r>
      <w:r w:rsidRPr="00601963">
        <w:rPr>
          <w:rFonts w:ascii="Times New Roman" w:eastAsia="Times New Roman" w:hAnsi="Times New Roman" w:cs="Times New Roman"/>
          <w:sz w:val="24"/>
          <w:szCs w:val="24"/>
          <w:lang w:val="en-US"/>
        </w:rPr>
        <w:t>.</w:t>
      </w:r>
      <w:proofErr w:type="gramEnd"/>
      <w:r w:rsidR="00527556">
        <w:rPr>
          <w:rFonts w:ascii="Times New Roman" w:eastAsia="Times New Roman" w:hAnsi="Times New Roman" w:cs="Times New Roman"/>
          <w:sz w:val="24"/>
          <w:szCs w:val="24"/>
          <w:lang w:val="en-US"/>
        </w:rPr>
        <w:t xml:space="preserve"> </w:t>
      </w:r>
      <w:proofErr w:type="gramStart"/>
      <w:r w:rsidRPr="00601963">
        <w:rPr>
          <w:rFonts w:ascii="Times New Roman" w:eastAsia="Times New Roman" w:hAnsi="Times New Roman" w:cs="Times New Roman"/>
          <w:sz w:val="24"/>
          <w:szCs w:val="24"/>
          <w:lang w:val="en-US"/>
        </w:rPr>
        <w:t>Sixth Edition.</w:t>
      </w:r>
      <w:proofErr w:type="gramEnd"/>
      <w:r w:rsidRPr="00601963">
        <w:rPr>
          <w:rFonts w:ascii="Times New Roman" w:eastAsia="Times New Roman" w:hAnsi="Times New Roman" w:cs="Times New Roman"/>
          <w:sz w:val="24"/>
          <w:szCs w:val="24"/>
          <w:lang w:val="en-US"/>
        </w:rPr>
        <w:t xml:space="preserve"> Los Angeles, CA: </w:t>
      </w:r>
      <w:proofErr w:type="spellStart"/>
      <w:r w:rsidRPr="00601963">
        <w:rPr>
          <w:rFonts w:ascii="Times New Roman" w:eastAsia="Times New Roman" w:hAnsi="Times New Roman" w:cs="Times New Roman"/>
          <w:sz w:val="24"/>
          <w:szCs w:val="24"/>
          <w:lang w:val="en-US"/>
        </w:rPr>
        <w:t>Muthén</w:t>
      </w:r>
      <w:proofErr w:type="spellEnd"/>
      <w:r w:rsidR="00EA0058">
        <w:rPr>
          <w:rFonts w:ascii="Times New Roman" w:eastAsia="Times New Roman" w:hAnsi="Times New Roman" w:cs="Times New Roman"/>
          <w:sz w:val="24"/>
          <w:szCs w:val="24"/>
          <w:lang w:val="en-US"/>
        </w:rPr>
        <w:t xml:space="preserve"> </w:t>
      </w:r>
      <w:r w:rsidRPr="00601963">
        <w:rPr>
          <w:rFonts w:ascii="Times New Roman" w:eastAsia="Times New Roman" w:hAnsi="Times New Roman" w:cs="Times New Roman"/>
          <w:sz w:val="24"/>
          <w:szCs w:val="24"/>
          <w:lang w:val="en-US"/>
        </w:rPr>
        <w:t>&amp;</w:t>
      </w:r>
      <w:r w:rsidR="00EA0058">
        <w:rPr>
          <w:rFonts w:ascii="Times New Roman" w:eastAsia="Times New Roman" w:hAnsi="Times New Roman" w:cs="Times New Roman"/>
          <w:sz w:val="24"/>
          <w:szCs w:val="24"/>
          <w:lang w:val="en-US"/>
        </w:rPr>
        <w:t xml:space="preserve"> </w:t>
      </w:r>
      <w:proofErr w:type="spellStart"/>
      <w:r w:rsidRPr="007D4842">
        <w:rPr>
          <w:rFonts w:ascii="Times New Roman" w:eastAsia="Times New Roman" w:hAnsi="Times New Roman" w:cs="Times New Roman"/>
          <w:sz w:val="24"/>
          <w:szCs w:val="24"/>
          <w:lang w:val="en-US"/>
        </w:rPr>
        <w:t>Muthén</w:t>
      </w:r>
      <w:proofErr w:type="spellEnd"/>
      <w:r w:rsidR="009301B3" w:rsidRPr="007D4842">
        <w:rPr>
          <w:rFonts w:ascii="Times New Roman" w:eastAsia="Times New Roman" w:hAnsi="Times New Roman" w:cs="Times New Roman"/>
          <w:sz w:val="24"/>
          <w:szCs w:val="24"/>
          <w:lang w:val="en-US"/>
        </w:rPr>
        <w:t>.</w:t>
      </w:r>
    </w:p>
    <w:p w:rsidR="00941620" w:rsidRPr="00A27BBA" w:rsidRDefault="009301B3" w:rsidP="00D87953">
      <w:pPr>
        <w:autoSpaceDE w:val="0"/>
        <w:autoSpaceDN w:val="0"/>
        <w:adjustRightInd w:val="0"/>
        <w:spacing w:after="0" w:line="480" w:lineRule="auto"/>
        <w:ind w:left="426" w:hanging="426"/>
        <w:rPr>
          <w:rFonts w:ascii="Times New Roman" w:hAnsi="Times New Roman" w:cs="Times New Roman"/>
          <w:sz w:val="24"/>
          <w:szCs w:val="24"/>
        </w:rPr>
      </w:pPr>
      <w:proofErr w:type="gramStart"/>
      <w:r w:rsidRPr="00A27BBA">
        <w:rPr>
          <w:rFonts w:ascii="Times New Roman" w:hAnsi="Times New Roman" w:cs="Times New Roman"/>
          <w:sz w:val="24"/>
          <w:szCs w:val="24"/>
        </w:rPr>
        <w:t>Nakamura, J., &amp;</w:t>
      </w:r>
      <w:r w:rsidR="00EA0058">
        <w:rPr>
          <w:rFonts w:ascii="Times New Roman" w:hAnsi="Times New Roman" w:cs="Times New Roman"/>
          <w:sz w:val="24"/>
          <w:szCs w:val="24"/>
        </w:rPr>
        <w:t xml:space="preserve"> </w:t>
      </w:r>
      <w:proofErr w:type="spellStart"/>
      <w:r w:rsidRPr="00A27BBA">
        <w:rPr>
          <w:rFonts w:ascii="Times New Roman" w:hAnsi="Times New Roman" w:cs="Times New Roman"/>
          <w:sz w:val="24"/>
          <w:szCs w:val="24"/>
        </w:rPr>
        <w:t>Csikszentmihalyi</w:t>
      </w:r>
      <w:proofErr w:type="spellEnd"/>
      <w:r w:rsidRPr="00A27BBA">
        <w:rPr>
          <w:rFonts w:ascii="Times New Roman" w:hAnsi="Times New Roman" w:cs="Times New Roman"/>
          <w:sz w:val="24"/>
          <w:szCs w:val="24"/>
        </w:rPr>
        <w:t>, M. (2002).The concept of flow.</w:t>
      </w:r>
      <w:proofErr w:type="gramEnd"/>
      <w:r w:rsidR="00EA0058">
        <w:rPr>
          <w:rFonts w:ascii="Times New Roman" w:hAnsi="Times New Roman" w:cs="Times New Roman"/>
          <w:sz w:val="24"/>
          <w:szCs w:val="24"/>
        </w:rPr>
        <w:t xml:space="preserve"> </w:t>
      </w:r>
      <w:proofErr w:type="gramStart"/>
      <w:r w:rsidRPr="00A27BBA">
        <w:rPr>
          <w:rFonts w:ascii="Times New Roman" w:hAnsi="Times New Roman" w:cs="Times New Roman"/>
          <w:sz w:val="24"/>
          <w:szCs w:val="24"/>
        </w:rPr>
        <w:t xml:space="preserve">In C. R. Snyder &amp; S. J. Lopez (Eds.), </w:t>
      </w:r>
      <w:r w:rsidRPr="00A27BBA">
        <w:rPr>
          <w:rFonts w:ascii="Times New Roman" w:hAnsi="Times New Roman" w:cs="Times New Roman"/>
          <w:i/>
          <w:iCs/>
          <w:sz w:val="24"/>
          <w:szCs w:val="24"/>
        </w:rPr>
        <w:t xml:space="preserve">Handbook of positive psychology </w:t>
      </w:r>
      <w:r w:rsidRPr="00A27BBA">
        <w:rPr>
          <w:rFonts w:ascii="Times New Roman" w:hAnsi="Times New Roman" w:cs="Times New Roman"/>
          <w:sz w:val="24"/>
          <w:szCs w:val="24"/>
        </w:rPr>
        <w:t>(pp. 89-105).</w:t>
      </w:r>
      <w:proofErr w:type="gramEnd"/>
      <w:r w:rsidRPr="00A27BBA">
        <w:rPr>
          <w:rFonts w:ascii="Times New Roman" w:hAnsi="Times New Roman" w:cs="Times New Roman"/>
          <w:sz w:val="24"/>
          <w:szCs w:val="24"/>
        </w:rPr>
        <w:t xml:space="preserve"> New York: Oxford University Press.</w:t>
      </w:r>
    </w:p>
    <w:p w:rsidR="00E32B90" w:rsidRPr="00A27BBA" w:rsidRDefault="00876E2A" w:rsidP="00D87953">
      <w:pPr>
        <w:autoSpaceDE w:val="0"/>
        <w:autoSpaceDN w:val="0"/>
        <w:adjustRightInd w:val="0"/>
        <w:spacing w:after="0" w:line="480" w:lineRule="auto"/>
        <w:ind w:left="425" w:hanging="425"/>
        <w:rPr>
          <w:rFonts w:ascii="Times New Roman" w:eastAsia="Calibri" w:hAnsi="Times New Roman" w:cs="Times New Roman"/>
          <w:sz w:val="24"/>
          <w:szCs w:val="24"/>
          <w:lang w:val="en-US"/>
        </w:rPr>
      </w:pPr>
      <w:r w:rsidRPr="006A03C8">
        <w:rPr>
          <w:rFonts w:ascii="Times New Roman" w:eastAsia="Calibri" w:hAnsi="Times New Roman" w:cs="Times New Roman"/>
          <w:sz w:val="24"/>
          <w:szCs w:val="24"/>
          <w:lang w:val="de-DE"/>
        </w:rPr>
        <w:t xml:space="preserve">Podsakoff, P. M., MacKenzie, S. B., Lee, J. Y., &amp; Podsakoff, N. P. (2003). </w:t>
      </w:r>
      <w:r w:rsidR="00E32B90" w:rsidRPr="00A27BBA">
        <w:rPr>
          <w:rFonts w:ascii="Times New Roman" w:eastAsia="Calibri" w:hAnsi="Times New Roman" w:cs="Times New Roman"/>
          <w:sz w:val="24"/>
          <w:szCs w:val="24"/>
          <w:lang w:val="en-US"/>
        </w:rPr>
        <w:t xml:space="preserve">Common method biases in behavioral research: a critical review of the literature and recommended remedies. </w:t>
      </w:r>
      <w:r w:rsidR="00E32B90" w:rsidRPr="00A27BBA">
        <w:rPr>
          <w:rFonts w:ascii="Times New Roman" w:eastAsia="Calibri" w:hAnsi="Times New Roman" w:cs="Times New Roman"/>
          <w:i/>
          <w:sz w:val="24"/>
          <w:szCs w:val="24"/>
          <w:lang w:val="en-US"/>
        </w:rPr>
        <w:t>Journal of Applied Psychology</w:t>
      </w:r>
      <w:r w:rsidR="00E32B90" w:rsidRPr="00A27BBA">
        <w:rPr>
          <w:rFonts w:ascii="Times New Roman" w:eastAsia="Calibri" w:hAnsi="Times New Roman" w:cs="Times New Roman"/>
          <w:sz w:val="24"/>
          <w:szCs w:val="24"/>
          <w:lang w:val="en-US"/>
        </w:rPr>
        <w:t xml:space="preserve">, </w:t>
      </w:r>
      <w:r w:rsidR="00E32B90" w:rsidRPr="00A27BBA">
        <w:rPr>
          <w:rFonts w:ascii="Times New Roman" w:eastAsia="Calibri" w:hAnsi="Times New Roman" w:cs="Times New Roman"/>
          <w:i/>
          <w:sz w:val="24"/>
          <w:szCs w:val="24"/>
          <w:lang w:val="en-US"/>
        </w:rPr>
        <w:t>88</w:t>
      </w:r>
      <w:r w:rsidR="00E32B90" w:rsidRPr="00A27BBA">
        <w:rPr>
          <w:rFonts w:ascii="Times New Roman" w:eastAsia="Calibri" w:hAnsi="Times New Roman" w:cs="Times New Roman"/>
          <w:sz w:val="24"/>
          <w:szCs w:val="24"/>
          <w:lang w:val="en-US"/>
        </w:rPr>
        <w:t>(5), 879-903.</w:t>
      </w:r>
    </w:p>
    <w:p w:rsidR="00527556" w:rsidRDefault="00527556" w:rsidP="00A27BBA">
      <w:pPr>
        <w:spacing w:after="0" w:line="480" w:lineRule="auto"/>
        <w:ind w:left="426" w:hanging="436"/>
        <w:rPr>
          <w:rFonts w:ascii="Times New Roman" w:eastAsia="Times New Roman" w:hAnsi="Times New Roman" w:cs="Times New Roman"/>
          <w:sz w:val="24"/>
          <w:szCs w:val="24"/>
          <w:lang w:eastAsia="en-GB"/>
        </w:rPr>
      </w:pPr>
      <w:proofErr w:type="spellStart"/>
      <w:proofErr w:type="gramStart"/>
      <w:r w:rsidRPr="00527556">
        <w:rPr>
          <w:rFonts w:ascii="Times New Roman" w:eastAsia="Times New Roman" w:hAnsi="Times New Roman" w:cs="Times New Roman"/>
          <w:sz w:val="24"/>
          <w:szCs w:val="24"/>
          <w:lang w:eastAsia="en-GB"/>
        </w:rPr>
        <w:t>Praskova</w:t>
      </w:r>
      <w:proofErr w:type="spellEnd"/>
      <w:r w:rsidRPr="00527556">
        <w:rPr>
          <w:rFonts w:ascii="Times New Roman" w:eastAsia="Times New Roman" w:hAnsi="Times New Roman" w:cs="Times New Roman"/>
          <w:sz w:val="24"/>
          <w:szCs w:val="24"/>
          <w:lang w:eastAsia="en-GB"/>
        </w:rPr>
        <w:t>, A., Creed, P. A., &amp; Hood, M. (2015).</w:t>
      </w:r>
      <w:proofErr w:type="gramEnd"/>
      <w:r w:rsidRPr="00527556">
        <w:rPr>
          <w:rFonts w:ascii="Times New Roman" w:eastAsia="Times New Roman" w:hAnsi="Times New Roman" w:cs="Times New Roman"/>
          <w:sz w:val="24"/>
          <w:szCs w:val="24"/>
          <w:lang w:eastAsia="en-GB"/>
        </w:rPr>
        <w:t xml:space="preserve"> The development and initial validation of a career calling scale for emerging adults. </w:t>
      </w:r>
      <w:r w:rsidRPr="00527556">
        <w:rPr>
          <w:rFonts w:ascii="Times New Roman" w:eastAsia="Times New Roman" w:hAnsi="Times New Roman" w:cs="Times New Roman"/>
          <w:i/>
          <w:sz w:val="24"/>
          <w:szCs w:val="24"/>
          <w:lang w:eastAsia="en-GB"/>
        </w:rPr>
        <w:t>Journal of Career Assessment</w:t>
      </w:r>
      <w:r w:rsidRPr="00527556">
        <w:rPr>
          <w:rFonts w:ascii="Times New Roman" w:eastAsia="Times New Roman" w:hAnsi="Times New Roman" w:cs="Times New Roman"/>
          <w:sz w:val="24"/>
          <w:szCs w:val="24"/>
          <w:lang w:eastAsia="en-GB"/>
        </w:rPr>
        <w:t xml:space="preserve">, </w:t>
      </w:r>
      <w:r w:rsidRPr="00527556">
        <w:rPr>
          <w:rFonts w:ascii="Times New Roman" w:eastAsia="Times New Roman" w:hAnsi="Times New Roman" w:cs="Times New Roman"/>
          <w:i/>
          <w:sz w:val="24"/>
          <w:szCs w:val="24"/>
          <w:lang w:eastAsia="en-GB"/>
        </w:rPr>
        <w:t>23</w:t>
      </w:r>
      <w:r w:rsidRPr="00527556">
        <w:rPr>
          <w:rFonts w:ascii="Times New Roman" w:eastAsia="Times New Roman" w:hAnsi="Times New Roman" w:cs="Times New Roman"/>
          <w:sz w:val="24"/>
          <w:szCs w:val="24"/>
          <w:lang w:eastAsia="en-GB"/>
        </w:rPr>
        <w:t>(1), 91-106.</w:t>
      </w:r>
    </w:p>
    <w:p w:rsidR="00E32B90" w:rsidRPr="00A27BBA" w:rsidRDefault="00E32B90" w:rsidP="00A27BBA">
      <w:pPr>
        <w:spacing w:after="0" w:line="480" w:lineRule="auto"/>
        <w:ind w:left="426" w:hanging="436"/>
        <w:rPr>
          <w:rFonts w:ascii="Times New Roman" w:hAnsi="Times New Roman" w:cs="Times New Roman"/>
          <w:sz w:val="24"/>
          <w:szCs w:val="24"/>
          <w:lang w:val="en-US"/>
        </w:rPr>
      </w:pPr>
      <w:proofErr w:type="gramStart"/>
      <w:r w:rsidRPr="00A27BBA">
        <w:rPr>
          <w:rFonts w:ascii="Times New Roman" w:hAnsi="Times New Roman" w:cs="Times New Roman"/>
          <w:sz w:val="24"/>
          <w:szCs w:val="24"/>
          <w:lang w:val="en-US"/>
        </w:rPr>
        <w:lastRenderedPageBreak/>
        <w:t>Preacher, K. J., &amp; Hayes, A. F. (2008).</w:t>
      </w:r>
      <w:proofErr w:type="gramEnd"/>
      <w:r w:rsidR="00527556">
        <w:rPr>
          <w:rFonts w:ascii="Times New Roman" w:hAnsi="Times New Roman" w:cs="Times New Roman"/>
          <w:sz w:val="24"/>
          <w:szCs w:val="24"/>
          <w:lang w:val="en-US"/>
        </w:rPr>
        <w:t xml:space="preserve"> </w:t>
      </w:r>
      <w:hyperlink r:id="rId9" w:history="1">
        <w:proofErr w:type="gramStart"/>
        <w:r w:rsidRPr="00A27BBA">
          <w:rPr>
            <w:rStyle w:val="Hyperlink"/>
            <w:rFonts w:ascii="Times New Roman" w:hAnsi="Times New Roman" w:cs="Times New Roman"/>
            <w:color w:val="auto"/>
            <w:sz w:val="24"/>
            <w:szCs w:val="24"/>
            <w:u w:val="none"/>
            <w:lang w:val="en-US"/>
          </w:rPr>
          <w:t>Asymptotic and resampling strategies for assessing and comparing indirect effects in multiple mediator models</w:t>
        </w:r>
      </w:hyperlink>
      <w:r w:rsidRPr="00A27BBA">
        <w:rPr>
          <w:rFonts w:ascii="Times New Roman" w:hAnsi="Times New Roman" w:cs="Times New Roman"/>
          <w:sz w:val="24"/>
          <w:szCs w:val="24"/>
          <w:lang w:val="en-US"/>
        </w:rPr>
        <w:t>.</w:t>
      </w:r>
      <w:proofErr w:type="gramEnd"/>
      <w:r w:rsidR="00EA0058">
        <w:rPr>
          <w:rFonts w:ascii="Times New Roman" w:hAnsi="Times New Roman" w:cs="Times New Roman"/>
          <w:sz w:val="24"/>
          <w:szCs w:val="24"/>
          <w:lang w:val="en-US"/>
        </w:rPr>
        <w:t xml:space="preserve"> </w:t>
      </w:r>
      <w:r w:rsidRPr="00A27BBA">
        <w:rPr>
          <w:rFonts w:ascii="Times New Roman" w:hAnsi="Times New Roman" w:cs="Times New Roman"/>
          <w:i/>
          <w:iCs/>
          <w:sz w:val="24"/>
          <w:szCs w:val="24"/>
          <w:lang w:val="en-US"/>
        </w:rPr>
        <w:t>Behavior Research Methods</w:t>
      </w:r>
      <w:r w:rsidRPr="00A27BBA">
        <w:rPr>
          <w:rFonts w:ascii="Times New Roman" w:hAnsi="Times New Roman" w:cs="Times New Roman"/>
          <w:sz w:val="24"/>
          <w:szCs w:val="24"/>
          <w:lang w:val="en-US"/>
        </w:rPr>
        <w:t xml:space="preserve">, </w:t>
      </w:r>
      <w:r w:rsidRPr="00A27BBA">
        <w:rPr>
          <w:rFonts w:ascii="Times New Roman" w:hAnsi="Times New Roman" w:cs="Times New Roman"/>
          <w:i/>
          <w:iCs/>
          <w:sz w:val="24"/>
          <w:szCs w:val="24"/>
          <w:lang w:val="en-US"/>
        </w:rPr>
        <w:t>40</w:t>
      </w:r>
      <w:r w:rsidRPr="00A27BBA">
        <w:rPr>
          <w:rFonts w:ascii="Times New Roman" w:hAnsi="Times New Roman" w:cs="Times New Roman"/>
          <w:sz w:val="24"/>
          <w:szCs w:val="24"/>
          <w:lang w:val="en-US"/>
        </w:rPr>
        <w:t>, 879-891.</w:t>
      </w:r>
    </w:p>
    <w:p w:rsidR="00E42335" w:rsidRPr="00A27BBA" w:rsidRDefault="00E42335" w:rsidP="00A27BBA">
      <w:pPr>
        <w:spacing w:after="0" w:line="480" w:lineRule="auto"/>
        <w:ind w:left="426" w:hanging="436"/>
        <w:rPr>
          <w:rFonts w:ascii="Times New Roman" w:eastAsia="Calibri" w:hAnsi="Times New Roman" w:cs="Times New Roman"/>
          <w:sz w:val="24"/>
          <w:szCs w:val="24"/>
          <w:lang w:val="en-US"/>
        </w:rPr>
      </w:pPr>
      <w:r w:rsidRPr="00E42335">
        <w:rPr>
          <w:rFonts w:ascii="Times New Roman" w:eastAsia="Calibri" w:hAnsi="Times New Roman" w:cs="Times New Roman"/>
          <w:sz w:val="24"/>
          <w:szCs w:val="24"/>
          <w:lang w:val="de-DE"/>
        </w:rPr>
        <w:t xml:space="preserve">Preacher, K. J., Zyphur, M. J., &amp; Zhang, Z. (2010). </w:t>
      </w:r>
      <w:proofErr w:type="gramStart"/>
      <w:r w:rsidRPr="00E42335">
        <w:rPr>
          <w:rFonts w:ascii="Times New Roman" w:eastAsia="Calibri" w:hAnsi="Times New Roman" w:cs="Times New Roman"/>
          <w:sz w:val="24"/>
          <w:szCs w:val="24"/>
          <w:lang w:val="en-US"/>
        </w:rPr>
        <w:t>A general multilevel SEM framework for assessing multilevel mediation.</w:t>
      </w:r>
      <w:proofErr w:type="gramEnd"/>
      <w:r w:rsidRPr="00E42335">
        <w:rPr>
          <w:rFonts w:ascii="Times New Roman" w:eastAsia="Calibri" w:hAnsi="Times New Roman" w:cs="Times New Roman"/>
          <w:sz w:val="24"/>
          <w:szCs w:val="24"/>
          <w:lang w:val="en-US"/>
        </w:rPr>
        <w:t xml:space="preserve"> </w:t>
      </w:r>
      <w:r w:rsidRPr="00E42335">
        <w:rPr>
          <w:rFonts w:ascii="Times New Roman" w:eastAsia="Calibri" w:hAnsi="Times New Roman" w:cs="Times New Roman"/>
          <w:i/>
          <w:sz w:val="24"/>
          <w:szCs w:val="24"/>
          <w:lang w:val="en-US"/>
        </w:rPr>
        <w:t>Psychological Methods, 15</w:t>
      </w:r>
      <w:r w:rsidRPr="00E42335">
        <w:rPr>
          <w:rFonts w:ascii="Times New Roman" w:eastAsia="Calibri" w:hAnsi="Times New Roman" w:cs="Times New Roman"/>
          <w:sz w:val="24"/>
          <w:szCs w:val="24"/>
          <w:lang w:val="en-US"/>
        </w:rPr>
        <w:t>, 209-233.</w:t>
      </w:r>
    </w:p>
    <w:p w:rsidR="00E32B90" w:rsidRPr="00A9711F" w:rsidRDefault="00E32B90" w:rsidP="00A27BBA">
      <w:pPr>
        <w:spacing w:after="0" w:line="480" w:lineRule="auto"/>
        <w:ind w:left="426" w:hanging="436"/>
        <w:rPr>
          <w:rFonts w:ascii="Times New Roman" w:hAnsi="Times New Roman" w:cs="Times New Roman"/>
          <w:sz w:val="24"/>
          <w:szCs w:val="24"/>
          <w:lang w:val="en-US"/>
        </w:rPr>
      </w:pPr>
      <w:proofErr w:type="gramStart"/>
      <w:r w:rsidRPr="00A27BBA">
        <w:rPr>
          <w:rFonts w:ascii="Times New Roman" w:hAnsi="Times New Roman" w:cs="Times New Roman"/>
          <w:sz w:val="24"/>
          <w:szCs w:val="24"/>
          <w:lang w:val="en-US"/>
        </w:rPr>
        <w:t>Preacher, K. J., Curran, P. J., &amp; Bauer, D. J. (2006).</w:t>
      </w:r>
      <w:proofErr w:type="gramEnd"/>
      <w:r w:rsidR="00527556">
        <w:rPr>
          <w:rFonts w:ascii="Times New Roman" w:hAnsi="Times New Roman" w:cs="Times New Roman"/>
          <w:sz w:val="24"/>
          <w:szCs w:val="24"/>
          <w:lang w:val="en-US"/>
        </w:rPr>
        <w:t xml:space="preserve"> </w:t>
      </w:r>
      <w:hyperlink r:id="rId10" w:history="1">
        <w:r w:rsidRPr="00A27BBA">
          <w:rPr>
            <w:rStyle w:val="Hyperlink"/>
            <w:rFonts w:ascii="Times New Roman" w:hAnsi="Times New Roman" w:cs="Times New Roman"/>
            <w:color w:val="auto"/>
            <w:sz w:val="24"/>
            <w:szCs w:val="24"/>
            <w:u w:val="none"/>
            <w:lang w:val="en-US"/>
          </w:rPr>
          <w:t>Computational tools for probing interaction effects in multiple linear regression, multilevel modeling, and latent curve analysis</w:t>
        </w:r>
      </w:hyperlink>
      <w:r w:rsidRPr="00A27BBA">
        <w:rPr>
          <w:rFonts w:ascii="Times New Roman" w:hAnsi="Times New Roman" w:cs="Times New Roman"/>
          <w:sz w:val="24"/>
          <w:szCs w:val="24"/>
          <w:lang w:val="en-US"/>
        </w:rPr>
        <w:t xml:space="preserve">. </w:t>
      </w:r>
      <w:r w:rsidRPr="00A27BBA">
        <w:rPr>
          <w:rFonts w:ascii="Times New Roman" w:hAnsi="Times New Roman" w:cs="Times New Roman"/>
          <w:i/>
          <w:iCs/>
          <w:sz w:val="24"/>
          <w:szCs w:val="24"/>
          <w:lang w:val="en-US"/>
        </w:rPr>
        <w:t>Journal of Educational and Behavioral Statistics</w:t>
      </w:r>
      <w:r w:rsidRPr="00A9711F">
        <w:rPr>
          <w:rFonts w:ascii="Times New Roman" w:hAnsi="Times New Roman" w:cs="Times New Roman"/>
          <w:sz w:val="24"/>
          <w:szCs w:val="24"/>
          <w:lang w:val="en-US"/>
        </w:rPr>
        <w:t xml:space="preserve">, </w:t>
      </w:r>
      <w:r w:rsidRPr="00A9711F">
        <w:rPr>
          <w:rFonts w:ascii="Times New Roman" w:hAnsi="Times New Roman" w:cs="Times New Roman"/>
          <w:i/>
          <w:iCs/>
          <w:sz w:val="24"/>
          <w:szCs w:val="24"/>
          <w:lang w:val="en-US"/>
        </w:rPr>
        <w:t>31</w:t>
      </w:r>
      <w:r w:rsidRPr="00A9711F">
        <w:rPr>
          <w:rFonts w:ascii="Times New Roman" w:hAnsi="Times New Roman" w:cs="Times New Roman"/>
          <w:sz w:val="24"/>
          <w:szCs w:val="24"/>
          <w:lang w:val="en-US"/>
        </w:rPr>
        <w:t>, 437-448.</w:t>
      </w:r>
    </w:p>
    <w:p w:rsidR="004814E2" w:rsidRDefault="00975ABC" w:rsidP="00D87953">
      <w:pPr>
        <w:spacing w:after="0" w:line="480" w:lineRule="auto"/>
        <w:ind w:left="426" w:hanging="426"/>
        <w:rPr>
          <w:rFonts w:ascii="Times New Roman" w:eastAsia="Calibri" w:hAnsi="Times New Roman" w:cs="Times New Roman"/>
          <w:sz w:val="24"/>
          <w:szCs w:val="24"/>
          <w:lang w:val="en-US"/>
        </w:rPr>
      </w:pPr>
      <w:proofErr w:type="gramStart"/>
      <w:r w:rsidRPr="00A9711F">
        <w:rPr>
          <w:rFonts w:ascii="Times New Roman" w:hAnsi="Times New Roman" w:cs="Times New Roman"/>
          <w:sz w:val="24"/>
          <w:szCs w:val="24"/>
        </w:rPr>
        <w:t xml:space="preserve">Rosso, B. D., </w:t>
      </w:r>
      <w:proofErr w:type="spellStart"/>
      <w:r w:rsidRPr="00A9711F">
        <w:rPr>
          <w:rFonts w:ascii="Times New Roman" w:hAnsi="Times New Roman" w:cs="Times New Roman"/>
          <w:sz w:val="24"/>
          <w:szCs w:val="24"/>
        </w:rPr>
        <w:t>Dekas</w:t>
      </w:r>
      <w:proofErr w:type="spellEnd"/>
      <w:r w:rsidRPr="00A9711F">
        <w:rPr>
          <w:rFonts w:ascii="Times New Roman" w:hAnsi="Times New Roman" w:cs="Times New Roman"/>
          <w:sz w:val="24"/>
          <w:szCs w:val="24"/>
        </w:rPr>
        <w:t>, K. H., &amp;</w:t>
      </w:r>
      <w:r w:rsidR="00527556">
        <w:rPr>
          <w:rFonts w:ascii="Times New Roman" w:hAnsi="Times New Roman" w:cs="Times New Roman"/>
          <w:sz w:val="24"/>
          <w:szCs w:val="24"/>
        </w:rPr>
        <w:t xml:space="preserve"> </w:t>
      </w:r>
      <w:proofErr w:type="spellStart"/>
      <w:r w:rsidRPr="00A9711F">
        <w:rPr>
          <w:rFonts w:ascii="Times New Roman" w:hAnsi="Times New Roman" w:cs="Times New Roman"/>
          <w:sz w:val="24"/>
          <w:szCs w:val="24"/>
        </w:rPr>
        <w:t>Wrzesniewski</w:t>
      </w:r>
      <w:proofErr w:type="spellEnd"/>
      <w:r w:rsidRPr="00A9711F">
        <w:rPr>
          <w:rFonts w:ascii="Times New Roman" w:hAnsi="Times New Roman" w:cs="Times New Roman"/>
          <w:sz w:val="24"/>
          <w:szCs w:val="24"/>
        </w:rPr>
        <w:t>, A. (2010).</w:t>
      </w:r>
      <w:proofErr w:type="gramEnd"/>
      <w:r w:rsidRPr="00A9711F">
        <w:rPr>
          <w:rFonts w:ascii="Times New Roman" w:hAnsi="Times New Roman" w:cs="Times New Roman"/>
          <w:sz w:val="24"/>
          <w:szCs w:val="24"/>
        </w:rPr>
        <w:t xml:space="preserve"> On the meaning of work: A theoretical integration and review. </w:t>
      </w:r>
      <w:r w:rsidRPr="00A9711F">
        <w:rPr>
          <w:rFonts w:ascii="Times New Roman" w:hAnsi="Times New Roman" w:cs="Times New Roman"/>
          <w:i/>
          <w:sz w:val="24"/>
          <w:szCs w:val="24"/>
        </w:rPr>
        <w:t xml:space="preserve">Research in Organizational </w:t>
      </w:r>
      <w:proofErr w:type="spellStart"/>
      <w:r w:rsidRPr="00A9711F">
        <w:rPr>
          <w:rFonts w:ascii="Times New Roman" w:hAnsi="Times New Roman" w:cs="Times New Roman"/>
          <w:i/>
          <w:sz w:val="24"/>
          <w:szCs w:val="24"/>
        </w:rPr>
        <w:t>Behavior</w:t>
      </w:r>
      <w:proofErr w:type="spellEnd"/>
      <w:r w:rsidRPr="00A9711F">
        <w:rPr>
          <w:rFonts w:ascii="Times New Roman" w:hAnsi="Times New Roman" w:cs="Times New Roman"/>
          <w:sz w:val="24"/>
          <w:szCs w:val="24"/>
        </w:rPr>
        <w:t xml:space="preserve">, </w:t>
      </w:r>
      <w:r w:rsidRPr="00A9711F">
        <w:rPr>
          <w:rFonts w:ascii="Times New Roman" w:hAnsi="Times New Roman" w:cs="Times New Roman"/>
          <w:i/>
          <w:sz w:val="24"/>
          <w:szCs w:val="24"/>
        </w:rPr>
        <w:t>30</w:t>
      </w:r>
      <w:r w:rsidRPr="00A9711F">
        <w:rPr>
          <w:rFonts w:ascii="Times New Roman" w:hAnsi="Times New Roman" w:cs="Times New Roman"/>
          <w:sz w:val="24"/>
          <w:szCs w:val="24"/>
        </w:rPr>
        <w:t>, 91-127.</w:t>
      </w:r>
    </w:p>
    <w:p w:rsidR="00E32B90" w:rsidRPr="00A27BBA" w:rsidRDefault="00E32B90" w:rsidP="00D87953">
      <w:pPr>
        <w:spacing w:after="0" w:line="480" w:lineRule="auto"/>
        <w:ind w:left="426" w:hanging="426"/>
        <w:rPr>
          <w:rFonts w:ascii="Times New Roman" w:eastAsia="Calibri" w:hAnsi="Times New Roman" w:cs="Times New Roman"/>
          <w:sz w:val="24"/>
          <w:szCs w:val="24"/>
          <w:lang w:val="en-US"/>
        </w:rPr>
      </w:pPr>
      <w:proofErr w:type="gramStart"/>
      <w:r w:rsidRPr="00A27BBA">
        <w:rPr>
          <w:rFonts w:ascii="Times New Roman" w:eastAsia="Calibri" w:hAnsi="Times New Roman" w:cs="Times New Roman"/>
          <w:sz w:val="24"/>
          <w:szCs w:val="24"/>
          <w:lang w:val="en-US"/>
        </w:rPr>
        <w:t>Ryan, R. M., &amp; Connell, J. P. (1989).</w:t>
      </w:r>
      <w:proofErr w:type="gramEnd"/>
      <w:r w:rsidRPr="00A27BBA">
        <w:rPr>
          <w:rFonts w:ascii="Times New Roman" w:eastAsia="Calibri" w:hAnsi="Times New Roman" w:cs="Times New Roman"/>
          <w:sz w:val="24"/>
          <w:szCs w:val="24"/>
          <w:lang w:val="en-US"/>
        </w:rPr>
        <w:t xml:space="preserve"> Perceived locus of causality and internalization: examining reasons for acting in two domains. </w:t>
      </w:r>
      <w:r w:rsidRPr="00A27BBA">
        <w:rPr>
          <w:rFonts w:ascii="Times New Roman" w:eastAsia="Calibri" w:hAnsi="Times New Roman" w:cs="Times New Roman"/>
          <w:i/>
          <w:sz w:val="24"/>
          <w:szCs w:val="24"/>
          <w:lang w:val="en-US"/>
        </w:rPr>
        <w:t>Journal of Personality and Social Psychology</w:t>
      </w:r>
      <w:r w:rsidRPr="00A27BBA">
        <w:rPr>
          <w:rFonts w:ascii="Times New Roman" w:eastAsia="Calibri" w:hAnsi="Times New Roman" w:cs="Times New Roman"/>
          <w:sz w:val="24"/>
          <w:szCs w:val="24"/>
          <w:lang w:val="en-US"/>
        </w:rPr>
        <w:t xml:space="preserve">, </w:t>
      </w:r>
      <w:r w:rsidRPr="00A27BBA">
        <w:rPr>
          <w:rFonts w:ascii="Times New Roman" w:eastAsia="Calibri" w:hAnsi="Times New Roman" w:cs="Times New Roman"/>
          <w:i/>
          <w:sz w:val="24"/>
          <w:szCs w:val="24"/>
          <w:lang w:val="en-US"/>
        </w:rPr>
        <w:t>57</w:t>
      </w:r>
      <w:r w:rsidRPr="00A27BBA">
        <w:rPr>
          <w:rFonts w:ascii="Times New Roman" w:eastAsia="Calibri" w:hAnsi="Times New Roman" w:cs="Times New Roman"/>
          <w:sz w:val="24"/>
          <w:szCs w:val="24"/>
          <w:lang w:val="en-US"/>
        </w:rPr>
        <w:t>(5), 749-761.</w:t>
      </w:r>
    </w:p>
    <w:p w:rsidR="00E32B90" w:rsidRPr="00A27BBA" w:rsidRDefault="00E32B90" w:rsidP="00A9711F">
      <w:pPr>
        <w:spacing w:after="0" w:line="480" w:lineRule="auto"/>
        <w:ind w:left="426" w:hanging="436"/>
        <w:rPr>
          <w:rFonts w:ascii="Times New Roman" w:eastAsia="Calibri" w:hAnsi="Times New Roman" w:cs="Times New Roman"/>
          <w:sz w:val="24"/>
          <w:szCs w:val="24"/>
        </w:rPr>
      </w:pPr>
      <w:proofErr w:type="gramStart"/>
      <w:r w:rsidRPr="00A9711F">
        <w:rPr>
          <w:rFonts w:ascii="Times New Roman" w:eastAsia="Calibri" w:hAnsi="Times New Roman" w:cs="Times New Roman"/>
          <w:sz w:val="24"/>
          <w:szCs w:val="24"/>
          <w:lang w:val="en-US"/>
        </w:rPr>
        <w:t>Ryan, R. M., &amp;</w:t>
      </w:r>
      <w:r w:rsidR="00527556">
        <w:rPr>
          <w:rFonts w:ascii="Times New Roman" w:eastAsia="Calibri" w:hAnsi="Times New Roman" w:cs="Times New Roman"/>
          <w:sz w:val="24"/>
          <w:szCs w:val="24"/>
          <w:lang w:val="en-US"/>
        </w:rPr>
        <w:t xml:space="preserve"> </w:t>
      </w:r>
      <w:proofErr w:type="spellStart"/>
      <w:r w:rsidRPr="00A9711F">
        <w:rPr>
          <w:rFonts w:ascii="Times New Roman" w:eastAsia="Calibri" w:hAnsi="Times New Roman" w:cs="Times New Roman"/>
          <w:sz w:val="24"/>
          <w:szCs w:val="24"/>
          <w:lang w:val="en-US"/>
        </w:rPr>
        <w:t>Deci</w:t>
      </w:r>
      <w:proofErr w:type="spellEnd"/>
      <w:r w:rsidRPr="00A9711F">
        <w:rPr>
          <w:rFonts w:ascii="Times New Roman" w:eastAsia="Calibri" w:hAnsi="Times New Roman" w:cs="Times New Roman"/>
          <w:sz w:val="24"/>
          <w:szCs w:val="24"/>
          <w:lang w:val="en-US"/>
        </w:rPr>
        <w:t>, E. L. (2000).Self-determination theory and the facilitation of intrinsic motivation, social development, and well-being.</w:t>
      </w:r>
      <w:proofErr w:type="gramEnd"/>
      <w:r w:rsidR="00527556">
        <w:rPr>
          <w:rFonts w:ascii="Times New Roman" w:eastAsia="Calibri" w:hAnsi="Times New Roman" w:cs="Times New Roman"/>
          <w:sz w:val="24"/>
          <w:szCs w:val="24"/>
          <w:lang w:val="en-US"/>
        </w:rPr>
        <w:t xml:space="preserve"> </w:t>
      </w:r>
      <w:proofErr w:type="gramStart"/>
      <w:r w:rsidR="00286A58" w:rsidRPr="00D87953">
        <w:rPr>
          <w:rFonts w:ascii="Times New Roman" w:eastAsia="Calibri" w:hAnsi="Times New Roman" w:cs="Times New Roman"/>
          <w:i/>
          <w:sz w:val="24"/>
          <w:szCs w:val="24"/>
        </w:rPr>
        <w:t>American Psychologist</w:t>
      </w:r>
      <w:r w:rsidR="00286A58" w:rsidRPr="00D87953">
        <w:rPr>
          <w:rFonts w:ascii="Times New Roman" w:eastAsia="Calibri" w:hAnsi="Times New Roman" w:cs="Times New Roman"/>
          <w:sz w:val="24"/>
          <w:szCs w:val="24"/>
        </w:rPr>
        <w:t xml:space="preserve">, </w:t>
      </w:r>
      <w:r w:rsidR="00286A58" w:rsidRPr="00D87953">
        <w:rPr>
          <w:rFonts w:ascii="Times New Roman" w:eastAsia="Calibri" w:hAnsi="Times New Roman" w:cs="Times New Roman"/>
          <w:i/>
          <w:sz w:val="24"/>
          <w:szCs w:val="24"/>
        </w:rPr>
        <w:t>55</w:t>
      </w:r>
      <w:r w:rsidR="00286A58" w:rsidRPr="00D87953">
        <w:rPr>
          <w:rFonts w:ascii="Times New Roman" w:eastAsia="Calibri" w:hAnsi="Times New Roman" w:cs="Times New Roman"/>
          <w:sz w:val="24"/>
          <w:szCs w:val="24"/>
        </w:rPr>
        <w:t>(1), 68.</w:t>
      </w:r>
      <w:proofErr w:type="gramEnd"/>
    </w:p>
    <w:p w:rsidR="00E32B90" w:rsidRPr="00A27BBA" w:rsidRDefault="00E32B90" w:rsidP="00A27BBA">
      <w:pPr>
        <w:spacing w:after="0" w:line="480" w:lineRule="auto"/>
        <w:ind w:left="426" w:hanging="436"/>
        <w:rPr>
          <w:rFonts w:ascii="Times New Roman" w:eastAsia="Calibri" w:hAnsi="Times New Roman" w:cs="Times New Roman"/>
          <w:sz w:val="24"/>
          <w:szCs w:val="24"/>
          <w:lang w:val="en-US"/>
        </w:rPr>
      </w:pPr>
      <w:proofErr w:type="gramStart"/>
      <w:r w:rsidRPr="001E6861">
        <w:rPr>
          <w:rFonts w:ascii="Times New Roman" w:eastAsia="Calibri" w:hAnsi="Times New Roman" w:cs="Times New Roman"/>
          <w:sz w:val="24"/>
          <w:szCs w:val="24"/>
          <w:lang w:val="en-US"/>
        </w:rPr>
        <w:t>Sheldon, K. M., Ryan, R. M., &amp; Reis, H. (1996).</w:t>
      </w:r>
      <w:proofErr w:type="gramEnd"/>
      <w:r w:rsidRPr="001E6861">
        <w:rPr>
          <w:rFonts w:ascii="Times New Roman" w:eastAsia="Calibri" w:hAnsi="Times New Roman" w:cs="Times New Roman"/>
          <w:sz w:val="24"/>
          <w:szCs w:val="24"/>
          <w:lang w:val="en-US"/>
        </w:rPr>
        <w:t xml:space="preserve"> What makes for a good day? </w:t>
      </w:r>
      <w:proofErr w:type="gramStart"/>
      <w:r w:rsidRPr="001E6861">
        <w:rPr>
          <w:rFonts w:ascii="Times New Roman" w:eastAsia="Calibri" w:hAnsi="Times New Roman" w:cs="Times New Roman"/>
          <w:sz w:val="24"/>
          <w:szCs w:val="24"/>
          <w:lang w:val="en-US"/>
        </w:rPr>
        <w:t>Competence and autonomy in the day and in the person.</w:t>
      </w:r>
      <w:proofErr w:type="gramEnd"/>
      <w:r w:rsidR="00EA0058">
        <w:rPr>
          <w:rFonts w:ascii="Times New Roman" w:eastAsia="Calibri" w:hAnsi="Times New Roman" w:cs="Times New Roman"/>
          <w:sz w:val="24"/>
          <w:szCs w:val="24"/>
          <w:lang w:val="en-US"/>
        </w:rPr>
        <w:t xml:space="preserve"> </w:t>
      </w:r>
      <w:r w:rsidRPr="00A27BBA">
        <w:rPr>
          <w:rFonts w:ascii="Times New Roman" w:eastAsia="Calibri" w:hAnsi="Times New Roman" w:cs="Times New Roman"/>
          <w:i/>
          <w:sz w:val="24"/>
          <w:szCs w:val="24"/>
          <w:lang w:val="en-US"/>
        </w:rPr>
        <w:t>Personality and Social Psychology Bulletin, 22</w:t>
      </w:r>
      <w:r w:rsidRPr="00A27BBA">
        <w:rPr>
          <w:rFonts w:ascii="Times New Roman" w:eastAsia="Calibri" w:hAnsi="Times New Roman" w:cs="Times New Roman"/>
          <w:sz w:val="24"/>
          <w:szCs w:val="24"/>
          <w:lang w:val="en-US"/>
        </w:rPr>
        <w:t>, 1270-1279.</w:t>
      </w:r>
    </w:p>
    <w:p w:rsidR="00E32B90" w:rsidRPr="00A9711F" w:rsidRDefault="00E32B90" w:rsidP="00A27BBA">
      <w:pPr>
        <w:spacing w:after="0" w:line="480" w:lineRule="auto"/>
        <w:ind w:left="426" w:hanging="436"/>
        <w:rPr>
          <w:rFonts w:ascii="Times New Roman" w:eastAsia="Calibri" w:hAnsi="Times New Roman" w:cs="Times New Roman"/>
          <w:sz w:val="24"/>
          <w:szCs w:val="24"/>
          <w:lang w:val="en-US"/>
        </w:rPr>
      </w:pPr>
      <w:proofErr w:type="spellStart"/>
      <w:proofErr w:type="gramStart"/>
      <w:r w:rsidRPr="00A27BBA">
        <w:rPr>
          <w:rFonts w:ascii="Times New Roman" w:eastAsia="Calibri" w:hAnsi="Times New Roman" w:cs="Times New Roman"/>
          <w:sz w:val="24"/>
          <w:szCs w:val="24"/>
          <w:lang w:val="en-US"/>
        </w:rPr>
        <w:t>Stajkovic</w:t>
      </w:r>
      <w:proofErr w:type="spellEnd"/>
      <w:r w:rsidRPr="00A27BBA">
        <w:rPr>
          <w:rFonts w:ascii="Times New Roman" w:eastAsia="Calibri" w:hAnsi="Times New Roman" w:cs="Times New Roman"/>
          <w:sz w:val="24"/>
          <w:szCs w:val="24"/>
          <w:lang w:val="en-US"/>
        </w:rPr>
        <w:t>, A. D., &amp;</w:t>
      </w:r>
      <w:r w:rsidR="00527556">
        <w:rPr>
          <w:rFonts w:ascii="Times New Roman" w:eastAsia="Calibri" w:hAnsi="Times New Roman" w:cs="Times New Roman"/>
          <w:sz w:val="24"/>
          <w:szCs w:val="24"/>
          <w:lang w:val="en-US"/>
        </w:rPr>
        <w:t xml:space="preserve"> </w:t>
      </w:r>
      <w:proofErr w:type="spellStart"/>
      <w:r w:rsidRPr="00A27BBA">
        <w:rPr>
          <w:rFonts w:ascii="Times New Roman" w:eastAsia="Calibri" w:hAnsi="Times New Roman" w:cs="Times New Roman"/>
          <w:sz w:val="24"/>
          <w:szCs w:val="24"/>
          <w:lang w:val="en-US"/>
        </w:rPr>
        <w:t>Luthans</w:t>
      </w:r>
      <w:proofErr w:type="spellEnd"/>
      <w:r w:rsidRPr="00A27BBA">
        <w:rPr>
          <w:rFonts w:ascii="Times New Roman" w:eastAsia="Calibri" w:hAnsi="Times New Roman" w:cs="Times New Roman"/>
          <w:sz w:val="24"/>
          <w:szCs w:val="24"/>
          <w:lang w:val="en-US"/>
        </w:rPr>
        <w:t>, F. (1998).</w:t>
      </w:r>
      <w:proofErr w:type="gramEnd"/>
      <w:r w:rsidRPr="00A27BBA">
        <w:rPr>
          <w:rFonts w:ascii="Times New Roman" w:eastAsia="Calibri" w:hAnsi="Times New Roman" w:cs="Times New Roman"/>
          <w:sz w:val="24"/>
          <w:szCs w:val="24"/>
          <w:lang w:val="en-US"/>
        </w:rPr>
        <w:t xml:space="preserve"> Social cognitive theory and self-efficacy: Going beyond traditional motivational and behavioral approaches. </w:t>
      </w:r>
      <w:r w:rsidRPr="00A9711F">
        <w:rPr>
          <w:rFonts w:ascii="Times New Roman" w:eastAsia="Calibri" w:hAnsi="Times New Roman" w:cs="Times New Roman"/>
          <w:i/>
          <w:sz w:val="24"/>
          <w:szCs w:val="24"/>
          <w:lang w:val="en-US"/>
        </w:rPr>
        <w:t>Organizational Dynamics</w:t>
      </w:r>
      <w:r w:rsidRPr="00A9711F">
        <w:rPr>
          <w:rFonts w:ascii="Times New Roman" w:eastAsia="Calibri" w:hAnsi="Times New Roman" w:cs="Times New Roman"/>
          <w:sz w:val="24"/>
          <w:szCs w:val="24"/>
          <w:lang w:val="en-US"/>
        </w:rPr>
        <w:t xml:space="preserve">, </w:t>
      </w:r>
      <w:r w:rsidRPr="00A9711F">
        <w:rPr>
          <w:rFonts w:ascii="Times New Roman" w:eastAsia="Calibri" w:hAnsi="Times New Roman" w:cs="Times New Roman"/>
          <w:i/>
          <w:sz w:val="24"/>
          <w:szCs w:val="24"/>
          <w:lang w:val="en-US"/>
        </w:rPr>
        <w:t>26</w:t>
      </w:r>
      <w:r w:rsidRPr="00A9711F">
        <w:rPr>
          <w:rFonts w:ascii="Times New Roman" w:eastAsia="Calibri" w:hAnsi="Times New Roman" w:cs="Times New Roman"/>
          <w:sz w:val="24"/>
          <w:szCs w:val="24"/>
          <w:lang w:val="en-US"/>
        </w:rPr>
        <w:t>(4), 62-74.</w:t>
      </w:r>
    </w:p>
    <w:p w:rsidR="004814E2" w:rsidRDefault="00E32B90" w:rsidP="009D4476">
      <w:pPr>
        <w:spacing w:after="0" w:line="480" w:lineRule="auto"/>
        <w:ind w:left="426" w:hanging="436"/>
        <w:rPr>
          <w:rFonts w:ascii="Times New Roman" w:eastAsia="Calibri" w:hAnsi="Times New Roman" w:cs="Times New Roman"/>
          <w:sz w:val="24"/>
          <w:szCs w:val="24"/>
          <w:lang w:val="en-US"/>
        </w:rPr>
      </w:pPr>
      <w:r w:rsidRPr="004F34C8">
        <w:rPr>
          <w:rFonts w:ascii="Times New Roman" w:eastAsia="Calibri" w:hAnsi="Times New Roman" w:cs="Times New Roman"/>
          <w:sz w:val="24"/>
          <w:szCs w:val="24"/>
          <w:lang w:val="de-DE"/>
        </w:rPr>
        <w:t xml:space="preserve">Sonnentag, S., &amp; Grant, A. M. (2012). </w:t>
      </w:r>
      <w:r w:rsidRPr="00A27BBA">
        <w:rPr>
          <w:rFonts w:ascii="Times New Roman" w:eastAsia="Calibri" w:hAnsi="Times New Roman" w:cs="Times New Roman"/>
          <w:sz w:val="24"/>
          <w:szCs w:val="24"/>
          <w:lang w:val="en-US"/>
        </w:rPr>
        <w:t xml:space="preserve">Doing </w:t>
      </w:r>
      <w:proofErr w:type="gramStart"/>
      <w:r w:rsidRPr="00A27BBA">
        <w:rPr>
          <w:rFonts w:ascii="Times New Roman" w:eastAsia="Calibri" w:hAnsi="Times New Roman" w:cs="Times New Roman"/>
          <w:sz w:val="24"/>
          <w:szCs w:val="24"/>
          <w:lang w:val="en-US"/>
        </w:rPr>
        <w:t>good</w:t>
      </w:r>
      <w:proofErr w:type="gramEnd"/>
      <w:r w:rsidRPr="00A27BBA">
        <w:rPr>
          <w:rFonts w:ascii="Times New Roman" w:eastAsia="Calibri" w:hAnsi="Times New Roman" w:cs="Times New Roman"/>
          <w:sz w:val="24"/>
          <w:szCs w:val="24"/>
          <w:lang w:val="en-US"/>
        </w:rPr>
        <w:t xml:space="preserve"> at work feels good at home, but not right away: When and why perceived prosocial impact predicts positive affect. </w:t>
      </w:r>
      <w:r w:rsidRPr="00A9711F">
        <w:rPr>
          <w:rFonts w:ascii="Times New Roman" w:eastAsia="Calibri" w:hAnsi="Times New Roman" w:cs="Times New Roman"/>
          <w:i/>
          <w:sz w:val="24"/>
          <w:szCs w:val="24"/>
          <w:lang w:val="en-US"/>
        </w:rPr>
        <w:t>Personnel Psychology</w:t>
      </w:r>
      <w:r w:rsidRPr="00A9711F">
        <w:rPr>
          <w:rFonts w:ascii="Times New Roman" w:eastAsia="Calibri" w:hAnsi="Times New Roman" w:cs="Times New Roman"/>
          <w:sz w:val="24"/>
          <w:szCs w:val="24"/>
          <w:lang w:val="en-US"/>
        </w:rPr>
        <w:t xml:space="preserve">, </w:t>
      </w:r>
      <w:r w:rsidRPr="00527556">
        <w:rPr>
          <w:rFonts w:ascii="Times New Roman" w:eastAsia="Calibri" w:hAnsi="Times New Roman" w:cs="Times New Roman"/>
          <w:i/>
          <w:sz w:val="24"/>
          <w:szCs w:val="24"/>
          <w:lang w:val="en-US"/>
        </w:rPr>
        <w:t>65</w:t>
      </w:r>
      <w:r w:rsidRPr="00A9711F">
        <w:rPr>
          <w:rFonts w:ascii="Times New Roman" w:eastAsia="Calibri" w:hAnsi="Times New Roman" w:cs="Times New Roman"/>
          <w:sz w:val="24"/>
          <w:szCs w:val="24"/>
          <w:lang w:val="en-US"/>
        </w:rPr>
        <w:t>(3), 495-530.</w:t>
      </w:r>
    </w:p>
    <w:p w:rsidR="00E32B90" w:rsidRPr="00B75ADD" w:rsidRDefault="00E32B90" w:rsidP="009D4476">
      <w:pPr>
        <w:spacing w:after="0" w:line="480" w:lineRule="auto"/>
        <w:ind w:left="426" w:hanging="436"/>
        <w:rPr>
          <w:rFonts w:ascii="Times New Roman" w:eastAsia="Calibri" w:hAnsi="Times New Roman" w:cs="Times New Roman"/>
          <w:sz w:val="24"/>
          <w:szCs w:val="24"/>
          <w:lang w:val="en-US"/>
        </w:rPr>
      </w:pPr>
      <w:proofErr w:type="gramStart"/>
      <w:r w:rsidRPr="00A9711F">
        <w:rPr>
          <w:rFonts w:ascii="Times New Roman" w:eastAsia="Calibri" w:hAnsi="Times New Roman" w:cs="Times New Roman"/>
          <w:sz w:val="24"/>
          <w:szCs w:val="24"/>
          <w:lang w:val="en-US"/>
        </w:rPr>
        <w:lastRenderedPageBreak/>
        <w:t>Sparks, K., Cooper, C., Fried, Y., &amp;</w:t>
      </w:r>
      <w:r w:rsidR="00527556">
        <w:rPr>
          <w:rFonts w:ascii="Times New Roman" w:eastAsia="Calibri" w:hAnsi="Times New Roman" w:cs="Times New Roman"/>
          <w:sz w:val="24"/>
          <w:szCs w:val="24"/>
          <w:lang w:val="en-US"/>
        </w:rPr>
        <w:t xml:space="preserve"> </w:t>
      </w:r>
      <w:proofErr w:type="spellStart"/>
      <w:r w:rsidRPr="00A9711F">
        <w:rPr>
          <w:rFonts w:ascii="Times New Roman" w:eastAsia="Calibri" w:hAnsi="Times New Roman" w:cs="Times New Roman"/>
          <w:sz w:val="24"/>
          <w:szCs w:val="24"/>
          <w:lang w:val="en-US"/>
        </w:rPr>
        <w:t>Shirom</w:t>
      </w:r>
      <w:proofErr w:type="spellEnd"/>
      <w:r w:rsidRPr="00A9711F">
        <w:rPr>
          <w:rFonts w:ascii="Times New Roman" w:eastAsia="Calibri" w:hAnsi="Times New Roman" w:cs="Times New Roman"/>
          <w:sz w:val="24"/>
          <w:szCs w:val="24"/>
          <w:lang w:val="en-US"/>
        </w:rPr>
        <w:t>, A. (1997).</w:t>
      </w:r>
      <w:proofErr w:type="gramEnd"/>
      <w:r w:rsidRPr="00A9711F">
        <w:rPr>
          <w:rFonts w:ascii="Times New Roman" w:eastAsia="Calibri" w:hAnsi="Times New Roman" w:cs="Times New Roman"/>
          <w:sz w:val="24"/>
          <w:szCs w:val="24"/>
          <w:lang w:val="en-US"/>
        </w:rPr>
        <w:t xml:space="preserve"> The effects of hours of work on health: A meta-analytic review. </w:t>
      </w:r>
      <w:r w:rsidRPr="001E6861">
        <w:rPr>
          <w:rFonts w:ascii="Times New Roman" w:eastAsia="Calibri" w:hAnsi="Times New Roman" w:cs="Times New Roman"/>
          <w:i/>
          <w:sz w:val="24"/>
          <w:szCs w:val="24"/>
          <w:lang w:val="en-US"/>
        </w:rPr>
        <w:t>Journal of Occupatio</w:t>
      </w:r>
      <w:r w:rsidRPr="009D0131">
        <w:rPr>
          <w:rFonts w:ascii="Times New Roman" w:eastAsia="Calibri" w:hAnsi="Times New Roman" w:cs="Times New Roman"/>
          <w:i/>
          <w:sz w:val="24"/>
          <w:szCs w:val="24"/>
          <w:lang w:val="en-US"/>
        </w:rPr>
        <w:t>nal and Organizational Psychology, 70</w:t>
      </w:r>
      <w:r w:rsidRPr="00B75ADD">
        <w:rPr>
          <w:rFonts w:ascii="Times New Roman" w:eastAsia="Calibri" w:hAnsi="Times New Roman" w:cs="Times New Roman"/>
          <w:sz w:val="24"/>
          <w:szCs w:val="24"/>
          <w:lang w:val="en-US"/>
        </w:rPr>
        <w:t>(4), 391-408.</w:t>
      </w:r>
    </w:p>
    <w:p w:rsidR="00E32B90" w:rsidRPr="00A27BBA" w:rsidRDefault="00E32B90" w:rsidP="00A9711F">
      <w:pPr>
        <w:spacing w:after="0" w:line="480" w:lineRule="auto"/>
        <w:ind w:left="426" w:hanging="436"/>
        <w:rPr>
          <w:rFonts w:ascii="Times New Roman" w:eastAsia="Calibri" w:hAnsi="Times New Roman" w:cs="Times New Roman"/>
          <w:sz w:val="24"/>
          <w:szCs w:val="24"/>
          <w:lang w:val="en-US"/>
        </w:rPr>
      </w:pPr>
      <w:proofErr w:type="gramStart"/>
      <w:r w:rsidRPr="00A27BBA">
        <w:rPr>
          <w:rFonts w:ascii="Times New Roman" w:eastAsia="Calibri" w:hAnsi="Times New Roman" w:cs="Times New Roman"/>
          <w:sz w:val="24"/>
          <w:szCs w:val="24"/>
          <w:lang w:val="en-US"/>
        </w:rPr>
        <w:t>Thatcher, S. M., &amp; Zhu, X. (2006).</w:t>
      </w:r>
      <w:proofErr w:type="gramEnd"/>
      <w:r w:rsidR="00527556">
        <w:rPr>
          <w:rFonts w:ascii="Times New Roman" w:eastAsia="Calibri" w:hAnsi="Times New Roman" w:cs="Times New Roman"/>
          <w:sz w:val="24"/>
          <w:szCs w:val="24"/>
          <w:lang w:val="en-US"/>
        </w:rPr>
        <w:t xml:space="preserve"> </w:t>
      </w:r>
      <w:proofErr w:type="gramStart"/>
      <w:r w:rsidRPr="00A27BBA">
        <w:rPr>
          <w:rFonts w:ascii="Times New Roman" w:eastAsia="Calibri" w:hAnsi="Times New Roman" w:cs="Times New Roman"/>
          <w:sz w:val="24"/>
          <w:szCs w:val="24"/>
          <w:lang w:val="en-US"/>
        </w:rPr>
        <w:t>Changing identities in a changing workplace: Identification, identity enactment, self-verification, and telecommuting.</w:t>
      </w:r>
      <w:proofErr w:type="gramEnd"/>
      <w:r w:rsidR="00EA0058">
        <w:rPr>
          <w:rFonts w:ascii="Times New Roman" w:eastAsia="Calibri" w:hAnsi="Times New Roman" w:cs="Times New Roman"/>
          <w:sz w:val="24"/>
          <w:szCs w:val="24"/>
          <w:lang w:val="en-US"/>
        </w:rPr>
        <w:t xml:space="preserve"> </w:t>
      </w:r>
      <w:r w:rsidRPr="00A27BBA">
        <w:rPr>
          <w:rFonts w:ascii="Times New Roman" w:eastAsia="Calibri" w:hAnsi="Times New Roman" w:cs="Times New Roman"/>
          <w:i/>
          <w:sz w:val="24"/>
          <w:szCs w:val="24"/>
          <w:lang w:val="en-US"/>
        </w:rPr>
        <w:t>Academy of Management Review</w:t>
      </w:r>
      <w:r w:rsidRPr="00A27BBA">
        <w:rPr>
          <w:rFonts w:ascii="Times New Roman" w:eastAsia="Calibri" w:hAnsi="Times New Roman" w:cs="Times New Roman"/>
          <w:sz w:val="24"/>
          <w:szCs w:val="24"/>
          <w:lang w:val="en-US"/>
        </w:rPr>
        <w:t xml:space="preserve">, </w:t>
      </w:r>
      <w:r w:rsidRPr="00A27BBA">
        <w:rPr>
          <w:rFonts w:ascii="Times New Roman" w:eastAsia="Calibri" w:hAnsi="Times New Roman" w:cs="Times New Roman"/>
          <w:i/>
          <w:sz w:val="24"/>
          <w:szCs w:val="24"/>
          <w:lang w:val="en-US"/>
        </w:rPr>
        <w:t>31</w:t>
      </w:r>
      <w:r w:rsidRPr="00A27BBA">
        <w:rPr>
          <w:rFonts w:ascii="Times New Roman" w:eastAsia="Calibri" w:hAnsi="Times New Roman" w:cs="Times New Roman"/>
          <w:sz w:val="24"/>
          <w:szCs w:val="24"/>
          <w:lang w:val="en-US"/>
        </w:rPr>
        <w:t>(4), 1076-1088.</w:t>
      </w:r>
    </w:p>
    <w:p w:rsidR="00E32B90" w:rsidRPr="00A27BBA" w:rsidRDefault="00E32B90" w:rsidP="00A9711F">
      <w:pPr>
        <w:spacing w:after="0" w:line="480" w:lineRule="auto"/>
        <w:ind w:left="426" w:hanging="436"/>
        <w:rPr>
          <w:rFonts w:ascii="Times New Roman" w:eastAsia="Calibri" w:hAnsi="Times New Roman" w:cs="Times New Roman"/>
          <w:sz w:val="24"/>
          <w:szCs w:val="24"/>
          <w:lang w:val="en-US"/>
        </w:rPr>
      </w:pPr>
      <w:proofErr w:type="spellStart"/>
      <w:r w:rsidRPr="00A27BBA">
        <w:rPr>
          <w:rFonts w:ascii="Times New Roman" w:eastAsia="Calibri" w:hAnsi="Times New Roman" w:cs="Times New Roman"/>
          <w:sz w:val="24"/>
          <w:szCs w:val="24"/>
          <w:lang w:val="en-US"/>
        </w:rPr>
        <w:t>Treadgold</w:t>
      </w:r>
      <w:proofErr w:type="spellEnd"/>
      <w:r w:rsidRPr="00A27BBA">
        <w:rPr>
          <w:rFonts w:ascii="Times New Roman" w:eastAsia="Calibri" w:hAnsi="Times New Roman" w:cs="Times New Roman"/>
          <w:sz w:val="24"/>
          <w:szCs w:val="24"/>
          <w:lang w:val="en-US"/>
        </w:rPr>
        <w:t xml:space="preserve">, R. (1999). Transcendent vocations: Their relationship to stress, depression, and clarity of self-concept. </w:t>
      </w:r>
      <w:r w:rsidRPr="00A27BBA">
        <w:rPr>
          <w:rFonts w:ascii="Times New Roman" w:eastAsia="Calibri" w:hAnsi="Times New Roman" w:cs="Times New Roman"/>
          <w:i/>
          <w:sz w:val="24"/>
          <w:szCs w:val="24"/>
          <w:lang w:val="en-US"/>
        </w:rPr>
        <w:t>Journal of Humanistic Psychology</w:t>
      </w:r>
      <w:r w:rsidRPr="00A27BBA">
        <w:rPr>
          <w:rFonts w:ascii="Times New Roman" w:eastAsia="Calibri" w:hAnsi="Times New Roman" w:cs="Times New Roman"/>
          <w:sz w:val="24"/>
          <w:szCs w:val="24"/>
          <w:lang w:val="en-US"/>
        </w:rPr>
        <w:t xml:space="preserve">, </w:t>
      </w:r>
      <w:r w:rsidRPr="00A27BBA">
        <w:rPr>
          <w:rFonts w:ascii="Times New Roman" w:eastAsia="Calibri" w:hAnsi="Times New Roman" w:cs="Times New Roman"/>
          <w:i/>
          <w:sz w:val="24"/>
          <w:szCs w:val="24"/>
          <w:lang w:val="en-US"/>
        </w:rPr>
        <w:t>39</w:t>
      </w:r>
      <w:r w:rsidRPr="00A27BBA">
        <w:rPr>
          <w:rFonts w:ascii="Times New Roman" w:eastAsia="Calibri" w:hAnsi="Times New Roman" w:cs="Times New Roman"/>
          <w:sz w:val="24"/>
          <w:szCs w:val="24"/>
          <w:lang w:val="en-US"/>
        </w:rPr>
        <w:t>(1), 81-105.</w:t>
      </w:r>
    </w:p>
    <w:p w:rsidR="00941620" w:rsidRPr="00A27BBA" w:rsidRDefault="00C11524" w:rsidP="00D87953">
      <w:pPr>
        <w:autoSpaceDE w:val="0"/>
        <w:autoSpaceDN w:val="0"/>
        <w:adjustRightInd w:val="0"/>
        <w:spacing w:after="0" w:line="480" w:lineRule="auto"/>
        <w:ind w:left="426" w:hanging="426"/>
        <w:rPr>
          <w:rFonts w:ascii="Times New Roman" w:eastAsia="Calibri" w:hAnsi="Times New Roman" w:cs="Times New Roman"/>
          <w:sz w:val="24"/>
          <w:szCs w:val="24"/>
          <w:lang w:val="en-US"/>
        </w:rPr>
      </w:pPr>
      <w:proofErr w:type="spellStart"/>
      <w:r w:rsidRPr="00A27BBA">
        <w:rPr>
          <w:rFonts w:ascii="Times New Roman" w:hAnsi="Times New Roman" w:cs="Times New Roman"/>
          <w:sz w:val="24"/>
          <w:szCs w:val="24"/>
        </w:rPr>
        <w:t>Vansteenkiste</w:t>
      </w:r>
      <w:proofErr w:type="spellEnd"/>
      <w:r w:rsidRPr="0047006C">
        <w:rPr>
          <w:rFonts w:ascii="Times New Roman" w:hAnsi="Times New Roman" w:cs="Times New Roman"/>
          <w:sz w:val="24"/>
          <w:szCs w:val="24"/>
        </w:rPr>
        <w:t xml:space="preserve">, M., </w:t>
      </w:r>
      <w:proofErr w:type="spellStart"/>
      <w:r w:rsidRPr="0047006C">
        <w:rPr>
          <w:rFonts w:ascii="Times New Roman" w:hAnsi="Times New Roman" w:cs="Times New Roman"/>
          <w:sz w:val="24"/>
          <w:szCs w:val="24"/>
        </w:rPr>
        <w:t>Neyrinck</w:t>
      </w:r>
      <w:proofErr w:type="spellEnd"/>
      <w:r w:rsidRPr="0047006C">
        <w:rPr>
          <w:rFonts w:ascii="Times New Roman" w:hAnsi="Times New Roman" w:cs="Times New Roman"/>
          <w:sz w:val="24"/>
          <w:szCs w:val="24"/>
        </w:rPr>
        <w:t xml:space="preserve">, B., </w:t>
      </w:r>
      <w:proofErr w:type="spellStart"/>
      <w:r w:rsidRPr="0047006C">
        <w:rPr>
          <w:rFonts w:ascii="Times New Roman" w:hAnsi="Times New Roman" w:cs="Times New Roman"/>
          <w:sz w:val="24"/>
          <w:szCs w:val="24"/>
        </w:rPr>
        <w:t>Niemiec</w:t>
      </w:r>
      <w:proofErr w:type="spellEnd"/>
      <w:r w:rsidRPr="0047006C">
        <w:rPr>
          <w:rFonts w:ascii="Times New Roman" w:hAnsi="Times New Roman" w:cs="Times New Roman"/>
          <w:sz w:val="24"/>
          <w:szCs w:val="24"/>
        </w:rPr>
        <w:t xml:space="preserve">, C. P., </w:t>
      </w:r>
      <w:proofErr w:type="spellStart"/>
      <w:r w:rsidRPr="0047006C">
        <w:rPr>
          <w:rFonts w:ascii="Times New Roman" w:hAnsi="Times New Roman" w:cs="Times New Roman"/>
          <w:sz w:val="24"/>
          <w:szCs w:val="24"/>
        </w:rPr>
        <w:t>Soenens</w:t>
      </w:r>
      <w:proofErr w:type="spellEnd"/>
      <w:r w:rsidRPr="0047006C">
        <w:rPr>
          <w:rFonts w:ascii="Times New Roman" w:hAnsi="Times New Roman" w:cs="Times New Roman"/>
          <w:sz w:val="24"/>
          <w:szCs w:val="24"/>
        </w:rPr>
        <w:t xml:space="preserve">, B., De Witte, H., &amp; Van den </w:t>
      </w:r>
      <w:proofErr w:type="spellStart"/>
      <w:r w:rsidRPr="0047006C">
        <w:rPr>
          <w:rFonts w:ascii="Times New Roman" w:hAnsi="Times New Roman" w:cs="Times New Roman"/>
          <w:sz w:val="24"/>
          <w:szCs w:val="24"/>
        </w:rPr>
        <w:t>Broeck</w:t>
      </w:r>
      <w:proofErr w:type="spellEnd"/>
      <w:r w:rsidRPr="0047006C">
        <w:rPr>
          <w:rFonts w:ascii="Times New Roman" w:hAnsi="Times New Roman" w:cs="Times New Roman"/>
          <w:sz w:val="24"/>
          <w:szCs w:val="24"/>
        </w:rPr>
        <w:t>,</w:t>
      </w:r>
      <w:r w:rsidR="00EA0058">
        <w:rPr>
          <w:rFonts w:ascii="Times New Roman" w:hAnsi="Times New Roman" w:cs="Times New Roman"/>
          <w:sz w:val="24"/>
          <w:szCs w:val="24"/>
        </w:rPr>
        <w:t xml:space="preserve"> </w:t>
      </w:r>
      <w:r w:rsidRPr="0047006C">
        <w:rPr>
          <w:rFonts w:ascii="Times New Roman" w:hAnsi="Times New Roman" w:cs="Times New Roman"/>
          <w:sz w:val="24"/>
          <w:szCs w:val="24"/>
        </w:rPr>
        <w:t xml:space="preserve">A. (2007). </w:t>
      </w:r>
      <w:r w:rsidRPr="00A27BBA">
        <w:rPr>
          <w:rFonts w:ascii="Times New Roman" w:hAnsi="Times New Roman" w:cs="Times New Roman"/>
          <w:sz w:val="24"/>
          <w:szCs w:val="24"/>
        </w:rPr>
        <w:t xml:space="preserve">Examining the relations among extrinsic versus intrinsic work value orientations, basic need satisfaction, and job experience: A self-determination theory approach. </w:t>
      </w:r>
      <w:r w:rsidRPr="00A27BBA">
        <w:rPr>
          <w:rFonts w:ascii="Times New Roman" w:hAnsi="Times New Roman" w:cs="Times New Roman"/>
          <w:i/>
          <w:iCs/>
          <w:sz w:val="24"/>
          <w:szCs w:val="24"/>
        </w:rPr>
        <w:t xml:space="preserve">Journal of Occupational and Organizational Psychology, 80, </w:t>
      </w:r>
      <w:r w:rsidRPr="00A27BBA">
        <w:rPr>
          <w:rFonts w:ascii="Times New Roman" w:hAnsi="Times New Roman" w:cs="Times New Roman"/>
          <w:sz w:val="24"/>
          <w:szCs w:val="24"/>
        </w:rPr>
        <w:t>251-277.</w:t>
      </w:r>
    </w:p>
    <w:p w:rsidR="00E32B90" w:rsidRPr="00A27BBA" w:rsidRDefault="00E32B90" w:rsidP="00A27BBA">
      <w:pPr>
        <w:spacing w:after="0" w:line="480" w:lineRule="auto"/>
        <w:ind w:left="426" w:hanging="436"/>
        <w:rPr>
          <w:rFonts w:ascii="Times New Roman" w:eastAsia="Calibri" w:hAnsi="Times New Roman" w:cs="Times New Roman"/>
          <w:sz w:val="24"/>
          <w:szCs w:val="24"/>
          <w:lang w:val="en-US"/>
        </w:rPr>
      </w:pPr>
      <w:proofErr w:type="spellStart"/>
      <w:r w:rsidRPr="00A27BBA">
        <w:rPr>
          <w:rFonts w:ascii="Times New Roman" w:eastAsia="Calibri" w:hAnsi="Times New Roman" w:cs="Times New Roman"/>
          <w:sz w:val="24"/>
          <w:szCs w:val="24"/>
          <w:lang w:val="en-US"/>
        </w:rPr>
        <w:t>Warr</w:t>
      </w:r>
      <w:proofErr w:type="spellEnd"/>
      <w:r w:rsidRPr="00A27BBA">
        <w:rPr>
          <w:rFonts w:ascii="Times New Roman" w:eastAsia="Calibri" w:hAnsi="Times New Roman" w:cs="Times New Roman"/>
          <w:sz w:val="24"/>
          <w:szCs w:val="24"/>
          <w:lang w:val="en-US"/>
        </w:rPr>
        <w:t xml:space="preserve">, P. (1990). </w:t>
      </w:r>
      <w:proofErr w:type="gramStart"/>
      <w:r w:rsidRPr="00A27BBA">
        <w:rPr>
          <w:rFonts w:ascii="Times New Roman" w:eastAsia="Calibri" w:hAnsi="Times New Roman" w:cs="Times New Roman"/>
          <w:sz w:val="24"/>
          <w:szCs w:val="24"/>
          <w:lang w:val="en-US"/>
        </w:rPr>
        <w:t>The measurement of well-being and other aspects of mental health.</w:t>
      </w:r>
      <w:proofErr w:type="gramEnd"/>
      <w:r w:rsidR="00EA0058">
        <w:rPr>
          <w:rFonts w:ascii="Times New Roman" w:eastAsia="Calibri" w:hAnsi="Times New Roman" w:cs="Times New Roman"/>
          <w:sz w:val="24"/>
          <w:szCs w:val="24"/>
          <w:lang w:val="en-US"/>
        </w:rPr>
        <w:t xml:space="preserve"> </w:t>
      </w:r>
      <w:r w:rsidRPr="00A27BBA">
        <w:rPr>
          <w:rFonts w:ascii="Times New Roman" w:eastAsia="Calibri" w:hAnsi="Times New Roman" w:cs="Times New Roman"/>
          <w:i/>
          <w:sz w:val="24"/>
          <w:szCs w:val="24"/>
          <w:lang w:val="en-US"/>
        </w:rPr>
        <w:t>Journal of Occupational Psychology</w:t>
      </w:r>
      <w:r w:rsidRPr="00A27BBA">
        <w:rPr>
          <w:rFonts w:ascii="Times New Roman" w:eastAsia="Calibri" w:hAnsi="Times New Roman" w:cs="Times New Roman"/>
          <w:sz w:val="24"/>
          <w:szCs w:val="24"/>
          <w:lang w:val="en-US"/>
        </w:rPr>
        <w:t xml:space="preserve">, </w:t>
      </w:r>
      <w:r w:rsidRPr="00A27BBA">
        <w:rPr>
          <w:rFonts w:ascii="Times New Roman" w:eastAsia="Calibri" w:hAnsi="Times New Roman" w:cs="Times New Roman"/>
          <w:i/>
          <w:sz w:val="24"/>
          <w:szCs w:val="24"/>
          <w:lang w:val="en-US"/>
        </w:rPr>
        <w:t>63</w:t>
      </w:r>
      <w:r w:rsidRPr="00A27BBA">
        <w:rPr>
          <w:rFonts w:ascii="Times New Roman" w:eastAsia="Calibri" w:hAnsi="Times New Roman" w:cs="Times New Roman"/>
          <w:sz w:val="24"/>
          <w:szCs w:val="24"/>
          <w:lang w:val="en-US"/>
        </w:rPr>
        <w:t>, 193-210.</w:t>
      </w:r>
    </w:p>
    <w:p w:rsidR="00E32B90" w:rsidRPr="00A27BBA" w:rsidRDefault="00E32B90" w:rsidP="00A9711F">
      <w:pPr>
        <w:spacing w:after="0" w:line="480" w:lineRule="auto"/>
        <w:ind w:left="426" w:hanging="436"/>
        <w:rPr>
          <w:rFonts w:ascii="Times New Roman" w:eastAsia="Calibri" w:hAnsi="Times New Roman" w:cs="Times New Roman"/>
          <w:sz w:val="24"/>
          <w:szCs w:val="24"/>
          <w:lang w:val="en-US"/>
        </w:rPr>
      </w:pPr>
      <w:proofErr w:type="gramStart"/>
      <w:r w:rsidRPr="00A27BBA">
        <w:rPr>
          <w:rFonts w:ascii="Times New Roman" w:eastAsia="Calibri" w:hAnsi="Times New Roman" w:cs="Times New Roman"/>
          <w:sz w:val="24"/>
          <w:szCs w:val="24"/>
          <w:lang w:val="en-US"/>
        </w:rPr>
        <w:t>Weiss, H. M., &amp;</w:t>
      </w:r>
      <w:r w:rsidR="001A4890">
        <w:rPr>
          <w:rFonts w:ascii="Times New Roman" w:eastAsia="Calibri" w:hAnsi="Times New Roman" w:cs="Times New Roman"/>
          <w:sz w:val="24"/>
          <w:szCs w:val="24"/>
          <w:lang w:val="en-US"/>
        </w:rPr>
        <w:t xml:space="preserve"> </w:t>
      </w:r>
      <w:proofErr w:type="spellStart"/>
      <w:r w:rsidRPr="00A27BBA">
        <w:rPr>
          <w:rFonts w:ascii="Times New Roman" w:eastAsia="Calibri" w:hAnsi="Times New Roman" w:cs="Times New Roman"/>
          <w:sz w:val="24"/>
          <w:szCs w:val="24"/>
          <w:lang w:val="en-US"/>
        </w:rPr>
        <w:t>Cropanzano</w:t>
      </w:r>
      <w:proofErr w:type="spellEnd"/>
      <w:r w:rsidRPr="00A27BBA">
        <w:rPr>
          <w:rFonts w:ascii="Times New Roman" w:eastAsia="Calibri" w:hAnsi="Times New Roman" w:cs="Times New Roman"/>
          <w:sz w:val="24"/>
          <w:szCs w:val="24"/>
          <w:lang w:val="en-US"/>
        </w:rPr>
        <w:t>, R. (1996).</w:t>
      </w:r>
      <w:proofErr w:type="gramEnd"/>
      <w:r w:rsidRPr="00A27BBA">
        <w:rPr>
          <w:rFonts w:ascii="Times New Roman" w:eastAsia="Calibri" w:hAnsi="Times New Roman" w:cs="Times New Roman"/>
          <w:sz w:val="24"/>
          <w:szCs w:val="24"/>
          <w:lang w:val="en-US"/>
        </w:rPr>
        <w:t xml:space="preserve"> Affective events theory: A theoretical discussion of the structure, causes and consequences of affective experiences at work. </w:t>
      </w:r>
      <w:proofErr w:type="gramStart"/>
      <w:r w:rsidRPr="00A27BBA">
        <w:rPr>
          <w:rFonts w:ascii="Times New Roman" w:eastAsia="Calibri" w:hAnsi="Times New Roman" w:cs="Times New Roman"/>
          <w:i/>
          <w:sz w:val="24"/>
          <w:szCs w:val="24"/>
          <w:lang w:val="en-US"/>
        </w:rPr>
        <w:t>Research in Organizational Behavior</w:t>
      </w:r>
      <w:r w:rsidRPr="00A27BBA">
        <w:rPr>
          <w:rFonts w:ascii="Times New Roman" w:eastAsia="Calibri" w:hAnsi="Times New Roman" w:cs="Times New Roman"/>
          <w:sz w:val="24"/>
          <w:szCs w:val="24"/>
          <w:lang w:val="en-US"/>
        </w:rPr>
        <w:t xml:space="preserve">, </w:t>
      </w:r>
      <w:r w:rsidRPr="00527556">
        <w:rPr>
          <w:rFonts w:ascii="Times New Roman" w:eastAsia="Calibri" w:hAnsi="Times New Roman" w:cs="Times New Roman"/>
          <w:i/>
          <w:sz w:val="24"/>
          <w:szCs w:val="24"/>
          <w:lang w:val="en-US"/>
        </w:rPr>
        <w:t>18</w:t>
      </w:r>
      <w:r w:rsidRPr="00A27BBA">
        <w:rPr>
          <w:rFonts w:ascii="Times New Roman" w:eastAsia="Calibri" w:hAnsi="Times New Roman" w:cs="Times New Roman"/>
          <w:sz w:val="24"/>
          <w:szCs w:val="24"/>
          <w:lang w:val="en-US"/>
        </w:rPr>
        <w:t>, 1– 74.</w:t>
      </w:r>
      <w:proofErr w:type="gramEnd"/>
    </w:p>
    <w:p w:rsidR="00E32B90" w:rsidRPr="00A27BBA" w:rsidRDefault="00E32B90" w:rsidP="001E6861">
      <w:pPr>
        <w:spacing w:after="0" w:line="480" w:lineRule="auto"/>
        <w:ind w:left="426" w:hanging="436"/>
        <w:rPr>
          <w:rFonts w:ascii="Times New Roman" w:eastAsia="Calibri" w:hAnsi="Times New Roman" w:cs="Times New Roman"/>
          <w:sz w:val="24"/>
          <w:szCs w:val="24"/>
          <w:lang w:val="en-US"/>
        </w:rPr>
      </w:pPr>
      <w:proofErr w:type="gramStart"/>
      <w:r w:rsidRPr="00A27BBA">
        <w:rPr>
          <w:rFonts w:ascii="Times New Roman" w:eastAsia="Calibri" w:hAnsi="Times New Roman" w:cs="Times New Roman"/>
          <w:sz w:val="24"/>
          <w:szCs w:val="24"/>
          <w:lang w:val="en-US"/>
        </w:rPr>
        <w:t>Winner, E. (2000).The origins and ends of giftedness.</w:t>
      </w:r>
      <w:proofErr w:type="gramEnd"/>
      <w:r w:rsidR="001A4890">
        <w:rPr>
          <w:rFonts w:ascii="Times New Roman" w:eastAsia="Calibri" w:hAnsi="Times New Roman" w:cs="Times New Roman"/>
          <w:sz w:val="24"/>
          <w:szCs w:val="24"/>
          <w:lang w:val="en-US"/>
        </w:rPr>
        <w:t xml:space="preserve"> </w:t>
      </w:r>
      <w:r w:rsidRPr="00A27BBA">
        <w:rPr>
          <w:rFonts w:ascii="Times New Roman" w:eastAsia="Calibri" w:hAnsi="Times New Roman" w:cs="Times New Roman"/>
          <w:i/>
          <w:sz w:val="24"/>
          <w:szCs w:val="24"/>
          <w:lang w:val="en-US"/>
        </w:rPr>
        <w:t>American Psychologist</w:t>
      </w:r>
      <w:r w:rsidRPr="00A27BBA">
        <w:rPr>
          <w:rFonts w:ascii="Times New Roman" w:eastAsia="Calibri" w:hAnsi="Times New Roman" w:cs="Times New Roman"/>
          <w:sz w:val="24"/>
          <w:szCs w:val="24"/>
          <w:lang w:val="en-US"/>
        </w:rPr>
        <w:t xml:space="preserve">, </w:t>
      </w:r>
      <w:r w:rsidRPr="00A27BBA">
        <w:rPr>
          <w:rFonts w:ascii="Times New Roman" w:eastAsia="Calibri" w:hAnsi="Times New Roman" w:cs="Times New Roman"/>
          <w:i/>
          <w:sz w:val="24"/>
          <w:szCs w:val="24"/>
          <w:lang w:val="en-US"/>
        </w:rPr>
        <w:t>55</w:t>
      </w:r>
      <w:r w:rsidRPr="00A27BBA">
        <w:rPr>
          <w:rFonts w:ascii="Times New Roman" w:eastAsia="Calibri" w:hAnsi="Times New Roman" w:cs="Times New Roman"/>
          <w:sz w:val="24"/>
          <w:szCs w:val="24"/>
          <w:lang w:val="en-US"/>
        </w:rPr>
        <w:t>(1), 159-169.</w:t>
      </w:r>
    </w:p>
    <w:p w:rsidR="00E32B90" w:rsidRPr="00A27BBA" w:rsidRDefault="00E32B90" w:rsidP="001E6861">
      <w:pPr>
        <w:spacing w:after="0" w:line="480" w:lineRule="auto"/>
        <w:ind w:left="426" w:hanging="436"/>
        <w:rPr>
          <w:rFonts w:ascii="Times New Roman" w:eastAsia="Calibri" w:hAnsi="Times New Roman" w:cs="Times New Roman"/>
          <w:sz w:val="24"/>
          <w:szCs w:val="24"/>
          <w:lang w:val="en-US"/>
        </w:rPr>
      </w:pPr>
      <w:proofErr w:type="spellStart"/>
      <w:proofErr w:type="gramStart"/>
      <w:r w:rsidRPr="00A27BBA">
        <w:rPr>
          <w:rFonts w:ascii="Times New Roman" w:eastAsia="Calibri" w:hAnsi="Times New Roman" w:cs="Times New Roman"/>
          <w:sz w:val="24"/>
          <w:szCs w:val="24"/>
          <w:lang w:val="en-US"/>
        </w:rPr>
        <w:t>Wrzesniewski</w:t>
      </w:r>
      <w:proofErr w:type="spellEnd"/>
      <w:r w:rsidRPr="00A27BBA">
        <w:rPr>
          <w:rFonts w:ascii="Times New Roman" w:eastAsia="Calibri" w:hAnsi="Times New Roman" w:cs="Times New Roman"/>
          <w:sz w:val="24"/>
          <w:szCs w:val="24"/>
          <w:lang w:val="en-US"/>
        </w:rPr>
        <w:t xml:space="preserve">, A. (2011) ‘Callings’, in K. Cameron and G. </w:t>
      </w:r>
      <w:proofErr w:type="spellStart"/>
      <w:r w:rsidRPr="00A27BBA">
        <w:rPr>
          <w:rFonts w:ascii="Times New Roman" w:eastAsia="Calibri" w:hAnsi="Times New Roman" w:cs="Times New Roman"/>
          <w:sz w:val="24"/>
          <w:szCs w:val="24"/>
          <w:lang w:val="en-US"/>
        </w:rPr>
        <w:t>Spreitzer</w:t>
      </w:r>
      <w:proofErr w:type="spellEnd"/>
      <w:r w:rsidRPr="00A27BBA">
        <w:rPr>
          <w:rFonts w:ascii="Times New Roman" w:eastAsia="Calibri" w:hAnsi="Times New Roman" w:cs="Times New Roman"/>
          <w:sz w:val="24"/>
          <w:szCs w:val="24"/>
          <w:lang w:val="en-US"/>
        </w:rPr>
        <w:t xml:space="preserve"> (eds.) </w:t>
      </w:r>
      <w:r w:rsidRPr="00A27BBA">
        <w:rPr>
          <w:rFonts w:ascii="Times New Roman" w:eastAsia="Calibri" w:hAnsi="Times New Roman" w:cs="Times New Roman"/>
          <w:i/>
          <w:sz w:val="24"/>
          <w:szCs w:val="24"/>
          <w:lang w:val="en-US"/>
        </w:rPr>
        <w:t>Handbook of Positive Organizational Scholarship</w:t>
      </w:r>
      <w:r w:rsidRPr="00A27BBA">
        <w:rPr>
          <w:rFonts w:ascii="Times New Roman" w:eastAsia="Calibri" w:hAnsi="Times New Roman" w:cs="Times New Roman"/>
          <w:sz w:val="24"/>
          <w:szCs w:val="24"/>
          <w:lang w:val="en-US"/>
        </w:rPr>
        <w:t>.</w:t>
      </w:r>
      <w:proofErr w:type="gramEnd"/>
      <w:r w:rsidRPr="00A27BBA">
        <w:rPr>
          <w:rFonts w:ascii="Times New Roman" w:eastAsia="Calibri" w:hAnsi="Times New Roman" w:cs="Times New Roman"/>
          <w:sz w:val="24"/>
          <w:szCs w:val="24"/>
          <w:lang w:val="en-US"/>
        </w:rPr>
        <w:t xml:space="preserve"> New York: Oxford University Press.</w:t>
      </w:r>
    </w:p>
    <w:p w:rsidR="00F31DD7" w:rsidRPr="00B71901" w:rsidRDefault="00E32B90" w:rsidP="00D87953">
      <w:pPr>
        <w:spacing w:after="0" w:line="480" w:lineRule="auto"/>
        <w:ind w:left="426" w:hanging="436"/>
        <w:rPr>
          <w:rFonts w:ascii="Times New Roman" w:hAnsi="Times New Roman" w:cs="Times New Roman"/>
          <w:lang w:val="en-US"/>
        </w:rPr>
      </w:pPr>
      <w:proofErr w:type="spellStart"/>
      <w:r w:rsidRPr="00A27BBA">
        <w:rPr>
          <w:rFonts w:ascii="Times New Roman" w:eastAsia="Calibri" w:hAnsi="Times New Roman" w:cs="Times New Roman"/>
          <w:sz w:val="24"/>
          <w:szCs w:val="24"/>
          <w:lang w:val="en-US"/>
        </w:rPr>
        <w:t>Wrzesniewski</w:t>
      </w:r>
      <w:proofErr w:type="spellEnd"/>
      <w:r w:rsidRPr="00A27BBA">
        <w:rPr>
          <w:rFonts w:ascii="Times New Roman" w:eastAsia="Calibri" w:hAnsi="Times New Roman" w:cs="Times New Roman"/>
          <w:sz w:val="24"/>
          <w:szCs w:val="24"/>
          <w:lang w:val="en-US"/>
        </w:rPr>
        <w:t>, A. McCauley, C. Rosin, P.</w:t>
      </w:r>
      <w:proofErr w:type="gramStart"/>
      <w:r w:rsidRPr="00A27BBA">
        <w:rPr>
          <w:rFonts w:ascii="Times New Roman" w:eastAsia="Calibri" w:hAnsi="Times New Roman" w:cs="Times New Roman"/>
          <w:sz w:val="24"/>
          <w:szCs w:val="24"/>
          <w:lang w:val="en-US"/>
        </w:rPr>
        <w:t>,&amp;</w:t>
      </w:r>
      <w:proofErr w:type="gramEnd"/>
      <w:r w:rsidRPr="00A27BBA">
        <w:rPr>
          <w:rFonts w:ascii="Times New Roman" w:eastAsia="Calibri" w:hAnsi="Times New Roman" w:cs="Times New Roman"/>
          <w:sz w:val="24"/>
          <w:szCs w:val="24"/>
          <w:lang w:val="en-US"/>
        </w:rPr>
        <w:t xml:space="preserve"> Schwartz, B. (1997). Jobs, careers and callings: peoples’ relations to their work.</w:t>
      </w:r>
      <w:r w:rsidR="001A4890">
        <w:rPr>
          <w:rFonts w:ascii="Times New Roman" w:eastAsia="Calibri" w:hAnsi="Times New Roman" w:cs="Times New Roman"/>
          <w:sz w:val="24"/>
          <w:szCs w:val="24"/>
          <w:lang w:val="en-US"/>
        </w:rPr>
        <w:t xml:space="preserve"> </w:t>
      </w:r>
      <w:r w:rsidRPr="00A27BBA">
        <w:rPr>
          <w:rFonts w:ascii="Times New Roman" w:eastAsia="Calibri" w:hAnsi="Times New Roman" w:cs="Times New Roman"/>
          <w:i/>
          <w:sz w:val="24"/>
          <w:szCs w:val="24"/>
          <w:lang w:val="en-US"/>
        </w:rPr>
        <w:t>Journal of Research in Personality</w:t>
      </w:r>
      <w:r w:rsidRPr="00A27BBA">
        <w:rPr>
          <w:rFonts w:ascii="Times New Roman" w:eastAsia="Calibri" w:hAnsi="Times New Roman" w:cs="Times New Roman"/>
          <w:sz w:val="24"/>
          <w:szCs w:val="24"/>
          <w:lang w:val="en-US"/>
        </w:rPr>
        <w:t xml:space="preserve">, </w:t>
      </w:r>
      <w:r w:rsidRPr="00A27BBA">
        <w:rPr>
          <w:rFonts w:ascii="Times New Roman" w:eastAsia="Calibri" w:hAnsi="Times New Roman" w:cs="Times New Roman"/>
          <w:i/>
          <w:sz w:val="24"/>
          <w:szCs w:val="24"/>
          <w:lang w:val="en-US"/>
        </w:rPr>
        <w:t>31</w:t>
      </w:r>
      <w:r w:rsidRPr="00A27BBA">
        <w:rPr>
          <w:rFonts w:ascii="Times New Roman" w:eastAsia="Calibri" w:hAnsi="Times New Roman" w:cs="Times New Roman"/>
          <w:sz w:val="24"/>
          <w:szCs w:val="24"/>
          <w:lang w:val="en-US"/>
        </w:rPr>
        <w:t>, 21-33.</w:t>
      </w:r>
      <w:r w:rsidR="00F31DD7" w:rsidRPr="00B71901">
        <w:rPr>
          <w:rFonts w:ascii="Times New Roman" w:hAnsi="Times New Roman" w:cs="Times New Roman"/>
          <w:lang w:val="en-US"/>
        </w:rPr>
        <w:br w:type="page"/>
      </w:r>
    </w:p>
    <w:p w:rsidR="00F31DD7" w:rsidRPr="00B71901" w:rsidRDefault="00F31DD7" w:rsidP="00F31DD7">
      <w:pPr>
        <w:spacing w:after="0" w:line="480" w:lineRule="auto"/>
        <w:rPr>
          <w:rFonts w:ascii="Times New Roman" w:hAnsi="Times New Roman" w:cs="Times New Roman"/>
          <w:sz w:val="20"/>
          <w:szCs w:val="24"/>
          <w:lang w:val="en-US"/>
        </w:rPr>
        <w:sectPr w:rsidR="00F31DD7" w:rsidRPr="00B71901" w:rsidSect="00D85832">
          <w:footerReference w:type="default" r:id="rId11"/>
          <w:pgSz w:w="12240" w:h="15840" w:code="1"/>
          <w:pgMar w:top="1418" w:right="1418" w:bottom="1418" w:left="1418" w:header="709" w:footer="709" w:gutter="0"/>
          <w:cols w:space="720"/>
          <w:docGrid w:linePitch="299"/>
        </w:sectPr>
      </w:pPr>
    </w:p>
    <w:p w:rsidR="00F31DD7" w:rsidRPr="00B71901" w:rsidRDefault="00F31DD7" w:rsidP="00F31DD7">
      <w:pPr>
        <w:spacing w:after="0" w:line="480" w:lineRule="auto"/>
        <w:rPr>
          <w:rFonts w:ascii="Times New Roman" w:hAnsi="Times New Roman" w:cs="Times New Roman"/>
          <w:sz w:val="24"/>
          <w:szCs w:val="24"/>
          <w:lang w:val="en-US"/>
        </w:rPr>
      </w:pPr>
      <w:r w:rsidRPr="00B71901">
        <w:rPr>
          <w:rFonts w:ascii="Times New Roman" w:hAnsi="Times New Roman" w:cs="Times New Roman"/>
          <w:sz w:val="24"/>
          <w:szCs w:val="24"/>
          <w:lang w:val="en-US"/>
        </w:rPr>
        <w:lastRenderedPageBreak/>
        <w:t>Table 1.</w:t>
      </w:r>
      <w:r w:rsidR="00A11184" w:rsidRPr="00B71901">
        <w:rPr>
          <w:rFonts w:ascii="Times New Roman" w:hAnsi="Times New Roman" w:cs="Times New Roman"/>
          <w:sz w:val="24"/>
          <w:szCs w:val="24"/>
          <w:lang w:val="en-US"/>
        </w:rPr>
        <w:t>Daily a</w:t>
      </w:r>
      <w:r w:rsidRPr="00B71901">
        <w:rPr>
          <w:rFonts w:ascii="Times New Roman" w:hAnsi="Times New Roman" w:cs="Times New Roman"/>
          <w:sz w:val="24"/>
          <w:szCs w:val="24"/>
          <w:lang w:val="en-US"/>
        </w:rPr>
        <w:t xml:space="preserve">ctivities </w:t>
      </w:r>
      <w:r w:rsidR="00A11184" w:rsidRPr="00B71901">
        <w:rPr>
          <w:rFonts w:ascii="Times New Roman" w:hAnsi="Times New Roman" w:cs="Times New Roman"/>
          <w:sz w:val="24"/>
          <w:szCs w:val="24"/>
          <w:lang w:val="en-US"/>
        </w:rPr>
        <w:t xml:space="preserve">and calling and competence </w:t>
      </w:r>
      <w:r w:rsidRPr="00B71901">
        <w:rPr>
          <w:rFonts w:ascii="Times New Roman" w:hAnsi="Times New Roman" w:cs="Times New Roman"/>
          <w:sz w:val="24"/>
          <w:szCs w:val="24"/>
          <w:lang w:val="en-US"/>
        </w:rPr>
        <w:t>information</w:t>
      </w:r>
    </w:p>
    <w:tbl>
      <w:tblPr>
        <w:tblW w:w="12880" w:type="dxa"/>
        <w:tblInd w:w="94" w:type="dxa"/>
        <w:tblLook w:val="04A0" w:firstRow="1" w:lastRow="0" w:firstColumn="1" w:lastColumn="0" w:noHBand="0" w:noVBand="1"/>
      </w:tblPr>
      <w:tblGrid>
        <w:gridCol w:w="6180"/>
        <w:gridCol w:w="760"/>
        <w:gridCol w:w="760"/>
        <w:gridCol w:w="760"/>
        <w:gridCol w:w="760"/>
        <w:gridCol w:w="760"/>
        <w:gridCol w:w="760"/>
        <w:gridCol w:w="2140"/>
      </w:tblGrid>
      <w:tr w:rsidR="00F31DD7" w:rsidRPr="00B71901" w:rsidTr="00F31DD7">
        <w:trPr>
          <w:trHeight w:val="510"/>
        </w:trPr>
        <w:tc>
          <w:tcPr>
            <w:tcW w:w="6180" w:type="dxa"/>
            <w:tcBorders>
              <w:top w:val="single" w:sz="4" w:space="0" w:color="auto"/>
              <w:left w:val="nil"/>
              <w:bottom w:val="nil"/>
              <w:right w:val="nil"/>
            </w:tcBorders>
            <w:vAlign w:val="center"/>
            <w:hideMark/>
          </w:tcPr>
          <w:p w:rsidR="00F31DD7" w:rsidRPr="00B71901" w:rsidRDefault="00F31DD7">
            <w:pPr>
              <w:spacing w:after="0" w:line="240" w:lineRule="auto"/>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 </w:t>
            </w:r>
            <w:r w:rsidR="00F268AA">
              <w:rPr>
                <w:rFonts w:ascii="Times New Roman" w:eastAsia="Times New Roman" w:hAnsi="Times New Roman" w:cs="Times New Roman"/>
                <w:color w:val="000000"/>
                <w:lang w:val="en-US" w:eastAsia="en-GB"/>
              </w:rPr>
              <w:t>Activity</w:t>
            </w:r>
          </w:p>
        </w:tc>
        <w:tc>
          <w:tcPr>
            <w:tcW w:w="1520" w:type="dxa"/>
            <w:gridSpan w:val="2"/>
            <w:tcBorders>
              <w:top w:val="single" w:sz="4" w:space="0" w:color="auto"/>
              <w:left w:val="nil"/>
              <w:bottom w:val="single" w:sz="4" w:space="0" w:color="auto"/>
              <w:right w:val="nil"/>
            </w:tcBorders>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Daily hours</w:t>
            </w:r>
          </w:p>
        </w:tc>
        <w:tc>
          <w:tcPr>
            <w:tcW w:w="1520" w:type="dxa"/>
            <w:gridSpan w:val="2"/>
            <w:tcBorders>
              <w:top w:val="single" w:sz="4" w:space="0" w:color="auto"/>
              <w:left w:val="nil"/>
              <w:bottom w:val="single" w:sz="4" w:space="0" w:color="auto"/>
              <w:right w:val="nil"/>
            </w:tcBorders>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 xml:space="preserve">Calling </w:t>
            </w:r>
            <w:proofErr w:type="spellStart"/>
            <w:r w:rsidRPr="00B71901">
              <w:rPr>
                <w:rFonts w:ascii="Times New Roman" w:eastAsia="Times New Roman" w:hAnsi="Times New Roman" w:cs="Times New Roman"/>
                <w:color w:val="000000"/>
                <w:lang w:val="en-US" w:eastAsia="en-GB"/>
              </w:rPr>
              <w:t>prototypicality</w:t>
            </w:r>
            <w:proofErr w:type="spellEnd"/>
          </w:p>
        </w:tc>
        <w:tc>
          <w:tcPr>
            <w:tcW w:w="1520" w:type="dxa"/>
            <w:gridSpan w:val="2"/>
            <w:tcBorders>
              <w:top w:val="single" w:sz="4" w:space="0" w:color="auto"/>
              <w:left w:val="nil"/>
              <w:bottom w:val="single" w:sz="4" w:space="0" w:color="auto"/>
              <w:right w:val="nil"/>
            </w:tcBorders>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Competence</w:t>
            </w:r>
          </w:p>
        </w:tc>
        <w:tc>
          <w:tcPr>
            <w:tcW w:w="2140" w:type="dxa"/>
            <w:tcBorders>
              <w:top w:val="single" w:sz="4" w:space="0" w:color="auto"/>
              <w:left w:val="nil"/>
              <w:bottom w:val="single" w:sz="4" w:space="0" w:color="auto"/>
              <w:right w:val="nil"/>
            </w:tcBorders>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Association between calling and competence</w:t>
            </w:r>
          </w:p>
        </w:tc>
      </w:tr>
      <w:tr w:rsidR="00F31DD7" w:rsidRPr="00F268AA" w:rsidTr="00F31DD7">
        <w:trPr>
          <w:trHeight w:val="255"/>
        </w:trPr>
        <w:tc>
          <w:tcPr>
            <w:tcW w:w="6180" w:type="dxa"/>
            <w:tcBorders>
              <w:top w:val="nil"/>
              <w:left w:val="nil"/>
              <w:bottom w:val="single" w:sz="4" w:space="0" w:color="auto"/>
              <w:right w:val="nil"/>
            </w:tcBorders>
            <w:vAlign w:val="center"/>
            <w:hideMark/>
          </w:tcPr>
          <w:p w:rsidR="00F31DD7" w:rsidRPr="00F268AA" w:rsidRDefault="00F31DD7">
            <w:pPr>
              <w:spacing w:after="0" w:line="240" w:lineRule="auto"/>
              <w:rPr>
                <w:rFonts w:ascii="Times New Roman" w:eastAsia="Times New Roman" w:hAnsi="Times New Roman" w:cs="Times New Roman"/>
                <w:i/>
                <w:color w:val="000000"/>
                <w:lang w:val="en-US" w:eastAsia="en-GB"/>
              </w:rPr>
            </w:pPr>
            <w:r w:rsidRPr="00F268AA">
              <w:rPr>
                <w:rFonts w:ascii="Times New Roman" w:eastAsia="Times New Roman" w:hAnsi="Times New Roman" w:cs="Times New Roman"/>
                <w:i/>
                <w:color w:val="000000"/>
                <w:lang w:val="en-US" w:eastAsia="en-GB"/>
              </w:rPr>
              <w:t> </w:t>
            </w:r>
          </w:p>
        </w:tc>
        <w:tc>
          <w:tcPr>
            <w:tcW w:w="760" w:type="dxa"/>
            <w:tcBorders>
              <w:top w:val="nil"/>
              <w:left w:val="nil"/>
              <w:bottom w:val="single" w:sz="4" w:space="0" w:color="auto"/>
              <w:right w:val="nil"/>
            </w:tcBorders>
            <w:vAlign w:val="center"/>
            <w:hideMark/>
          </w:tcPr>
          <w:p w:rsidR="00F31DD7" w:rsidRPr="00F268AA" w:rsidRDefault="00F31DD7">
            <w:pPr>
              <w:spacing w:after="0" w:line="240" w:lineRule="auto"/>
              <w:jc w:val="center"/>
              <w:rPr>
                <w:rFonts w:ascii="Times New Roman" w:eastAsia="Times New Roman" w:hAnsi="Times New Roman" w:cs="Times New Roman"/>
                <w:i/>
                <w:color w:val="000000"/>
                <w:lang w:val="en-US" w:eastAsia="en-GB"/>
              </w:rPr>
            </w:pPr>
            <w:r w:rsidRPr="00F268AA">
              <w:rPr>
                <w:rFonts w:ascii="Times New Roman" w:eastAsia="Times New Roman" w:hAnsi="Times New Roman" w:cs="Times New Roman"/>
                <w:i/>
                <w:color w:val="000000"/>
                <w:lang w:val="en-US" w:eastAsia="en-GB"/>
              </w:rPr>
              <w:t>Mean</w:t>
            </w:r>
          </w:p>
        </w:tc>
        <w:tc>
          <w:tcPr>
            <w:tcW w:w="760" w:type="dxa"/>
            <w:tcBorders>
              <w:top w:val="nil"/>
              <w:left w:val="nil"/>
              <w:bottom w:val="single" w:sz="4" w:space="0" w:color="auto"/>
              <w:right w:val="nil"/>
            </w:tcBorders>
            <w:vAlign w:val="center"/>
            <w:hideMark/>
          </w:tcPr>
          <w:p w:rsidR="00F31DD7" w:rsidRPr="00F268AA" w:rsidRDefault="00F31DD7">
            <w:pPr>
              <w:spacing w:after="0" w:line="240" w:lineRule="auto"/>
              <w:jc w:val="center"/>
              <w:rPr>
                <w:rFonts w:ascii="Times New Roman" w:eastAsia="Times New Roman" w:hAnsi="Times New Roman" w:cs="Times New Roman"/>
                <w:i/>
                <w:color w:val="000000"/>
                <w:lang w:val="en-US" w:eastAsia="en-GB"/>
              </w:rPr>
            </w:pPr>
            <w:r w:rsidRPr="00F268AA">
              <w:rPr>
                <w:rFonts w:ascii="Times New Roman" w:eastAsia="Times New Roman" w:hAnsi="Times New Roman" w:cs="Times New Roman"/>
                <w:i/>
                <w:color w:val="000000"/>
                <w:lang w:val="en-US" w:eastAsia="en-GB"/>
              </w:rPr>
              <w:t>SD</w:t>
            </w:r>
          </w:p>
        </w:tc>
        <w:tc>
          <w:tcPr>
            <w:tcW w:w="760" w:type="dxa"/>
            <w:tcBorders>
              <w:top w:val="nil"/>
              <w:left w:val="nil"/>
              <w:bottom w:val="single" w:sz="4" w:space="0" w:color="auto"/>
              <w:right w:val="nil"/>
            </w:tcBorders>
            <w:vAlign w:val="center"/>
            <w:hideMark/>
          </w:tcPr>
          <w:p w:rsidR="00F31DD7" w:rsidRPr="00F268AA" w:rsidRDefault="00F31DD7">
            <w:pPr>
              <w:spacing w:after="0" w:line="240" w:lineRule="auto"/>
              <w:jc w:val="center"/>
              <w:rPr>
                <w:rFonts w:ascii="Times New Roman" w:eastAsia="Times New Roman" w:hAnsi="Times New Roman" w:cs="Times New Roman"/>
                <w:i/>
                <w:color w:val="000000"/>
                <w:lang w:val="en-US" w:eastAsia="en-GB"/>
              </w:rPr>
            </w:pPr>
            <w:r w:rsidRPr="00F268AA">
              <w:rPr>
                <w:rFonts w:ascii="Times New Roman" w:eastAsia="Times New Roman" w:hAnsi="Times New Roman" w:cs="Times New Roman"/>
                <w:i/>
                <w:color w:val="000000"/>
                <w:lang w:val="en-US" w:eastAsia="en-GB"/>
              </w:rPr>
              <w:t>Mean</w:t>
            </w:r>
          </w:p>
        </w:tc>
        <w:tc>
          <w:tcPr>
            <w:tcW w:w="760" w:type="dxa"/>
            <w:tcBorders>
              <w:top w:val="nil"/>
              <w:left w:val="nil"/>
              <w:bottom w:val="single" w:sz="4" w:space="0" w:color="auto"/>
              <w:right w:val="nil"/>
            </w:tcBorders>
            <w:vAlign w:val="center"/>
            <w:hideMark/>
          </w:tcPr>
          <w:p w:rsidR="00F31DD7" w:rsidRPr="00F268AA" w:rsidRDefault="00F31DD7">
            <w:pPr>
              <w:spacing w:after="0" w:line="240" w:lineRule="auto"/>
              <w:jc w:val="center"/>
              <w:rPr>
                <w:rFonts w:ascii="Times New Roman" w:eastAsia="Times New Roman" w:hAnsi="Times New Roman" w:cs="Times New Roman"/>
                <w:i/>
                <w:color w:val="000000"/>
                <w:lang w:val="en-US" w:eastAsia="en-GB"/>
              </w:rPr>
            </w:pPr>
            <w:r w:rsidRPr="00F268AA">
              <w:rPr>
                <w:rFonts w:ascii="Times New Roman" w:eastAsia="Times New Roman" w:hAnsi="Times New Roman" w:cs="Times New Roman"/>
                <w:i/>
                <w:color w:val="000000"/>
                <w:lang w:val="en-US" w:eastAsia="en-GB"/>
              </w:rPr>
              <w:t>SD</w:t>
            </w:r>
          </w:p>
        </w:tc>
        <w:tc>
          <w:tcPr>
            <w:tcW w:w="760" w:type="dxa"/>
            <w:tcBorders>
              <w:top w:val="nil"/>
              <w:left w:val="nil"/>
              <w:bottom w:val="single" w:sz="4" w:space="0" w:color="auto"/>
              <w:right w:val="nil"/>
            </w:tcBorders>
            <w:vAlign w:val="center"/>
            <w:hideMark/>
          </w:tcPr>
          <w:p w:rsidR="00F31DD7" w:rsidRPr="00F268AA" w:rsidRDefault="00F31DD7">
            <w:pPr>
              <w:spacing w:after="0" w:line="240" w:lineRule="auto"/>
              <w:jc w:val="center"/>
              <w:rPr>
                <w:rFonts w:ascii="Times New Roman" w:eastAsia="Times New Roman" w:hAnsi="Times New Roman" w:cs="Times New Roman"/>
                <w:i/>
                <w:color w:val="000000"/>
                <w:lang w:val="en-US" w:eastAsia="en-GB"/>
              </w:rPr>
            </w:pPr>
            <w:r w:rsidRPr="00F268AA">
              <w:rPr>
                <w:rFonts w:ascii="Times New Roman" w:eastAsia="Times New Roman" w:hAnsi="Times New Roman" w:cs="Times New Roman"/>
                <w:i/>
                <w:color w:val="000000"/>
                <w:lang w:val="en-US" w:eastAsia="en-GB"/>
              </w:rPr>
              <w:t>Mean</w:t>
            </w:r>
          </w:p>
        </w:tc>
        <w:tc>
          <w:tcPr>
            <w:tcW w:w="760" w:type="dxa"/>
            <w:tcBorders>
              <w:top w:val="nil"/>
              <w:left w:val="nil"/>
              <w:bottom w:val="single" w:sz="4" w:space="0" w:color="auto"/>
              <w:right w:val="nil"/>
            </w:tcBorders>
            <w:vAlign w:val="center"/>
            <w:hideMark/>
          </w:tcPr>
          <w:p w:rsidR="00F31DD7" w:rsidRPr="00F268AA" w:rsidRDefault="00F31DD7">
            <w:pPr>
              <w:spacing w:after="0" w:line="240" w:lineRule="auto"/>
              <w:jc w:val="center"/>
              <w:rPr>
                <w:rFonts w:ascii="Times New Roman" w:eastAsia="Times New Roman" w:hAnsi="Times New Roman" w:cs="Times New Roman"/>
                <w:i/>
                <w:color w:val="000000"/>
                <w:lang w:val="en-US" w:eastAsia="en-GB"/>
              </w:rPr>
            </w:pPr>
            <w:r w:rsidRPr="00F268AA">
              <w:rPr>
                <w:rFonts w:ascii="Times New Roman" w:eastAsia="Times New Roman" w:hAnsi="Times New Roman" w:cs="Times New Roman"/>
                <w:i/>
                <w:color w:val="000000"/>
                <w:lang w:val="en-US" w:eastAsia="en-GB"/>
              </w:rPr>
              <w:t>SD</w:t>
            </w:r>
          </w:p>
        </w:tc>
        <w:tc>
          <w:tcPr>
            <w:tcW w:w="2140" w:type="dxa"/>
            <w:tcBorders>
              <w:top w:val="nil"/>
              <w:left w:val="nil"/>
              <w:bottom w:val="single" w:sz="4" w:space="0" w:color="auto"/>
              <w:right w:val="nil"/>
            </w:tcBorders>
            <w:vAlign w:val="center"/>
            <w:hideMark/>
          </w:tcPr>
          <w:p w:rsidR="00F31DD7" w:rsidRPr="00F268AA" w:rsidRDefault="00F31DD7">
            <w:pPr>
              <w:spacing w:after="0" w:line="240" w:lineRule="auto"/>
              <w:jc w:val="center"/>
              <w:rPr>
                <w:rFonts w:ascii="Times New Roman" w:eastAsia="Times New Roman" w:hAnsi="Times New Roman" w:cs="Times New Roman"/>
                <w:i/>
                <w:iCs/>
                <w:color w:val="000000"/>
                <w:lang w:val="en-US" w:eastAsia="en-GB"/>
              </w:rPr>
            </w:pPr>
            <w:r w:rsidRPr="00F268AA">
              <w:rPr>
                <w:rFonts w:ascii="Times New Roman" w:eastAsia="Times New Roman" w:hAnsi="Times New Roman" w:cs="Times New Roman"/>
                <w:i/>
                <w:iCs/>
                <w:color w:val="000000"/>
                <w:lang w:val="en-US" w:eastAsia="en-GB"/>
              </w:rPr>
              <w:t xml:space="preserve">r </w:t>
            </w:r>
          </w:p>
        </w:tc>
      </w:tr>
      <w:tr w:rsidR="00F31DD7" w:rsidRPr="00B71901" w:rsidTr="00F31DD7">
        <w:trPr>
          <w:trHeight w:val="510"/>
        </w:trPr>
        <w:tc>
          <w:tcPr>
            <w:tcW w:w="6180" w:type="dxa"/>
            <w:vAlign w:val="center"/>
            <w:hideMark/>
          </w:tcPr>
          <w:p w:rsidR="00F31DD7" w:rsidRPr="00B71901" w:rsidRDefault="00F31DD7" w:rsidP="002B2CEA">
            <w:pPr>
              <w:spacing w:after="0" w:line="240" w:lineRule="auto"/>
              <w:ind w:left="332" w:hanging="284"/>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Preaching/teaching (including preparation)</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1.39</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1.88</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4.57</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0.62</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3.94</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0.76</w:t>
            </w:r>
          </w:p>
        </w:tc>
        <w:tc>
          <w:tcPr>
            <w:tcW w:w="214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.36**</w:t>
            </w:r>
          </w:p>
        </w:tc>
      </w:tr>
      <w:tr w:rsidR="00F31DD7" w:rsidRPr="00B71901" w:rsidTr="00F31DD7">
        <w:trPr>
          <w:trHeight w:val="510"/>
        </w:trPr>
        <w:tc>
          <w:tcPr>
            <w:tcW w:w="6180" w:type="dxa"/>
            <w:vAlign w:val="center"/>
            <w:hideMark/>
          </w:tcPr>
          <w:p w:rsidR="00F31DD7" w:rsidRPr="00B71901" w:rsidRDefault="00F31DD7" w:rsidP="002B2CEA">
            <w:pPr>
              <w:spacing w:after="0" w:line="240" w:lineRule="auto"/>
              <w:ind w:left="332" w:hanging="284"/>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Liturgical duties (</w:t>
            </w:r>
            <w:r w:rsidR="0095452D">
              <w:rPr>
                <w:rFonts w:ascii="Times New Roman" w:eastAsia="Times New Roman" w:hAnsi="Times New Roman" w:cs="Times New Roman"/>
                <w:color w:val="000000"/>
                <w:lang w:val="en-US" w:eastAsia="en-GB"/>
              </w:rPr>
              <w:t>e.g.,</w:t>
            </w:r>
            <w:r w:rsidRPr="00B71901">
              <w:rPr>
                <w:rFonts w:ascii="Times New Roman" w:eastAsia="Times New Roman" w:hAnsi="Times New Roman" w:cs="Times New Roman"/>
                <w:color w:val="000000"/>
                <w:lang w:val="en-US" w:eastAsia="en-GB"/>
              </w:rPr>
              <w:t xml:space="preserve"> planning, preparing and presiding at worship/services at church and other public venues)</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1.71</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2.22</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4.58</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0.63</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4.28</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0.68</w:t>
            </w:r>
          </w:p>
        </w:tc>
        <w:tc>
          <w:tcPr>
            <w:tcW w:w="214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.35**</w:t>
            </w:r>
          </w:p>
        </w:tc>
      </w:tr>
      <w:tr w:rsidR="00F31DD7" w:rsidRPr="00B71901" w:rsidTr="00F31DD7">
        <w:trPr>
          <w:trHeight w:val="510"/>
        </w:trPr>
        <w:tc>
          <w:tcPr>
            <w:tcW w:w="6180" w:type="dxa"/>
            <w:vAlign w:val="center"/>
            <w:hideMark/>
          </w:tcPr>
          <w:p w:rsidR="00F31DD7" w:rsidRPr="00B71901" w:rsidRDefault="00F31DD7" w:rsidP="002B2CEA">
            <w:pPr>
              <w:spacing w:after="0" w:line="240" w:lineRule="auto"/>
              <w:ind w:left="332" w:hanging="284"/>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Participation in corporate &amp; individual prayer</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1.23</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1.18</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4.61</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0.65</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3.70</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0.86</w:t>
            </w:r>
          </w:p>
        </w:tc>
        <w:tc>
          <w:tcPr>
            <w:tcW w:w="214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.37**</w:t>
            </w:r>
          </w:p>
        </w:tc>
      </w:tr>
      <w:tr w:rsidR="00F31DD7" w:rsidRPr="00B71901" w:rsidTr="00F31DD7">
        <w:trPr>
          <w:trHeight w:val="510"/>
        </w:trPr>
        <w:tc>
          <w:tcPr>
            <w:tcW w:w="6180" w:type="dxa"/>
            <w:vAlign w:val="center"/>
            <w:hideMark/>
          </w:tcPr>
          <w:p w:rsidR="00F31DD7" w:rsidRPr="00B71901" w:rsidRDefault="00F31DD7" w:rsidP="002B2CEA">
            <w:pPr>
              <w:spacing w:after="0" w:line="240" w:lineRule="auto"/>
              <w:ind w:left="332" w:hanging="284"/>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 xml:space="preserve">Administration and </w:t>
            </w:r>
            <w:r w:rsidR="00B71901" w:rsidRPr="00B71901">
              <w:rPr>
                <w:rFonts w:ascii="Times New Roman" w:eastAsia="Times New Roman" w:hAnsi="Times New Roman" w:cs="Times New Roman"/>
                <w:color w:val="000000"/>
                <w:lang w:val="en-US" w:eastAsia="en-GB"/>
              </w:rPr>
              <w:t>organization</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3.02</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2.24</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3.48</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1.02</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3.36</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1.05</w:t>
            </w:r>
          </w:p>
        </w:tc>
        <w:tc>
          <w:tcPr>
            <w:tcW w:w="214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.24**</w:t>
            </w:r>
          </w:p>
        </w:tc>
      </w:tr>
      <w:tr w:rsidR="00F31DD7" w:rsidRPr="00B71901" w:rsidTr="00F31DD7">
        <w:trPr>
          <w:trHeight w:val="510"/>
        </w:trPr>
        <w:tc>
          <w:tcPr>
            <w:tcW w:w="6180" w:type="dxa"/>
            <w:vAlign w:val="center"/>
            <w:hideMark/>
          </w:tcPr>
          <w:p w:rsidR="00F31DD7" w:rsidRPr="00B71901" w:rsidRDefault="00F31DD7" w:rsidP="002B2CEA">
            <w:pPr>
              <w:spacing w:after="0" w:line="240" w:lineRule="auto"/>
              <w:ind w:left="332" w:hanging="284"/>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Exercising pastoral ministry (</w:t>
            </w:r>
            <w:r w:rsidR="0095452D">
              <w:rPr>
                <w:rFonts w:ascii="Times New Roman" w:eastAsia="Times New Roman" w:hAnsi="Times New Roman" w:cs="Times New Roman"/>
                <w:color w:val="000000"/>
                <w:lang w:val="en-US" w:eastAsia="en-GB"/>
              </w:rPr>
              <w:t>e.g.,</w:t>
            </w:r>
            <w:r w:rsidRPr="00B71901">
              <w:rPr>
                <w:rFonts w:ascii="Times New Roman" w:eastAsia="Times New Roman" w:hAnsi="Times New Roman" w:cs="Times New Roman"/>
                <w:color w:val="000000"/>
                <w:lang w:val="en-US" w:eastAsia="en-GB"/>
              </w:rPr>
              <w:t xml:space="preserve"> in crisis and in regular pastoral care, visiting people’s homes)</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1.43</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1.65</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4.34</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0.83</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3.74</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0.91</w:t>
            </w:r>
          </w:p>
        </w:tc>
        <w:tc>
          <w:tcPr>
            <w:tcW w:w="214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.41**</w:t>
            </w:r>
          </w:p>
        </w:tc>
      </w:tr>
      <w:tr w:rsidR="00F31DD7" w:rsidRPr="00B71901" w:rsidTr="00F31DD7">
        <w:trPr>
          <w:trHeight w:val="510"/>
        </w:trPr>
        <w:tc>
          <w:tcPr>
            <w:tcW w:w="6180" w:type="dxa"/>
            <w:vAlign w:val="center"/>
            <w:hideMark/>
          </w:tcPr>
          <w:p w:rsidR="00F31DD7" w:rsidRPr="00B71901" w:rsidRDefault="00F31DD7" w:rsidP="002B2CEA">
            <w:pPr>
              <w:spacing w:after="0" w:line="240" w:lineRule="auto"/>
              <w:ind w:left="332" w:hanging="284"/>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Conducting and preparing for occasional offices (</w:t>
            </w:r>
            <w:r w:rsidR="0095452D">
              <w:rPr>
                <w:rFonts w:ascii="Times New Roman" w:eastAsia="Times New Roman" w:hAnsi="Times New Roman" w:cs="Times New Roman"/>
                <w:color w:val="000000"/>
                <w:lang w:val="en-US" w:eastAsia="en-GB"/>
              </w:rPr>
              <w:t>e.g.,</w:t>
            </w:r>
            <w:r w:rsidRPr="00B71901">
              <w:rPr>
                <w:rFonts w:ascii="Times New Roman" w:eastAsia="Times New Roman" w:hAnsi="Times New Roman" w:cs="Times New Roman"/>
                <w:color w:val="000000"/>
                <w:lang w:val="en-US" w:eastAsia="en-GB"/>
              </w:rPr>
              <w:t xml:space="preserve"> baptisms, weddings, funerals)</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0.74</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1.35</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4.42</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0.82</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4.32</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0.65</w:t>
            </w:r>
          </w:p>
        </w:tc>
        <w:tc>
          <w:tcPr>
            <w:tcW w:w="214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.32**</w:t>
            </w:r>
          </w:p>
        </w:tc>
      </w:tr>
      <w:tr w:rsidR="00F31DD7" w:rsidRPr="00B71901" w:rsidTr="00F31DD7">
        <w:trPr>
          <w:trHeight w:val="510"/>
        </w:trPr>
        <w:tc>
          <w:tcPr>
            <w:tcW w:w="6180" w:type="dxa"/>
            <w:vAlign w:val="center"/>
            <w:hideMark/>
          </w:tcPr>
          <w:p w:rsidR="00F31DD7" w:rsidRPr="00B71901" w:rsidRDefault="00F31DD7" w:rsidP="002B2CEA">
            <w:pPr>
              <w:spacing w:after="0" w:line="240" w:lineRule="auto"/>
              <w:ind w:left="332" w:hanging="284"/>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Leadership role in local community (both as minister &amp;</w:t>
            </w:r>
            <w:r w:rsidR="00B71901" w:rsidRPr="00B71901">
              <w:rPr>
                <w:rFonts w:ascii="Times New Roman" w:eastAsia="Times New Roman" w:hAnsi="Times New Roman" w:cs="Times New Roman"/>
                <w:color w:val="000000"/>
                <w:lang w:val="en-US" w:eastAsia="en-GB"/>
              </w:rPr>
              <w:t>recognizable</w:t>
            </w:r>
            <w:r w:rsidRPr="00B71901">
              <w:rPr>
                <w:rFonts w:ascii="Times New Roman" w:eastAsia="Times New Roman" w:hAnsi="Times New Roman" w:cs="Times New Roman"/>
                <w:color w:val="000000"/>
                <w:lang w:val="en-US" w:eastAsia="en-GB"/>
              </w:rPr>
              <w:t xml:space="preserve"> community leader)</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0.48</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1.17</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4.12</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0.95</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3.58</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0.84</w:t>
            </w:r>
          </w:p>
        </w:tc>
        <w:tc>
          <w:tcPr>
            <w:tcW w:w="214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.47**</w:t>
            </w:r>
          </w:p>
        </w:tc>
      </w:tr>
      <w:tr w:rsidR="00F31DD7" w:rsidRPr="00B71901" w:rsidTr="00F31DD7">
        <w:trPr>
          <w:trHeight w:val="510"/>
        </w:trPr>
        <w:tc>
          <w:tcPr>
            <w:tcW w:w="6180" w:type="dxa"/>
            <w:vAlign w:val="center"/>
            <w:hideMark/>
          </w:tcPr>
          <w:p w:rsidR="00F31DD7" w:rsidRPr="00B71901" w:rsidRDefault="00F31DD7" w:rsidP="002B2CEA">
            <w:pPr>
              <w:spacing w:after="0" w:line="240" w:lineRule="auto"/>
              <w:ind w:left="332" w:hanging="284"/>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 xml:space="preserve">Working with colleagues (either supportively, collaboratively or in providing leadership, </w:t>
            </w:r>
            <w:r w:rsidR="0095452D">
              <w:rPr>
                <w:rFonts w:ascii="Times New Roman" w:eastAsia="Times New Roman" w:hAnsi="Times New Roman" w:cs="Times New Roman"/>
                <w:color w:val="000000"/>
                <w:lang w:val="en-US" w:eastAsia="en-GB"/>
              </w:rPr>
              <w:t>e.g.,</w:t>
            </w:r>
            <w:r w:rsidRPr="00B71901">
              <w:rPr>
                <w:rFonts w:ascii="Times New Roman" w:eastAsia="Times New Roman" w:hAnsi="Times New Roman" w:cs="Times New Roman"/>
                <w:color w:val="000000"/>
                <w:lang w:val="en-US" w:eastAsia="en-GB"/>
              </w:rPr>
              <w:t xml:space="preserve"> within schools)</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1.03</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1.68</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4.28</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0.95</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3.69</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0.86</w:t>
            </w:r>
          </w:p>
        </w:tc>
        <w:tc>
          <w:tcPr>
            <w:tcW w:w="214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.45**</w:t>
            </w:r>
          </w:p>
        </w:tc>
      </w:tr>
      <w:tr w:rsidR="00F31DD7" w:rsidRPr="00B71901" w:rsidTr="00F31DD7">
        <w:trPr>
          <w:trHeight w:val="510"/>
        </w:trPr>
        <w:tc>
          <w:tcPr>
            <w:tcW w:w="6180" w:type="dxa"/>
            <w:vAlign w:val="center"/>
            <w:hideMark/>
          </w:tcPr>
          <w:p w:rsidR="00F31DD7" w:rsidRPr="00B71901" w:rsidRDefault="00F31DD7" w:rsidP="002B2CEA">
            <w:pPr>
              <w:spacing w:after="0" w:line="240" w:lineRule="auto"/>
              <w:ind w:left="332" w:hanging="284"/>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Use of social media (</w:t>
            </w:r>
            <w:r w:rsidR="0095452D">
              <w:rPr>
                <w:rFonts w:ascii="Times New Roman" w:eastAsia="Times New Roman" w:hAnsi="Times New Roman" w:cs="Times New Roman"/>
                <w:color w:val="000000"/>
                <w:lang w:val="en-US" w:eastAsia="en-GB"/>
              </w:rPr>
              <w:t>e.g.,</w:t>
            </w:r>
            <w:r w:rsidRPr="00B71901">
              <w:rPr>
                <w:rFonts w:ascii="Times New Roman" w:eastAsia="Times New Roman" w:hAnsi="Times New Roman" w:cs="Times New Roman"/>
                <w:color w:val="000000"/>
                <w:lang w:val="en-US" w:eastAsia="en-GB"/>
              </w:rPr>
              <w:t xml:space="preserve"> Twitter, Facebook)</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0.24</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0.76</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2.21</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1.12</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2.33</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1.32</w:t>
            </w:r>
          </w:p>
        </w:tc>
        <w:tc>
          <w:tcPr>
            <w:tcW w:w="214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.43**</w:t>
            </w:r>
          </w:p>
        </w:tc>
      </w:tr>
      <w:tr w:rsidR="00F31DD7" w:rsidRPr="00B71901" w:rsidTr="00F31DD7">
        <w:trPr>
          <w:trHeight w:val="510"/>
        </w:trPr>
        <w:tc>
          <w:tcPr>
            <w:tcW w:w="6180" w:type="dxa"/>
            <w:vAlign w:val="center"/>
            <w:hideMark/>
          </w:tcPr>
          <w:p w:rsidR="00F31DD7" w:rsidRPr="00B71901" w:rsidRDefault="00F31DD7" w:rsidP="002B2CEA">
            <w:pPr>
              <w:spacing w:after="0" w:line="240" w:lineRule="auto"/>
              <w:ind w:left="332" w:hanging="284"/>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Engaging in your own CMD</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0.25</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1.06</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3.80</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0.97</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3.30</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1.01</w:t>
            </w:r>
          </w:p>
        </w:tc>
        <w:tc>
          <w:tcPr>
            <w:tcW w:w="214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.42**</w:t>
            </w:r>
          </w:p>
        </w:tc>
      </w:tr>
      <w:tr w:rsidR="00F31DD7" w:rsidRPr="00B71901" w:rsidTr="00F31DD7">
        <w:trPr>
          <w:trHeight w:val="510"/>
        </w:trPr>
        <w:tc>
          <w:tcPr>
            <w:tcW w:w="6180" w:type="dxa"/>
            <w:vAlign w:val="center"/>
            <w:hideMark/>
          </w:tcPr>
          <w:p w:rsidR="00F31DD7" w:rsidRPr="00B71901" w:rsidRDefault="00F31DD7" w:rsidP="002B2CEA">
            <w:pPr>
              <w:spacing w:after="0" w:line="240" w:lineRule="auto"/>
              <w:ind w:left="332" w:hanging="284"/>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Intentional outreach (</w:t>
            </w:r>
            <w:r w:rsidR="0095452D">
              <w:rPr>
                <w:rFonts w:ascii="Times New Roman" w:eastAsia="Times New Roman" w:hAnsi="Times New Roman" w:cs="Times New Roman"/>
                <w:color w:val="000000"/>
                <w:lang w:val="en-US" w:eastAsia="en-GB"/>
              </w:rPr>
              <w:t>e.g.,</w:t>
            </w:r>
            <w:r w:rsidRPr="00B71901">
              <w:rPr>
                <w:rFonts w:ascii="Times New Roman" w:eastAsia="Times New Roman" w:hAnsi="Times New Roman" w:cs="Times New Roman"/>
                <w:color w:val="000000"/>
                <w:lang w:val="en-US" w:eastAsia="en-GB"/>
              </w:rPr>
              <w:t xml:space="preserve"> offering hospitality, hanging around the school gate, </w:t>
            </w:r>
            <w:proofErr w:type="spellStart"/>
            <w:r w:rsidRPr="00B71901">
              <w:rPr>
                <w:rFonts w:ascii="Times New Roman" w:eastAsia="Times New Roman" w:hAnsi="Times New Roman" w:cs="Times New Roman"/>
                <w:color w:val="000000"/>
                <w:lang w:val="en-US" w:eastAsia="en-GB"/>
              </w:rPr>
              <w:t>etc</w:t>
            </w:r>
            <w:proofErr w:type="spellEnd"/>
            <w:r w:rsidRPr="00B71901">
              <w:rPr>
                <w:rFonts w:ascii="Times New Roman" w:eastAsia="Times New Roman" w:hAnsi="Times New Roman" w:cs="Times New Roman"/>
                <w:color w:val="000000"/>
                <w:lang w:val="en-US" w:eastAsia="en-GB"/>
              </w:rPr>
              <w:t>)</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0.24</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0.76</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3.80</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0.95</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3.13</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1.02</w:t>
            </w:r>
          </w:p>
        </w:tc>
        <w:tc>
          <w:tcPr>
            <w:tcW w:w="214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.53**</w:t>
            </w:r>
          </w:p>
        </w:tc>
      </w:tr>
      <w:tr w:rsidR="00F31DD7" w:rsidRPr="00B71901" w:rsidTr="00F31DD7">
        <w:trPr>
          <w:trHeight w:val="510"/>
        </w:trPr>
        <w:tc>
          <w:tcPr>
            <w:tcW w:w="6180" w:type="dxa"/>
            <w:vAlign w:val="center"/>
            <w:hideMark/>
          </w:tcPr>
          <w:p w:rsidR="00F31DD7" w:rsidRPr="00B71901" w:rsidRDefault="00F31DD7" w:rsidP="002B2CEA">
            <w:pPr>
              <w:spacing w:after="0" w:line="240" w:lineRule="auto"/>
              <w:ind w:left="332" w:hanging="284"/>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Running nurture courses for new Christians and/or new members</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0.14</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0.58</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4.10</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0.89</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3.57</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0.86</w:t>
            </w:r>
          </w:p>
        </w:tc>
        <w:tc>
          <w:tcPr>
            <w:tcW w:w="214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.34**</w:t>
            </w:r>
          </w:p>
        </w:tc>
      </w:tr>
      <w:tr w:rsidR="00F31DD7" w:rsidRPr="00B71901" w:rsidTr="00F31DD7">
        <w:trPr>
          <w:trHeight w:val="510"/>
        </w:trPr>
        <w:tc>
          <w:tcPr>
            <w:tcW w:w="6180" w:type="dxa"/>
            <w:vAlign w:val="center"/>
            <w:hideMark/>
          </w:tcPr>
          <w:p w:rsidR="00F31DD7" w:rsidRPr="00B71901" w:rsidRDefault="00F31DD7" w:rsidP="002B2CEA">
            <w:pPr>
              <w:spacing w:after="0" w:line="240" w:lineRule="auto"/>
              <w:ind w:left="332" w:hanging="284"/>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Working with children and/or young people</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0.32</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0.94</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4.17</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0.98</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3.57</w:t>
            </w:r>
          </w:p>
        </w:tc>
        <w:tc>
          <w:tcPr>
            <w:tcW w:w="76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0.86</w:t>
            </w:r>
          </w:p>
        </w:tc>
        <w:tc>
          <w:tcPr>
            <w:tcW w:w="2140" w:type="dxa"/>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.29**</w:t>
            </w:r>
          </w:p>
        </w:tc>
      </w:tr>
      <w:tr w:rsidR="00F31DD7" w:rsidRPr="00B71901" w:rsidTr="00F31DD7">
        <w:trPr>
          <w:trHeight w:val="510"/>
        </w:trPr>
        <w:tc>
          <w:tcPr>
            <w:tcW w:w="6180" w:type="dxa"/>
            <w:tcBorders>
              <w:top w:val="nil"/>
              <w:left w:val="nil"/>
              <w:bottom w:val="single" w:sz="4" w:space="0" w:color="auto"/>
              <w:right w:val="nil"/>
            </w:tcBorders>
            <w:vAlign w:val="center"/>
            <w:hideMark/>
          </w:tcPr>
          <w:p w:rsidR="00F31DD7" w:rsidRPr="00B71901" w:rsidRDefault="00F31DD7" w:rsidP="002B2CEA">
            <w:pPr>
              <w:spacing w:after="0" w:line="240" w:lineRule="auto"/>
              <w:ind w:left="332" w:hanging="284"/>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Extra-parish activities (</w:t>
            </w:r>
            <w:r w:rsidR="0095452D">
              <w:rPr>
                <w:rFonts w:ascii="Times New Roman" w:eastAsia="Times New Roman" w:hAnsi="Times New Roman" w:cs="Times New Roman"/>
                <w:color w:val="000000"/>
                <w:lang w:val="en-US" w:eastAsia="en-GB"/>
              </w:rPr>
              <w:t>e.g.,</w:t>
            </w:r>
            <w:r w:rsidRPr="00B71901">
              <w:rPr>
                <w:rFonts w:ascii="Times New Roman" w:eastAsia="Times New Roman" w:hAnsi="Times New Roman" w:cs="Times New Roman"/>
                <w:color w:val="000000"/>
                <w:lang w:val="en-US" w:eastAsia="en-GB"/>
              </w:rPr>
              <w:t xml:space="preserve"> Diocesan or Deanery task) </w:t>
            </w:r>
          </w:p>
        </w:tc>
        <w:tc>
          <w:tcPr>
            <w:tcW w:w="760" w:type="dxa"/>
            <w:tcBorders>
              <w:top w:val="nil"/>
              <w:left w:val="nil"/>
              <w:bottom w:val="single" w:sz="4" w:space="0" w:color="auto"/>
              <w:right w:val="nil"/>
            </w:tcBorders>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0.60</w:t>
            </w:r>
          </w:p>
        </w:tc>
        <w:tc>
          <w:tcPr>
            <w:tcW w:w="760" w:type="dxa"/>
            <w:tcBorders>
              <w:top w:val="nil"/>
              <w:left w:val="nil"/>
              <w:bottom w:val="single" w:sz="4" w:space="0" w:color="auto"/>
              <w:right w:val="nil"/>
            </w:tcBorders>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1.50</w:t>
            </w:r>
          </w:p>
        </w:tc>
        <w:tc>
          <w:tcPr>
            <w:tcW w:w="760" w:type="dxa"/>
            <w:tcBorders>
              <w:top w:val="nil"/>
              <w:left w:val="nil"/>
              <w:bottom w:val="single" w:sz="4" w:space="0" w:color="auto"/>
              <w:right w:val="nil"/>
            </w:tcBorders>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3.11</w:t>
            </w:r>
          </w:p>
        </w:tc>
        <w:tc>
          <w:tcPr>
            <w:tcW w:w="760" w:type="dxa"/>
            <w:tcBorders>
              <w:top w:val="nil"/>
              <w:left w:val="nil"/>
              <w:bottom w:val="single" w:sz="4" w:space="0" w:color="auto"/>
              <w:right w:val="nil"/>
            </w:tcBorders>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1.13</w:t>
            </w:r>
          </w:p>
        </w:tc>
        <w:tc>
          <w:tcPr>
            <w:tcW w:w="760" w:type="dxa"/>
            <w:tcBorders>
              <w:top w:val="nil"/>
              <w:left w:val="nil"/>
              <w:bottom w:val="single" w:sz="4" w:space="0" w:color="auto"/>
              <w:right w:val="nil"/>
            </w:tcBorders>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3.45</w:t>
            </w:r>
          </w:p>
        </w:tc>
        <w:tc>
          <w:tcPr>
            <w:tcW w:w="760" w:type="dxa"/>
            <w:tcBorders>
              <w:top w:val="nil"/>
              <w:left w:val="nil"/>
              <w:bottom w:val="single" w:sz="4" w:space="0" w:color="auto"/>
              <w:right w:val="nil"/>
            </w:tcBorders>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0.93</w:t>
            </w:r>
          </w:p>
        </w:tc>
        <w:tc>
          <w:tcPr>
            <w:tcW w:w="2140" w:type="dxa"/>
            <w:tcBorders>
              <w:top w:val="nil"/>
              <w:left w:val="nil"/>
              <w:bottom w:val="single" w:sz="4" w:space="0" w:color="auto"/>
              <w:right w:val="nil"/>
            </w:tcBorders>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.48**</w:t>
            </w:r>
          </w:p>
        </w:tc>
      </w:tr>
    </w:tbl>
    <w:p w:rsidR="00F31DD7" w:rsidRPr="00F268AA" w:rsidRDefault="00F268AA" w:rsidP="00F31DD7">
      <w:pPr>
        <w:spacing w:after="0" w:line="480" w:lineRule="auto"/>
        <w:rPr>
          <w:rFonts w:ascii="Times New Roman" w:hAnsi="Times New Roman" w:cs="Times New Roman"/>
          <w:sz w:val="24"/>
          <w:szCs w:val="24"/>
          <w:lang w:val="en-US"/>
        </w:rPr>
      </w:pPr>
      <w:r w:rsidRPr="00F268AA">
        <w:rPr>
          <w:rFonts w:ascii="Times New Roman" w:hAnsi="Times New Roman" w:cs="Times New Roman"/>
          <w:i/>
          <w:sz w:val="24"/>
          <w:szCs w:val="24"/>
          <w:lang w:val="en-US"/>
        </w:rPr>
        <w:t>Note</w:t>
      </w:r>
      <w:r w:rsidRPr="00F268A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Number of person-days = 1111; </w:t>
      </w:r>
      <w:r w:rsidRPr="00F268AA">
        <w:rPr>
          <w:rFonts w:ascii="Times New Roman" w:hAnsi="Times New Roman" w:cs="Times New Roman"/>
          <w:sz w:val="24"/>
          <w:szCs w:val="24"/>
          <w:lang w:val="en-US"/>
        </w:rPr>
        <w:t xml:space="preserve">** </w:t>
      </w:r>
      <w:r w:rsidRPr="00F268AA">
        <w:rPr>
          <w:rFonts w:ascii="Times New Roman" w:hAnsi="Times New Roman" w:cs="Times New Roman"/>
          <w:i/>
          <w:sz w:val="24"/>
          <w:szCs w:val="24"/>
          <w:lang w:val="en-US"/>
        </w:rPr>
        <w:t>p</w:t>
      </w:r>
      <w:r w:rsidR="00C830BD">
        <w:rPr>
          <w:rFonts w:ascii="Times New Roman" w:hAnsi="Times New Roman" w:cs="Times New Roman"/>
          <w:i/>
          <w:sz w:val="24"/>
          <w:szCs w:val="24"/>
          <w:lang w:val="en-US"/>
        </w:rPr>
        <w:t xml:space="preserve"> </w:t>
      </w:r>
      <w:r w:rsidRPr="00F268AA">
        <w:rPr>
          <w:rFonts w:ascii="Times New Roman" w:hAnsi="Times New Roman" w:cs="Times New Roman"/>
          <w:sz w:val="24"/>
          <w:szCs w:val="24"/>
          <w:lang w:val="en-US"/>
        </w:rPr>
        <w:t>&lt; .01</w:t>
      </w:r>
    </w:p>
    <w:p w:rsidR="00F31DD7" w:rsidRPr="00B71901" w:rsidRDefault="00F31DD7" w:rsidP="00F31DD7">
      <w:pPr>
        <w:spacing w:after="0" w:line="480" w:lineRule="auto"/>
        <w:rPr>
          <w:rFonts w:ascii="Times New Roman" w:hAnsi="Times New Roman" w:cs="Times New Roman"/>
          <w:sz w:val="24"/>
          <w:szCs w:val="24"/>
          <w:lang w:val="en-US"/>
        </w:rPr>
      </w:pPr>
      <w:proofErr w:type="gramStart"/>
      <w:r w:rsidRPr="00B71901">
        <w:rPr>
          <w:rFonts w:ascii="Times New Roman" w:hAnsi="Times New Roman" w:cs="Times New Roman"/>
          <w:sz w:val="24"/>
          <w:szCs w:val="24"/>
          <w:lang w:val="en-US"/>
        </w:rPr>
        <w:lastRenderedPageBreak/>
        <w:t>Table 2.</w:t>
      </w:r>
      <w:proofErr w:type="gramEnd"/>
      <w:r w:rsidRPr="00B71901">
        <w:rPr>
          <w:rFonts w:ascii="Times New Roman" w:hAnsi="Times New Roman" w:cs="Times New Roman"/>
          <w:sz w:val="24"/>
          <w:szCs w:val="24"/>
          <w:lang w:val="en-US"/>
        </w:rPr>
        <w:t xml:space="preserve"> Means, standard deviations and correlations at both day- and person-level among main study variables (</w:t>
      </w:r>
      <w:r w:rsidRPr="00B71901">
        <w:rPr>
          <w:rFonts w:ascii="Times New Roman" w:hAnsi="Times New Roman" w:cs="Times New Roman"/>
          <w:i/>
          <w:sz w:val="24"/>
          <w:szCs w:val="24"/>
          <w:lang w:val="en-US"/>
        </w:rPr>
        <w:t>N</w:t>
      </w:r>
      <w:r w:rsidR="00C830BD">
        <w:rPr>
          <w:rFonts w:ascii="Times New Roman" w:hAnsi="Times New Roman" w:cs="Times New Roman"/>
          <w:i/>
          <w:sz w:val="24"/>
          <w:szCs w:val="24"/>
          <w:lang w:val="en-US"/>
        </w:rPr>
        <w:t xml:space="preserve"> </w:t>
      </w:r>
      <w:r w:rsidRPr="00B71901">
        <w:rPr>
          <w:rFonts w:ascii="Times New Roman" w:hAnsi="Times New Roman" w:cs="Times New Roman"/>
          <w:sz w:val="24"/>
          <w:szCs w:val="24"/>
          <w:lang w:val="en-US"/>
        </w:rPr>
        <w:t>=</w:t>
      </w:r>
      <w:r w:rsidR="00C830BD">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 xml:space="preserve">1111 days; </w:t>
      </w:r>
      <w:r w:rsidRPr="00B71901">
        <w:rPr>
          <w:rFonts w:ascii="Times New Roman" w:hAnsi="Times New Roman" w:cs="Times New Roman"/>
          <w:i/>
          <w:sz w:val="24"/>
          <w:szCs w:val="24"/>
          <w:lang w:val="en-US"/>
        </w:rPr>
        <w:t>N</w:t>
      </w:r>
      <w:r w:rsidR="00C830BD">
        <w:rPr>
          <w:rFonts w:ascii="Times New Roman" w:hAnsi="Times New Roman" w:cs="Times New Roman"/>
          <w:i/>
          <w:sz w:val="24"/>
          <w:szCs w:val="24"/>
          <w:lang w:val="en-US"/>
        </w:rPr>
        <w:t xml:space="preserve"> </w:t>
      </w:r>
      <w:r w:rsidRPr="00B71901">
        <w:rPr>
          <w:rFonts w:ascii="Times New Roman" w:hAnsi="Times New Roman" w:cs="Times New Roman"/>
          <w:sz w:val="24"/>
          <w:szCs w:val="24"/>
          <w:lang w:val="en-US"/>
        </w:rPr>
        <w:t>=</w:t>
      </w:r>
      <w:r w:rsidR="00C830BD">
        <w:rPr>
          <w:rFonts w:ascii="Times New Roman" w:hAnsi="Times New Roman" w:cs="Times New Roman"/>
          <w:sz w:val="24"/>
          <w:szCs w:val="24"/>
          <w:lang w:val="en-US"/>
        </w:rPr>
        <w:t xml:space="preserve"> </w:t>
      </w:r>
      <w:r w:rsidRPr="00B71901">
        <w:rPr>
          <w:rFonts w:ascii="Times New Roman" w:hAnsi="Times New Roman" w:cs="Times New Roman"/>
          <w:sz w:val="24"/>
          <w:szCs w:val="24"/>
          <w:lang w:val="en-US"/>
        </w:rPr>
        <w:t>193 participants)</w:t>
      </w:r>
    </w:p>
    <w:tbl>
      <w:tblPr>
        <w:tblW w:w="10138" w:type="dxa"/>
        <w:tblInd w:w="108" w:type="dxa"/>
        <w:tblLook w:val="04A0" w:firstRow="1" w:lastRow="0" w:firstColumn="1" w:lastColumn="0" w:noHBand="0" w:noVBand="1"/>
      </w:tblPr>
      <w:tblGrid>
        <w:gridCol w:w="567"/>
        <w:gridCol w:w="131"/>
        <w:gridCol w:w="2029"/>
        <w:gridCol w:w="131"/>
        <w:gridCol w:w="869"/>
        <w:gridCol w:w="131"/>
        <w:gridCol w:w="869"/>
        <w:gridCol w:w="131"/>
        <w:gridCol w:w="749"/>
        <w:gridCol w:w="131"/>
        <w:gridCol w:w="749"/>
        <w:gridCol w:w="131"/>
        <w:gridCol w:w="749"/>
        <w:gridCol w:w="131"/>
        <w:gridCol w:w="749"/>
        <w:gridCol w:w="131"/>
        <w:gridCol w:w="749"/>
        <w:gridCol w:w="131"/>
        <w:gridCol w:w="749"/>
        <w:gridCol w:w="131"/>
      </w:tblGrid>
      <w:tr w:rsidR="00F31DD7" w:rsidRPr="00B71901" w:rsidTr="002B2CEA">
        <w:trPr>
          <w:trHeight w:val="765"/>
        </w:trPr>
        <w:tc>
          <w:tcPr>
            <w:tcW w:w="698" w:type="dxa"/>
            <w:gridSpan w:val="2"/>
            <w:tcBorders>
              <w:top w:val="single" w:sz="4" w:space="0" w:color="auto"/>
              <w:left w:val="nil"/>
              <w:bottom w:val="single" w:sz="4" w:space="0" w:color="auto"/>
              <w:right w:val="nil"/>
            </w:tcBorders>
            <w:noWrap/>
            <w:vAlign w:val="center"/>
            <w:hideMark/>
          </w:tcPr>
          <w:p w:rsidR="00F31DD7" w:rsidRPr="00B71901" w:rsidRDefault="00F31DD7" w:rsidP="00F268AA">
            <w:pPr>
              <w:spacing w:after="0" w:line="240" w:lineRule="auto"/>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 </w:t>
            </w:r>
          </w:p>
        </w:tc>
        <w:tc>
          <w:tcPr>
            <w:tcW w:w="2160" w:type="dxa"/>
            <w:gridSpan w:val="2"/>
            <w:tcBorders>
              <w:top w:val="single" w:sz="4" w:space="0" w:color="auto"/>
              <w:left w:val="nil"/>
              <w:bottom w:val="single" w:sz="4" w:space="0" w:color="auto"/>
              <w:right w:val="nil"/>
            </w:tcBorders>
            <w:noWrap/>
            <w:vAlign w:val="center"/>
            <w:hideMark/>
          </w:tcPr>
          <w:p w:rsidR="00F31DD7" w:rsidRPr="00B71901" w:rsidRDefault="00F268AA">
            <w:pPr>
              <w:spacing w:after="0" w:line="240" w:lineRule="auto"/>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Variable</w:t>
            </w:r>
            <w:r w:rsidR="00F31DD7" w:rsidRPr="00B71901">
              <w:rPr>
                <w:rFonts w:ascii="Times New Roman" w:eastAsia="Times New Roman" w:hAnsi="Times New Roman" w:cs="Times New Roman"/>
                <w:color w:val="000000"/>
                <w:lang w:val="en-US" w:eastAsia="en-GB"/>
              </w:rPr>
              <w:t> </w:t>
            </w:r>
          </w:p>
        </w:tc>
        <w:tc>
          <w:tcPr>
            <w:tcW w:w="1000" w:type="dxa"/>
            <w:gridSpan w:val="2"/>
            <w:tcBorders>
              <w:top w:val="single" w:sz="4" w:space="0" w:color="auto"/>
              <w:left w:val="nil"/>
              <w:bottom w:val="single" w:sz="4" w:space="0" w:color="auto"/>
              <w:right w:val="nil"/>
            </w:tcBorders>
            <w:vAlign w:val="center"/>
            <w:hideMark/>
          </w:tcPr>
          <w:p w:rsidR="00F31DD7" w:rsidRPr="00F268AA" w:rsidRDefault="00F31DD7">
            <w:pPr>
              <w:spacing w:after="0" w:line="240" w:lineRule="auto"/>
              <w:jc w:val="center"/>
              <w:rPr>
                <w:rFonts w:ascii="Times New Roman" w:eastAsia="Times New Roman" w:hAnsi="Times New Roman" w:cs="Times New Roman"/>
                <w:i/>
                <w:color w:val="000000"/>
                <w:lang w:val="en-US" w:eastAsia="en-GB"/>
              </w:rPr>
            </w:pPr>
            <w:r w:rsidRPr="00F268AA">
              <w:rPr>
                <w:rFonts w:ascii="Times New Roman" w:eastAsia="Times New Roman" w:hAnsi="Times New Roman" w:cs="Times New Roman"/>
                <w:i/>
                <w:color w:val="000000"/>
                <w:lang w:val="en-US" w:eastAsia="en-GB"/>
              </w:rPr>
              <w:t>Mean (person-level)</w:t>
            </w:r>
          </w:p>
        </w:tc>
        <w:tc>
          <w:tcPr>
            <w:tcW w:w="1000" w:type="dxa"/>
            <w:gridSpan w:val="2"/>
            <w:tcBorders>
              <w:top w:val="single" w:sz="4" w:space="0" w:color="auto"/>
              <w:left w:val="nil"/>
              <w:bottom w:val="single" w:sz="4" w:space="0" w:color="auto"/>
              <w:right w:val="nil"/>
            </w:tcBorders>
            <w:vAlign w:val="center"/>
            <w:hideMark/>
          </w:tcPr>
          <w:p w:rsidR="00F31DD7" w:rsidRPr="00F268AA" w:rsidRDefault="00F31DD7">
            <w:pPr>
              <w:spacing w:after="0" w:line="240" w:lineRule="auto"/>
              <w:jc w:val="center"/>
              <w:rPr>
                <w:rFonts w:ascii="Times New Roman" w:eastAsia="Times New Roman" w:hAnsi="Times New Roman" w:cs="Times New Roman"/>
                <w:i/>
                <w:color w:val="000000"/>
                <w:lang w:val="en-US" w:eastAsia="en-GB"/>
              </w:rPr>
            </w:pPr>
            <w:r w:rsidRPr="00F268AA">
              <w:rPr>
                <w:rFonts w:ascii="Times New Roman" w:eastAsia="Times New Roman" w:hAnsi="Times New Roman" w:cs="Times New Roman"/>
                <w:i/>
                <w:color w:val="000000"/>
                <w:lang w:val="en-US" w:eastAsia="en-GB"/>
              </w:rPr>
              <w:t>SD (person-level)</w:t>
            </w:r>
          </w:p>
        </w:tc>
        <w:tc>
          <w:tcPr>
            <w:tcW w:w="880" w:type="dxa"/>
            <w:gridSpan w:val="2"/>
            <w:tcBorders>
              <w:top w:val="single" w:sz="4" w:space="0" w:color="auto"/>
              <w:left w:val="nil"/>
              <w:bottom w:val="single" w:sz="4" w:space="0" w:color="auto"/>
              <w:right w:val="nil"/>
            </w:tcBorders>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1</w:t>
            </w:r>
          </w:p>
        </w:tc>
        <w:tc>
          <w:tcPr>
            <w:tcW w:w="880" w:type="dxa"/>
            <w:gridSpan w:val="2"/>
            <w:tcBorders>
              <w:top w:val="single" w:sz="4" w:space="0" w:color="auto"/>
              <w:left w:val="nil"/>
              <w:bottom w:val="single" w:sz="4" w:space="0" w:color="auto"/>
              <w:right w:val="nil"/>
            </w:tcBorders>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2</w:t>
            </w:r>
          </w:p>
        </w:tc>
        <w:tc>
          <w:tcPr>
            <w:tcW w:w="880" w:type="dxa"/>
            <w:gridSpan w:val="2"/>
            <w:tcBorders>
              <w:top w:val="single" w:sz="4" w:space="0" w:color="auto"/>
              <w:left w:val="nil"/>
              <w:bottom w:val="single" w:sz="4" w:space="0" w:color="auto"/>
              <w:right w:val="nil"/>
            </w:tcBorders>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3</w:t>
            </w:r>
          </w:p>
        </w:tc>
        <w:tc>
          <w:tcPr>
            <w:tcW w:w="880" w:type="dxa"/>
            <w:gridSpan w:val="2"/>
            <w:tcBorders>
              <w:top w:val="single" w:sz="4" w:space="0" w:color="auto"/>
              <w:left w:val="nil"/>
              <w:bottom w:val="single" w:sz="4" w:space="0" w:color="auto"/>
              <w:right w:val="nil"/>
            </w:tcBorders>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4</w:t>
            </w:r>
          </w:p>
        </w:tc>
        <w:tc>
          <w:tcPr>
            <w:tcW w:w="880" w:type="dxa"/>
            <w:gridSpan w:val="2"/>
            <w:tcBorders>
              <w:top w:val="single" w:sz="4" w:space="0" w:color="auto"/>
              <w:left w:val="nil"/>
              <w:bottom w:val="single" w:sz="4" w:space="0" w:color="auto"/>
              <w:right w:val="nil"/>
            </w:tcBorders>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5</w:t>
            </w:r>
          </w:p>
        </w:tc>
        <w:tc>
          <w:tcPr>
            <w:tcW w:w="880" w:type="dxa"/>
            <w:gridSpan w:val="2"/>
            <w:tcBorders>
              <w:top w:val="single" w:sz="4" w:space="0" w:color="auto"/>
              <w:left w:val="nil"/>
              <w:bottom w:val="single" w:sz="4" w:space="0" w:color="auto"/>
              <w:right w:val="nil"/>
            </w:tcBorders>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6</w:t>
            </w:r>
          </w:p>
        </w:tc>
      </w:tr>
      <w:tr w:rsidR="00F31DD7" w:rsidRPr="00B71901" w:rsidTr="002B2CEA">
        <w:trPr>
          <w:gridAfter w:val="1"/>
          <w:wAfter w:w="131" w:type="dxa"/>
          <w:trHeight w:val="300"/>
        </w:trPr>
        <w:tc>
          <w:tcPr>
            <w:tcW w:w="567" w:type="dxa"/>
            <w:noWrap/>
            <w:vAlign w:val="center"/>
            <w:hideMark/>
          </w:tcPr>
          <w:p w:rsidR="00F31DD7" w:rsidRPr="00B71901" w:rsidRDefault="00F31DD7">
            <w:pPr>
              <w:spacing w:after="0" w:line="240" w:lineRule="auto"/>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 </w:t>
            </w:r>
          </w:p>
        </w:tc>
        <w:tc>
          <w:tcPr>
            <w:tcW w:w="2160" w:type="dxa"/>
            <w:gridSpan w:val="2"/>
            <w:noWrap/>
            <w:vAlign w:val="center"/>
            <w:hideMark/>
          </w:tcPr>
          <w:p w:rsidR="00F31DD7" w:rsidRPr="00B71901" w:rsidRDefault="00F31DD7">
            <w:pPr>
              <w:spacing w:after="0" w:line="240" w:lineRule="auto"/>
              <w:jc w:val="right"/>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Mean (day-level)</w:t>
            </w:r>
          </w:p>
        </w:tc>
        <w:tc>
          <w:tcPr>
            <w:tcW w:w="100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 </w:t>
            </w:r>
          </w:p>
        </w:tc>
        <w:tc>
          <w:tcPr>
            <w:tcW w:w="100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 </w:t>
            </w: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4.14</w:t>
            </w: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3.77</w:t>
            </w: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2.82</w:t>
            </w: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3.61</w:t>
            </w: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1.53</w:t>
            </w: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3.62</w:t>
            </w:r>
          </w:p>
        </w:tc>
      </w:tr>
      <w:tr w:rsidR="00F31DD7" w:rsidRPr="00B71901" w:rsidTr="002B2CEA">
        <w:trPr>
          <w:gridAfter w:val="1"/>
          <w:wAfter w:w="131" w:type="dxa"/>
          <w:trHeight w:val="300"/>
        </w:trPr>
        <w:tc>
          <w:tcPr>
            <w:tcW w:w="567" w:type="dxa"/>
            <w:noWrap/>
            <w:vAlign w:val="center"/>
            <w:hideMark/>
          </w:tcPr>
          <w:p w:rsidR="00F31DD7" w:rsidRPr="00B71901" w:rsidRDefault="00F31DD7">
            <w:pPr>
              <w:spacing w:after="0"/>
              <w:rPr>
                <w:rFonts w:ascii="Times New Roman" w:hAnsi="Times New Roman" w:cs="Times New Roman"/>
                <w:lang w:val="en-US"/>
              </w:rPr>
            </w:pPr>
          </w:p>
        </w:tc>
        <w:tc>
          <w:tcPr>
            <w:tcW w:w="2160" w:type="dxa"/>
            <w:gridSpan w:val="2"/>
            <w:noWrap/>
            <w:vAlign w:val="center"/>
            <w:hideMark/>
          </w:tcPr>
          <w:p w:rsidR="00F31DD7" w:rsidRPr="00B71901" w:rsidRDefault="00F31DD7">
            <w:pPr>
              <w:spacing w:after="0" w:line="240" w:lineRule="auto"/>
              <w:jc w:val="right"/>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SD (day-level)</w:t>
            </w:r>
          </w:p>
        </w:tc>
        <w:tc>
          <w:tcPr>
            <w:tcW w:w="1000" w:type="dxa"/>
            <w:gridSpan w:val="2"/>
            <w:noWrap/>
            <w:vAlign w:val="center"/>
            <w:hideMark/>
          </w:tcPr>
          <w:p w:rsidR="00F31DD7" w:rsidRPr="00B71901" w:rsidRDefault="00F31DD7">
            <w:pPr>
              <w:spacing w:after="0"/>
              <w:rPr>
                <w:rFonts w:ascii="Times New Roman" w:hAnsi="Times New Roman" w:cs="Times New Roman"/>
                <w:lang w:val="en-US"/>
              </w:rPr>
            </w:pPr>
          </w:p>
        </w:tc>
        <w:tc>
          <w:tcPr>
            <w:tcW w:w="1000" w:type="dxa"/>
            <w:gridSpan w:val="2"/>
            <w:noWrap/>
            <w:vAlign w:val="center"/>
            <w:hideMark/>
          </w:tcPr>
          <w:p w:rsidR="00F31DD7" w:rsidRPr="00B71901" w:rsidRDefault="00F31DD7">
            <w:pPr>
              <w:spacing w:after="0"/>
              <w:rPr>
                <w:rFonts w:ascii="Times New Roman" w:hAnsi="Times New Roman" w:cs="Times New Roman"/>
                <w:lang w:val="en-US"/>
              </w:rPr>
            </w:pP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0.68</w:t>
            </w: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0.65</w:t>
            </w: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0.81</w:t>
            </w: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0.76</w:t>
            </w: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0.70</w:t>
            </w: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0.67</w:t>
            </w:r>
          </w:p>
        </w:tc>
      </w:tr>
      <w:tr w:rsidR="00F31DD7" w:rsidRPr="00B71901" w:rsidTr="002B2CEA">
        <w:trPr>
          <w:gridAfter w:val="1"/>
          <w:wAfter w:w="131" w:type="dxa"/>
          <w:trHeight w:val="300"/>
        </w:trPr>
        <w:tc>
          <w:tcPr>
            <w:tcW w:w="567" w:type="dxa"/>
            <w:noWrap/>
            <w:vAlign w:val="center"/>
            <w:hideMark/>
          </w:tcPr>
          <w:p w:rsidR="00F31DD7" w:rsidRPr="00B71901" w:rsidRDefault="00F31DD7">
            <w:pPr>
              <w:spacing w:after="0" w:line="240" w:lineRule="auto"/>
              <w:jc w:val="right"/>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1</w:t>
            </w:r>
          </w:p>
        </w:tc>
        <w:tc>
          <w:tcPr>
            <w:tcW w:w="2160" w:type="dxa"/>
            <w:gridSpan w:val="2"/>
            <w:noWrap/>
            <w:vAlign w:val="center"/>
            <w:hideMark/>
          </w:tcPr>
          <w:p w:rsidR="00F31DD7" w:rsidRPr="00B71901" w:rsidRDefault="00F31DD7">
            <w:pPr>
              <w:spacing w:after="0" w:line="240" w:lineRule="auto"/>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Calling enactment</w:t>
            </w:r>
          </w:p>
        </w:tc>
        <w:tc>
          <w:tcPr>
            <w:tcW w:w="100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4.15</w:t>
            </w:r>
          </w:p>
        </w:tc>
        <w:tc>
          <w:tcPr>
            <w:tcW w:w="100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.53</w:t>
            </w:r>
          </w:p>
        </w:tc>
        <w:tc>
          <w:tcPr>
            <w:tcW w:w="880" w:type="dxa"/>
            <w:gridSpan w:val="2"/>
            <w:noWrap/>
            <w:vAlign w:val="center"/>
            <w:hideMark/>
          </w:tcPr>
          <w:p w:rsidR="00F31DD7" w:rsidRPr="00B71901" w:rsidRDefault="00F31DD7">
            <w:pPr>
              <w:spacing w:after="0"/>
              <w:rPr>
                <w:rFonts w:ascii="Times New Roman" w:hAnsi="Times New Roman" w:cs="Times New Roman"/>
                <w:lang w:val="en-US"/>
              </w:rPr>
            </w:pP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.36**</w:t>
            </w: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.12**</w:t>
            </w: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.23**</w:t>
            </w: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-.01</w:t>
            </w: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.11**</w:t>
            </w:r>
          </w:p>
        </w:tc>
      </w:tr>
      <w:tr w:rsidR="00F31DD7" w:rsidRPr="00B71901" w:rsidTr="002B2CEA">
        <w:trPr>
          <w:gridAfter w:val="1"/>
          <w:wAfter w:w="131" w:type="dxa"/>
          <w:trHeight w:val="300"/>
        </w:trPr>
        <w:tc>
          <w:tcPr>
            <w:tcW w:w="567" w:type="dxa"/>
            <w:noWrap/>
            <w:vAlign w:val="center"/>
            <w:hideMark/>
          </w:tcPr>
          <w:p w:rsidR="00F31DD7" w:rsidRPr="00B71901" w:rsidRDefault="00F31DD7">
            <w:pPr>
              <w:spacing w:after="0" w:line="240" w:lineRule="auto"/>
              <w:jc w:val="right"/>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2</w:t>
            </w:r>
          </w:p>
        </w:tc>
        <w:tc>
          <w:tcPr>
            <w:tcW w:w="2160" w:type="dxa"/>
            <w:gridSpan w:val="2"/>
            <w:noWrap/>
            <w:vAlign w:val="center"/>
            <w:hideMark/>
          </w:tcPr>
          <w:p w:rsidR="00F31DD7" w:rsidRPr="00B71901" w:rsidRDefault="00F31DD7">
            <w:pPr>
              <w:spacing w:after="0" w:line="240" w:lineRule="auto"/>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 xml:space="preserve">Competence </w:t>
            </w:r>
          </w:p>
        </w:tc>
        <w:tc>
          <w:tcPr>
            <w:tcW w:w="100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3.78</w:t>
            </w:r>
          </w:p>
        </w:tc>
        <w:tc>
          <w:tcPr>
            <w:tcW w:w="100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.52</w:t>
            </w: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.27**</w:t>
            </w:r>
          </w:p>
        </w:tc>
        <w:tc>
          <w:tcPr>
            <w:tcW w:w="880" w:type="dxa"/>
            <w:gridSpan w:val="2"/>
            <w:noWrap/>
            <w:vAlign w:val="center"/>
            <w:hideMark/>
          </w:tcPr>
          <w:p w:rsidR="00F31DD7" w:rsidRPr="00B71901" w:rsidRDefault="00F31DD7">
            <w:pPr>
              <w:spacing w:after="0"/>
              <w:rPr>
                <w:rFonts w:ascii="Times New Roman" w:hAnsi="Times New Roman" w:cs="Times New Roman"/>
                <w:lang w:val="en-US"/>
              </w:rPr>
            </w:pP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.08**</w:t>
            </w: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.19**</w:t>
            </w: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-.13**</w:t>
            </w: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.18**</w:t>
            </w:r>
          </w:p>
        </w:tc>
      </w:tr>
      <w:tr w:rsidR="00F31DD7" w:rsidRPr="00B71901" w:rsidTr="002B2CEA">
        <w:trPr>
          <w:gridAfter w:val="1"/>
          <w:wAfter w:w="131" w:type="dxa"/>
          <w:trHeight w:val="300"/>
        </w:trPr>
        <w:tc>
          <w:tcPr>
            <w:tcW w:w="567" w:type="dxa"/>
            <w:noWrap/>
            <w:vAlign w:val="center"/>
            <w:hideMark/>
          </w:tcPr>
          <w:p w:rsidR="00F31DD7" w:rsidRPr="00B71901" w:rsidRDefault="00F31DD7">
            <w:pPr>
              <w:spacing w:after="0" w:line="240" w:lineRule="auto"/>
              <w:jc w:val="right"/>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3</w:t>
            </w:r>
          </w:p>
        </w:tc>
        <w:tc>
          <w:tcPr>
            <w:tcW w:w="2160" w:type="dxa"/>
            <w:gridSpan w:val="2"/>
            <w:noWrap/>
            <w:vAlign w:val="center"/>
            <w:hideMark/>
          </w:tcPr>
          <w:p w:rsidR="00F31DD7" w:rsidRPr="00B71901" w:rsidRDefault="00F31DD7">
            <w:pPr>
              <w:spacing w:after="0" w:line="240" w:lineRule="auto"/>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Intrinsic motivation</w:t>
            </w:r>
          </w:p>
        </w:tc>
        <w:tc>
          <w:tcPr>
            <w:tcW w:w="100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2.72</w:t>
            </w:r>
          </w:p>
        </w:tc>
        <w:tc>
          <w:tcPr>
            <w:tcW w:w="100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.51</w:t>
            </w: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.20**</w:t>
            </w: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.11</w:t>
            </w:r>
          </w:p>
        </w:tc>
        <w:tc>
          <w:tcPr>
            <w:tcW w:w="880" w:type="dxa"/>
            <w:gridSpan w:val="2"/>
            <w:noWrap/>
            <w:vAlign w:val="center"/>
            <w:hideMark/>
          </w:tcPr>
          <w:p w:rsidR="00F31DD7" w:rsidRPr="00B71901" w:rsidRDefault="00F31DD7">
            <w:pPr>
              <w:spacing w:after="0"/>
              <w:rPr>
                <w:rFonts w:ascii="Times New Roman" w:hAnsi="Times New Roman" w:cs="Times New Roman"/>
                <w:lang w:val="en-US"/>
              </w:rPr>
            </w:pP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.15**</w:t>
            </w: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-.21**</w:t>
            </w:r>
          </w:p>
        </w:tc>
        <w:tc>
          <w:tcPr>
            <w:tcW w:w="880" w:type="dxa"/>
            <w:gridSpan w:val="2"/>
            <w:noWrap/>
            <w:vAlign w:val="bottom"/>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.47**</w:t>
            </w:r>
          </w:p>
        </w:tc>
      </w:tr>
      <w:tr w:rsidR="00F31DD7" w:rsidRPr="00B71901" w:rsidTr="002B2CEA">
        <w:trPr>
          <w:gridAfter w:val="1"/>
          <w:wAfter w:w="131" w:type="dxa"/>
          <w:trHeight w:val="300"/>
        </w:trPr>
        <w:tc>
          <w:tcPr>
            <w:tcW w:w="567" w:type="dxa"/>
            <w:noWrap/>
            <w:vAlign w:val="center"/>
            <w:hideMark/>
          </w:tcPr>
          <w:p w:rsidR="00F31DD7" w:rsidRPr="00B71901" w:rsidRDefault="00F31DD7">
            <w:pPr>
              <w:spacing w:after="0" w:line="240" w:lineRule="auto"/>
              <w:jc w:val="right"/>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4</w:t>
            </w:r>
          </w:p>
        </w:tc>
        <w:tc>
          <w:tcPr>
            <w:tcW w:w="2160" w:type="dxa"/>
            <w:gridSpan w:val="2"/>
            <w:noWrap/>
            <w:vAlign w:val="center"/>
            <w:hideMark/>
          </w:tcPr>
          <w:p w:rsidR="00F31DD7" w:rsidRPr="00B71901" w:rsidRDefault="00F31DD7">
            <w:pPr>
              <w:spacing w:after="0" w:line="240" w:lineRule="auto"/>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Identified motivation</w:t>
            </w:r>
          </w:p>
        </w:tc>
        <w:tc>
          <w:tcPr>
            <w:tcW w:w="100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3.69</w:t>
            </w:r>
          </w:p>
        </w:tc>
        <w:tc>
          <w:tcPr>
            <w:tcW w:w="100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.49</w:t>
            </w: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.34**</w:t>
            </w: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.25**</w:t>
            </w: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.29**</w:t>
            </w:r>
          </w:p>
        </w:tc>
        <w:tc>
          <w:tcPr>
            <w:tcW w:w="880" w:type="dxa"/>
            <w:gridSpan w:val="2"/>
            <w:noWrap/>
            <w:vAlign w:val="center"/>
            <w:hideMark/>
          </w:tcPr>
          <w:p w:rsidR="00F31DD7" w:rsidRPr="00B71901" w:rsidRDefault="00F31DD7">
            <w:pPr>
              <w:spacing w:after="0"/>
              <w:rPr>
                <w:rFonts w:ascii="Times New Roman" w:hAnsi="Times New Roman" w:cs="Times New Roman"/>
                <w:lang w:val="en-US"/>
              </w:rPr>
            </w:pP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.06*</w:t>
            </w:r>
          </w:p>
        </w:tc>
        <w:tc>
          <w:tcPr>
            <w:tcW w:w="880" w:type="dxa"/>
            <w:gridSpan w:val="2"/>
            <w:noWrap/>
            <w:vAlign w:val="bottom"/>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.23**</w:t>
            </w:r>
          </w:p>
        </w:tc>
      </w:tr>
      <w:tr w:rsidR="00F31DD7" w:rsidRPr="00B71901" w:rsidTr="002B2CEA">
        <w:trPr>
          <w:gridAfter w:val="1"/>
          <w:wAfter w:w="131" w:type="dxa"/>
          <w:trHeight w:val="300"/>
        </w:trPr>
        <w:tc>
          <w:tcPr>
            <w:tcW w:w="567" w:type="dxa"/>
            <w:noWrap/>
            <w:vAlign w:val="center"/>
            <w:hideMark/>
          </w:tcPr>
          <w:p w:rsidR="00F31DD7" w:rsidRPr="00B71901" w:rsidRDefault="00F31DD7">
            <w:pPr>
              <w:spacing w:after="0" w:line="240" w:lineRule="auto"/>
              <w:jc w:val="right"/>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5</w:t>
            </w:r>
          </w:p>
        </w:tc>
        <w:tc>
          <w:tcPr>
            <w:tcW w:w="2160" w:type="dxa"/>
            <w:gridSpan w:val="2"/>
            <w:noWrap/>
            <w:vAlign w:val="center"/>
            <w:hideMark/>
          </w:tcPr>
          <w:p w:rsidR="00F31DD7" w:rsidRPr="00B71901" w:rsidRDefault="00F31DD7" w:rsidP="002B2CEA">
            <w:pPr>
              <w:spacing w:after="0" w:line="240" w:lineRule="auto"/>
              <w:ind w:left="-108"/>
              <w:rPr>
                <w:rFonts w:ascii="Times New Roman" w:eastAsia="Times New Roman" w:hAnsi="Times New Roman" w:cs="Times New Roman"/>
                <w:color w:val="000000"/>
                <w:lang w:val="en-US" w:eastAsia="en-GB"/>
              </w:rPr>
            </w:pPr>
            <w:proofErr w:type="spellStart"/>
            <w:r w:rsidRPr="00B71901">
              <w:rPr>
                <w:rFonts w:ascii="Times New Roman" w:eastAsia="Times New Roman" w:hAnsi="Times New Roman" w:cs="Times New Roman"/>
                <w:color w:val="000000"/>
                <w:lang w:val="en-US" w:eastAsia="en-GB"/>
              </w:rPr>
              <w:t>Introjected</w:t>
            </w:r>
            <w:proofErr w:type="spellEnd"/>
            <w:r w:rsidRPr="00B71901">
              <w:rPr>
                <w:rFonts w:ascii="Times New Roman" w:eastAsia="Times New Roman" w:hAnsi="Times New Roman" w:cs="Times New Roman"/>
                <w:color w:val="000000"/>
                <w:lang w:val="en-US" w:eastAsia="en-GB"/>
              </w:rPr>
              <w:t xml:space="preserve"> motivation</w:t>
            </w:r>
          </w:p>
        </w:tc>
        <w:tc>
          <w:tcPr>
            <w:tcW w:w="100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1.56</w:t>
            </w:r>
          </w:p>
        </w:tc>
        <w:tc>
          <w:tcPr>
            <w:tcW w:w="100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.50</w:t>
            </w: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.04</w:t>
            </w: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-.21**</w:t>
            </w: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-.17*</w:t>
            </w: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.10</w:t>
            </w:r>
          </w:p>
        </w:tc>
        <w:tc>
          <w:tcPr>
            <w:tcW w:w="880" w:type="dxa"/>
            <w:gridSpan w:val="2"/>
            <w:noWrap/>
            <w:vAlign w:val="center"/>
            <w:hideMark/>
          </w:tcPr>
          <w:p w:rsidR="00F31DD7" w:rsidRPr="00B71901" w:rsidRDefault="00F31DD7">
            <w:pPr>
              <w:spacing w:after="0"/>
              <w:rPr>
                <w:rFonts w:ascii="Times New Roman" w:hAnsi="Times New Roman" w:cs="Times New Roman"/>
                <w:lang w:val="en-US"/>
              </w:rPr>
            </w:pPr>
          </w:p>
        </w:tc>
        <w:tc>
          <w:tcPr>
            <w:tcW w:w="880" w:type="dxa"/>
            <w:gridSpan w:val="2"/>
            <w:noWrap/>
            <w:vAlign w:val="bottom"/>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-.27**</w:t>
            </w:r>
          </w:p>
        </w:tc>
      </w:tr>
      <w:tr w:rsidR="00F31DD7" w:rsidRPr="00B71901" w:rsidTr="002B2CEA">
        <w:trPr>
          <w:gridAfter w:val="1"/>
          <w:wAfter w:w="131" w:type="dxa"/>
          <w:trHeight w:val="300"/>
        </w:trPr>
        <w:tc>
          <w:tcPr>
            <w:tcW w:w="567" w:type="dxa"/>
            <w:noWrap/>
            <w:vAlign w:val="center"/>
            <w:hideMark/>
          </w:tcPr>
          <w:p w:rsidR="00F31DD7" w:rsidRPr="00B71901" w:rsidRDefault="00F31DD7">
            <w:pPr>
              <w:spacing w:after="0" w:line="240" w:lineRule="auto"/>
              <w:jc w:val="right"/>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6</w:t>
            </w:r>
          </w:p>
        </w:tc>
        <w:tc>
          <w:tcPr>
            <w:tcW w:w="2160" w:type="dxa"/>
            <w:gridSpan w:val="2"/>
            <w:noWrap/>
            <w:vAlign w:val="center"/>
            <w:hideMark/>
          </w:tcPr>
          <w:p w:rsidR="00F31DD7" w:rsidRPr="00B71901" w:rsidRDefault="00F31DD7">
            <w:pPr>
              <w:spacing w:after="0" w:line="240" w:lineRule="auto"/>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Well-being</w:t>
            </w:r>
          </w:p>
        </w:tc>
        <w:tc>
          <w:tcPr>
            <w:tcW w:w="100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3.60</w:t>
            </w:r>
          </w:p>
        </w:tc>
        <w:tc>
          <w:tcPr>
            <w:tcW w:w="100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.50</w:t>
            </w: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.15*</w:t>
            </w: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.29**</w:t>
            </w: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.55**</w:t>
            </w: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.35**</w:t>
            </w:r>
          </w:p>
        </w:tc>
        <w:tc>
          <w:tcPr>
            <w:tcW w:w="880" w:type="dxa"/>
            <w:gridSpan w:val="2"/>
            <w:noWrap/>
            <w:vAlign w:val="center"/>
            <w:hideMark/>
          </w:tcPr>
          <w:p w:rsidR="00F31DD7" w:rsidRPr="00B71901" w:rsidRDefault="00F31DD7">
            <w:pPr>
              <w:spacing w:after="0" w:line="240" w:lineRule="auto"/>
              <w:jc w:val="center"/>
              <w:rPr>
                <w:rFonts w:ascii="Times New Roman" w:eastAsia="Times New Roman" w:hAnsi="Times New Roman" w:cs="Times New Roman"/>
                <w:color w:val="000000"/>
                <w:lang w:val="en-US" w:eastAsia="en-GB"/>
              </w:rPr>
            </w:pPr>
            <w:r w:rsidRPr="00B71901">
              <w:rPr>
                <w:rFonts w:ascii="Times New Roman" w:eastAsia="Times New Roman" w:hAnsi="Times New Roman" w:cs="Times New Roman"/>
                <w:color w:val="000000"/>
                <w:lang w:val="en-US" w:eastAsia="en-GB"/>
              </w:rPr>
              <w:t>-.31**</w:t>
            </w:r>
          </w:p>
        </w:tc>
        <w:tc>
          <w:tcPr>
            <w:tcW w:w="880" w:type="dxa"/>
            <w:gridSpan w:val="2"/>
            <w:noWrap/>
            <w:vAlign w:val="bottom"/>
            <w:hideMark/>
          </w:tcPr>
          <w:p w:rsidR="00F31DD7" w:rsidRPr="00B71901" w:rsidRDefault="00F31DD7">
            <w:pPr>
              <w:spacing w:after="0"/>
              <w:rPr>
                <w:rFonts w:ascii="Times New Roman" w:hAnsi="Times New Roman" w:cs="Times New Roman"/>
                <w:lang w:val="en-US"/>
              </w:rPr>
            </w:pPr>
          </w:p>
        </w:tc>
      </w:tr>
      <w:tr w:rsidR="00F31DD7" w:rsidRPr="00B71901" w:rsidTr="002B2CEA">
        <w:trPr>
          <w:trHeight w:val="615"/>
        </w:trPr>
        <w:tc>
          <w:tcPr>
            <w:tcW w:w="10138" w:type="dxa"/>
            <w:gridSpan w:val="20"/>
            <w:tcBorders>
              <w:top w:val="single" w:sz="4" w:space="0" w:color="auto"/>
              <w:left w:val="nil"/>
              <w:bottom w:val="nil"/>
              <w:right w:val="nil"/>
            </w:tcBorders>
            <w:vAlign w:val="bottom"/>
            <w:hideMark/>
          </w:tcPr>
          <w:p w:rsidR="00F31DD7" w:rsidRPr="00F268AA" w:rsidRDefault="00F31DD7">
            <w:pPr>
              <w:spacing w:after="0" w:line="240" w:lineRule="auto"/>
              <w:rPr>
                <w:rFonts w:ascii="Times New Roman" w:eastAsia="Times New Roman" w:hAnsi="Times New Roman" w:cs="Times New Roman"/>
                <w:color w:val="000000"/>
                <w:sz w:val="24"/>
                <w:szCs w:val="24"/>
                <w:lang w:val="en-US" w:eastAsia="en-GB"/>
              </w:rPr>
            </w:pPr>
            <w:r w:rsidRPr="00F268AA">
              <w:rPr>
                <w:rFonts w:ascii="Times New Roman" w:eastAsia="Times New Roman" w:hAnsi="Times New Roman" w:cs="Times New Roman"/>
                <w:i/>
                <w:color w:val="000000"/>
                <w:sz w:val="24"/>
                <w:szCs w:val="24"/>
                <w:lang w:val="en-US" w:eastAsia="en-GB"/>
              </w:rPr>
              <w:t>Notes</w:t>
            </w:r>
            <w:r w:rsidRPr="00F268AA">
              <w:rPr>
                <w:rFonts w:ascii="Times New Roman" w:eastAsia="Times New Roman" w:hAnsi="Times New Roman" w:cs="Times New Roman"/>
                <w:color w:val="000000"/>
                <w:sz w:val="24"/>
                <w:szCs w:val="24"/>
                <w:lang w:val="en-US" w:eastAsia="en-GB"/>
              </w:rPr>
              <w:t xml:space="preserve">: Day-level </w:t>
            </w:r>
            <w:proofErr w:type="spellStart"/>
            <w:r w:rsidRPr="00F268AA">
              <w:rPr>
                <w:rFonts w:ascii="Times New Roman" w:eastAsia="Times New Roman" w:hAnsi="Times New Roman" w:cs="Times New Roman"/>
                <w:color w:val="000000"/>
                <w:sz w:val="24"/>
                <w:szCs w:val="24"/>
                <w:lang w:val="en-US" w:eastAsia="en-GB"/>
              </w:rPr>
              <w:t>descriptives</w:t>
            </w:r>
            <w:proofErr w:type="spellEnd"/>
            <w:r w:rsidRPr="00F268AA">
              <w:rPr>
                <w:rFonts w:ascii="Times New Roman" w:eastAsia="Times New Roman" w:hAnsi="Times New Roman" w:cs="Times New Roman"/>
                <w:color w:val="000000"/>
                <w:sz w:val="24"/>
                <w:szCs w:val="24"/>
                <w:lang w:val="en-US" w:eastAsia="en-GB"/>
              </w:rPr>
              <w:t xml:space="preserve"> and correlations are presented above the above the diagonal. Person-level </w:t>
            </w:r>
            <w:proofErr w:type="spellStart"/>
            <w:r w:rsidRPr="00F268AA">
              <w:rPr>
                <w:rFonts w:ascii="Times New Roman" w:eastAsia="Times New Roman" w:hAnsi="Times New Roman" w:cs="Times New Roman"/>
                <w:color w:val="000000"/>
                <w:sz w:val="24"/>
                <w:szCs w:val="24"/>
                <w:lang w:val="en-US" w:eastAsia="en-GB"/>
              </w:rPr>
              <w:t>descriptives</w:t>
            </w:r>
            <w:proofErr w:type="spellEnd"/>
            <w:r w:rsidRPr="00F268AA">
              <w:rPr>
                <w:rFonts w:ascii="Times New Roman" w:eastAsia="Times New Roman" w:hAnsi="Times New Roman" w:cs="Times New Roman"/>
                <w:color w:val="000000"/>
                <w:sz w:val="24"/>
                <w:szCs w:val="24"/>
                <w:lang w:val="en-US" w:eastAsia="en-GB"/>
              </w:rPr>
              <w:t xml:space="preserve"> and correlations are presented below the diagonal using aggregate scores of the seven days; *</w:t>
            </w:r>
            <w:r w:rsidR="00C830BD">
              <w:rPr>
                <w:rFonts w:ascii="Times New Roman" w:eastAsia="Times New Roman" w:hAnsi="Times New Roman" w:cs="Times New Roman"/>
                <w:color w:val="000000"/>
                <w:sz w:val="24"/>
                <w:szCs w:val="24"/>
                <w:lang w:val="en-US" w:eastAsia="en-GB"/>
              </w:rPr>
              <w:t xml:space="preserve"> </w:t>
            </w:r>
            <w:r w:rsidRPr="00F268AA">
              <w:rPr>
                <w:rFonts w:ascii="Times New Roman" w:eastAsia="Times New Roman" w:hAnsi="Times New Roman" w:cs="Times New Roman"/>
                <w:i/>
                <w:color w:val="000000"/>
                <w:sz w:val="24"/>
                <w:szCs w:val="24"/>
                <w:lang w:val="en-US" w:eastAsia="en-GB"/>
              </w:rPr>
              <w:t>p</w:t>
            </w:r>
            <w:r w:rsidR="00C830BD">
              <w:rPr>
                <w:rFonts w:ascii="Times New Roman" w:eastAsia="Times New Roman" w:hAnsi="Times New Roman" w:cs="Times New Roman"/>
                <w:i/>
                <w:color w:val="000000"/>
                <w:sz w:val="24"/>
                <w:szCs w:val="24"/>
                <w:lang w:val="en-US" w:eastAsia="en-GB"/>
              </w:rPr>
              <w:t xml:space="preserve"> </w:t>
            </w:r>
            <w:r w:rsidRPr="00F268AA">
              <w:rPr>
                <w:rFonts w:ascii="Times New Roman" w:eastAsia="Times New Roman" w:hAnsi="Times New Roman" w:cs="Times New Roman"/>
                <w:color w:val="000000"/>
                <w:sz w:val="24"/>
                <w:szCs w:val="24"/>
                <w:lang w:val="en-US" w:eastAsia="en-GB"/>
              </w:rPr>
              <w:t>&lt;</w:t>
            </w:r>
            <w:r w:rsidR="00C830BD">
              <w:rPr>
                <w:rFonts w:ascii="Times New Roman" w:eastAsia="Times New Roman" w:hAnsi="Times New Roman" w:cs="Times New Roman"/>
                <w:color w:val="000000"/>
                <w:sz w:val="24"/>
                <w:szCs w:val="24"/>
                <w:lang w:val="en-US" w:eastAsia="en-GB"/>
              </w:rPr>
              <w:t xml:space="preserve"> </w:t>
            </w:r>
            <w:r w:rsidRPr="00F268AA">
              <w:rPr>
                <w:rFonts w:ascii="Times New Roman" w:eastAsia="Times New Roman" w:hAnsi="Times New Roman" w:cs="Times New Roman"/>
                <w:color w:val="000000"/>
                <w:sz w:val="24"/>
                <w:szCs w:val="24"/>
                <w:lang w:val="en-US" w:eastAsia="en-GB"/>
              </w:rPr>
              <w:t>.05, **</w:t>
            </w:r>
            <w:r w:rsidR="00C830BD">
              <w:rPr>
                <w:rFonts w:ascii="Times New Roman" w:eastAsia="Times New Roman" w:hAnsi="Times New Roman" w:cs="Times New Roman"/>
                <w:color w:val="000000"/>
                <w:sz w:val="24"/>
                <w:szCs w:val="24"/>
                <w:lang w:val="en-US" w:eastAsia="en-GB"/>
              </w:rPr>
              <w:t xml:space="preserve"> </w:t>
            </w:r>
            <w:r w:rsidRPr="00F268AA">
              <w:rPr>
                <w:rFonts w:ascii="Times New Roman" w:eastAsia="Times New Roman" w:hAnsi="Times New Roman" w:cs="Times New Roman"/>
                <w:i/>
                <w:color w:val="000000"/>
                <w:sz w:val="24"/>
                <w:szCs w:val="24"/>
                <w:lang w:val="en-US" w:eastAsia="en-GB"/>
              </w:rPr>
              <w:t>p</w:t>
            </w:r>
            <w:r w:rsidR="00C830BD">
              <w:rPr>
                <w:rFonts w:ascii="Times New Roman" w:eastAsia="Times New Roman" w:hAnsi="Times New Roman" w:cs="Times New Roman"/>
                <w:i/>
                <w:color w:val="000000"/>
                <w:sz w:val="24"/>
                <w:szCs w:val="24"/>
                <w:lang w:val="en-US" w:eastAsia="en-GB"/>
              </w:rPr>
              <w:t xml:space="preserve"> </w:t>
            </w:r>
            <w:r w:rsidRPr="00F268AA">
              <w:rPr>
                <w:rFonts w:ascii="Times New Roman" w:eastAsia="Times New Roman" w:hAnsi="Times New Roman" w:cs="Times New Roman"/>
                <w:color w:val="000000"/>
                <w:sz w:val="24"/>
                <w:szCs w:val="24"/>
                <w:lang w:val="en-US" w:eastAsia="en-GB"/>
              </w:rPr>
              <w:t>&lt;</w:t>
            </w:r>
            <w:r w:rsidR="00C830BD">
              <w:rPr>
                <w:rFonts w:ascii="Times New Roman" w:eastAsia="Times New Roman" w:hAnsi="Times New Roman" w:cs="Times New Roman"/>
                <w:color w:val="000000"/>
                <w:sz w:val="24"/>
                <w:szCs w:val="24"/>
                <w:lang w:val="en-US" w:eastAsia="en-GB"/>
              </w:rPr>
              <w:t xml:space="preserve"> </w:t>
            </w:r>
            <w:r w:rsidRPr="00F268AA">
              <w:rPr>
                <w:rFonts w:ascii="Times New Roman" w:eastAsia="Times New Roman" w:hAnsi="Times New Roman" w:cs="Times New Roman"/>
                <w:color w:val="000000"/>
                <w:sz w:val="24"/>
                <w:szCs w:val="24"/>
                <w:lang w:val="en-US" w:eastAsia="en-GB"/>
              </w:rPr>
              <w:t>.01</w:t>
            </w:r>
            <w:r w:rsidR="00F268AA">
              <w:rPr>
                <w:rFonts w:ascii="Times New Roman" w:eastAsia="Times New Roman" w:hAnsi="Times New Roman" w:cs="Times New Roman"/>
                <w:color w:val="000000"/>
                <w:sz w:val="24"/>
                <w:szCs w:val="24"/>
                <w:lang w:val="en-US" w:eastAsia="en-GB"/>
              </w:rPr>
              <w:t>.</w:t>
            </w:r>
          </w:p>
        </w:tc>
      </w:tr>
    </w:tbl>
    <w:p w:rsidR="00F31DD7" w:rsidRPr="00B71901" w:rsidRDefault="00F31DD7" w:rsidP="00F31DD7">
      <w:pPr>
        <w:spacing w:after="0" w:line="480" w:lineRule="auto"/>
        <w:rPr>
          <w:rFonts w:ascii="Times New Roman" w:hAnsi="Times New Roman" w:cs="Times New Roman"/>
          <w:sz w:val="20"/>
          <w:szCs w:val="24"/>
          <w:lang w:val="en-US"/>
        </w:rPr>
      </w:pPr>
    </w:p>
    <w:p w:rsidR="00F31DD7" w:rsidRPr="00B71901" w:rsidRDefault="00F31DD7" w:rsidP="00F31DD7">
      <w:pPr>
        <w:spacing w:after="0"/>
        <w:rPr>
          <w:rFonts w:ascii="Times New Roman" w:hAnsi="Times New Roman" w:cs="Times New Roman"/>
          <w:sz w:val="24"/>
          <w:szCs w:val="24"/>
          <w:lang w:val="en-US"/>
        </w:rPr>
        <w:sectPr w:rsidR="00F31DD7" w:rsidRPr="00B71901" w:rsidSect="00F31DD7">
          <w:pgSz w:w="16838" w:h="11906" w:orient="landscape"/>
          <w:pgMar w:top="1440" w:right="1440" w:bottom="1440" w:left="1440" w:header="709" w:footer="709" w:gutter="0"/>
          <w:cols w:space="720"/>
          <w:docGrid w:linePitch="299"/>
        </w:sectPr>
      </w:pPr>
    </w:p>
    <w:p w:rsidR="00F31DD7" w:rsidRPr="00B71901" w:rsidRDefault="00F31DD7" w:rsidP="00F31DD7">
      <w:pPr>
        <w:spacing w:after="0" w:line="480" w:lineRule="auto"/>
        <w:rPr>
          <w:rFonts w:ascii="Times New Roman" w:hAnsi="Times New Roman" w:cs="Times New Roman"/>
          <w:sz w:val="24"/>
          <w:szCs w:val="24"/>
          <w:lang w:val="en-US"/>
        </w:rPr>
      </w:pPr>
      <w:proofErr w:type="gramStart"/>
      <w:r w:rsidRPr="00B71901">
        <w:rPr>
          <w:rFonts w:ascii="Times New Roman" w:hAnsi="Times New Roman" w:cs="Times New Roman"/>
          <w:sz w:val="24"/>
          <w:szCs w:val="24"/>
          <w:lang w:val="en-US"/>
        </w:rPr>
        <w:lastRenderedPageBreak/>
        <w:t>Tab</w:t>
      </w:r>
      <w:r w:rsidR="00EE407B" w:rsidRPr="00B71901">
        <w:rPr>
          <w:rFonts w:ascii="Times New Roman" w:hAnsi="Times New Roman" w:cs="Times New Roman"/>
          <w:sz w:val="24"/>
          <w:szCs w:val="24"/>
          <w:lang w:val="en-US"/>
        </w:rPr>
        <w:t>le 3</w:t>
      </w:r>
      <w:r w:rsidRPr="00B71901">
        <w:rPr>
          <w:rFonts w:ascii="Times New Roman" w:hAnsi="Times New Roman" w:cs="Times New Roman"/>
          <w:sz w:val="24"/>
          <w:szCs w:val="24"/>
          <w:lang w:val="en-US"/>
        </w:rPr>
        <w:t>.</w:t>
      </w:r>
      <w:proofErr w:type="gramEnd"/>
      <w:r w:rsidRPr="00B71901">
        <w:rPr>
          <w:rFonts w:ascii="Times New Roman" w:hAnsi="Times New Roman" w:cs="Times New Roman"/>
          <w:sz w:val="24"/>
          <w:szCs w:val="24"/>
          <w:lang w:val="en-US"/>
        </w:rPr>
        <w:t xml:space="preserve"> Direct and indirect effects</w:t>
      </w:r>
      <w:r w:rsidR="002E64A8" w:rsidRPr="00B71901">
        <w:rPr>
          <w:rFonts w:ascii="Times New Roman" w:hAnsi="Times New Roman" w:cs="Times New Roman"/>
          <w:sz w:val="24"/>
          <w:szCs w:val="24"/>
          <w:lang w:val="en-US"/>
        </w:rPr>
        <w:t xml:space="preserve"> of calling enactment on well</w:t>
      </w:r>
      <w:r w:rsidR="008E4D8E" w:rsidRPr="00B71901">
        <w:rPr>
          <w:rFonts w:ascii="Times New Roman" w:hAnsi="Times New Roman" w:cs="Times New Roman"/>
          <w:sz w:val="24"/>
          <w:szCs w:val="24"/>
          <w:lang w:val="en-US"/>
        </w:rPr>
        <w:t>-</w:t>
      </w:r>
      <w:r w:rsidR="002E64A8" w:rsidRPr="00B71901">
        <w:rPr>
          <w:rFonts w:ascii="Times New Roman" w:hAnsi="Times New Roman" w:cs="Times New Roman"/>
          <w:sz w:val="24"/>
          <w:szCs w:val="24"/>
          <w:lang w:val="en-US"/>
        </w:rPr>
        <w:t>being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399"/>
        <w:gridCol w:w="1400"/>
        <w:gridCol w:w="1399"/>
        <w:gridCol w:w="1400"/>
      </w:tblGrid>
      <w:tr w:rsidR="00F31DD7" w:rsidRPr="00B71901" w:rsidTr="00F268AA">
        <w:tc>
          <w:tcPr>
            <w:tcW w:w="3369" w:type="dxa"/>
            <w:tcBorders>
              <w:top w:val="single" w:sz="4" w:space="0" w:color="auto"/>
              <w:bottom w:val="single" w:sz="4" w:space="0" w:color="auto"/>
            </w:tcBorders>
          </w:tcPr>
          <w:p w:rsidR="00F31DD7" w:rsidRPr="00B71901" w:rsidRDefault="00F31DD7">
            <w:pPr>
              <w:spacing w:line="480" w:lineRule="auto"/>
              <w:rPr>
                <w:rFonts w:ascii="Times New Roman" w:hAnsi="Times New Roman" w:cs="Times New Roman"/>
                <w:lang w:val="en-US"/>
              </w:rPr>
            </w:pPr>
          </w:p>
        </w:tc>
        <w:tc>
          <w:tcPr>
            <w:tcW w:w="1399" w:type="dxa"/>
            <w:tcBorders>
              <w:top w:val="single" w:sz="4" w:space="0" w:color="auto"/>
              <w:bottom w:val="single" w:sz="4" w:space="0" w:color="auto"/>
            </w:tcBorders>
            <w:hideMark/>
          </w:tcPr>
          <w:p w:rsidR="00F31DD7" w:rsidRPr="00B71901" w:rsidRDefault="00F31DD7">
            <w:pPr>
              <w:spacing w:line="480" w:lineRule="auto"/>
              <w:jc w:val="center"/>
              <w:rPr>
                <w:rFonts w:ascii="Times New Roman" w:hAnsi="Times New Roman" w:cs="Times New Roman"/>
                <w:lang w:val="en-US"/>
              </w:rPr>
            </w:pPr>
            <w:r w:rsidRPr="00B71901">
              <w:rPr>
                <w:rFonts w:ascii="Times New Roman" w:hAnsi="Times New Roman" w:cs="Times New Roman"/>
                <w:lang w:val="en-US"/>
              </w:rPr>
              <w:t>Standardized estimate</w:t>
            </w:r>
          </w:p>
        </w:tc>
        <w:tc>
          <w:tcPr>
            <w:tcW w:w="1400" w:type="dxa"/>
            <w:tcBorders>
              <w:top w:val="single" w:sz="4" w:space="0" w:color="auto"/>
              <w:bottom w:val="single" w:sz="4" w:space="0" w:color="auto"/>
            </w:tcBorders>
            <w:hideMark/>
          </w:tcPr>
          <w:p w:rsidR="00F31DD7" w:rsidRPr="00B71901" w:rsidRDefault="00F31DD7">
            <w:pPr>
              <w:spacing w:line="480" w:lineRule="auto"/>
              <w:jc w:val="center"/>
              <w:rPr>
                <w:rFonts w:ascii="Times New Roman" w:hAnsi="Times New Roman" w:cs="Times New Roman"/>
                <w:lang w:val="en-US"/>
              </w:rPr>
            </w:pPr>
            <w:r w:rsidRPr="00B71901">
              <w:rPr>
                <w:rFonts w:ascii="Times New Roman" w:hAnsi="Times New Roman" w:cs="Times New Roman"/>
                <w:lang w:val="en-US"/>
              </w:rPr>
              <w:t>SE</w:t>
            </w:r>
          </w:p>
        </w:tc>
        <w:tc>
          <w:tcPr>
            <w:tcW w:w="1399" w:type="dxa"/>
            <w:tcBorders>
              <w:top w:val="single" w:sz="4" w:space="0" w:color="auto"/>
              <w:bottom w:val="single" w:sz="4" w:space="0" w:color="auto"/>
            </w:tcBorders>
            <w:hideMark/>
          </w:tcPr>
          <w:p w:rsidR="00F31DD7" w:rsidRPr="00B71901" w:rsidRDefault="00F31DD7">
            <w:pPr>
              <w:spacing w:line="480" w:lineRule="auto"/>
              <w:jc w:val="center"/>
              <w:rPr>
                <w:rFonts w:ascii="Times New Roman" w:hAnsi="Times New Roman" w:cs="Times New Roman"/>
                <w:lang w:val="en-US"/>
              </w:rPr>
            </w:pPr>
            <w:r w:rsidRPr="00B71901">
              <w:rPr>
                <w:rFonts w:ascii="Times New Roman" w:hAnsi="Times New Roman" w:cs="Times New Roman"/>
                <w:lang w:val="en-US"/>
              </w:rPr>
              <w:t>95%LLCI</w:t>
            </w:r>
          </w:p>
        </w:tc>
        <w:tc>
          <w:tcPr>
            <w:tcW w:w="1400" w:type="dxa"/>
            <w:tcBorders>
              <w:top w:val="single" w:sz="4" w:space="0" w:color="auto"/>
              <w:bottom w:val="single" w:sz="4" w:space="0" w:color="auto"/>
            </w:tcBorders>
            <w:hideMark/>
          </w:tcPr>
          <w:p w:rsidR="00F31DD7" w:rsidRPr="00B71901" w:rsidRDefault="00F31DD7">
            <w:pPr>
              <w:spacing w:line="480" w:lineRule="auto"/>
              <w:jc w:val="center"/>
              <w:rPr>
                <w:rFonts w:ascii="Times New Roman" w:hAnsi="Times New Roman" w:cs="Times New Roman"/>
                <w:lang w:val="en-US"/>
              </w:rPr>
            </w:pPr>
            <w:r w:rsidRPr="00B71901">
              <w:rPr>
                <w:rFonts w:ascii="Times New Roman" w:hAnsi="Times New Roman" w:cs="Times New Roman"/>
                <w:lang w:val="en-US"/>
              </w:rPr>
              <w:t>95%ULCI</w:t>
            </w:r>
          </w:p>
        </w:tc>
      </w:tr>
      <w:tr w:rsidR="0076167D" w:rsidRPr="00B71901" w:rsidTr="0076167D">
        <w:tc>
          <w:tcPr>
            <w:tcW w:w="3369" w:type="dxa"/>
            <w:tcBorders>
              <w:top w:val="single" w:sz="4" w:space="0" w:color="auto"/>
            </w:tcBorders>
            <w:hideMark/>
          </w:tcPr>
          <w:p w:rsidR="0076167D" w:rsidRPr="00B71901" w:rsidRDefault="0076167D" w:rsidP="0076167D">
            <w:pPr>
              <w:spacing w:line="480" w:lineRule="auto"/>
              <w:rPr>
                <w:rFonts w:ascii="Times New Roman" w:hAnsi="Times New Roman" w:cs="Times New Roman"/>
                <w:lang w:val="en-US"/>
              </w:rPr>
            </w:pPr>
            <w:r w:rsidRPr="00B71901">
              <w:rPr>
                <w:rFonts w:ascii="Times New Roman" w:hAnsi="Times New Roman" w:cs="Times New Roman"/>
                <w:lang w:val="en-US"/>
              </w:rPr>
              <w:t>Between-person total effect of Calling enactment on Well-being</w:t>
            </w:r>
          </w:p>
        </w:tc>
        <w:tc>
          <w:tcPr>
            <w:tcW w:w="1399" w:type="dxa"/>
            <w:tcBorders>
              <w:top w:val="single" w:sz="4" w:space="0" w:color="auto"/>
            </w:tcBorders>
          </w:tcPr>
          <w:p w:rsidR="0076167D" w:rsidRPr="00B71901" w:rsidRDefault="0076167D" w:rsidP="0076167D">
            <w:pPr>
              <w:spacing w:line="480" w:lineRule="auto"/>
              <w:jc w:val="center"/>
              <w:rPr>
                <w:rFonts w:ascii="Times New Roman" w:hAnsi="Times New Roman" w:cs="Times New Roman"/>
                <w:lang w:val="en-US"/>
              </w:rPr>
            </w:pPr>
          </w:p>
        </w:tc>
        <w:tc>
          <w:tcPr>
            <w:tcW w:w="1400" w:type="dxa"/>
            <w:tcBorders>
              <w:top w:val="single" w:sz="4" w:space="0" w:color="auto"/>
            </w:tcBorders>
          </w:tcPr>
          <w:p w:rsidR="0076167D" w:rsidRPr="00B71901" w:rsidRDefault="0076167D" w:rsidP="0076167D">
            <w:pPr>
              <w:spacing w:line="480" w:lineRule="auto"/>
              <w:jc w:val="center"/>
              <w:rPr>
                <w:rFonts w:ascii="Times New Roman" w:hAnsi="Times New Roman" w:cs="Times New Roman"/>
                <w:lang w:val="en-US"/>
              </w:rPr>
            </w:pPr>
          </w:p>
        </w:tc>
        <w:tc>
          <w:tcPr>
            <w:tcW w:w="1399" w:type="dxa"/>
            <w:tcBorders>
              <w:top w:val="single" w:sz="4" w:space="0" w:color="auto"/>
            </w:tcBorders>
          </w:tcPr>
          <w:p w:rsidR="0076167D" w:rsidRPr="00B71901" w:rsidRDefault="0076167D" w:rsidP="0076167D">
            <w:pPr>
              <w:spacing w:line="480" w:lineRule="auto"/>
              <w:jc w:val="center"/>
              <w:rPr>
                <w:rFonts w:ascii="Times New Roman" w:hAnsi="Times New Roman" w:cs="Times New Roman"/>
                <w:lang w:val="en-US"/>
              </w:rPr>
            </w:pPr>
          </w:p>
        </w:tc>
        <w:tc>
          <w:tcPr>
            <w:tcW w:w="1400" w:type="dxa"/>
            <w:tcBorders>
              <w:top w:val="single" w:sz="4" w:space="0" w:color="auto"/>
            </w:tcBorders>
          </w:tcPr>
          <w:p w:rsidR="0076167D" w:rsidRPr="00B71901" w:rsidRDefault="0076167D" w:rsidP="0076167D">
            <w:pPr>
              <w:spacing w:line="480" w:lineRule="auto"/>
              <w:jc w:val="center"/>
              <w:rPr>
                <w:rFonts w:ascii="Times New Roman" w:hAnsi="Times New Roman" w:cs="Times New Roman"/>
                <w:lang w:val="en-US"/>
              </w:rPr>
            </w:pPr>
          </w:p>
        </w:tc>
      </w:tr>
      <w:tr w:rsidR="0076167D" w:rsidRPr="00B71901" w:rsidTr="0076167D">
        <w:tc>
          <w:tcPr>
            <w:tcW w:w="3369" w:type="dxa"/>
            <w:hideMark/>
          </w:tcPr>
          <w:p w:rsidR="0076167D" w:rsidRPr="00B71901" w:rsidRDefault="0076167D" w:rsidP="0076167D">
            <w:pPr>
              <w:spacing w:line="480" w:lineRule="auto"/>
              <w:jc w:val="right"/>
              <w:rPr>
                <w:rFonts w:ascii="Times New Roman" w:hAnsi="Times New Roman" w:cs="Times New Roman"/>
                <w:lang w:val="en-US"/>
              </w:rPr>
            </w:pPr>
            <w:r w:rsidRPr="00B71901">
              <w:rPr>
                <w:rFonts w:ascii="Times New Roman" w:hAnsi="Times New Roman" w:cs="Times New Roman"/>
                <w:lang w:val="en-US"/>
              </w:rPr>
              <w:t>Total effect</w:t>
            </w:r>
          </w:p>
        </w:tc>
        <w:tc>
          <w:tcPr>
            <w:tcW w:w="1399" w:type="dxa"/>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.344</w:t>
            </w:r>
          </w:p>
        </w:tc>
        <w:tc>
          <w:tcPr>
            <w:tcW w:w="1400" w:type="dxa"/>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.157</w:t>
            </w:r>
          </w:p>
        </w:tc>
        <w:tc>
          <w:tcPr>
            <w:tcW w:w="1399" w:type="dxa"/>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.087</w:t>
            </w:r>
          </w:p>
        </w:tc>
        <w:tc>
          <w:tcPr>
            <w:tcW w:w="1400" w:type="dxa"/>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.602</w:t>
            </w:r>
          </w:p>
        </w:tc>
      </w:tr>
      <w:tr w:rsidR="0076167D" w:rsidRPr="00B71901" w:rsidTr="0076167D">
        <w:tc>
          <w:tcPr>
            <w:tcW w:w="3369" w:type="dxa"/>
            <w:hideMark/>
          </w:tcPr>
          <w:p w:rsidR="0076167D" w:rsidRPr="00B71901" w:rsidRDefault="0076167D" w:rsidP="0076167D">
            <w:pPr>
              <w:spacing w:line="480" w:lineRule="auto"/>
              <w:jc w:val="right"/>
              <w:rPr>
                <w:rFonts w:ascii="Times New Roman" w:hAnsi="Times New Roman" w:cs="Times New Roman"/>
                <w:lang w:val="en-US"/>
              </w:rPr>
            </w:pPr>
            <w:r w:rsidRPr="00B71901">
              <w:rPr>
                <w:rFonts w:ascii="Times New Roman" w:hAnsi="Times New Roman" w:cs="Times New Roman"/>
                <w:lang w:val="en-US"/>
              </w:rPr>
              <w:t>Total indirect effect</w:t>
            </w:r>
          </w:p>
        </w:tc>
        <w:tc>
          <w:tcPr>
            <w:tcW w:w="1399" w:type="dxa"/>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.427</w:t>
            </w:r>
          </w:p>
        </w:tc>
        <w:tc>
          <w:tcPr>
            <w:tcW w:w="1400" w:type="dxa"/>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.136</w:t>
            </w:r>
          </w:p>
        </w:tc>
        <w:tc>
          <w:tcPr>
            <w:tcW w:w="1399" w:type="dxa"/>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.203</w:t>
            </w:r>
          </w:p>
        </w:tc>
        <w:tc>
          <w:tcPr>
            <w:tcW w:w="1400" w:type="dxa"/>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.650</w:t>
            </w:r>
          </w:p>
        </w:tc>
      </w:tr>
      <w:tr w:rsidR="0076167D" w:rsidRPr="00B71901" w:rsidTr="0076167D">
        <w:tc>
          <w:tcPr>
            <w:tcW w:w="3369" w:type="dxa"/>
            <w:hideMark/>
          </w:tcPr>
          <w:p w:rsidR="0076167D" w:rsidRPr="00B71901" w:rsidRDefault="0076167D" w:rsidP="0076167D">
            <w:pPr>
              <w:spacing w:line="480" w:lineRule="auto"/>
              <w:jc w:val="right"/>
              <w:rPr>
                <w:rFonts w:ascii="Times New Roman" w:hAnsi="Times New Roman" w:cs="Times New Roman"/>
                <w:lang w:val="en-US"/>
              </w:rPr>
            </w:pPr>
            <w:r w:rsidRPr="00B71901">
              <w:rPr>
                <w:rFonts w:ascii="Times New Roman" w:hAnsi="Times New Roman" w:cs="Times New Roman"/>
                <w:lang w:val="en-US"/>
              </w:rPr>
              <w:t>Effect via Intrinsic motivation</w:t>
            </w:r>
          </w:p>
        </w:tc>
        <w:tc>
          <w:tcPr>
            <w:tcW w:w="1399" w:type="dxa"/>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.221</w:t>
            </w:r>
          </w:p>
        </w:tc>
        <w:tc>
          <w:tcPr>
            <w:tcW w:w="1400" w:type="dxa"/>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.102</w:t>
            </w:r>
          </w:p>
        </w:tc>
        <w:tc>
          <w:tcPr>
            <w:tcW w:w="1399" w:type="dxa"/>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.053</w:t>
            </w:r>
          </w:p>
        </w:tc>
        <w:tc>
          <w:tcPr>
            <w:tcW w:w="1400" w:type="dxa"/>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.389</w:t>
            </w:r>
          </w:p>
        </w:tc>
      </w:tr>
      <w:tr w:rsidR="0076167D" w:rsidRPr="00B71901" w:rsidTr="0076167D">
        <w:tc>
          <w:tcPr>
            <w:tcW w:w="3369" w:type="dxa"/>
            <w:hideMark/>
          </w:tcPr>
          <w:p w:rsidR="0076167D" w:rsidRPr="00B71901" w:rsidRDefault="0076167D" w:rsidP="0076167D">
            <w:pPr>
              <w:spacing w:line="480" w:lineRule="auto"/>
              <w:jc w:val="right"/>
              <w:rPr>
                <w:rFonts w:ascii="Times New Roman" w:hAnsi="Times New Roman" w:cs="Times New Roman"/>
                <w:lang w:val="en-US"/>
              </w:rPr>
            </w:pPr>
            <w:r w:rsidRPr="00B71901">
              <w:rPr>
                <w:rFonts w:ascii="Times New Roman" w:hAnsi="Times New Roman" w:cs="Times New Roman"/>
                <w:lang w:val="en-US"/>
              </w:rPr>
              <w:t>Effect via Identified motivation</w:t>
            </w:r>
          </w:p>
        </w:tc>
        <w:tc>
          <w:tcPr>
            <w:tcW w:w="1399" w:type="dxa"/>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.227</w:t>
            </w:r>
          </w:p>
        </w:tc>
        <w:tc>
          <w:tcPr>
            <w:tcW w:w="1400" w:type="dxa"/>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.079</w:t>
            </w:r>
          </w:p>
        </w:tc>
        <w:tc>
          <w:tcPr>
            <w:tcW w:w="1399" w:type="dxa"/>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.097</w:t>
            </w:r>
          </w:p>
        </w:tc>
        <w:tc>
          <w:tcPr>
            <w:tcW w:w="1400" w:type="dxa"/>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.356</w:t>
            </w:r>
          </w:p>
        </w:tc>
      </w:tr>
      <w:tr w:rsidR="0076167D" w:rsidRPr="00B71901" w:rsidTr="0076167D">
        <w:tc>
          <w:tcPr>
            <w:tcW w:w="3369" w:type="dxa"/>
            <w:tcBorders>
              <w:bottom w:val="single" w:sz="4" w:space="0" w:color="auto"/>
            </w:tcBorders>
            <w:hideMark/>
          </w:tcPr>
          <w:p w:rsidR="0076167D" w:rsidRPr="00B71901" w:rsidRDefault="0076167D" w:rsidP="0076167D">
            <w:pPr>
              <w:spacing w:line="480" w:lineRule="auto"/>
              <w:jc w:val="right"/>
              <w:rPr>
                <w:rFonts w:ascii="Times New Roman" w:hAnsi="Times New Roman" w:cs="Times New Roman"/>
                <w:lang w:val="en-US"/>
              </w:rPr>
            </w:pPr>
            <w:r w:rsidRPr="00B71901">
              <w:rPr>
                <w:rFonts w:ascii="Times New Roman" w:hAnsi="Times New Roman" w:cs="Times New Roman"/>
                <w:lang w:val="en-US"/>
              </w:rPr>
              <w:t xml:space="preserve">Effect via </w:t>
            </w:r>
            <w:proofErr w:type="spellStart"/>
            <w:r w:rsidRPr="00B71901">
              <w:rPr>
                <w:rFonts w:ascii="Times New Roman" w:hAnsi="Times New Roman" w:cs="Times New Roman"/>
                <w:lang w:val="en-US"/>
              </w:rPr>
              <w:t>Introjected</w:t>
            </w:r>
            <w:proofErr w:type="spellEnd"/>
            <w:r w:rsidRPr="00B71901">
              <w:rPr>
                <w:rFonts w:ascii="Times New Roman" w:hAnsi="Times New Roman" w:cs="Times New Roman"/>
                <w:lang w:val="en-US"/>
              </w:rPr>
              <w:t xml:space="preserve"> motivation</w:t>
            </w:r>
          </w:p>
        </w:tc>
        <w:tc>
          <w:tcPr>
            <w:tcW w:w="1399" w:type="dxa"/>
            <w:tcBorders>
              <w:bottom w:val="single" w:sz="4" w:space="0" w:color="auto"/>
            </w:tcBorders>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-.021</w:t>
            </w:r>
          </w:p>
        </w:tc>
        <w:tc>
          <w:tcPr>
            <w:tcW w:w="1400" w:type="dxa"/>
            <w:tcBorders>
              <w:bottom w:val="single" w:sz="4" w:space="0" w:color="auto"/>
            </w:tcBorders>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.039</w:t>
            </w:r>
          </w:p>
        </w:tc>
        <w:tc>
          <w:tcPr>
            <w:tcW w:w="1399" w:type="dxa"/>
            <w:tcBorders>
              <w:bottom w:val="single" w:sz="4" w:space="0" w:color="auto"/>
            </w:tcBorders>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-.086</w:t>
            </w:r>
          </w:p>
        </w:tc>
        <w:tc>
          <w:tcPr>
            <w:tcW w:w="1400" w:type="dxa"/>
            <w:tcBorders>
              <w:bottom w:val="single" w:sz="4" w:space="0" w:color="auto"/>
            </w:tcBorders>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.044</w:t>
            </w:r>
          </w:p>
        </w:tc>
      </w:tr>
      <w:tr w:rsidR="0076167D" w:rsidRPr="00B71901" w:rsidTr="0076167D">
        <w:tc>
          <w:tcPr>
            <w:tcW w:w="3369" w:type="dxa"/>
            <w:tcBorders>
              <w:top w:val="single" w:sz="4" w:space="0" w:color="auto"/>
            </w:tcBorders>
            <w:hideMark/>
          </w:tcPr>
          <w:p w:rsidR="0076167D" w:rsidRPr="00B71901" w:rsidRDefault="0076167D" w:rsidP="0076167D">
            <w:pPr>
              <w:spacing w:line="480" w:lineRule="auto"/>
              <w:rPr>
                <w:rFonts w:ascii="Times New Roman" w:hAnsi="Times New Roman" w:cs="Times New Roman"/>
                <w:lang w:val="en-US"/>
              </w:rPr>
            </w:pPr>
            <w:r w:rsidRPr="00B71901">
              <w:rPr>
                <w:rFonts w:ascii="Times New Roman" w:hAnsi="Times New Roman" w:cs="Times New Roman"/>
                <w:lang w:val="en-US"/>
              </w:rPr>
              <w:t>Within-person total effect of Calling enactment on Well-being</w:t>
            </w:r>
          </w:p>
        </w:tc>
        <w:tc>
          <w:tcPr>
            <w:tcW w:w="1399" w:type="dxa"/>
            <w:tcBorders>
              <w:top w:val="single" w:sz="4" w:space="0" w:color="auto"/>
            </w:tcBorders>
          </w:tcPr>
          <w:p w:rsidR="0076167D" w:rsidRPr="00B71901" w:rsidRDefault="0076167D" w:rsidP="0076167D">
            <w:pPr>
              <w:spacing w:line="480" w:lineRule="auto"/>
              <w:rPr>
                <w:rFonts w:ascii="Times New Roman" w:hAnsi="Times New Roman" w:cs="Times New Roman"/>
                <w:lang w:val="en-US"/>
              </w:rPr>
            </w:pPr>
          </w:p>
        </w:tc>
        <w:tc>
          <w:tcPr>
            <w:tcW w:w="1400" w:type="dxa"/>
            <w:tcBorders>
              <w:top w:val="single" w:sz="4" w:space="0" w:color="auto"/>
            </w:tcBorders>
          </w:tcPr>
          <w:p w:rsidR="0076167D" w:rsidRPr="00B71901" w:rsidRDefault="0076167D" w:rsidP="0076167D">
            <w:pPr>
              <w:spacing w:line="480" w:lineRule="auto"/>
              <w:rPr>
                <w:rFonts w:ascii="Times New Roman" w:hAnsi="Times New Roman" w:cs="Times New Roman"/>
                <w:lang w:val="en-US"/>
              </w:rPr>
            </w:pPr>
          </w:p>
        </w:tc>
        <w:tc>
          <w:tcPr>
            <w:tcW w:w="1399" w:type="dxa"/>
            <w:tcBorders>
              <w:top w:val="single" w:sz="4" w:space="0" w:color="auto"/>
            </w:tcBorders>
          </w:tcPr>
          <w:p w:rsidR="0076167D" w:rsidRPr="00B71901" w:rsidRDefault="0076167D" w:rsidP="0076167D">
            <w:pPr>
              <w:spacing w:line="480" w:lineRule="auto"/>
              <w:rPr>
                <w:rFonts w:ascii="Times New Roman" w:hAnsi="Times New Roman" w:cs="Times New Roman"/>
                <w:lang w:val="en-US"/>
              </w:rPr>
            </w:pPr>
          </w:p>
        </w:tc>
        <w:tc>
          <w:tcPr>
            <w:tcW w:w="1400" w:type="dxa"/>
            <w:tcBorders>
              <w:top w:val="single" w:sz="4" w:space="0" w:color="auto"/>
            </w:tcBorders>
          </w:tcPr>
          <w:p w:rsidR="0076167D" w:rsidRPr="00B71901" w:rsidRDefault="0076167D" w:rsidP="0076167D">
            <w:pPr>
              <w:spacing w:line="480" w:lineRule="auto"/>
              <w:rPr>
                <w:rFonts w:ascii="Times New Roman" w:hAnsi="Times New Roman" w:cs="Times New Roman"/>
                <w:lang w:val="en-US"/>
              </w:rPr>
            </w:pPr>
          </w:p>
        </w:tc>
      </w:tr>
      <w:tr w:rsidR="0076167D" w:rsidRPr="00B71901" w:rsidTr="0076167D">
        <w:tc>
          <w:tcPr>
            <w:tcW w:w="3369" w:type="dxa"/>
            <w:hideMark/>
          </w:tcPr>
          <w:p w:rsidR="0076167D" w:rsidRPr="00B71901" w:rsidRDefault="0076167D" w:rsidP="0076167D">
            <w:pPr>
              <w:spacing w:line="480" w:lineRule="auto"/>
              <w:jc w:val="right"/>
              <w:rPr>
                <w:rFonts w:ascii="Times New Roman" w:hAnsi="Times New Roman" w:cs="Times New Roman"/>
                <w:lang w:val="en-US"/>
              </w:rPr>
            </w:pPr>
            <w:r w:rsidRPr="00B71901">
              <w:rPr>
                <w:rFonts w:ascii="Times New Roman" w:hAnsi="Times New Roman" w:cs="Times New Roman"/>
                <w:lang w:val="en-US"/>
              </w:rPr>
              <w:t>Total effect</w:t>
            </w:r>
          </w:p>
        </w:tc>
        <w:tc>
          <w:tcPr>
            <w:tcW w:w="1399" w:type="dxa"/>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.294</w:t>
            </w:r>
          </w:p>
        </w:tc>
        <w:tc>
          <w:tcPr>
            <w:tcW w:w="1400" w:type="dxa"/>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.096</w:t>
            </w:r>
          </w:p>
        </w:tc>
        <w:tc>
          <w:tcPr>
            <w:tcW w:w="1399" w:type="dxa"/>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.133</w:t>
            </w:r>
          </w:p>
        </w:tc>
        <w:tc>
          <w:tcPr>
            <w:tcW w:w="1400" w:type="dxa"/>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.454</w:t>
            </w:r>
          </w:p>
        </w:tc>
      </w:tr>
      <w:tr w:rsidR="0076167D" w:rsidRPr="00B71901" w:rsidTr="0076167D">
        <w:tc>
          <w:tcPr>
            <w:tcW w:w="3369" w:type="dxa"/>
            <w:hideMark/>
          </w:tcPr>
          <w:p w:rsidR="0076167D" w:rsidRPr="00B71901" w:rsidRDefault="0076167D" w:rsidP="0076167D">
            <w:pPr>
              <w:spacing w:line="480" w:lineRule="auto"/>
              <w:jc w:val="right"/>
              <w:rPr>
                <w:rFonts w:ascii="Times New Roman" w:hAnsi="Times New Roman" w:cs="Times New Roman"/>
                <w:lang w:val="en-US"/>
              </w:rPr>
            </w:pPr>
            <w:r w:rsidRPr="00B71901">
              <w:rPr>
                <w:rFonts w:ascii="Times New Roman" w:hAnsi="Times New Roman" w:cs="Times New Roman"/>
                <w:lang w:val="en-US"/>
              </w:rPr>
              <w:t>Total indirect effect</w:t>
            </w:r>
          </w:p>
        </w:tc>
        <w:tc>
          <w:tcPr>
            <w:tcW w:w="1399" w:type="dxa"/>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.218</w:t>
            </w:r>
          </w:p>
        </w:tc>
        <w:tc>
          <w:tcPr>
            <w:tcW w:w="1400" w:type="dxa"/>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.056</w:t>
            </w:r>
          </w:p>
        </w:tc>
        <w:tc>
          <w:tcPr>
            <w:tcW w:w="1399" w:type="dxa"/>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.126</w:t>
            </w:r>
          </w:p>
        </w:tc>
        <w:tc>
          <w:tcPr>
            <w:tcW w:w="1400" w:type="dxa"/>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.310</w:t>
            </w:r>
          </w:p>
        </w:tc>
      </w:tr>
      <w:tr w:rsidR="0076167D" w:rsidRPr="00B71901" w:rsidTr="0076167D">
        <w:tc>
          <w:tcPr>
            <w:tcW w:w="3369" w:type="dxa"/>
            <w:hideMark/>
          </w:tcPr>
          <w:p w:rsidR="0076167D" w:rsidRPr="00B71901" w:rsidRDefault="0076167D" w:rsidP="0076167D">
            <w:pPr>
              <w:spacing w:line="480" w:lineRule="auto"/>
              <w:jc w:val="right"/>
              <w:rPr>
                <w:rFonts w:ascii="Times New Roman" w:hAnsi="Times New Roman" w:cs="Times New Roman"/>
                <w:lang w:val="en-US"/>
              </w:rPr>
            </w:pPr>
            <w:r w:rsidRPr="00B71901">
              <w:rPr>
                <w:rFonts w:ascii="Times New Roman" w:hAnsi="Times New Roman" w:cs="Times New Roman"/>
                <w:lang w:val="en-US"/>
              </w:rPr>
              <w:t>Effect via Intrinsic motivation</w:t>
            </w:r>
          </w:p>
        </w:tc>
        <w:tc>
          <w:tcPr>
            <w:tcW w:w="1399" w:type="dxa"/>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.138</w:t>
            </w:r>
          </w:p>
        </w:tc>
        <w:tc>
          <w:tcPr>
            <w:tcW w:w="1400" w:type="dxa"/>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.048</w:t>
            </w:r>
          </w:p>
        </w:tc>
        <w:tc>
          <w:tcPr>
            <w:tcW w:w="1399" w:type="dxa"/>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.060</w:t>
            </w:r>
          </w:p>
        </w:tc>
        <w:tc>
          <w:tcPr>
            <w:tcW w:w="1400" w:type="dxa"/>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.217</w:t>
            </w:r>
          </w:p>
        </w:tc>
      </w:tr>
      <w:tr w:rsidR="0076167D" w:rsidRPr="00B71901" w:rsidTr="0076167D">
        <w:tc>
          <w:tcPr>
            <w:tcW w:w="3369" w:type="dxa"/>
            <w:hideMark/>
          </w:tcPr>
          <w:p w:rsidR="0076167D" w:rsidRPr="00B71901" w:rsidRDefault="0076167D" w:rsidP="0076167D">
            <w:pPr>
              <w:spacing w:line="480" w:lineRule="auto"/>
              <w:jc w:val="right"/>
              <w:rPr>
                <w:rFonts w:ascii="Times New Roman" w:hAnsi="Times New Roman" w:cs="Times New Roman"/>
                <w:lang w:val="en-US"/>
              </w:rPr>
            </w:pPr>
            <w:r w:rsidRPr="00B71901">
              <w:rPr>
                <w:rFonts w:ascii="Times New Roman" w:hAnsi="Times New Roman" w:cs="Times New Roman"/>
                <w:lang w:val="en-US"/>
              </w:rPr>
              <w:t>Effect via Identified motivation</w:t>
            </w:r>
          </w:p>
        </w:tc>
        <w:tc>
          <w:tcPr>
            <w:tcW w:w="1399" w:type="dxa"/>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.068</w:t>
            </w:r>
          </w:p>
        </w:tc>
        <w:tc>
          <w:tcPr>
            <w:tcW w:w="1400" w:type="dxa"/>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.023</w:t>
            </w:r>
          </w:p>
        </w:tc>
        <w:tc>
          <w:tcPr>
            <w:tcW w:w="1399" w:type="dxa"/>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.031</w:t>
            </w:r>
          </w:p>
        </w:tc>
        <w:tc>
          <w:tcPr>
            <w:tcW w:w="1400" w:type="dxa"/>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.105</w:t>
            </w:r>
          </w:p>
        </w:tc>
      </w:tr>
      <w:tr w:rsidR="0076167D" w:rsidRPr="00B71901" w:rsidTr="0076167D">
        <w:tc>
          <w:tcPr>
            <w:tcW w:w="3369" w:type="dxa"/>
            <w:tcBorders>
              <w:bottom w:val="single" w:sz="4" w:space="0" w:color="auto"/>
            </w:tcBorders>
            <w:hideMark/>
          </w:tcPr>
          <w:p w:rsidR="0076167D" w:rsidRPr="00B71901" w:rsidRDefault="0076167D" w:rsidP="0076167D">
            <w:pPr>
              <w:spacing w:line="480" w:lineRule="auto"/>
              <w:jc w:val="right"/>
              <w:rPr>
                <w:rFonts w:ascii="Times New Roman" w:hAnsi="Times New Roman" w:cs="Times New Roman"/>
                <w:lang w:val="en-US"/>
              </w:rPr>
            </w:pPr>
            <w:r w:rsidRPr="00B71901">
              <w:rPr>
                <w:rFonts w:ascii="Times New Roman" w:hAnsi="Times New Roman" w:cs="Times New Roman"/>
                <w:lang w:val="en-US"/>
              </w:rPr>
              <w:t xml:space="preserve">Effect via </w:t>
            </w:r>
            <w:proofErr w:type="spellStart"/>
            <w:r w:rsidRPr="00B71901">
              <w:rPr>
                <w:rFonts w:ascii="Times New Roman" w:hAnsi="Times New Roman" w:cs="Times New Roman"/>
                <w:lang w:val="en-US"/>
              </w:rPr>
              <w:t>Introjected</w:t>
            </w:r>
            <w:proofErr w:type="spellEnd"/>
            <w:r w:rsidRPr="00B71901">
              <w:rPr>
                <w:rFonts w:ascii="Times New Roman" w:hAnsi="Times New Roman" w:cs="Times New Roman"/>
                <w:lang w:val="en-US"/>
              </w:rPr>
              <w:t xml:space="preserve"> motivation</w:t>
            </w:r>
          </w:p>
        </w:tc>
        <w:tc>
          <w:tcPr>
            <w:tcW w:w="1399" w:type="dxa"/>
            <w:tcBorders>
              <w:bottom w:val="single" w:sz="4" w:space="0" w:color="auto"/>
            </w:tcBorders>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.012</w:t>
            </w:r>
          </w:p>
        </w:tc>
        <w:tc>
          <w:tcPr>
            <w:tcW w:w="1400" w:type="dxa"/>
            <w:tcBorders>
              <w:bottom w:val="single" w:sz="4" w:space="0" w:color="auto"/>
            </w:tcBorders>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.010</w:t>
            </w:r>
          </w:p>
        </w:tc>
        <w:tc>
          <w:tcPr>
            <w:tcW w:w="1399" w:type="dxa"/>
            <w:tcBorders>
              <w:bottom w:val="single" w:sz="4" w:space="0" w:color="auto"/>
            </w:tcBorders>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-.005</w:t>
            </w:r>
          </w:p>
        </w:tc>
        <w:tc>
          <w:tcPr>
            <w:tcW w:w="1400" w:type="dxa"/>
            <w:tcBorders>
              <w:bottom w:val="single" w:sz="4" w:space="0" w:color="auto"/>
            </w:tcBorders>
            <w:hideMark/>
          </w:tcPr>
          <w:p w:rsidR="0076167D" w:rsidRPr="00B71901" w:rsidRDefault="0076167D" w:rsidP="0076167D">
            <w:pPr>
              <w:spacing w:line="480" w:lineRule="auto"/>
              <w:jc w:val="center"/>
              <w:rPr>
                <w:rFonts w:ascii="Times New Roman" w:hAnsi="Times New Roman" w:cs="Times New Roman"/>
                <w:lang w:val="en-US"/>
              </w:rPr>
            </w:pPr>
            <w:r w:rsidRPr="00B71901">
              <w:rPr>
                <w:rFonts w:ascii="Times New Roman" w:hAnsi="Times New Roman" w:cs="Times New Roman"/>
                <w:lang w:val="en-US"/>
              </w:rPr>
              <w:t>.029</w:t>
            </w:r>
          </w:p>
        </w:tc>
      </w:tr>
    </w:tbl>
    <w:p w:rsidR="006A03C8" w:rsidRDefault="006A03C8" w:rsidP="00E81766">
      <w:pPr>
        <w:spacing w:after="0" w:line="480" w:lineRule="auto"/>
        <w:rPr>
          <w:rFonts w:ascii="Times New Roman" w:hAnsi="Times New Roman" w:cs="Times New Roman"/>
          <w:sz w:val="24"/>
          <w:szCs w:val="24"/>
          <w:lang w:val="en-US"/>
        </w:rPr>
      </w:pPr>
    </w:p>
    <w:p w:rsidR="006A03C8" w:rsidRDefault="006A03C8">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7E722C" w:rsidRDefault="007E722C" w:rsidP="007E722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Figure 1: Theoretical framework linking calling enactment, competence, motivation and daily well-being</w:t>
      </w:r>
    </w:p>
    <w:p w:rsidR="007E722C" w:rsidRDefault="007E722C" w:rsidP="007E722C">
      <w:pPr>
        <w:spacing w:line="480" w:lineRule="auto"/>
        <w:rPr>
          <w:rFonts w:ascii="Times New Roman" w:hAnsi="Times New Roman" w:cs="Times New Roman"/>
          <w:lang w:val="en-US"/>
        </w:rPr>
      </w:pPr>
      <w:r>
        <w:rPr>
          <w:noProof/>
          <w:lang w:eastAsia="en-GB"/>
        </w:rPr>
        <mc:AlternateContent>
          <mc:Choice Requires="wpg">
            <w:drawing>
              <wp:anchor distT="0" distB="0" distL="114300" distR="114300" simplePos="0" relativeHeight="251658240" behindDoc="0" locked="0" layoutInCell="1" allowOverlap="1">
                <wp:simplePos x="0" y="0"/>
                <wp:positionH relativeFrom="column">
                  <wp:posOffset>9525</wp:posOffset>
                </wp:positionH>
                <wp:positionV relativeFrom="paragraph">
                  <wp:posOffset>330835</wp:posOffset>
                </wp:positionV>
                <wp:extent cx="5599430" cy="2080260"/>
                <wp:effectExtent l="0" t="0" r="20320" b="15240"/>
                <wp:wrapNone/>
                <wp:docPr id="20" name="Group 20"/>
                <wp:cNvGraphicFramePr/>
                <a:graphic xmlns:a="http://schemas.openxmlformats.org/drawingml/2006/main">
                  <a:graphicData uri="http://schemas.microsoft.com/office/word/2010/wordprocessingGroup">
                    <wpg:wgp>
                      <wpg:cNvGrpSpPr/>
                      <wpg:grpSpPr>
                        <a:xfrm>
                          <a:off x="0" y="0"/>
                          <a:ext cx="5599430" cy="2080260"/>
                          <a:chOff x="0" y="0"/>
                          <a:chExt cx="5599431" cy="2080260"/>
                        </a:xfrm>
                      </wpg:grpSpPr>
                      <wps:wsp>
                        <wps:cNvPr id="2" name="Text Box 17"/>
                        <wps:cNvSpPr txBox="1">
                          <a:spLocks/>
                        </wps:cNvSpPr>
                        <wps:spPr>
                          <a:xfrm>
                            <a:off x="3876261" y="924339"/>
                            <a:ext cx="182880"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722C" w:rsidRDefault="007E722C" w:rsidP="007E722C">
                              <w:pPr>
                                <w:rPr>
                                  <w:sz w:val="40"/>
                                </w:rPr>
                              </w:pPr>
                              <w:r>
                                <w:rPr>
                                  <w:sz w:val="40"/>
                                </w:rPr>
                                <w:t>–</w:t>
                              </w:r>
                            </w:p>
                          </w:txbxContent>
                        </wps:txbx>
                        <wps:bodyPr rot="0" spcFirstLastPara="0" vert="horz" wrap="square" lIns="0" tIns="0" rIns="0" bIns="0" numCol="1" spcCol="0" rtlCol="0" fromWordArt="0" anchor="t" anchorCtr="0" forceAA="0" compatLnSpc="1">
                          <a:prstTxWarp prst="textNoShape">
                            <a:avLst/>
                          </a:prstTxWarp>
                          <a:noAutofit/>
                        </wps:bodyPr>
                      </wps:wsp>
                      <wpg:grpSp>
                        <wpg:cNvPr id="3" name="Group 3"/>
                        <wpg:cNvGrpSpPr/>
                        <wpg:grpSpPr>
                          <a:xfrm>
                            <a:off x="0" y="0"/>
                            <a:ext cx="5599431" cy="2080260"/>
                            <a:chOff x="0" y="0"/>
                            <a:chExt cx="5599431" cy="2080260"/>
                          </a:xfrm>
                        </wpg:grpSpPr>
                        <wpg:grpSp>
                          <wpg:cNvPr id="4" name="Group 4"/>
                          <wpg:cNvGrpSpPr>
                            <a:grpSpLocks/>
                          </wpg:cNvGrpSpPr>
                          <wpg:grpSpPr>
                            <a:xfrm>
                              <a:off x="0" y="0"/>
                              <a:ext cx="5599431" cy="2080260"/>
                              <a:chOff x="0" y="0"/>
                              <a:chExt cx="5599862" cy="2080464"/>
                            </a:xfrm>
                          </wpg:grpSpPr>
                          <wps:wsp>
                            <wps:cNvPr id="6" name="Text Box 2"/>
                            <wps:cNvSpPr txBox="1">
                              <a:spLocks noChangeArrowheads="1"/>
                            </wps:cNvSpPr>
                            <wps:spPr bwMode="auto">
                              <a:xfrm>
                                <a:off x="0" y="592532"/>
                                <a:ext cx="1144905" cy="488950"/>
                              </a:xfrm>
                              <a:prstGeom prst="rect">
                                <a:avLst/>
                              </a:prstGeom>
                              <a:solidFill>
                                <a:srgbClr val="FFFFFF"/>
                              </a:solidFill>
                              <a:ln w="9525">
                                <a:solidFill>
                                  <a:srgbClr val="000000"/>
                                </a:solidFill>
                                <a:miter lim="800000"/>
                                <a:headEnd/>
                                <a:tailEnd/>
                              </a:ln>
                            </wps:spPr>
                            <wps:txbx>
                              <w:txbxContent>
                                <w:p w:rsidR="007E722C" w:rsidRDefault="007E722C" w:rsidP="007E722C">
                                  <w:r>
                                    <w:t>Calling enactment</w:t>
                                  </w:r>
                                </w:p>
                              </w:txbxContent>
                            </wps:txbx>
                            <wps:bodyPr rot="0" vert="horz" wrap="square" lIns="91440" tIns="45720" rIns="91440" bIns="45720" anchor="ctr" anchorCtr="0">
                              <a:noAutofit/>
                            </wps:bodyPr>
                          </wps:wsp>
                          <wps:wsp>
                            <wps:cNvPr id="7" name="Text Box 2"/>
                            <wps:cNvSpPr txBox="1">
                              <a:spLocks noChangeArrowheads="1"/>
                            </wps:cNvSpPr>
                            <wps:spPr bwMode="auto">
                              <a:xfrm>
                                <a:off x="1002183" y="1580084"/>
                                <a:ext cx="1208405" cy="500380"/>
                              </a:xfrm>
                              <a:prstGeom prst="rect">
                                <a:avLst/>
                              </a:prstGeom>
                              <a:solidFill>
                                <a:srgbClr val="FFFFFF"/>
                              </a:solidFill>
                              <a:ln w="9525">
                                <a:solidFill>
                                  <a:srgbClr val="000000"/>
                                </a:solidFill>
                                <a:miter lim="800000"/>
                                <a:headEnd/>
                                <a:tailEnd/>
                              </a:ln>
                            </wps:spPr>
                            <wps:txbx>
                              <w:txbxContent>
                                <w:p w:rsidR="007E722C" w:rsidRDefault="007E722C" w:rsidP="007E722C">
                                  <w:r>
                                    <w:t>Perceived competence</w:t>
                                  </w:r>
                                </w:p>
                              </w:txbxContent>
                            </wps:txbx>
                            <wps:bodyPr rot="0" vert="horz" wrap="square" lIns="91440" tIns="45720" rIns="91440" bIns="45720" anchor="t" anchorCtr="0">
                              <a:noAutofit/>
                            </wps:bodyPr>
                          </wps:wsp>
                          <wps:wsp>
                            <wps:cNvPr id="8" name="Text Box 2"/>
                            <wps:cNvSpPr txBox="1">
                              <a:spLocks noChangeArrowheads="1"/>
                            </wps:cNvSpPr>
                            <wps:spPr bwMode="auto">
                              <a:xfrm>
                                <a:off x="2209191" y="0"/>
                                <a:ext cx="1534160" cy="1382573"/>
                              </a:xfrm>
                              <a:prstGeom prst="rect">
                                <a:avLst/>
                              </a:prstGeom>
                              <a:solidFill>
                                <a:srgbClr val="FFFFFF"/>
                              </a:solidFill>
                              <a:ln w="9525">
                                <a:solidFill>
                                  <a:srgbClr val="000000"/>
                                </a:solidFill>
                                <a:miter lim="800000"/>
                                <a:headEnd/>
                                <a:tailEnd/>
                              </a:ln>
                            </wps:spPr>
                            <wps:txbx>
                              <w:txbxContent>
                                <w:p w:rsidR="007E722C" w:rsidRDefault="007E722C" w:rsidP="007E722C">
                                  <w:pPr>
                                    <w:jc w:val="center"/>
                                    <w:rPr>
                                      <w:b/>
                                    </w:rPr>
                                  </w:pPr>
                                  <w:r>
                                    <w:rPr>
                                      <w:b/>
                                    </w:rPr>
                                    <w:t>SDT types</w:t>
                                  </w:r>
                                </w:p>
                                <w:p w:rsidR="007E722C" w:rsidRDefault="007E722C" w:rsidP="007E722C">
                                  <w:r>
                                    <w:t>Intrinsic motivation</w:t>
                                  </w:r>
                                </w:p>
                                <w:p w:rsidR="007E722C" w:rsidRDefault="007E722C" w:rsidP="007E722C">
                                  <w:r>
                                    <w:t>Identified motivation</w:t>
                                  </w:r>
                                </w:p>
                                <w:p w:rsidR="007E722C" w:rsidRDefault="007E722C" w:rsidP="007E722C">
                                  <w:proofErr w:type="spellStart"/>
                                  <w:r>
                                    <w:t>Introjected</w:t>
                                  </w:r>
                                  <w:proofErr w:type="spellEnd"/>
                                  <w:r>
                                    <w:t xml:space="preserve"> motivation</w:t>
                                  </w:r>
                                </w:p>
                              </w:txbxContent>
                            </wps:txbx>
                            <wps:bodyPr rot="0" vert="horz" wrap="square" lIns="91440" tIns="45720" rIns="91440" bIns="45720" anchor="t" anchorCtr="0">
                              <a:noAutofit/>
                            </wps:bodyPr>
                          </wps:wsp>
                          <wps:wsp>
                            <wps:cNvPr id="9" name="Text Box 2"/>
                            <wps:cNvSpPr txBox="1">
                              <a:spLocks noChangeArrowheads="1"/>
                            </wps:cNvSpPr>
                            <wps:spPr bwMode="auto">
                              <a:xfrm>
                                <a:off x="4454957" y="548640"/>
                                <a:ext cx="1144905" cy="533400"/>
                              </a:xfrm>
                              <a:prstGeom prst="rect">
                                <a:avLst/>
                              </a:prstGeom>
                              <a:solidFill>
                                <a:srgbClr val="FFFFFF"/>
                              </a:solidFill>
                              <a:ln w="9525">
                                <a:solidFill>
                                  <a:srgbClr val="000000"/>
                                </a:solidFill>
                                <a:miter lim="800000"/>
                                <a:headEnd/>
                                <a:tailEnd/>
                              </a:ln>
                            </wps:spPr>
                            <wps:txbx>
                              <w:txbxContent>
                                <w:p w:rsidR="007E722C" w:rsidRDefault="007E722C" w:rsidP="007E722C">
                                  <w:r>
                                    <w:t>Daily wellbeing</w:t>
                                  </w:r>
                                </w:p>
                              </w:txbxContent>
                            </wps:txbx>
                            <wps:bodyPr rot="0" vert="horz" wrap="square" lIns="91440" tIns="45720" rIns="91440" bIns="45720" anchor="ctr" anchorCtr="0">
                              <a:noAutofit/>
                            </wps:bodyPr>
                          </wps:wsp>
                          <wps:wsp>
                            <wps:cNvPr id="10" name="Straight Arrow Connector 10"/>
                            <wps:cNvCnPr/>
                            <wps:spPr>
                              <a:xfrm>
                                <a:off x="1148487" y="804672"/>
                                <a:ext cx="1064895"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flipV="1">
                                <a:off x="1660551" y="965607"/>
                                <a:ext cx="0" cy="612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3745383" y="811988"/>
                                <a:ext cx="715010" cy="25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flipV="1">
                                <a:off x="1148487" y="475488"/>
                                <a:ext cx="1064895" cy="32887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1148487" y="811988"/>
                                <a:ext cx="1064895"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3738067" y="475488"/>
                                <a:ext cx="716890" cy="3390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flipV="1">
                                <a:off x="3738067" y="841248"/>
                                <a:ext cx="716280" cy="2705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Text Box 11"/>
                            <wps:cNvSpPr txBox="1"/>
                            <wps:spPr>
                              <a:xfrm>
                                <a:off x="1880007" y="387706"/>
                                <a:ext cx="182880"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722C" w:rsidRDefault="007E722C" w:rsidP="007E722C">
                                  <w:pPr>
                                    <w:rPr>
                                      <w:sz w:val="40"/>
                                    </w:rPr>
                                  </w:pPr>
                                  <w:r>
                                    <w:rPr>
                                      <w:sz w:val="40"/>
                                    </w:rPr>
                                    <w:t>+</w:t>
                                  </w:r>
                                </w:p>
                              </w:txbxContent>
                            </wps:txbx>
                            <wps:bodyPr rot="0" spcFirstLastPara="0" vert="horz" wrap="square" lIns="0" tIns="0" rIns="0" bIns="0" numCol="1" spcCol="0" rtlCol="0" fromWordArt="0" anchor="t" anchorCtr="0" forceAA="0" compatLnSpc="1">
                              <a:prstTxWarp prst="textNoShape">
                                <a:avLst/>
                              </a:prstTxWarp>
                              <a:noAutofit/>
                            </wps:bodyPr>
                          </wps:wsp>
                          <wps:wsp>
                            <wps:cNvPr id="18" name="Text Box 12"/>
                            <wps:cNvSpPr txBox="1"/>
                            <wps:spPr>
                              <a:xfrm>
                                <a:off x="1880007" y="636423"/>
                                <a:ext cx="182880"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722C" w:rsidRDefault="007E722C" w:rsidP="007E722C">
                                  <w:pPr>
                                    <w:rPr>
                                      <w:sz w:val="40"/>
                                    </w:rPr>
                                  </w:pPr>
                                  <w:r>
                                    <w:rPr>
                                      <w:sz w:val="40"/>
                                    </w:rPr>
                                    <w:t>+</w:t>
                                  </w:r>
                                </w:p>
                              </w:txbxContent>
                            </wps:txbx>
                            <wps:bodyPr rot="0" spcFirstLastPara="0" vert="horz" wrap="square" lIns="0" tIns="0" rIns="0" bIns="0" numCol="1" spcCol="0" rtlCol="0" fromWordArt="0" anchor="t" anchorCtr="0" forceAA="0" compatLnSpc="1">
                              <a:prstTxWarp prst="textNoShape">
                                <a:avLst/>
                              </a:prstTxWarp>
                              <a:noAutofit/>
                            </wps:bodyPr>
                          </wps:wsp>
                          <wps:wsp>
                            <wps:cNvPr id="19" name="Text Box 13"/>
                            <wps:cNvSpPr txBox="1"/>
                            <wps:spPr>
                              <a:xfrm>
                                <a:off x="1887322" y="870509"/>
                                <a:ext cx="182880"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722C" w:rsidRDefault="007E722C" w:rsidP="007E722C">
                                  <w:pPr>
                                    <w:rPr>
                                      <w:sz w:val="40"/>
                                    </w:rPr>
                                  </w:pPr>
                                  <w:r>
                                    <w:rPr>
                                      <w:sz w:val="40"/>
                                    </w:rPr>
                                    <w:t>+</w:t>
                                  </w:r>
                                </w:p>
                              </w:txbxContent>
                            </wps:txbx>
                            <wps:bodyPr rot="0" spcFirstLastPara="0" vert="horz" wrap="square" lIns="0" tIns="0" rIns="0" bIns="0" numCol="1" spcCol="0" rtlCol="0" fromWordArt="0" anchor="t" anchorCtr="0" forceAA="0" compatLnSpc="1">
                              <a:prstTxWarp prst="textNoShape">
                                <a:avLst/>
                              </a:prstTxWarp>
                              <a:noAutofit/>
                            </wps:bodyPr>
                          </wps:wsp>
                          <wps:wsp>
                            <wps:cNvPr id="21" name="Text Box 14"/>
                            <wps:cNvSpPr txBox="1"/>
                            <wps:spPr>
                              <a:xfrm>
                                <a:off x="3862426" y="373076"/>
                                <a:ext cx="182880" cy="2474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722C" w:rsidRDefault="007E722C" w:rsidP="007E722C">
                                  <w:pPr>
                                    <w:rPr>
                                      <w:sz w:val="40"/>
                                    </w:rPr>
                                  </w:pPr>
                                  <w:r>
                                    <w:rPr>
                                      <w:sz w:val="40"/>
                                    </w:rPr>
                                    <w:t>+</w:t>
                                  </w:r>
                                </w:p>
                              </w:txbxContent>
                            </wps:txbx>
                            <wps:bodyPr rot="0" spcFirstLastPara="0" vert="horz" wrap="square" lIns="0" tIns="0" rIns="0" bIns="0" numCol="1" spcCol="0" rtlCol="0" fromWordArt="0" anchor="t" anchorCtr="0" forceAA="0" compatLnSpc="1">
                              <a:prstTxWarp prst="textNoShape">
                                <a:avLst/>
                              </a:prstTxWarp>
                              <a:noAutofit/>
                            </wps:bodyPr>
                          </wps:wsp>
                          <wps:wsp>
                            <wps:cNvPr id="22" name="Text Box 15"/>
                            <wps:cNvSpPr txBox="1"/>
                            <wps:spPr>
                              <a:xfrm>
                                <a:off x="3862426" y="636423"/>
                                <a:ext cx="182880"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722C" w:rsidRDefault="007E722C" w:rsidP="007E722C">
                                  <w:pPr>
                                    <w:rPr>
                                      <w:sz w:val="40"/>
                                    </w:rPr>
                                  </w:pPr>
                                  <w:r>
                                    <w:rPr>
                                      <w:sz w:val="40"/>
                                    </w:rPr>
                                    <w:t>+</w:t>
                                  </w:r>
                                </w:p>
                              </w:txbxContent>
                            </wps:txbx>
                            <wps:bodyPr rot="0" spcFirstLastPara="0" vert="horz" wrap="square" lIns="0" tIns="0" rIns="0" bIns="0" numCol="1" spcCol="0" rtlCol="0" fromWordArt="0" anchor="t" anchorCtr="0" forceAA="0" compatLnSpc="1">
                              <a:prstTxWarp prst="textNoShape">
                                <a:avLst/>
                              </a:prstTxWarp>
                              <a:noAutofit/>
                            </wps:bodyPr>
                          </wps:wsp>
                        </wpg:grpSp>
                        <wps:wsp>
                          <wps:cNvPr id="5" name="Oval 5"/>
                          <wps:cNvSpPr>
                            <a:spLocks/>
                          </wps:cNvSpPr>
                          <wps:spPr>
                            <a:xfrm>
                              <a:off x="1600200" y="526774"/>
                              <a:ext cx="116205" cy="563245"/>
                            </a:xfrm>
                            <a:prstGeom prst="ellipse">
                              <a:avLst/>
                            </a:prstGeom>
                            <a:solidFill>
                              <a:schemeClr val="accent1">
                                <a:alpha val="46000"/>
                              </a:schemeClr>
                            </a:solidFill>
                            <a:ln>
                              <a:solidFill>
                                <a:schemeClr val="accent1">
                                  <a:shade val="50000"/>
                                  <a:alpha val="48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722C" w:rsidRDefault="007E722C" w:rsidP="007E722C">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75pt;margin-top:26.05pt;width:440.9pt;height:163.8pt;z-index:251658240" coordsize="55994,2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">
                <v:shapetype id="_x0000_t202" coordsize="21600,21600" o:spt="202" path="m,l,21600r21600,l21600,xe">
                  <v:stroke joinstyle="miter"/>
                  <v:path gradientshapeok="t" o:connecttype="rect"/>
                </v:shapetype>
                <v:shape id="Text Box 17" o:spid="_x0000_s1027" type="#_x0000_t202" style="position:absolute;left:38762;top:9243;width:1829;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cQA&#10;AADaAAAADwAAAGRycy9kb3ducmV2LnhtbESPQWvCQBSE74X+h+UVvOnGHEqNboJNKS1UhVoFj4/s&#10;MwnNvg3ZNUn/vSsIPQ4z8w2zykbTiJ46V1tWMJ9FIIgLq2suFRx+3qcvIJxH1thYJgV/5CBLHx9W&#10;mGg78Df1e1+KAGGXoILK+zaR0hUVGXQz2xIH72w7gz7IrpS6wyHATSPjKHqWBmsOCxW2lFdU/O4v&#10;RsGumR+Pm9x/vCI5s9iu9dvpa6HU5GlcL0F4Gv1/+N7+1ApiuF0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hRv3EAAAA2gAAAA8AAAAAAAAAAAAAAAAAmAIAAGRycy9k&#10;b3ducmV2LnhtbFBLBQYAAAAABAAEAPUAAACJAwAAAAA=&#10;" fillcolor="white [3201]" stroked="f" strokeweight=".5pt">
                  <v:path arrowok="t"/>
                  <v:textbox inset="0,0,0,0">
                    <w:txbxContent>
                      <w:p w:rsidR="007E722C" w:rsidRDefault="007E722C" w:rsidP="007E722C">
                        <w:pPr>
                          <w:rPr>
                            <w:sz w:val="40"/>
                          </w:rPr>
                        </w:pPr>
                        <w:r>
                          <w:rPr>
                            <w:sz w:val="40"/>
                          </w:rPr>
                          <w:t>–</w:t>
                        </w:r>
                      </w:p>
                    </w:txbxContent>
                  </v:textbox>
                </v:shape>
                <v:group id="Group 3" o:spid="_x0000_s1028" style="position:absolute;width:55994;height:20802" coordsize="55994,2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 o:spid="_x0000_s1029" style="position:absolute;width:55994;height:20802" coordsize="55998,20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2" o:spid="_x0000_s1030" type="#_x0000_t202" style="position:absolute;top:5925;width:11449;height:4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y7MAA&#10;AADaAAAADwAAAGRycy9kb3ducmV2LnhtbESPQWsCMRSE7wX/Q3iCt5rVg5TVKIsi9KJQFc+P5Lm7&#10;unkJSbqu/74pFHocZuYbZrUZbCd6CrF1rGA2LUAQa2darhVczvv3DxAxIRvsHJOCF0XYrEdvKyyN&#10;e/IX9adUiwzhWKKCJiVfShl1Qxbj1Hni7N1csJiyDLU0AZ8Zbjs5L4qFtNhyXmjQ07Yh/Th9WwWH&#10;6rAtjqG3lb/e7h16rXc+KjUZD9USRKIh/Yf/2p9GwQJ+r+QbI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Gy7MAAAADaAAAADwAAAAAAAAAAAAAAAACYAgAAZHJzL2Rvd25y&#10;ZXYueG1sUEsFBgAAAAAEAAQA9QAAAIUDAAAAAA==&#10;">
                      <v:textbox>
                        <w:txbxContent>
                          <w:p w:rsidR="007E722C" w:rsidRDefault="007E722C" w:rsidP="007E722C">
                            <w:r>
                              <w:t>Calling enactment</w:t>
                            </w:r>
                          </w:p>
                        </w:txbxContent>
                      </v:textbox>
                    </v:shape>
                    <v:shape id="Text Box 2" o:spid="_x0000_s1031" type="#_x0000_t202" style="position:absolute;left:10021;top:15800;width:12084;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7E722C" w:rsidRDefault="007E722C" w:rsidP="007E722C">
                            <w:r>
                              <w:t>Perceived competence</w:t>
                            </w:r>
                          </w:p>
                        </w:txbxContent>
                      </v:textbox>
                    </v:shape>
                    <v:shape id="Text Box 2" o:spid="_x0000_s1032" type="#_x0000_t202" style="position:absolute;left:22091;width:15342;height:1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7E722C" w:rsidRDefault="007E722C" w:rsidP="007E722C">
                            <w:pPr>
                              <w:jc w:val="center"/>
                              <w:rPr>
                                <w:b/>
                              </w:rPr>
                            </w:pPr>
                            <w:r>
                              <w:rPr>
                                <w:b/>
                              </w:rPr>
                              <w:t>SDT types</w:t>
                            </w:r>
                          </w:p>
                          <w:p w:rsidR="007E722C" w:rsidRDefault="007E722C" w:rsidP="007E722C">
                            <w:r>
                              <w:t>Intrinsic motivation</w:t>
                            </w:r>
                          </w:p>
                          <w:p w:rsidR="007E722C" w:rsidRDefault="007E722C" w:rsidP="007E722C">
                            <w:r>
                              <w:t>Identified motivation</w:t>
                            </w:r>
                          </w:p>
                          <w:p w:rsidR="007E722C" w:rsidRDefault="007E722C" w:rsidP="007E722C">
                            <w:proofErr w:type="spellStart"/>
                            <w:r>
                              <w:t>Introjected</w:t>
                            </w:r>
                            <w:proofErr w:type="spellEnd"/>
                            <w:r>
                              <w:t xml:space="preserve"> motivation</w:t>
                            </w:r>
                          </w:p>
                        </w:txbxContent>
                      </v:textbox>
                    </v:shape>
                    <v:shape id="Text Box 2" o:spid="_x0000_s1033" type="#_x0000_t202" style="position:absolute;left:44549;top:5486;width:11449;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4mnsEA&#10;AADaAAAADwAAAGRycy9kb3ducmV2LnhtbESPT2sCMRTE7wW/Q3iCt5q1B9HVKItS6MWCf/D8SJ67&#10;q5uXkKTr9ts3hUKPw8z8hllvB9uJnkJsHSuYTQsQxNqZlmsFl/P76wJETMgGO8ek4JsibDejlzWW&#10;xj35SP0p1SJDOJaooEnJl1JG3ZDFOHWeOHs3FyymLEMtTcBnhttOvhXFXFpsOS806GnXkH6cvqyC&#10;Q3XYFZ+ht5W/3u4deq33Pio1GQ/VCkSiIf2H/9ofRsESfq/kG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eJp7BAAAA2gAAAA8AAAAAAAAAAAAAAAAAmAIAAGRycy9kb3du&#10;cmV2LnhtbFBLBQYAAAAABAAEAPUAAACGAwAAAAA=&#10;">
                      <v:textbox>
                        <w:txbxContent>
                          <w:p w:rsidR="007E722C" w:rsidRDefault="007E722C" w:rsidP="007E722C">
                            <w:r>
                              <w:t>Daily wellbeing</w:t>
                            </w:r>
                          </w:p>
                        </w:txbxContent>
                      </v:textbox>
                    </v:shape>
                    <v:shapetype id="_x0000_t32" coordsize="21600,21600" o:spt="32" o:oned="t" path="m,l21600,21600e" filled="f">
                      <v:path arrowok="t" fillok="f" o:connecttype="none"/>
                      <o:lock v:ext="edit" shapetype="t"/>
                    </v:shapetype>
                    <v:shape id="Straight Arrow Connector 10" o:spid="_x0000_s1034" type="#_x0000_t32" style="position:absolute;left:11484;top:8046;width:10649;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hC1sMAAADbAAAADwAAAGRycy9kb3ducmV2LnhtbESPT2vCQBDF7wW/wzIFb3VTJSWkriJC&#10;aK/+A72N2TEJzc6G7Ebjt+8cCr3N8N6895vlenStulMfGs8G3mcJKOLS24YrA8dD8ZaBChHZYuuZ&#10;DDwpwHo1eVlibv2Dd3Tfx0pJCIccDdQxdrnWoazJYZj5jli0m+8dRln7StseHxLuWj1Pkg/tsGFp&#10;qLGjbU3lz35wBha36/iVxY3OirPfDkOapqfiYsz0ddx8goo0xn/z3/W3FXyhl19kAL3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YQtbDAAAA2wAAAA8AAAAAAAAAAAAA&#10;AAAAoQIAAGRycy9kb3ducmV2LnhtbFBLBQYAAAAABAAEAPkAAACRAwAAAAA=&#10;" strokecolor="#4579b8 [3044]">
                      <v:stroke endarrow="open"/>
                    </v:shape>
                    <v:shape id="Straight Arrow Connector 11" o:spid="_x0000_s1035" type="#_x0000_t32" style="position:absolute;left:16605;top:9656;width:0;height:61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rQQ8UAAADbAAAADwAAAGRycy9kb3ducmV2LnhtbESPQWvCQBCF74L/YRnBm24ULSV1FVEE&#10;i2CJCsXbmJ0modnZsLs18d+7hUJvM7w373uzWHWmFndyvrKsYDJOQBDnVldcKLicd6NXED4ga6wt&#10;k4IHeVgt+70Fptq2nNH9FAoRQ9inqKAMoUml9HlJBv3YNsRR+7LOYIirK6R22MZwU8tpkrxIgxVH&#10;QokNbUrKv08/JkK2s2x++DzcZpStP9rb+/UY3FWp4aBbv4EI1IV/89/1Xsf6E/j9JQ4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rQQ8UAAADbAAAADwAAAAAAAAAA&#10;AAAAAAChAgAAZHJzL2Rvd25yZXYueG1sUEsFBgAAAAAEAAQA+QAAAJMDAAAAAA==&#10;" strokecolor="#4579b8 [3044]">
                      <v:stroke endarrow="open"/>
                    </v:shape>
                    <v:shape id="Straight Arrow Connector 12" o:spid="_x0000_s1036" type="#_x0000_t32" style="position:absolute;left:37453;top:8119;width:7150;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Z5OsEAAADbAAAADwAAAGRycy9kb3ducmV2LnhtbERPTWvDMAy9F/YfjAa7Nc5SUkJat5RC&#10;WK/rOthuWqwmobEcYif1/v08GOymx/vUdh9ML2YaXWdZwXOSgiCure64UXB5q5YFCOeRNfaWScE3&#10;OdjvHhZbLLW98yvNZ9+IGMKuRAWt90MppatbMugSOxBH7mpHgz7CsZF6xHsMN73M0nQtDXYcG1oc&#10;6NhSfTtPRsHq+hVeCn+QRfVhj9OU5/l79anU02M4bEB4Cv5f/Oc+6Tg/g99f4gFy9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xnk6wQAAANsAAAAPAAAAAAAAAAAAAAAA&#10;AKECAABkcnMvZG93bnJldi54bWxQSwUGAAAAAAQABAD5AAAAjwMAAAAA&#10;" strokecolor="#4579b8 [3044]">
                      <v:stroke endarrow="open"/>
                    </v:shape>
                    <v:shape id="Straight Arrow Connector 13" o:spid="_x0000_s1037" type="#_x0000_t32" style="position:absolute;left:11484;top:4754;width:10649;height:32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Trr8YAAADbAAAADwAAAGRycy9kb3ducmV2LnhtbESPQWvCQBCF74L/YRmhN93YqpTUVcRS&#10;aBEqiYXibcyOSTA7G3a3Jv333YLgbYb35n1vluveNOJKzteWFUwnCQjiwuqaSwVfh7fxMwgfkDU2&#10;lknBL3lYr4aDJabadpzRNQ+liCHsU1RQhdCmUvqiIoN+YlviqJ2tMxji6kqpHXYx3DTyMUkW0mDN&#10;kVBhS9uKikv+YyLkdZbNd9+704yyzb47fRw/gzsq9TDqNy8gAvXhbr5dv+tY/wn+f4kD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66/GAAAA2wAAAA8AAAAAAAAA&#10;AAAAAAAAoQIAAGRycy9kb3ducmV2LnhtbFBLBQYAAAAABAAEAPkAAACUAwAAAAA=&#10;" strokecolor="#4579b8 [3044]">
                      <v:stroke endarrow="open"/>
                    </v:shape>
                    <v:shape id="Straight Arrow Connector 14" o:spid="_x0000_s1038" type="#_x0000_t32" style="position:absolute;left:11484;top:8119;width:10649;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NE1cEAAADbAAAADwAAAGRycy9kb3ducmV2LnhtbERPS2vCQBC+C/0PyxR6001rU0J0FQkE&#10;e21UaG/T7JgEs7Mhu3n033cLBW/z8T1nu59NK0bqXWNZwfMqAkFcWt1wpeB8ypcJCOeRNbaWScEP&#10;OdjvHhZbTLWd+IPGwlcihLBLUUHtfZdK6cqaDLqV7YgDd7W9QR9gX0nd4xTCTStfouhNGmw4NNTY&#10;UVZTeSsGo2B9/Z6PiT/IJP+02TDEcXzJv5R6epwPGxCeZn8X/7vfdZj/Cn+/hAP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0TVwQAAANsAAAAPAAAAAAAAAAAAAAAA&#10;AKECAABkcnMvZG93bnJldi54bWxQSwUGAAAAAAQABAD5AAAAjwMAAAAA&#10;" strokecolor="#4579b8 [3044]">
                      <v:stroke endarrow="open"/>
                    </v:shape>
                    <v:shape id="Straight Arrow Connector 15" o:spid="_x0000_s1039" type="#_x0000_t32" style="position:absolute;left:37380;top:4754;width:7169;height:3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hTsAAAADbAAAADwAAAGRycy9kb3ducmV2LnhtbERPS4vCMBC+C/sfwizszaauVErXKCKU&#10;9eoL9DbbjG2xmZQm1e6/N4LgbT6+58yXg2nEjTpXW1YwiWIQxIXVNZcKDvt8nIJwHlljY5kU/JOD&#10;5eJjNMdM2ztv6bbzpQgh7DJUUHnfZlK6oiKDLrItceAutjPoA+xKqTu8h3DTyO84nkmDNYeGClta&#10;V1Rcd71RML38Db+pX8k0P9l13ydJcszPSn19DqsfEJ4G/xa/3Bsd5ifw/CUc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Iv4U7AAAAA2wAAAA8AAAAAAAAAAAAAAAAA&#10;oQIAAGRycy9kb3ducmV2LnhtbFBLBQYAAAAABAAEAPkAAACOAwAAAAA=&#10;" strokecolor="#4579b8 [3044]">
                      <v:stroke endarrow="open"/>
                    </v:shape>
                    <v:shape id="Straight Arrow Connector 16" o:spid="_x0000_s1040" type="#_x0000_t32" style="position:absolute;left:37380;top:8412;width:7163;height:27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NIN8UAAADbAAAADwAAAGRycy9kb3ducmV2LnhtbESPQWvCQBCF70L/wzIFb7ppsVJiNiIt&#10;gkWoxBbE25gdk2B2NuyuJv333YLQ2wzvzfveZMvBtOJGzjeWFTxNExDEpdUNVwq+v9aTVxA+IGts&#10;LZOCH/KwzB9GGaba9lzQbR8qEUPYp6igDqFLpfRlTQb91HbEUTtbZzDE1VVSO+xjuGnlc5LMpcGG&#10;I6HGjt5qKi/7q4mQ91nxsj1sTzMqVrv+9HH8DO6o1PhxWC1ABBrCv/l+vdGx/hz+fokD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NIN8UAAADbAAAADwAAAAAAAAAA&#10;AAAAAAChAgAAZHJzL2Rvd25yZXYueG1sUEsFBgAAAAAEAAQA+QAAAJMDAAAAAA==&#10;" strokecolor="#4579b8 [3044]">
                      <v:stroke endarrow="open"/>
                    </v:shape>
                    <v:shape id="Text Box 11" o:spid="_x0000_s1041" type="#_x0000_t202" style="position:absolute;left:18800;top:3877;width:1828;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GMMA&#10;AADbAAAADwAAAGRycy9kb3ducmV2LnhtbERP22oCMRB9L/QfwhT6UjRrKSqrUVpBsGARL/g8bMbN&#10;6maybqKufr0RCr7N4VxnOG5sKc5U+8Kxgk47AUGcOV1wrmCznrb6IHxA1lg6JgVX8jAevb4MMdXu&#10;wks6r0IuYgj7FBWYEKpUSp8ZsujbriKO3M7VFkOEdS51jZcYbkv5mSRdabHg2GCwoomh7LA6WQX9&#10;69ffx7bb2+7Lxe+PueVHnh9Qqfe35nsAIlATnuJ/90zH+T14/BIPkK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G/GMMAAADbAAAADwAAAAAAAAAAAAAAAACYAgAAZHJzL2Rv&#10;d25yZXYueG1sUEsFBgAAAAAEAAQA9QAAAIgDAAAAAA==&#10;" fillcolor="white [3201]" stroked="f" strokeweight=".5pt">
                      <v:textbox inset="0,0,0,0">
                        <w:txbxContent>
                          <w:p w:rsidR="007E722C" w:rsidRDefault="007E722C" w:rsidP="007E722C">
                            <w:pPr>
                              <w:rPr>
                                <w:sz w:val="40"/>
                              </w:rPr>
                            </w:pPr>
                            <w:r>
                              <w:rPr>
                                <w:sz w:val="40"/>
                              </w:rPr>
                              <w:t>+</w:t>
                            </w:r>
                          </w:p>
                        </w:txbxContent>
                      </v:textbox>
                    </v:shape>
                    <v:shape id="Text Box 12" o:spid="_x0000_s1042" type="#_x0000_t202" style="position:absolute;left:18800;top:6364;width:1828;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rasYA&#10;AADbAAAADwAAAGRycy9kb3ducmV2LnhtbESPQWsCQQyF7wX/wxDBS6mzSrGydRQVhBYqUls8h510&#10;Z+tOZt2Z6tpfbw6F3hLey3tfZovO1+pMbawCGxgNM1DERbAVlwY+PzYPU1AxIVusA5OBK0VYzHt3&#10;M8xtuPA7nfepVBLCMUcDLqUm1zoWjjzGYWiIRfsKrccka1tq2+JFwn2tx1k20R4rlgaHDa0dFcf9&#10;jzcwvT5u7w+Tp8N3vXtdud/yxG9HNGbQ75bPoBJ16d/8d/1iBV9g5RcZQM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4rasYAAADbAAAADwAAAAAAAAAAAAAAAACYAgAAZHJz&#10;L2Rvd25yZXYueG1sUEsFBgAAAAAEAAQA9QAAAIsDAAAAAA==&#10;" fillcolor="white [3201]" stroked="f" strokeweight=".5pt">
                      <v:textbox inset="0,0,0,0">
                        <w:txbxContent>
                          <w:p w:rsidR="007E722C" w:rsidRDefault="007E722C" w:rsidP="007E722C">
                            <w:pPr>
                              <w:rPr>
                                <w:sz w:val="40"/>
                              </w:rPr>
                            </w:pPr>
                            <w:r>
                              <w:rPr>
                                <w:sz w:val="40"/>
                              </w:rPr>
                              <w:t>+</w:t>
                            </w:r>
                          </w:p>
                        </w:txbxContent>
                      </v:textbox>
                    </v:shape>
                    <v:shape id="Text Box 13" o:spid="_x0000_s1043" type="#_x0000_t202" style="position:absolute;left:18873;top:8705;width:1829;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O8cMA&#10;AADbAAAADwAAAGRycy9kb3ducmV2LnhtbERP22oCMRB9F/oPYQRfRLOVYnVrlFYQWqgUL/g8bKab&#10;1c1k3URd/fpGKPg2h3OdyayxpThT7QvHCp77CQjizOmCcwXbzaI3AuEDssbSMSm4kofZ9Kk1wVS7&#10;C6/ovA65iCHsU1RgQqhSKX1myKLvu4o4cr+uthgirHOpa7zEcFvKQZIMpcWCY4PBiuaGssP6ZBWM&#10;ri/L7m74utuXP18f5pYf+fuASnXazfsbiEBNeIj/3Z86zh/D/Zd4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KO8cMAAADbAAAADwAAAAAAAAAAAAAAAACYAgAAZHJzL2Rv&#10;d25yZXYueG1sUEsFBgAAAAAEAAQA9QAAAIgDAAAAAA==&#10;" fillcolor="white [3201]" stroked="f" strokeweight=".5pt">
                      <v:textbox inset="0,0,0,0">
                        <w:txbxContent>
                          <w:p w:rsidR="007E722C" w:rsidRDefault="007E722C" w:rsidP="007E722C">
                            <w:pPr>
                              <w:rPr>
                                <w:sz w:val="40"/>
                              </w:rPr>
                            </w:pPr>
                            <w:r>
                              <w:rPr>
                                <w:sz w:val="40"/>
                              </w:rPr>
                              <w:t>+</w:t>
                            </w:r>
                          </w:p>
                        </w:txbxContent>
                      </v:textbox>
                    </v:shape>
                    <v:shape id="Text Box 14" o:spid="_x0000_s1044" type="#_x0000_t202" style="position:absolute;left:38624;top:3730;width:1829;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ISsUA&#10;AADbAAAADwAAAGRycy9kb3ducmV2LnhtbESP3WoCMRSE74W+QzgFb0SzSlFZjdIKgkKL+IPXh81x&#10;s3Vzst1EXfv0TUHwcpiZb5jpvLGluFLtC8cK+r0EBHHmdMG5gsN+2R2D8AFZY+mYFNzJw3z20ppi&#10;qt2Nt3TdhVxECPsUFZgQqlRKnxmy6HuuIo7eydUWQ5R1LnWNtwi3pRwkyVBaLDguGKxoYSg77y5W&#10;wfj+9tU5DkfH73Kz/jC/+Q9/nlGp9mvzPgERqAnP8KO90goGffj/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EhKxQAAANsAAAAPAAAAAAAAAAAAAAAAAJgCAABkcnMv&#10;ZG93bnJldi54bWxQSwUGAAAAAAQABAD1AAAAigMAAAAA&#10;" fillcolor="white [3201]" stroked="f" strokeweight=".5pt">
                      <v:textbox inset="0,0,0,0">
                        <w:txbxContent>
                          <w:p w:rsidR="007E722C" w:rsidRDefault="007E722C" w:rsidP="007E722C">
                            <w:pPr>
                              <w:rPr>
                                <w:sz w:val="40"/>
                              </w:rPr>
                            </w:pPr>
                            <w:r>
                              <w:rPr>
                                <w:sz w:val="40"/>
                              </w:rPr>
                              <w:t>+</w:t>
                            </w:r>
                          </w:p>
                        </w:txbxContent>
                      </v:textbox>
                    </v:shape>
                    <v:shape id="Text Box 15" o:spid="_x0000_s1045" type="#_x0000_t202" style="position:absolute;left:38624;top:6364;width:1829;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rWPcUA&#10;AADbAAAADwAAAGRycy9kb3ducmV2LnhtbESPQWvCQBSE74X+h+UVvJS6aRCV1FW0UFCwiGnx/Mg+&#10;s9Hs2zS7avTXu4VCj8PMfMNMZp2txZlaXzlW8NpPQBAXTldcKvj++ngZg/ABWWPtmBRcycNs+vgw&#10;wUy7C2/pnIdSRAj7DBWYEJpMSl8Ysuj7riGO3t61FkOUbSl1i5cIt7VMk2QoLVYcFww29G6oOOYn&#10;q2B8HXw+74aj3aHerBbmVv7w+ohK9Z66+RuIQF34D/+1l1pBmsLvl/gD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2tY9xQAAANsAAAAPAAAAAAAAAAAAAAAAAJgCAABkcnMv&#10;ZG93bnJldi54bWxQSwUGAAAAAAQABAD1AAAAigMAAAAA&#10;" fillcolor="white [3201]" stroked="f" strokeweight=".5pt">
                      <v:textbox inset="0,0,0,0">
                        <w:txbxContent>
                          <w:p w:rsidR="007E722C" w:rsidRDefault="007E722C" w:rsidP="007E722C">
                            <w:pPr>
                              <w:rPr>
                                <w:sz w:val="40"/>
                              </w:rPr>
                            </w:pPr>
                            <w:r>
                              <w:rPr>
                                <w:sz w:val="40"/>
                              </w:rPr>
                              <w:t>+</w:t>
                            </w:r>
                          </w:p>
                        </w:txbxContent>
                      </v:textbox>
                    </v:shape>
                  </v:group>
                  <v:oval id="Oval 5" o:spid="_x0000_s1046" style="position:absolute;left:16002;top:5267;width:1162;height:5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cUDcMA&#10;AADaAAAADwAAAGRycy9kb3ducmV2LnhtbESPzWrDMBCE74W8g9hAL6WWU0honSghBAruLT+GXhdr&#10;Y7m1VkZSYzdPHwUKPQ4z8w2z2oy2ExfyoXWsYJblIIhrp1tuFFSn9+dXECEia+wck4JfCrBZTx5W&#10;WGg38IEux9iIBOFQoAITY19IGWpDFkPmeuLknZ23GJP0jdQehwS3nXzJ84W02HJaMNjTzlD9ffyx&#10;CqjyX29VjcPnwpTlx/apuZZxr9TjdNwuQUQa43/4r11qBXO4X0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cUDcMAAADaAAAADwAAAAAAAAAAAAAAAACYAgAAZHJzL2Rv&#10;d25yZXYueG1sUEsFBgAAAAAEAAQA9QAAAIgDAAAAAA==&#10;" fillcolor="#4f81bd [3204]" strokecolor="#243f60 [1604]" strokeweight="2pt">
                    <v:fill opacity="30069f"/>
                    <v:stroke opacity="31354f"/>
                    <v:path arrowok="t"/>
                    <v:textbox>
                      <w:txbxContent>
                        <w:p w:rsidR="007E722C" w:rsidRDefault="007E722C" w:rsidP="007E722C">
                          <w:pPr>
                            <w:jc w:val="center"/>
                          </w:pPr>
                        </w:p>
                      </w:txbxContent>
                    </v:textbox>
                  </v:oval>
                </v:group>
              </v:group>
            </w:pict>
          </mc:Fallback>
        </mc:AlternateContent>
      </w:r>
    </w:p>
    <w:p w:rsidR="007E722C" w:rsidRDefault="007E722C" w:rsidP="007E722C">
      <w:pPr>
        <w:spacing w:line="480" w:lineRule="auto"/>
        <w:rPr>
          <w:rFonts w:ascii="Times New Roman" w:hAnsi="Times New Roman" w:cs="Times New Roman"/>
          <w:lang w:val="en-US"/>
        </w:rPr>
      </w:pPr>
    </w:p>
    <w:p w:rsidR="007E722C" w:rsidRDefault="007E722C" w:rsidP="007E722C">
      <w:pPr>
        <w:spacing w:line="480" w:lineRule="auto"/>
        <w:rPr>
          <w:rFonts w:ascii="Times New Roman" w:hAnsi="Times New Roman" w:cs="Times New Roman"/>
          <w:lang w:val="en-US"/>
        </w:rPr>
      </w:pPr>
    </w:p>
    <w:p w:rsidR="007E722C" w:rsidRDefault="007E722C" w:rsidP="007E722C">
      <w:pPr>
        <w:spacing w:line="480" w:lineRule="auto"/>
        <w:rPr>
          <w:rFonts w:ascii="Times New Roman" w:hAnsi="Times New Roman" w:cs="Times New Roman"/>
          <w:lang w:val="en-US"/>
        </w:rPr>
      </w:pPr>
    </w:p>
    <w:p w:rsidR="007E722C" w:rsidRDefault="007E722C" w:rsidP="007E722C">
      <w:pPr>
        <w:spacing w:line="480" w:lineRule="auto"/>
        <w:rPr>
          <w:rFonts w:ascii="Times New Roman" w:hAnsi="Times New Roman" w:cs="Times New Roman"/>
          <w:lang w:val="en-US"/>
        </w:rPr>
      </w:pPr>
    </w:p>
    <w:p w:rsidR="007E722C" w:rsidRDefault="007E722C" w:rsidP="007E722C">
      <w:pPr>
        <w:rPr>
          <w:lang w:val="en-US"/>
        </w:rPr>
      </w:pPr>
    </w:p>
    <w:p w:rsidR="007E722C" w:rsidRDefault="007E722C">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7E722C" w:rsidRPr="00B71901" w:rsidRDefault="007E722C" w:rsidP="007E722C">
      <w:pPr>
        <w:spacing w:after="0" w:line="360" w:lineRule="auto"/>
        <w:jc w:val="center"/>
        <w:rPr>
          <w:rFonts w:ascii="Times New Roman" w:hAnsi="Times New Roman" w:cs="Times New Roman"/>
          <w:sz w:val="24"/>
          <w:szCs w:val="24"/>
          <w:lang w:val="en-US"/>
        </w:rPr>
      </w:pPr>
      <w:r w:rsidRPr="00B71901">
        <w:rPr>
          <w:rFonts w:ascii="Times New Roman" w:hAnsi="Times New Roman" w:cs="Times New Roman"/>
          <w:sz w:val="24"/>
          <w:szCs w:val="24"/>
          <w:lang w:val="en-US"/>
        </w:rPr>
        <w:lastRenderedPageBreak/>
        <w:t xml:space="preserve">Figure 2.Multi-level structural equation mediation model results. Only significant </w:t>
      </w:r>
      <w:proofErr w:type="gramStart"/>
      <w:r w:rsidRPr="00B71901">
        <w:rPr>
          <w:rFonts w:ascii="Times New Roman" w:hAnsi="Times New Roman" w:cs="Times New Roman"/>
          <w:sz w:val="24"/>
          <w:szCs w:val="24"/>
          <w:lang w:val="en-US"/>
        </w:rPr>
        <w:t>parameters shown</w:t>
      </w:r>
      <w:proofErr w:type="gramEnd"/>
      <w:r w:rsidRPr="00B71901">
        <w:rPr>
          <w:rFonts w:ascii="Times New Roman" w:hAnsi="Times New Roman" w:cs="Times New Roman"/>
          <w:sz w:val="24"/>
          <w:szCs w:val="24"/>
          <w:lang w:val="en-US"/>
        </w:rPr>
        <w:t xml:space="preserve"> (</w:t>
      </w:r>
      <w:r w:rsidRPr="00B71901">
        <w:rPr>
          <w:rFonts w:ascii="Times New Roman" w:hAnsi="Times New Roman" w:cs="Times New Roman"/>
          <w:i/>
          <w:sz w:val="24"/>
          <w:szCs w:val="24"/>
          <w:lang w:val="en-US"/>
        </w:rPr>
        <w:t xml:space="preserve">p </w:t>
      </w:r>
      <w:r w:rsidRPr="00B71901">
        <w:rPr>
          <w:rFonts w:ascii="Times New Roman" w:hAnsi="Times New Roman" w:cs="Times New Roman"/>
          <w:sz w:val="24"/>
          <w:szCs w:val="24"/>
          <w:lang w:val="en-US"/>
        </w:rPr>
        <w:t xml:space="preserve">&lt; .05). Total work hours, day off and week-day at the within level, and age and gender at the between level are controlled for but not presented. </w:t>
      </w:r>
    </w:p>
    <w:p w:rsidR="007E722C" w:rsidRPr="00B91B6B" w:rsidRDefault="007E722C" w:rsidP="007E722C">
      <w:pPr>
        <w:rPr>
          <w:rFonts w:ascii="Times New Roman" w:hAnsi="Times New Roman" w:cs="Times New Roman"/>
          <w:sz w:val="24"/>
          <w:szCs w:val="24"/>
        </w:rPr>
      </w:pPr>
    </w:p>
    <w:p w:rsidR="007E722C" w:rsidRPr="00B91B6B" w:rsidRDefault="007E722C" w:rsidP="007E722C">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3136900</wp:posOffset>
                </wp:positionH>
                <wp:positionV relativeFrom="paragraph">
                  <wp:posOffset>292735</wp:posOffset>
                </wp:positionV>
                <wp:extent cx="1473835" cy="1029970"/>
                <wp:effectExtent l="12700" t="6985" r="46990" b="5842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835" cy="1029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7" o:spid="_x0000_s1026" type="#_x0000_t32" style="position:absolute;margin-left:247pt;margin-top:23.05pt;width:116.05pt;height:8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">
                <v:stroke endarrow="block"/>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2108200</wp:posOffset>
                </wp:positionH>
                <wp:positionV relativeFrom="paragraph">
                  <wp:posOffset>148590</wp:posOffset>
                </wp:positionV>
                <wp:extent cx="1028700" cy="571500"/>
                <wp:effectExtent l="0" t="0" r="19050" b="1905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E722C" w:rsidRPr="00F66C09" w:rsidRDefault="007E722C" w:rsidP="007E722C">
                            <w:pPr>
                              <w:jc w:val="center"/>
                              <w:rPr>
                                <w:rFonts w:ascii="Times" w:hAnsi="Times"/>
                                <w:sz w:val="24"/>
                              </w:rPr>
                            </w:pPr>
                            <w:r>
                              <w:rPr>
                                <w:rFonts w:ascii="Times" w:hAnsi="Times"/>
                                <w:sz w:val="24"/>
                              </w:rPr>
                              <w:t>Intrinsic motivation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7" type="#_x0000_t202" style="position:absolute;margin-left:166pt;margin-top:11.7pt;width:81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" filled="f" strokecolor="black [3213]">
                <v:textbox inset=",7.2pt,,7.2pt">
                  <w:txbxContent>
                    <w:p w:rsidR="007E722C" w:rsidRPr="00F66C09" w:rsidRDefault="007E722C" w:rsidP="007E722C">
                      <w:pPr>
                        <w:jc w:val="center"/>
                        <w:rPr>
                          <w:rFonts w:ascii="Times" w:hAnsi="Times"/>
                          <w:sz w:val="24"/>
                        </w:rPr>
                      </w:pPr>
                      <w:r>
                        <w:rPr>
                          <w:rFonts w:ascii="Times" w:hAnsi="Times"/>
                          <w:sz w:val="24"/>
                        </w:rPr>
                        <w:t>Intrinsic motivation</w:t>
                      </w:r>
                    </w:p>
                  </w:txbxContent>
                </v:textbox>
              </v:shape>
            </w:pict>
          </mc:Fallback>
        </mc:AlternateContent>
      </w:r>
    </w:p>
    <w:p w:rsidR="007E722C" w:rsidRPr="00B91B6B" w:rsidRDefault="007E722C" w:rsidP="007E722C">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3890645</wp:posOffset>
                </wp:positionH>
                <wp:positionV relativeFrom="paragraph">
                  <wp:posOffset>248285</wp:posOffset>
                </wp:positionV>
                <wp:extent cx="542290" cy="218440"/>
                <wp:effectExtent l="4445" t="635"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22C" w:rsidRDefault="007E722C" w:rsidP="007E722C">
                            <w:r>
                              <w:t>.53**</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5" o:spid="_x0000_s1048" type="#_x0000_t202" style="position:absolute;margin-left:306.35pt;margin-top:19.55pt;width:42.7pt;height:1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" stroked="f">
                <v:textbox inset=".5mm,.5mm,.5mm,.5mm">
                  <w:txbxContent>
                    <w:p w:rsidR="007E722C" w:rsidRDefault="007E722C" w:rsidP="007E722C">
                      <w:r>
                        <w:t>.53**</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1284605</wp:posOffset>
                </wp:positionH>
                <wp:positionV relativeFrom="paragraph">
                  <wp:posOffset>248285</wp:posOffset>
                </wp:positionV>
                <wp:extent cx="290830" cy="218440"/>
                <wp:effectExtent l="0" t="635"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22C" w:rsidRDefault="007E722C" w:rsidP="007E722C">
                            <w:r>
                              <w:t>.42*</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4" o:spid="_x0000_s1049" type="#_x0000_t202" style="position:absolute;margin-left:101.15pt;margin-top:19.55pt;width:22.9pt;height:1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" stroked="f">
                <v:textbox inset=".5mm,.5mm,.5mm,.5mm">
                  <w:txbxContent>
                    <w:p w:rsidR="007E722C" w:rsidRDefault="007E722C" w:rsidP="007E722C">
                      <w:r>
                        <w:t>.42*</w:t>
                      </w:r>
                    </w:p>
                  </w:txbxContent>
                </v:textbox>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73600" behindDoc="0" locked="0" layoutInCell="1" allowOverlap="1">
                <wp:simplePos x="0" y="0"/>
                <wp:positionH relativeFrom="column">
                  <wp:posOffset>3136900</wp:posOffset>
                </wp:positionH>
                <wp:positionV relativeFrom="paragraph">
                  <wp:posOffset>311150</wp:posOffset>
                </wp:positionV>
                <wp:extent cx="194310" cy="748030"/>
                <wp:effectExtent l="22225" t="53975" r="12065" b="55245"/>
                <wp:wrapNone/>
                <wp:docPr id="93"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 cy="748030"/>
                        </a:xfrm>
                        <a:custGeom>
                          <a:avLst/>
                          <a:gdLst>
                            <a:gd name="G0" fmla="+- 0 0 0"/>
                            <a:gd name="G1" fmla="+- 21600 0 0"/>
                            <a:gd name="G2" fmla="+- 21600 0 0"/>
                            <a:gd name="T0" fmla="*/ 0 w 21600"/>
                            <a:gd name="T1" fmla="*/ 0 h 43162"/>
                            <a:gd name="T2" fmla="*/ 1283 w 21600"/>
                            <a:gd name="T3" fmla="*/ 43162 h 43162"/>
                            <a:gd name="T4" fmla="*/ 0 w 21600"/>
                            <a:gd name="T5" fmla="*/ 21600 h 43162"/>
                          </a:gdLst>
                          <a:ahLst/>
                          <a:cxnLst>
                            <a:cxn ang="0">
                              <a:pos x="T0" y="T1"/>
                            </a:cxn>
                            <a:cxn ang="0">
                              <a:pos x="T2" y="T3"/>
                            </a:cxn>
                            <a:cxn ang="0">
                              <a:pos x="T4" y="T5"/>
                            </a:cxn>
                          </a:cxnLst>
                          <a:rect l="0" t="0" r="r" b="b"/>
                          <a:pathLst>
                            <a:path w="21600" h="43162" fill="none" extrusionOk="0">
                              <a:moveTo>
                                <a:pt x="-1" y="0"/>
                              </a:moveTo>
                              <a:cubicBezTo>
                                <a:pt x="11929" y="0"/>
                                <a:pt x="21600" y="9670"/>
                                <a:pt x="21600" y="21600"/>
                              </a:cubicBezTo>
                              <a:cubicBezTo>
                                <a:pt x="21600" y="33031"/>
                                <a:pt x="12693" y="42482"/>
                                <a:pt x="1282" y="43161"/>
                              </a:cubicBezTo>
                            </a:path>
                            <a:path w="21600" h="43162" stroke="0" extrusionOk="0">
                              <a:moveTo>
                                <a:pt x="-1" y="0"/>
                              </a:moveTo>
                              <a:cubicBezTo>
                                <a:pt x="11929" y="0"/>
                                <a:pt x="21600" y="9670"/>
                                <a:pt x="21600" y="21600"/>
                              </a:cubicBezTo>
                              <a:cubicBezTo>
                                <a:pt x="21600" y="33031"/>
                                <a:pt x="12693" y="42482"/>
                                <a:pt x="1282" y="43161"/>
                              </a:cubicBezTo>
                              <a:lnTo>
                                <a:pt x="0" y="21600"/>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3" o:spid="_x0000_s1026" style="position:absolute;margin-left:247pt;margin-top:24.5pt;width:15.3pt;height:5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" path="m-1,nfc11929,,21600,9670,21600,21600v,11431,-8907,20882,-20318,21561em-1,nsc11929,,21600,9670,21600,21600v,11431,-8907,20882,-20318,21561l,21600,-1,xe" filled="f">
                <v:stroke startarrow="block" endarrow="block"/>
                <v:path arrowok="t" o:extrusionok="f" o:connecttype="custom" o:connectlocs="0,0;11542,748030;0,374344" o:connectangles="0,0,0"/>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81792" behindDoc="0" locked="0" layoutInCell="1" allowOverlap="1">
                <wp:simplePos x="0" y="0"/>
                <wp:positionH relativeFrom="column">
                  <wp:posOffset>813435</wp:posOffset>
                </wp:positionH>
                <wp:positionV relativeFrom="paragraph">
                  <wp:posOffset>41275</wp:posOffset>
                </wp:positionV>
                <wp:extent cx="1294765" cy="935990"/>
                <wp:effectExtent l="13335" t="50800" r="44450" b="13335"/>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4765" cy="935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2" o:spid="_x0000_s1026" type="#_x0000_t32" style="position:absolute;margin-left:64.05pt;margin-top:3.25pt;width:101.95pt;height:73.7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">
                <v:stroke endarrow="block"/>
              </v:shape>
            </w:pict>
          </mc:Fallback>
        </mc:AlternateContent>
      </w:r>
    </w:p>
    <w:p w:rsidR="007E722C" w:rsidRPr="00B91B6B" w:rsidRDefault="007E722C" w:rsidP="007E722C">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3331210</wp:posOffset>
                </wp:positionH>
                <wp:positionV relativeFrom="paragraph">
                  <wp:posOffset>222250</wp:posOffset>
                </wp:positionV>
                <wp:extent cx="370840" cy="218440"/>
                <wp:effectExtent l="0" t="3175" r="3175"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22C" w:rsidRDefault="007E722C" w:rsidP="007E722C">
                            <w:r>
                              <w:t>.31**</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50" type="#_x0000_t202" style="position:absolute;margin-left:262.3pt;margin-top:17.5pt;width:29.2pt;height: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" stroked="f">
                <v:textbox inset=".5mm,.5mm,.5mm,.5mm">
                  <w:txbxContent>
                    <w:p w:rsidR="007E722C" w:rsidRDefault="007E722C" w:rsidP="007E722C">
                      <w:r>
                        <w:t>.31**</w:t>
                      </w:r>
                    </w:p>
                  </w:txbxContent>
                </v:textbox>
              </v:shape>
            </w:pict>
          </mc:Fallback>
        </mc:AlternateContent>
      </w:r>
    </w:p>
    <w:p w:rsidR="007E722C" w:rsidRPr="00B91B6B" w:rsidRDefault="007E722C" w:rsidP="007E722C">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2108200</wp:posOffset>
                </wp:positionH>
                <wp:positionV relativeFrom="paragraph">
                  <wp:posOffset>320675</wp:posOffset>
                </wp:positionV>
                <wp:extent cx="1028700" cy="571500"/>
                <wp:effectExtent l="0" t="0" r="19050" b="1905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E722C" w:rsidRPr="00F66C09" w:rsidRDefault="007E722C" w:rsidP="007E722C">
                            <w:pPr>
                              <w:jc w:val="center"/>
                              <w:rPr>
                                <w:rFonts w:ascii="Times" w:hAnsi="Times"/>
                                <w:sz w:val="24"/>
                              </w:rPr>
                            </w:pPr>
                            <w:r>
                              <w:rPr>
                                <w:rFonts w:ascii="Times" w:hAnsi="Times"/>
                                <w:sz w:val="24"/>
                              </w:rPr>
                              <w:t>Identified motivation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51" type="#_x0000_t202" style="position:absolute;margin-left:166pt;margin-top:25.25pt;width:81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" filled="f" strokecolor="black [3213]">
                <v:textbox inset=",7.2pt,,7.2pt">
                  <w:txbxContent>
                    <w:p w:rsidR="007E722C" w:rsidRPr="00F66C09" w:rsidRDefault="007E722C" w:rsidP="007E722C">
                      <w:pPr>
                        <w:jc w:val="center"/>
                        <w:rPr>
                          <w:rFonts w:ascii="Times" w:hAnsi="Times"/>
                          <w:sz w:val="24"/>
                        </w:rPr>
                      </w:pPr>
                      <w:r>
                        <w:rPr>
                          <w:rFonts w:ascii="Times" w:hAnsi="Times"/>
                          <w:sz w:val="24"/>
                        </w:rPr>
                        <w:t>Identified motivation</w:t>
                      </w:r>
                    </w:p>
                  </w:txbxContent>
                </v:textbox>
              </v:shape>
            </w:pict>
          </mc:Fallback>
        </mc:AlternateContent>
      </w:r>
    </w:p>
    <w:p w:rsidR="007E722C" w:rsidRPr="00B91B6B" w:rsidRDefault="007E722C" w:rsidP="007E722C">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3686175</wp:posOffset>
                </wp:positionH>
                <wp:positionV relativeFrom="paragraph">
                  <wp:posOffset>73660</wp:posOffset>
                </wp:positionV>
                <wp:extent cx="370205" cy="218440"/>
                <wp:effectExtent l="0" t="0" r="1270" b="317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22C" w:rsidRDefault="007E722C" w:rsidP="007E722C">
                            <w:r>
                              <w:t>.30**</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52" type="#_x0000_t202" style="position:absolute;margin-left:290.25pt;margin-top:5.8pt;width:29.15pt;height:1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" stroked="f">
                <v:textbox inset=".5mm,.5mm,.5mm,.5mm">
                  <w:txbxContent>
                    <w:p w:rsidR="007E722C" w:rsidRDefault="007E722C" w:rsidP="007E722C">
                      <w:r>
                        <w:t>.30**</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1575435</wp:posOffset>
                </wp:positionH>
                <wp:positionV relativeFrom="paragraph">
                  <wp:posOffset>73660</wp:posOffset>
                </wp:positionV>
                <wp:extent cx="378460" cy="218440"/>
                <wp:effectExtent l="3810" t="0" r="0" b="317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22C" w:rsidRDefault="007E722C" w:rsidP="007E722C">
                            <w:r>
                              <w:t>.75**</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 o:spid="_x0000_s1053" type="#_x0000_t202" style="position:absolute;margin-left:124.05pt;margin-top:5.8pt;width:29.8pt;height:1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" stroked="f">
                <v:textbox inset=".5mm,.5mm,.5mm,.5mm">
                  <w:txbxContent>
                    <w:p w:rsidR="007E722C" w:rsidRDefault="007E722C" w:rsidP="007E722C">
                      <w:r>
                        <w:t>.75**</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3136900</wp:posOffset>
                </wp:positionH>
                <wp:positionV relativeFrom="paragraph">
                  <wp:posOffset>303530</wp:posOffset>
                </wp:positionV>
                <wp:extent cx="919480" cy="1905"/>
                <wp:effectExtent l="12700" t="55880" r="20320" b="56515"/>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9480"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7" o:spid="_x0000_s1026" type="#_x0000_t32" style="position:absolute;margin-left:247pt;margin-top:23.9pt;width:72.4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">
                <v:stroke endarrow="block"/>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1284605</wp:posOffset>
                </wp:positionH>
                <wp:positionV relativeFrom="paragraph">
                  <wp:posOffset>304165</wp:posOffset>
                </wp:positionV>
                <wp:extent cx="823595" cy="635"/>
                <wp:effectExtent l="8255" t="56515" r="15875" b="5715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6" o:spid="_x0000_s1026" type="#_x0000_t32" style="position:absolute;margin-left:101.15pt;margin-top:23.95pt;width:64.8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">
                <v:stroke endarrow="block"/>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4056380</wp:posOffset>
                </wp:positionH>
                <wp:positionV relativeFrom="paragraph">
                  <wp:posOffset>8255</wp:posOffset>
                </wp:positionV>
                <wp:extent cx="1028700" cy="571500"/>
                <wp:effectExtent l="0" t="0" r="19050" b="1905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E722C" w:rsidRPr="00F66C09" w:rsidRDefault="007E722C" w:rsidP="007E722C">
                            <w:pPr>
                              <w:jc w:val="center"/>
                              <w:rPr>
                                <w:rFonts w:ascii="Times" w:hAnsi="Times"/>
                                <w:sz w:val="24"/>
                              </w:rPr>
                            </w:pPr>
                            <w:r>
                              <w:rPr>
                                <w:rFonts w:ascii="Times" w:hAnsi="Times"/>
                                <w:sz w:val="24"/>
                              </w:rPr>
                              <w:t>Well-being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4" type="#_x0000_t202" style="position:absolute;margin-left:319.4pt;margin-top:.65pt;width:81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" filled="f" strokecolor="black [3213]">
                <v:textbox inset=",7.2pt,,7.2pt">
                  <w:txbxContent>
                    <w:p w:rsidR="007E722C" w:rsidRPr="00F66C09" w:rsidRDefault="007E722C" w:rsidP="007E722C">
                      <w:pPr>
                        <w:jc w:val="center"/>
                        <w:rPr>
                          <w:rFonts w:ascii="Times" w:hAnsi="Times"/>
                          <w:sz w:val="24"/>
                        </w:rPr>
                      </w:pPr>
                      <w:r>
                        <w:rPr>
                          <w:rFonts w:ascii="Times" w:hAnsi="Times"/>
                          <w:sz w:val="24"/>
                        </w:rPr>
                        <w:t>Well-being</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255905</wp:posOffset>
                </wp:positionH>
                <wp:positionV relativeFrom="paragraph">
                  <wp:posOffset>8255</wp:posOffset>
                </wp:positionV>
                <wp:extent cx="1028700" cy="571500"/>
                <wp:effectExtent l="0" t="0" r="19050" b="1905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E722C" w:rsidRPr="00F66C09" w:rsidRDefault="007E722C" w:rsidP="007E722C">
                            <w:pPr>
                              <w:jc w:val="center"/>
                              <w:rPr>
                                <w:rFonts w:ascii="Times" w:hAnsi="Times"/>
                                <w:sz w:val="24"/>
                              </w:rPr>
                            </w:pPr>
                            <w:r w:rsidRPr="00F66C09">
                              <w:rPr>
                                <w:rFonts w:ascii="Times" w:hAnsi="Times"/>
                                <w:sz w:val="24"/>
                              </w:rPr>
                              <w:t>Calling enactment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5" type="#_x0000_t202" style="position:absolute;margin-left:20.15pt;margin-top:.65pt;width:81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" filled="f" strokecolor="black [3213]">
                <v:textbox inset=",7.2pt,,7.2pt">
                  <w:txbxContent>
                    <w:p w:rsidR="007E722C" w:rsidRPr="00F66C09" w:rsidRDefault="007E722C" w:rsidP="007E722C">
                      <w:pPr>
                        <w:jc w:val="center"/>
                        <w:rPr>
                          <w:rFonts w:ascii="Times" w:hAnsi="Times"/>
                          <w:sz w:val="24"/>
                        </w:rPr>
                      </w:pPr>
                      <w:r w:rsidRPr="00F66C09">
                        <w:rPr>
                          <w:rFonts w:ascii="Times" w:hAnsi="Times"/>
                          <w:sz w:val="24"/>
                        </w:rPr>
                        <w:t>Calling enactment</w:t>
                      </w:r>
                    </w:p>
                  </w:txbxContent>
                </v:textbox>
              </v:shape>
            </w:pict>
          </mc:Fallback>
        </mc:AlternateContent>
      </w:r>
    </w:p>
    <w:p w:rsidR="007E722C" w:rsidRPr="00B91B6B" w:rsidRDefault="007E722C" w:rsidP="007E722C">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3136900</wp:posOffset>
                </wp:positionH>
                <wp:positionV relativeFrom="paragraph">
                  <wp:posOffset>251460</wp:posOffset>
                </wp:positionV>
                <wp:extent cx="1473835" cy="1032510"/>
                <wp:effectExtent l="12700" t="51435" r="46990" b="1143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3835" cy="1032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3" o:spid="_x0000_s1026" type="#_x0000_t32" style="position:absolute;margin-left:247pt;margin-top:19.8pt;width:116.05pt;height:81.3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">
                <v:stroke endarrow="block"/>
              </v:shape>
            </w:pict>
          </mc:Fallback>
        </mc:AlternateContent>
      </w:r>
    </w:p>
    <w:p w:rsidR="007E722C" w:rsidRPr="00B91B6B" w:rsidRDefault="007E722C" w:rsidP="007E722C">
      <w:pPr>
        <w:rPr>
          <w:rFonts w:ascii="Times New Roman" w:hAnsi="Times New Roman" w:cs="Times New Roman"/>
          <w:sz w:val="24"/>
          <w:szCs w:val="24"/>
        </w:rPr>
      </w:pPr>
    </w:p>
    <w:p w:rsidR="007E722C" w:rsidRPr="00B91B6B" w:rsidRDefault="007E722C" w:rsidP="007E722C">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3907155</wp:posOffset>
                </wp:positionH>
                <wp:positionV relativeFrom="paragraph">
                  <wp:posOffset>149225</wp:posOffset>
                </wp:positionV>
                <wp:extent cx="525780" cy="218440"/>
                <wp:effectExtent l="1905" t="0" r="0" b="381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22C" w:rsidRDefault="007E722C" w:rsidP="007E722C">
                            <w:r>
                              <w:t>-.22**</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 o:spid="_x0000_s1056" type="#_x0000_t202" style="position:absolute;margin-left:307.65pt;margin-top:11.75pt;width:41.4pt;height:1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" stroked="f">
                <v:textbox inset=".5mm,.5mm,.5mm,.5mm">
                  <w:txbxContent>
                    <w:p w:rsidR="007E722C" w:rsidRDefault="007E722C" w:rsidP="007E722C">
                      <w:r>
                        <w:t>-.22**</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2108200</wp:posOffset>
                </wp:positionH>
                <wp:positionV relativeFrom="paragraph">
                  <wp:posOffset>149225</wp:posOffset>
                </wp:positionV>
                <wp:extent cx="1028700" cy="571500"/>
                <wp:effectExtent l="0" t="0" r="19050" b="1905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E722C" w:rsidRPr="00F66C09" w:rsidRDefault="007E722C" w:rsidP="007E722C">
                            <w:pPr>
                              <w:jc w:val="center"/>
                              <w:rPr>
                                <w:rFonts w:ascii="Times" w:hAnsi="Times"/>
                                <w:sz w:val="24"/>
                              </w:rPr>
                            </w:pPr>
                            <w:proofErr w:type="spellStart"/>
                            <w:r>
                              <w:rPr>
                                <w:rFonts w:ascii="Times" w:hAnsi="Times"/>
                                <w:sz w:val="24"/>
                              </w:rPr>
                              <w:t>Introjected</w:t>
                            </w:r>
                            <w:proofErr w:type="spellEnd"/>
                            <w:r>
                              <w:rPr>
                                <w:rFonts w:ascii="Times" w:hAnsi="Times"/>
                                <w:sz w:val="24"/>
                              </w:rPr>
                              <w:t xml:space="preserve"> motivation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7" type="#_x0000_t202" style="position:absolute;margin-left:166pt;margin-top:11.75pt;width:81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" filled="f" strokecolor="black [3213]">
                <v:textbox inset=",7.2pt,,7.2pt">
                  <w:txbxContent>
                    <w:p w:rsidR="007E722C" w:rsidRPr="00F66C09" w:rsidRDefault="007E722C" w:rsidP="007E722C">
                      <w:pPr>
                        <w:jc w:val="center"/>
                        <w:rPr>
                          <w:rFonts w:ascii="Times" w:hAnsi="Times"/>
                          <w:sz w:val="24"/>
                        </w:rPr>
                      </w:pPr>
                      <w:proofErr w:type="spellStart"/>
                      <w:r>
                        <w:rPr>
                          <w:rFonts w:ascii="Times" w:hAnsi="Times"/>
                          <w:sz w:val="24"/>
                        </w:rPr>
                        <w:t>Introjected</w:t>
                      </w:r>
                      <w:proofErr w:type="spellEnd"/>
                      <w:r>
                        <w:rPr>
                          <w:rFonts w:ascii="Times" w:hAnsi="Times"/>
                          <w:sz w:val="24"/>
                        </w:rPr>
                        <w:t xml:space="preserve"> motivation</w:t>
                      </w:r>
                    </w:p>
                  </w:txbxContent>
                </v:textbox>
              </v:shape>
            </w:pict>
          </mc:Fallback>
        </mc:AlternateContent>
      </w:r>
    </w:p>
    <w:p w:rsidR="007E722C" w:rsidRPr="00B91B6B" w:rsidRDefault="007E722C" w:rsidP="007E722C">
      <w:pPr>
        <w:rPr>
          <w:rFonts w:ascii="Times New Roman" w:hAnsi="Times New Roman" w:cs="Times New Roman"/>
          <w:sz w:val="24"/>
          <w:szCs w:val="24"/>
        </w:rPr>
      </w:pPr>
    </w:p>
    <w:p w:rsidR="007E722C" w:rsidRPr="00B91B6B" w:rsidRDefault="007E722C" w:rsidP="007E722C">
      <w:pPr>
        <w:rPr>
          <w:rFonts w:ascii="Times New Roman" w:hAnsi="Times New Roman" w:cs="Times New Roman"/>
          <w:sz w:val="24"/>
          <w:szCs w:val="24"/>
        </w:rPr>
      </w:pPr>
    </w:p>
    <w:p w:rsidR="007E722C" w:rsidRPr="00B91B6B" w:rsidRDefault="007E722C" w:rsidP="007E722C">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4686300</wp:posOffset>
                </wp:positionH>
                <wp:positionV relativeFrom="paragraph">
                  <wp:posOffset>2540</wp:posOffset>
                </wp:positionV>
                <wp:extent cx="1028700" cy="342900"/>
                <wp:effectExtent l="0" t="0" r="0" b="0"/>
                <wp:wrapTight wrapText="bothSides">
                  <wp:wrapPolygon edited="0">
                    <wp:start x="800" y="3600"/>
                    <wp:lineTo x="800" y="18000"/>
                    <wp:lineTo x="20400" y="18000"/>
                    <wp:lineTo x="20400" y="3600"/>
                    <wp:lineTo x="800" y="3600"/>
                  </wp:wrapPolygon>
                </wp:wrapTight>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22C" w:rsidRPr="00F66C09" w:rsidRDefault="007E722C" w:rsidP="007E722C">
                            <w:pPr>
                              <w:rPr>
                                <w:rFonts w:ascii="Times" w:hAnsi="Times"/>
                              </w:rPr>
                            </w:pPr>
                            <w:r>
                              <w:rPr>
                                <w:rFonts w:ascii="Times" w:hAnsi="Times"/>
                              </w:rPr>
                              <w:t>Between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8" type="#_x0000_t202" style="position:absolute;margin-left:369pt;margin-top:.2pt;width:8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" filled="f" stroked="f">
                <v:textbox inset=",7.2pt,,7.2pt">
                  <w:txbxContent>
                    <w:p w:rsidR="007E722C" w:rsidRPr="00F66C09" w:rsidRDefault="007E722C" w:rsidP="007E722C">
                      <w:pPr>
                        <w:rPr>
                          <w:rFonts w:ascii="Times" w:hAnsi="Times"/>
                        </w:rPr>
                      </w:pPr>
                      <w:r>
                        <w:rPr>
                          <w:rFonts w:ascii="Times" w:hAnsi="Times"/>
                        </w:rPr>
                        <w:t>Between</w:t>
                      </w:r>
                    </w:p>
                  </w:txbxContent>
                </v:textbox>
                <w10:wrap type="tight"/>
              </v:shape>
            </w:pict>
          </mc:Fallback>
        </mc:AlternateContent>
      </w:r>
    </w:p>
    <w:p w:rsidR="007E722C" w:rsidRPr="00B91B6B" w:rsidRDefault="007E722C" w:rsidP="007E722C">
      <w:pPr>
        <w:jc w:val="center"/>
        <w:rPr>
          <w:rFonts w:ascii="Times New Roman" w:hAnsi="Times New Roman" w:cs="Times New Roman"/>
          <w:sz w:val="24"/>
          <w:szCs w:val="24"/>
        </w:rPr>
      </w:pPr>
      <w:r w:rsidRPr="00B91B6B">
        <w:rPr>
          <w:rFonts w:ascii="Times New Roman" w:hAnsi="Times New Roman" w:cs="Times New Roman"/>
          <w:sz w:val="24"/>
          <w:szCs w:val="24"/>
        </w:rPr>
        <w:t>…………………………………………………………………………………………</w:t>
      </w:r>
    </w:p>
    <w:p w:rsidR="007E722C" w:rsidRPr="00B91B6B" w:rsidRDefault="007E722C" w:rsidP="007E722C">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4686300</wp:posOffset>
                </wp:positionH>
                <wp:positionV relativeFrom="paragraph">
                  <wp:posOffset>48260</wp:posOffset>
                </wp:positionV>
                <wp:extent cx="1028700" cy="342900"/>
                <wp:effectExtent l="0" t="0" r="0" b="0"/>
                <wp:wrapThrough wrapText="bothSides">
                  <wp:wrapPolygon edited="0">
                    <wp:start x="800" y="3600"/>
                    <wp:lineTo x="800" y="18000"/>
                    <wp:lineTo x="20400" y="18000"/>
                    <wp:lineTo x="20400" y="3600"/>
                    <wp:lineTo x="800" y="3600"/>
                  </wp:wrapPolygon>
                </wp:wrapThrough>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22C" w:rsidRPr="00F66C09" w:rsidRDefault="007E722C" w:rsidP="007E722C">
                            <w:pPr>
                              <w:rPr>
                                <w:rFonts w:ascii="Times" w:hAnsi="Times"/>
                              </w:rPr>
                            </w:pPr>
                            <w:r>
                              <w:rPr>
                                <w:rFonts w:ascii="Times" w:hAnsi="Times"/>
                              </w:rPr>
                              <w:t>Within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9" type="#_x0000_t202" style="position:absolute;margin-left:369pt;margin-top:3.8pt;width:81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" filled="f" stroked="f">
                <v:textbox inset=",7.2pt,,7.2pt">
                  <w:txbxContent>
                    <w:p w:rsidR="007E722C" w:rsidRPr="00F66C09" w:rsidRDefault="007E722C" w:rsidP="007E722C">
                      <w:pPr>
                        <w:rPr>
                          <w:rFonts w:ascii="Times" w:hAnsi="Times"/>
                        </w:rPr>
                      </w:pPr>
                      <w:r>
                        <w:rPr>
                          <w:rFonts w:ascii="Times" w:hAnsi="Times"/>
                        </w:rPr>
                        <w:t>Within</w:t>
                      </w:r>
                    </w:p>
                  </w:txbxContent>
                </v:textbox>
                <w10:wrap type="through"/>
              </v:shape>
            </w:pict>
          </mc:Fallback>
        </mc:AlternateContent>
      </w:r>
    </w:p>
    <w:p w:rsidR="007E722C" w:rsidRPr="00B91B6B" w:rsidRDefault="007E722C" w:rsidP="007E722C">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3136900</wp:posOffset>
                </wp:positionH>
                <wp:positionV relativeFrom="paragraph">
                  <wp:posOffset>292735</wp:posOffset>
                </wp:positionV>
                <wp:extent cx="1473835" cy="1029970"/>
                <wp:effectExtent l="12700" t="6985" r="46990" b="5842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835" cy="1029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8" o:spid="_x0000_s1026" type="#_x0000_t32" style="position:absolute;margin-left:247pt;margin-top:23.05pt;width:116.05pt;height:81.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">
                <v:stroke endarrow="block"/>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2108200</wp:posOffset>
                </wp:positionH>
                <wp:positionV relativeFrom="paragraph">
                  <wp:posOffset>148590</wp:posOffset>
                </wp:positionV>
                <wp:extent cx="1028700" cy="571500"/>
                <wp:effectExtent l="0" t="0" r="19050" b="1905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E722C" w:rsidRPr="00F66C09" w:rsidRDefault="007E722C" w:rsidP="007E722C">
                            <w:pPr>
                              <w:jc w:val="center"/>
                              <w:rPr>
                                <w:rFonts w:ascii="Times" w:hAnsi="Times"/>
                                <w:sz w:val="24"/>
                              </w:rPr>
                            </w:pPr>
                            <w:r>
                              <w:rPr>
                                <w:rFonts w:ascii="Times" w:hAnsi="Times"/>
                                <w:sz w:val="24"/>
                              </w:rPr>
                              <w:t>Intrinsic motivation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0" type="#_x0000_t202" style="position:absolute;margin-left:166pt;margin-top:11.7pt;width:81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" filled="f" strokecolor="black [3213]">
                <v:textbox inset=",7.2pt,,7.2pt">
                  <w:txbxContent>
                    <w:p w:rsidR="007E722C" w:rsidRPr="00F66C09" w:rsidRDefault="007E722C" w:rsidP="007E722C">
                      <w:pPr>
                        <w:jc w:val="center"/>
                        <w:rPr>
                          <w:rFonts w:ascii="Times" w:hAnsi="Times"/>
                          <w:sz w:val="24"/>
                        </w:rPr>
                      </w:pPr>
                      <w:r>
                        <w:rPr>
                          <w:rFonts w:ascii="Times" w:hAnsi="Times"/>
                          <w:sz w:val="24"/>
                        </w:rPr>
                        <w:t>Intrinsic motivation</w:t>
                      </w:r>
                    </w:p>
                  </w:txbxContent>
                </v:textbox>
              </v:shape>
            </w:pict>
          </mc:Fallback>
        </mc:AlternateContent>
      </w:r>
    </w:p>
    <w:p w:rsidR="007E722C" w:rsidRPr="00B91B6B" w:rsidRDefault="007E722C" w:rsidP="007E722C">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96128" behindDoc="0" locked="0" layoutInCell="1" allowOverlap="1">
                <wp:simplePos x="0" y="0"/>
                <wp:positionH relativeFrom="column">
                  <wp:posOffset>1177290</wp:posOffset>
                </wp:positionH>
                <wp:positionV relativeFrom="paragraph">
                  <wp:posOffset>248285</wp:posOffset>
                </wp:positionV>
                <wp:extent cx="398145" cy="218440"/>
                <wp:effectExtent l="0" t="635"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22C" w:rsidRDefault="007E722C" w:rsidP="007E722C">
                            <w:r>
                              <w:t>.30**</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61" type="#_x0000_t202" style="position:absolute;margin-left:92.7pt;margin-top:19.55pt;width:31.35pt;height:1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" stroked="f">
                <v:textbox inset=".5mm,.5mm,.5mm,.5mm">
                  <w:txbxContent>
                    <w:p w:rsidR="007E722C" w:rsidRDefault="007E722C" w:rsidP="007E722C">
                      <w:r>
                        <w:t>.30**</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92032" behindDoc="0" locked="0" layoutInCell="1" allowOverlap="1">
                <wp:simplePos x="0" y="0"/>
                <wp:positionH relativeFrom="column">
                  <wp:posOffset>3890645</wp:posOffset>
                </wp:positionH>
                <wp:positionV relativeFrom="paragraph">
                  <wp:posOffset>248285</wp:posOffset>
                </wp:positionV>
                <wp:extent cx="542290" cy="218440"/>
                <wp:effectExtent l="4445" t="635"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22C" w:rsidRDefault="007E722C" w:rsidP="007E722C">
                            <w:r>
                              <w:t>.46**</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5" o:spid="_x0000_s1062" type="#_x0000_t202" style="position:absolute;margin-left:306.35pt;margin-top:19.55pt;width:42.7pt;height:1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" stroked="f">
                <v:textbox inset=".5mm,.5mm,.5mm,.5mm">
                  <w:txbxContent>
                    <w:p w:rsidR="007E722C" w:rsidRDefault="007E722C" w:rsidP="007E722C">
                      <w:r>
                        <w:t>.46**</w:t>
                      </w:r>
                    </w:p>
                  </w:txbxContent>
                </v:textbox>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88960" behindDoc="0" locked="0" layoutInCell="1" allowOverlap="1">
                <wp:simplePos x="0" y="0"/>
                <wp:positionH relativeFrom="column">
                  <wp:posOffset>3136900</wp:posOffset>
                </wp:positionH>
                <wp:positionV relativeFrom="paragraph">
                  <wp:posOffset>311150</wp:posOffset>
                </wp:positionV>
                <wp:extent cx="194310" cy="748030"/>
                <wp:effectExtent l="22225" t="53975" r="12065" b="55245"/>
                <wp:wrapNone/>
                <wp:docPr id="74"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 cy="748030"/>
                        </a:xfrm>
                        <a:custGeom>
                          <a:avLst/>
                          <a:gdLst>
                            <a:gd name="G0" fmla="+- 0 0 0"/>
                            <a:gd name="G1" fmla="+- 21600 0 0"/>
                            <a:gd name="G2" fmla="+- 21600 0 0"/>
                            <a:gd name="T0" fmla="*/ 0 w 21600"/>
                            <a:gd name="T1" fmla="*/ 0 h 43162"/>
                            <a:gd name="T2" fmla="*/ 1283 w 21600"/>
                            <a:gd name="T3" fmla="*/ 43162 h 43162"/>
                            <a:gd name="T4" fmla="*/ 0 w 21600"/>
                            <a:gd name="T5" fmla="*/ 21600 h 43162"/>
                          </a:gdLst>
                          <a:ahLst/>
                          <a:cxnLst>
                            <a:cxn ang="0">
                              <a:pos x="T0" y="T1"/>
                            </a:cxn>
                            <a:cxn ang="0">
                              <a:pos x="T2" y="T3"/>
                            </a:cxn>
                            <a:cxn ang="0">
                              <a:pos x="T4" y="T5"/>
                            </a:cxn>
                          </a:cxnLst>
                          <a:rect l="0" t="0" r="r" b="b"/>
                          <a:pathLst>
                            <a:path w="21600" h="43162" fill="none" extrusionOk="0">
                              <a:moveTo>
                                <a:pt x="-1" y="0"/>
                              </a:moveTo>
                              <a:cubicBezTo>
                                <a:pt x="11929" y="0"/>
                                <a:pt x="21600" y="9670"/>
                                <a:pt x="21600" y="21600"/>
                              </a:cubicBezTo>
                              <a:cubicBezTo>
                                <a:pt x="21600" y="33031"/>
                                <a:pt x="12693" y="42482"/>
                                <a:pt x="1282" y="43161"/>
                              </a:cubicBezTo>
                            </a:path>
                            <a:path w="21600" h="43162" stroke="0" extrusionOk="0">
                              <a:moveTo>
                                <a:pt x="-1" y="0"/>
                              </a:moveTo>
                              <a:cubicBezTo>
                                <a:pt x="11929" y="0"/>
                                <a:pt x="21600" y="9670"/>
                                <a:pt x="21600" y="21600"/>
                              </a:cubicBezTo>
                              <a:cubicBezTo>
                                <a:pt x="21600" y="33031"/>
                                <a:pt x="12693" y="42482"/>
                                <a:pt x="1282" y="43161"/>
                              </a:cubicBezTo>
                              <a:lnTo>
                                <a:pt x="0" y="21600"/>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 o:spid="_x0000_s1026" style="position:absolute;margin-left:247pt;margin-top:24.5pt;width:15.3pt;height:58.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" path="m-1,nfc11929,,21600,9670,21600,21600v,11431,-8907,20882,-20318,21561em-1,nsc11929,,21600,9670,21600,21600v,11431,-8907,20882,-20318,21561l,21600,-1,xe" filled="f">
                <v:stroke startarrow="block" endarrow="block"/>
                <v:path arrowok="t" o:extrusionok="f" o:connecttype="custom" o:connectlocs="0,0;11542,748030;0,374344" o:connectangles="0,0,0"/>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91008" behindDoc="0" locked="0" layoutInCell="1" allowOverlap="1">
                <wp:simplePos x="0" y="0"/>
                <wp:positionH relativeFrom="column">
                  <wp:posOffset>3136900</wp:posOffset>
                </wp:positionH>
                <wp:positionV relativeFrom="paragraph">
                  <wp:posOffset>97790</wp:posOffset>
                </wp:positionV>
                <wp:extent cx="400685" cy="2341880"/>
                <wp:effectExtent l="22225" t="59690" r="5715" b="55880"/>
                <wp:wrapNone/>
                <wp:docPr id="7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685" cy="2341880"/>
                        </a:xfrm>
                        <a:custGeom>
                          <a:avLst/>
                          <a:gdLst>
                            <a:gd name="G0" fmla="+- 0 0 0"/>
                            <a:gd name="G1" fmla="+- 21600 0 0"/>
                            <a:gd name="G2" fmla="+- 21600 0 0"/>
                            <a:gd name="T0" fmla="*/ 0 w 21600"/>
                            <a:gd name="T1" fmla="*/ 0 h 43162"/>
                            <a:gd name="T2" fmla="*/ 1283 w 21600"/>
                            <a:gd name="T3" fmla="*/ 43162 h 43162"/>
                            <a:gd name="T4" fmla="*/ 0 w 21600"/>
                            <a:gd name="T5" fmla="*/ 21600 h 43162"/>
                          </a:gdLst>
                          <a:ahLst/>
                          <a:cxnLst>
                            <a:cxn ang="0">
                              <a:pos x="T0" y="T1"/>
                            </a:cxn>
                            <a:cxn ang="0">
                              <a:pos x="T2" y="T3"/>
                            </a:cxn>
                            <a:cxn ang="0">
                              <a:pos x="T4" y="T5"/>
                            </a:cxn>
                          </a:cxnLst>
                          <a:rect l="0" t="0" r="r" b="b"/>
                          <a:pathLst>
                            <a:path w="21600" h="43162" fill="none" extrusionOk="0">
                              <a:moveTo>
                                <a:pt x="-1" y="0"/>
                              </a:moveTo>
                              <a:cubicBezTo>
                                <a:pt x="11929" y="0"/>
                                <a:pt x="21600" y="9670"/>
                                <a:pt x="21600" y="21600"/>
                              </a:cubicBezTo>
                              <a:cubicBezTo>
                                <a:pt x="21600" y="33031"/>
                                <a:pt x="12693" y="42482"/>
                                <a:pt x="1282" y="43161"/>
                              </a:cubicBezTo>
                            </a:path>
                            <a:path w="21600" h="43162" stroke="0" extrusionOk="0">
                              <a:moveTo>
                                <a:pt x="-1" y="0"/>
                              </a:moveTo>
                              <a:cubicBezTo>
                                <a:pt x="11929" y="0"/>
                                <a:pt x="21600" y="9670"/>
                                <a:pt x="21600" y="21600"/>
                              </a:cubicBezTo>
                              <a:cubicBezTo>
                                <a:pt x="21600" y="33031"/>
                                <a:pt x="12693" y="42482"/>
                                <a:pt x="1282" y="43161"/>
                              </a:cubicBezTo>
                              <a:lnTo>
                                <a:pt x="0" y="21600"/>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3" o:spid="_x0000_s1026" style="position:absolute;margin-left:247pt;margin-top:7.7pt;width:31.55pt;height:18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" path="m-1,nfc11929,,21600,9670,21600,21600v,11431,-8907,20882,-20318,21561em-1,nsc11929,,21600,9670,21600,21600v,11431,-8907,20882,-20318,21561l,21600,-1,xe" filled="f">
                <v:stroke startarrow="block" endarrow="block"/>
                <v:path arrowok="t" o:extrusionok="f" o:connecttype="custom" o:connectlocs="0,0;23800,2341880;0,1171971" o:connectangles="0,0,0"/>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98176" behindDoc="0" locked="0" layoutInCell="1" allowOverlap="1">
                <wp:simplePos x="0" y="0"/>
                <wp:positionH relativeFrom="column">
                  <wp:posOffset>813435</wp:posOffset>
                </wp:positionH>
                <wp:positionV relativeFrom="paragraph">
                  <wp:posOffset>41275</wp:posOffset>
                </wp:positionV>
                <wp:extent cx="1294765" cy="935990"/>
                <wp:effectExtent l="13335" t="50800" r="44450" b="1333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4765" cy="935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2" o:spid="_x0000_s1026" type="#_x0000_t32" style="position:absolute;margin-left:64.05pt;margin-top:3.25pt;width:101.95pt;height:73.7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">
                <v:stroke endarrow="block"/>
              </v:shape>
            </w:pict>
          </mc:Fallback>
        </mc:AlternateContent>
      </w:r>
    </w:p>
    <w:p w:rsidR="007E722C" w:rsidRPr="00B91B6B" w:rsidRDefault="007E722C" w:rsidP="007E722C">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2960370</wp:posOffset>
                </wp:positionH>
                <wp:positionV relativeFrom="paragraph">
                  <wp:posOffset>222250</wp:posOffset>
                </wp:positionV>
                <wp:extent cx="370840" cy="218440"/>
                <wp:effectExtent l="0" t="3175" r="254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22C" w:rsidRDefault="007E722C" w:rsidP="007E722C">
                            <w:r>
                              <w:t>.26**</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63" type="#_x0000_t202" style="position:absolute;margin-left:233.1pt;margin-top:17.5pt;width:29.2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" stroked="f">
                <v:textbox inset=".5mm,.5mm,.5mm,.5mm">
                  <w:txbxContent>
                    <w:p w:rsidR="007E722C" w:rsidRDefault="007E722C" w:rsidP="007E722C">
                      <w:r>
                        <w:t>.26**</w:t>
                      </w:r>
                    </w:p>
                  </w:txbxContent>
                </v:textbox>
              </v:shape>
            </w:pict>
          </mc:Fallback>
        </mc:AlternateContent>
      </w:r>
    </w:p>
    <w:p w:rsidR="007E722C" w:rsidRPr="00B91B6B" w:rsidRDefault="007E722C" w:rsidP="007E722C">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2108200</wp:posOffset>
                </wp:positionH>
                <wp:positionV relativeFrom="paragraph">
                  <wp:posOffset>320675</wp:posOffset>
                </wp:positionV>
                <wp:extent cx="1028700" cy="571500"/>
                <wp:effectExtent l="0" t="0" r="19050"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E722C" w:rsidRPr="00F66C09" w:rsidRDefault="007E722C" w:rsidP="007E722C">
                            <w:pPr>
                              <w:jc w:val="center"/>
                              <w:rPr>
                                <w:rFonts w:ascii="Times" w:hAnsi="Times"/>
                                <w:sz w:val="24"/>
                              </w:rPr>
                            </w:pPr>
                            <w:r>
                              <w:rPr>
                                <w:rFonts w:ascii="Times" w:hAnsi="Times"/>
                                <w:sz w:val="24"/>
                              </w:rPr>
                              <w:t>Identified motivation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4" type="#_x0000_t202" style="position:absolute;margin-left:166pt;margin-top:25.25pt;width:81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" filled="f" strokecolor="black [3213]">
                <v:textbox inset=",7.2pt,,7.2pt">
                  <w:txbxContent>
                    <w:p w:rsidR="007E722C" w:rsidRPr="00F66C09" w:rsidRDefault="007E722C" w:rsidP="007E722C">
                      <w:pPr>
                        <w:jc w:val="center"/>
                        <w:rPr>
                          <w:rFonts w:ascii="Times" w:hAnsi="Times"/>
                          <w:sz w:val="24"/>
                        </w:rPr>
                      </w:pPr>
                      <w:r>
                        <w:rPr>
                          <w:rFonts w:ascii="Times" w:hAnsi="Times"/>
                          <w:sz w:val="24"/>
                        </w:rPr>
                        <w:t>Identified motivation</w:t>
                      </w:r>
                    </w:p>
                  </w:txbxContent>
                </v:textbox>
              </v:shape>
            </w:pict>
          </mc:Fallback>
        </mc:AlternateContent>
      </w:r>
    </w:p>
    <w:p w:rsidR="007E722C" w:rsidRPr="00B91B6B" w:rsidRDefault="007E722C" w:rsidP="007E722C">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93056" behindDoc="0" locked="0" layoutInCell="1" allowOverlap="1">
                <wp:simplePos x="0" y="0"/>
                <wp:positionH relativeFrom="column">
                  <wp:posOffset>3686175</wp:posOffset>
                </wp:positionH>
                <wp:positionV relativeFrom="paragraph">
                  <wp:posOffset>73660</wp:posOffset>
                </wp:positionV>
                <wp:extent cx="370205" cy="218440"/>
                <wp:effectExtent l="0" t="0" r="1270" b="317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22C" w:rsidRDefault="007E722C" w:rsidP="007E722C">
                            <w:r>
                              <w:t>.18**</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65" type="#_x0000_t202" style="position:absolute;margin-left:290.25pt;margin-top:5.8pt;width:29.15pt;height:17.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" stroked="f">
                <v:textbox inset=".5mm,.5mm,.5mm,.5mm">
                  <w:txbxContent>
                    <w:p w:rsidR="007E722C" w:rsidRDefault="007E722C" w:rsidP="007E722C">
                      <w:r>
                        <w:t>.18**</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97152" behindDoc="0" locked="0" layoutInCell="1" allowOverlap="1">
                <wp:simplePos x="0" y="0"/>
                <wp:positionH relativeFrom="column">
                  <wp:posOffset>1575435</wp:posOffset>
                </wp:positionH>
                <wp:positionV relativeFrom="paragraph">
                  <wp:posOffset>73660</wp:posOffset>
                </wp:positionV>
                <wp:extent cx="378460" cy="218440"/>
                <wp:effectExtent l="3810" t="0" r="0" b="317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22C" w:rsidRDefault="007E722C" w:rsidP="007E722C">
                            <w:r>
                              <w:t>.37**</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66" type="#_x0000_t202" style="position:absolute;margin-left:124.05pt;margin-top:5.8pt;width:29.8pt;height:1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" stroked="f">
                <v:textbox inset=".5mm,.5mm,.5mm,.5mm">
                  <w:txbxContent>
                    <w:p w:rsidR="007E722C" w:rsidRDefault="007E722C" w:rsidP="007E722C">
                      <w:r>
                        <w:t>.37**</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simplePos x="0" y="0"/>
                <wp:positionH relativeFrom="column">
                  <wp:posOffset>3136900</wp:posOffset>
                </wp:positionH>
                <wp:positionV relativeFrom="paragraph">
                  <wp:posOffset>303530</wp:posOffset>
                </wp:positionV>
                <wp:extent cx="919480" cy="1905"/>
                <wp:effectExtent l="12700" t="55880" r="20320" b="5651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9480"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7" o:spid="_x0000_s1026" type="#_x0000_t32" style="position:absolute;margin-left:247pt;margin-top:23.9pt;width:72.4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">
                <v:stroke endarrow="block"/>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7936" behindDoc="0" locked="0" layoutInCell="1" allowOverlap="1">
                <wp:simplePos x="0" y="0"/>
                <wp:positionH relativeFrom="column">
                  <wp:posOffset>1284605</wp:posOffset>
                </wp:positionH>
                <wp:positionV relativeFrom="paragraph">
                  <wp:posOffset>304165</wp:posOffset>
                </wp:positionV>
                <wp:extent cx="823595" cy="635"/>
                <wp:effectExtent l="8255" t="56515" r="15875" b="5715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6" o:spid="_x0000_s1026" type="#_x0000_t32" style="position:absolute;margin-left:101.15pt;margin-top:23.95pt;width:64.8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">
                <v:stroke endarrow="block"/>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94080" behindDoc="0" locked="0" layoutInCell="1" allowOverlap="1">
                <wp:simplePos x="0" y="0"/>
                <wp:positionH relativeFrom="column">
                  <wp:posOffset>4056380</wp:posOffset>
                </wp:positionH>
                <wp:positionV relativeFrom="paragraph">
                  <wp:posOffset>8255</wp:posOffset>
                </wp:positionV>
                <wp:extent cx="1028700" cy="571500"/>
                <wp:effectExtent l="0" t="0" r="19050" b="190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E722C" w:rsidRPr="00F66C09" w:rsidRDefault="007E722C" w:rsidP="007E722C">
                            <w:pPr>
                              <w:jc w:val="center"/>
                              <w:rPr>
                                <w:rFonts w:ascii="Times" w:hAnsi="Times"/>
                                <w:sz w:val="24"/>
                              </w:rPr>
                            </w:pPr>
                            <w:r>
                              <w:rPr>
                                <w:rFonts w:ascii="Times" w:hAnsi="Times"/>
                                <w:sz w:val="24"/>
                              </w:rPr>
                              <w:t>Well-being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7" type="#_x0000_t202" style="position:absolute;margin-left:319.4pt;margin-top:.65pt;width:81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" filled="f" strokecolor="black [3213]">
                <v:textbox inset=",7.2pt,,7.2pt">
                  <w:txbxContent>
                    <w:p w:rsidR="007E722C" w:rsidRPr="00F66C09" w:rsidRDefault="007E722C" w:rsidP="007E722C">
                      <w:pPr>
                        <w:jc w:val="center"/>
                        <w:rPr>
                          <w:rFonts w:ascii="Times" w:hAnsi="Times"/>
                          <w:sz w:val="24"/>
                        </w:rPr>
                      </w:pPr>
                      <w:r>
                        <w:rPr>
                          <w:rFonts w:ascii="Times" w:hAnsi="Times"/>
                          <w:sz w:val="24"/>
                        </w:rPr>
                        <w:t>Well-being</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255905</wp:posOffset>
                </wp:positionH>
                <wp:positionV relativeFrom="paragraph">
                  <wp:posOffset>8255</wp:posOffset>
                </wp:positionV>
                <wp:extent cx="1028700" cy="571500"/>
                <wp:effectExtent l="0" t="0" r="19050" b="1905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E722C" w:rsidRPr="00F66C09" w:rsidRDefault="007E722C" w:rsidP="007E722C">
                            <w:pPr>
                              <w:jc w:val="center"/>
                              <w:rPr>
                                <w:rFonts w:ascii="Times" w:hAnsi="Times"/>
                                <w:sz w:val="24"/>
                              </w:rPr>
                            </w:pPr>
                            <w:r w:rsidRPr="00F66C09">
                              <w:rPr>
                                <w:rFonts w:ascii="Times" w:hAnsi="Times"/>
                                <w:sz w:val="24"/>
                              </w:rPr>
                              <w:t>Calling enactment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8" type="#_x0000_t202" style="position:absolute;margin-left:20.15pt;margin-top:.65pt;width:81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" filled="f" strokecolor="black [3213]">
                <v:textbox inset=",7.2pt,,7.2pt">
                  <w:txbxContent>
                    <w:p w:rsidR="007E722C" w:rsidRPr="00F66C09" w:rsidRDefault="007E722C" w:rsidP="007E722C">
                      <w:pPr>
                        <w:jc w:val="center"/>
                        <w:rPr>
                          <w:rFonts w:ascii="Times" w:hAnsi="Times"/>
                          <w:sz w:val="24"/>
                        </w:rPr>
                      </w:pPr>
                      <w:r w:rsidRPr="00F66C09">
                        <w:rPr>
                          <w:rFonts w:ascii="Times" w:hAnsi="Times"/>
                          <w:sz w:val="24"/>
                        </w:rPr>
                        <w:t>Calling enactment</w:t>
                      </w:r>
                    </w:p>
                  </w:txbxContent>
                </v:textbox>
              </v:shape>
            </w:pict>
          </mc:Fallback>
        </mc:AlternateContent>
      </w:r>
    </w:p>
    <w:p w:rsidR="007E722C" w:rsidRPr="00B91B6B" w:rsidRDefault="007E722C" w:rsidP="007E722C">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89984" behindDoc="0" locked="0" layoutInCell="1" allowOverlap="1">
                <wp:simplePos x="0" y="0"/>
                <wp:positionH relativeFrom="column">
                  <wp:posOffset>3136900</wp:posOffset>
                </wp:positionH>
                <wp:positionV relativeFrom="paragraph">
                  <wp:posOffset>156210</wp:posOffset>
                </wp:positionV>
                <wp:extent cx="194310" cy="719455"/>
                <wp:effectExtent l="22225" t="60960" r="12065" b="57785"/>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 cy="719455"/>
                        </a:xfrm>
                        <a:custGeom>
                          <a:avLst/>
                          <a:gdLst>
                            <a:gd name="G0" fmla="+- 0 0 0"/>
                            <a:gd name="G1" fmla="+- 21600 0 0"/>
                            <a:gd name="G2" fmla="+- 21600 0 0"/>
                            <a:gd name="T0" fmla="*/ 0 w 21600"/>
                            <a:gd name="T1" fmla="*/ 0 h 43162"/>
                            <a:gd name="T2" fmla="*/ 1283 w 21600"/>
                            <a:gd name="T3" fmla="*/ 43162 h 43162"/>
                            <a:gd name="T4" fmla="*/ 0 w 21600"/>
                            <a:gd name="T5" fmla="*/ 21600 h 43162"/>
                          </a:gdLst>
                          <a:ahLst/>
                          <a:cxnLst>
                            <a:cxn ang="0">
                              <a:pos x="T0" y="T1"/>
                            </a:cxn>
                            <a:cxn ang="0">
                              <a:pos x="T2" y="T3"/>
                            </a:cxn>
                            <a:cxn ang="0">
                              <a:pos x="T4" y="T5"/>
                            </a:cxn>
                          </a:cxnLst>
                          <a:rect l="0" t="0" r="r" b="b"/>
                          <a:pathLst>
                            <a:path w="21600" h="43162" fill="none" extrusionOk="0">
                              <a:moveTo>
                                <a:pt x="-1" y="0"/>
                              </a:moveTo>
                              <a:cubicBezTo>
                                <a:pt x="11929" y="0"/>
                                <a:pt x="21600" y="9670"/>
                                <a:pt x="21600" y="21600"/>
                              </a:cubicBezTo>
                              <a:cubicBezTo>
                                <a:pt x="21600" y="33031"/>
                                <a:pt x="12693" y="42482"/>
                                <a:pt x="1282" y="43161"/>
                              </a:cubicBezTo>
                            </a:path>
                            <a:path w="21600" h="43162" stroke="0" extrusionOk="0">
                              <a:moveTo>
                                <a:pt x="-1" y="0"/>
                              </a:moveTo>
                              <a:cubicBezTo>
                                <a:pt x="11929" y="0"/>
                                <a:pt x="21600" y="9670"/>
                                <a:pt x="21600" y="21600"/>
                              </a:cubicBezTo>
                              <a:cubicBezTo>
                                <a:pt x="21600" y="33031"/>
                                <a:pt x="12693" y="42482"/>
                                <a:pt x="1282" y="43161"/>
                              </a:cubicBezTo>
                              <a:lnTo>
                                <a:pt x="0" y="21600"/>
                              </a:lnTo>
                              <a:close/>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3" o:spid="_x0000_s1026" style="position:absolute;margin-left:247pt;margin-top:12.3pt;width:15.3pt;height:56.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4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" path="m-1,nfc11929,,21600,9670,21600,21600v,11431,-8907,20882,-20318,21561em-1,nsc11929,,21600,9670,21600,21600v,11431,-8907,20882,-20318,21561l,21600,-1,xe" filled="f">
                <v:stroke startarrow="block" endarrow="block"/>
                <v:path arrowok="t" o:extrusionok="f" o:connecttype="custom" o:connectlocs="0,0;11542,719455;0,360044" o:connectangles="0,0,0"/>
              </v:shape>
            </w:pict>
          </mc:Fallback>
        </mc:AlternateContent>
      </w:r>
    </w:p>
    <w:p w:rsidR="007E722C" w:rsidRPr="00B91B6B" w:rsidRDefault="007E722C" w:rsidP="007E722C">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3483610</wp:posOffset>
                </wp:positionH>
                <wp:positionV relativeFrom="paragraph">
                  <wp:posOffset>215900</wp:posOffset>
                </wp:positionV>
                <wp:extent cx="487680" cy="218440"/>
                <wp:effectExtent l="0" t="0" r="635" b="381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22C" w:rsidRDefault="007E722C" w:rsidP="007E722C">
                            <w:r>
                              <w:t>-.31**</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69" type="#_x0000_t202" style="position:absolute;margin-left:274.3pt;margin-top:17pt;width:38.4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" stroked="f">
                <v:textbox inset=".5mm,.5mm,.5mm,.5mm">
                  <w:txbxContent>
                    <w:p w:rsidR="007E722C" w:rsidRDefault="007E722C" w:rsidP="007E722C">
                      <w:r>
                        <w:t>-.31**</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2960370</wp:posOffset>
                </wp:positionH>
                <wp:positionV relativeFrom="paragraph">
                  <wp:posOffset>78105</wp:posOffset>
                </wp:positionV>
                <wp:extent cx="370840" cy="218440"/>
                <wp:effectExtent l="0" t="1905" r="254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22C" w:rsidRDefault="007E722C" w:rsidP="007E722C">
                            <w:r>
                              <w:t>-.10*</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70" type="#_x0000_t202" style="position:absolute;margin-left:233.1pt;margin-top:6.15pt;width:29.2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" stroked="f">
                <v:textbox inset=".5mm,.5mm,.5mm,.5mm">
                  <w:txbxContent>
                    <w:p w:rsidR="007E722C" w:rsidRDefault="007E722C" w:rsidP="007E722C">
                      <w:r>
                        <w:t>-.10*</w:t>
                      </w:r>
                    </w:p>
                  </w:txbxContent>
                </v:textbox>
              </v:shape>
            </w:pict>
          </mc:Fallback>
        </mc:AlternateContent>
      </w:r>
    </w:p>
    <w:p w:rsidR="007E722C" w:rsidRPr="00B91B6B" w:rsidRDefault="007E722C" w:rsidP="007E722C">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2108200</wp:posOffset>
                </wp:positionH>
                <wp:positionV relativeFrom="paragraph">
                  <wp:posOffset>149225</wp:posOffset>
                </wp:positionV>
                <wp:extent cx="1028700" cy="571500"/>
                <wp:effectExtent l="0" t="0" r="19050"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E722C" w:rsidRPr="00F66C09" w:rsidRDefault="007E722C" w:rsidP="007E722C">
                            <w:pPr>
                              <w:jc w:val="center"/>
                              <w:rPr>
                                <w:rFonts w:ascii="Times" w:hAnsi="Times"/>
                                <w:sz w:val="24"/>
                              </w:rPr>
                            </w:pPr>
                            <w:proofErr w:type="spellStart"/>
                            <w:r>
                              <w:rPr>
                                <w:rFonts w:ascii="Times" w:hAnsi="Times"/>
                                <w:sz w:val="24"/>
                              </w:rPr>
                              <w:t>Introjected</w:t>
                            </w:r>
                            <w:proofErr w:type="spellEnd"/>
                            <w:r>
                              <w:rPr>
                                <w:rFonts w:ascii="Times" w:hAnsi="Times"/>
                                <w:sz w:val="24"/>
                              </w:rPr>
                              <w:t xml:space="preserve"> motivation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1" type="#_x0000_t202" style="position:absolute;margin-left:166pt;margin-top:11.75pt;width:81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" filled="f" strokecolor="black [3213]">
                <v:textbox inset=",7.2pt,,7.2pt">
                  <w:txbxContent>
                    <w:p w:rsidR="007E722C" w:rsidRPr="00F66C09" w:rsidRDefault="007E722C" w:rsidP="007E722C">
                      <w:pPr>
                        <w:jc w:val="center"/>
                        <w:rPr>
                          <w:rFonts w:ascii="Times" w:hAnsi="Times"/>
                          <w:sz w:val="24"/>
                        </w:rPr>
                      </w:pPr>
                      <w:proofErr w:type="spellStart"/>
                      <w:r>
                        <w:rPr>
                          <w:rFonts w:ascii="Times" w:hAnsi="Times"/>
                          <w:sz w:val="24"/>
                        </w:rPr>
                        <w:t>Introjected</w:t>
                      </w:r>
                      <w:proofErr w:type="spellEnd"/>
                      <w:r>
                        <w:rPr>
                          <w:rFonts w:ascii="Times" w:hAnsi="Times"/>
                          <w:sz w:val="24"/>
                        </w:rPr>
                        <w:t xml:space="preserve"> motivation</w:t>
                      </w:r>
                    </w:p>
                  </w:txbxContent>
                </v:textbox>
              </v:shape>
            </w:pict>
          </mc:Fallback>
        </mc:AlternateContent>
      </w:r>
    </w:p>
    <w:p w:rsidR="007E722C" w:rsidRPr="00B91B6B" w:rsidRDefault="007E722C" w:rsidP="007E722C">
      <w:pPr>
        <w:rPr>
          <w:rFonts w:ascii="Times New Roman" w:hAnsi="Times New Roman" w:cs="Times New Roman"/>
          <w:sz w:val="24"/>
          <w:szCs w:val="24"/>
        </w:rPr>
      </w:pPr>
    </w:p>
    <w:p w:rsidR="007E722C" w:rsidRPr="00B91B6B" w:rsidRDefault="007E722C" w:rsidP="007E722C">
      <w:pPr>
        <w:rPr>
          <w:rFonts w:ascii="Times New Roman" w:hAnsi="Times New Roman" w:cs="Times New Roman"/>
          <w:sz w:val="24"/>
          <w:szCs w:val="24"/>
        </w:rPr>
      </w:pPr>
    </w:p>
    <w:p w:rsidR="007E722C" w:rsidRPr="00B91B6B" w:rsidRDefault="007E722C" w:rsidP="007E722C">
      <w:pPr>
        <w:rPr>
          <w:rFonts w:ascii="Times New Roman" w:hAnsi="Times New Roman" w:cs="Times New Roman"/>
        </w:rPr>
      </w:pPr>
    </w:p>
    <w:p w:rsidR="007E722C" w:rsidRDefault="007E722C" w:rsidP="007E722C">
      <w:pPr>
        <w:spacing w:after="0" w:line="480" w:lineRule="auto"/>
        <w:rPr>
          <w:rFonts w:ascii="Times New Roman" w:hAnsi="Times New Roman" w:cs="Times New Roman"/>
          <w:sz w:val="24"/>
          <w:szCs w:val="24"/>
          <w:lang w:val="en-US"/>
        </w:rPr>
      </w:pPr>
      <w:r w:rsidRPr="00B71901">
        <w:rPr>
          <w:rFonts w:ascii="Times New Roman" w:hAnsi="Times New Roman" w:cs="Times New Roman"/>
          <w:sz w:val="24"/>
          <w:szCs w:val="24"/>
          <w:lang w:val="en-US"/>
        </w:rPr>
        <w:lastRenderedPageBreak/>
        <w:t xml:space="preserve">Figure 3.The moderation effect of competence on the relationship between calling enactment and </w:t>
      </w:r>
      <w:proofErr w:type="spellStart"/>
      <w:r>
        <w:rPr>
          <w:rFonts w:ascii="Times New Roman" w:hAnsi="Times New Roman" w:cs="Times New Roman"/>
          <w:sz w:val="24"/>
          <w:szCs w:val="24"/>
          <w:lang w:val="en-US"/>
        </w:rPr>
        <w:t>introjected</w:t>
      </w:r>
      <w:proofErr w:type="spellEnd"/>
      <w:r>
        <w:rPr>
          <w:rFonts w:ascii="Times New Roman" w:hAnsi="Times New Roman" w:cs="Times New Roman"/>
          <w:sz w:val="24"/>
          <w:szCs w:val="24"/>
          <w:lang w:val="en-US"/>
        </w:rPr>
        <w:t xml:space="preserve"> motivation</w:t>
      </w:r>
      <w:r w:rsidRPr="00B71901">
        <w:rPr>
          <w:rFonts w:ascii="Times New Roman" w:hAnsi="Times New Roman" w:cs="Times New Roman"/>
          <w:sz w:val="24"/>
          <w:szCs w:val="24"/>
          <w:lang w:val="en-US"/>
        </w:rPr>
        <w:t>.</w:t>
      </w:r>
    </w:p>
    <w:p w:rsidR="007E722C" w:rsidRDefault="007E722C" w:rsidP="007E722C">
      <w:pPr>
        <w:spacing w:after="0" w:line="480" w:lineRule="auto"/>
        <w:rPr>
          <w:rFonts w:ascii="Times New Roman" w:hAnsi="Times New Roman" w:cs="Times New Roman"/>
          <w:sz w:val="24"/>
          <w:szCs w:val="24"/>
          <w:lang w:val="en-US"/>
        </w:rPr>
      </w:pPr>
    </w:p>
    <w:p w:rsidR="007E722C" w:rsidRPr="00B71901" w:rsidRDefault="007E722C" w:rsidP="007E722C">
      <w:pPr>
        <w:spacing w:after="0" w:line="480" w:lineRule="auto"/>
        <w:rPr>
          <w:rFonts w:ascii="Times New Roman" w:hAnsi="Times New Roman" w:cs="Times New Roman"/>
          <w:sz w:val="24"/>
          <w:szCs w:val="24"/>
          <w:lang w:val="en-US"/>
        </w:rPr>
      </w:pPr>
      <w:r w:rsidRPr="00C0092D">
        <w:rPr>
          <w:rFonts w:ascii="Times New Roman" w:hAnsi="Times New Roman" w:cs="Times New Roman"/>
          <w:noProof/>
          <w:sz w:val="24"/>
          <w:szCs w:val="24"/>
          <w:lang w:eastAsia="en-GB"/>
        </w:rPr>
        <w:drawing>
          <wp:inline distT="0" distB="0" distL="0" distR="0" wp14:anchorId="512F6D33" wp14:editId="237D0B61">
            <wp:extent cx="5731510" cy="3406643"/>
            <wp:effectExtent l="19050" t="0" r="21590" b="3307"/>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722C" w:rsidRPr="00B71901" w:rsidRDefault="007E722C" w:rsidP="007E722C">
      <w:pPr>
        <w:spacing w:after="0" w:line="480" w:lineRule="auto"/>
        <w:rPr>
          <w:rFonts w:ascii="Times New Roman" w:hAnsi="Times New Roman" w:cs="Times New Roman"/>
          <w:sz w:val="24"/>
          <w:szCs w:val="24"/>
          <w:lang w:val="en-US"/>
        </w:rPr>
      </w:pPr>
    </w:p>
    <w:p w:rsidR="007E722C" w:rsidRDefault="007E722C" w:rsidP="007E722C"/>
    <w:p w:rsidR="00F31DD7" w:rsidRPr="00B71901" w:rsidRDefault="00F31DD7" w:rsidP="00E81766">
      <w:pPr>
        <w:spacing w:after="0" w:line="480" w:lineRule="auto"/>
        <w:rPr>
          <w:rFonts w:ascii="Times New Roman" w:hAnsi="Times New Roman" w:cs="Times New Roman"/>
          <w:sz w:val="24"/>
          <w:szCs w:val="24"/>
          <w:lang w:val="en-US"/>
        </w:rPr>
      </w:pPr>
      <w:bookmarkStart w:id="0" w:name="_GoBack"/>
      <w:bookmarkEnd w:id="0"/>
    </w:p>
    <w:sectPr w:rsidR="00F31DD7" w:rsidRPr="00B71901" w:rsidSect="009A714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7D" w:rsidRDefault="0076167D" w:rsidP="00481922">
      <w:pPr>
        <w:spacing w:after="0" w:line="240" w:lineRule="auto"/>
      </w:pPr>
      <w:r>
        <w:separator/>
      </w:r>
    </w:p>
  </w:endnote>
  <w:endnote w:type="continuationSeparator" w:id="0">
    <w:p w:rsidR="0076167D" w:rsidRDefault="0076167D" w:rsidP="00481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068904"/>
      <w:docPartObj>
        <w:docPartGallery w:val="Page Numbers (Bottom of Page)"/>
        <w:docPartUnique/>
      </w:docPartObj>
    </w:sdtPr>
    <w:sdtEndPr>
      <w:rPr>
        <w:noProof/>
      </w:rPr>
    </w:sdtEndPr>
    <w:sdtContent>
      <w:p w:rsidR="0076167D" w:rsidRDefault="0076167D">
        <w:pPr>
          <w:pStyle w:val="Footer"/>
          <w:jc w:val="right"/>
        </w:pPr>
        <w:r>
          <w:fldChar w:fldCharType="begin"/>
        </w:r>
        <w:r>
          <w:instrText xml:space="preserve"> PAGE   \* MERGEFORMAT </w:instrText>
        </w:r>
        <w:r>
          <w:fldChar w:fldCharType="separate"/>
        </w:r>
        <w:r w:rsidR="007E722C">
          <w:rPr>
            <w:noProof/>
          </w:rPr>
          <w:t>37</w:t>
        </w:r>
        <w:r>
          <w:rPr>
            <w:noProof/>
          </w:rPr>
          <w:fldChar w:fldCharType="end"/>
        </w:r>
      </w:p>
    </w:sdtContent>
  </w:sdt>
  <w:p w:rsidR="0076167D" w:rsidRDefault="00761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7D" w:rsidRDefault="0076167D">
    <w:pPr>
      <w:pStyle w:val="Footer"/>
      <w:jc w:val="right"/>
    </w:pPr>
    <w:r>
      <w:fldChar w:fldCharType="begin"/>
    </w:r>
    <w:r>
      <w:instrText xml:space="preserve"> PAGE   \* MERGEFORMAT </w:instrText>
    </w:r>
    <w:r>
      <w:fldChar w:fldCharType="separate"/>
    </w:r>
    <w:r w:rsidR="007E722C">
      <w:rPr>
        <w:noProof/>
      </w:rPr>
      <w:t>41</w:t>
    </w:r>
    <w:r>
      <w:rPr>
        <w:noProof/>
      </w:rPr>
      <w:fldChar w:fldCharType="end"/>
    </w:r>
  </w:p>
  <w:p w:rsidR="0076167D" w:rsidRDefault="00761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7D" w:rsidRDefault="0076167D" w:rsidP="00481922">
      <w:pPr>
        <w:spacing w:after="0" w:line="240" w:lineRule="auto"/>
      </w:pPr>
      <w:r>
        <w:separator/>
      </w:r>
    </w:p>
  </w:footnote>
  <w:footnote w:type="continuationSeparator" w:id="0">
    <w:p w:rsidR="0076167D" w:rsidRDefault="0076167D" w:rsidP="00481922">
      <w:pPr>
        <w:spacing w:after="0" w:line="240" w:lineRule="auto"/>
      </w:pPr>
      <w:r>
        <w:continuationSeparator/>
      </w:r>
    </w:p>
  </w:footnote>
  <w:footnote w:id="1">
    <w:p w:rsidR="0076167D" w:rsidRPr="00D87953" w:rsidRDefault="0076167D" w:rsidP="00D87953">
      <w:pPr>
        <w:rPr>
          <w:rFonts w:ascii="Times New Roman" w:hAnsi="Times New Roman" w:cs="Times New Roman"/>
          <w:lang w:val="en-US"/>
        </w:rPr>
      </w:pPr>
      <w:r w:rsidRPr="00D87953">
        <w:rPr>
          <w:rStyle w:val="FootnoteReference"/>
          <w:rFonts w:ascii="Times New Roman" w:hAnsi="Times New Roman" w:cs="Times New Roman"/>
          <w:sz w:val="20"/>
          <w:szCs w:val="20"/>
        </w:rPr>
        <w:footnoteRef/>
      </w:r>
      <w:r w:rsidRPr="00D87953">
        <w:rPr>
          <w:rFonts w:ascii="Times New Roman" w:hAnsi="Times New Roman" w:cs="Times New Roman"/>
          <w:sz w:val="20"/>
          <w:szCs w:val="20"/>
        </w:rPr>
        <w:t xml:space="preserve"> In addition, a partial mediation model was run in which a direct path from calling enactment to well-being was added. The fit of this less parsimonious model was not superior to the hypothesised model (</w:t>
      </w:r>
      <w:r w:rsidRPr="00D87953">
        <w:rPr>
          <w:rFonts w:ascii="Times New Roman" w:hAnsi="Times New Roman" w:cs="Times New Roman"/>
          <w:i/>
          <w:sz w:val="20"/>
          <w:szCs w:val="20"/>
          <w:lang w:val="en-US"/>
        </w:rPr>
        <w:t>χ</w:t>
      </w:r>
      <w:r w:rsidRPr="00D87953">
        <w:rPr>
          <w:rFonts w:ascii="Times New Roman" w:hAnsi="Times New Roman" w:cs="Times New Roman"/>
          <w:i/>
          <w:sz w:val="20"/>
          <w:szCs w:val="20"/>
          <w:vertAlign w:val="superscript"/>
          <w:lang w:val="en-US"/>
        </w:rPr>
        <w:t xml:space="preserve">2 </w:t>
      </w:r>
      <w:r w:rsidRPr="00D87953">
        <w:rPr>
          <w:rFonts w:ascii="Times New Roman" w:hAnsi="Times New Roman" w:cs="Times New Roman"/>
          <w:sz w:val="20"/>
          <w:szCs w:val="20"/>
          <w:lang w:val="en-US"/>
        </w:rPr>
        <w:t xml:space="preserve">= 576.141, </w:t>
      </w:r>
      <w:proofErr w:type="spellStart"/>
      <w:proofErr w:type="gramStart"/>
      <w:r w:rsidRPr="00D87953">
        <w:rPr>
          <w:rFonts w:ascii="Times New Roman" w:hAnsi="Times New Roman" w:cs="Times New Roman"/>
          <w:i/>
          <w:sz w:val="20"/>
          <w:szCs w:val="20"/>
          <w:lang w:val="en-US"/>
        </w:rPr>
        <w:t>df</w:t>
      </w:r>
      <w:proofErr w:type="spellEnd"/>
      <w:proofErr w:type="gramEnd"/>
      <w:r>
        <w:rPr>
          <w:rFonts w:ascii="Times New Roman" w:hAnsi="Times New Roman" w:cs="Times New Roman"/>
          <w:i/>
          <w:sz w:val="20"/>
          <w:szCs w:val="20"/>
          <w:lang w:val="en-US"/>
        </w:rPr>
        <w:t xml:space="preserve"> </w:t>
      </w:r>
      <w:r w:rsidRPr="00D87953">
        <w:rPr>
          <w:rFonts w:ascii="Times New Roman" w:hAnsi="Times New Roman" w:cs="Times New Roman"/>
          <w:sz w:val="20"/>
          <w:szCs w:val="20"/>
          <w:lang w:val="en-US"/>
        </w:rPr>
        <w:t xml:space="preserve">= 242, CFI = 0.94, TLI = 0.92, RMSEA = 0.035, SRMR = 0.030 (within) and 0.063 (between)) and a </w:t>
      </w:r>
      <w:r w:rsidRPr="00D87953">
        <w:rPr>
          <w:rFonts w:ascii="Times New Roman" w:hAnsi="Times New Roman" w:cs="Times New Roman"/>
          <w:i/>
          <w:sz w:val="20"/>
          <w:szCs w:val="20"/>
          <w:lang w:val="en-US"/>
        </w:rPr>
        <w:t>χ</w:t>
      </w:r>
      <w:r w:rsidRPr="00D87953">
        <w:rPr>
          <w:rFonts w:ascii="Times New Roman" w:hAnsi="Times New Roman" w:cs="Times New Roman"/>
          <w:i/>
          <w:sz w:val="20"/>
          <w:szCs w:val="20"/>
          <w:vertAlign w:val="superscript"/>
          <w:lang w:val="en-US"/>
        </w:rPr>
        <w:t xml:space="preserve">2 </w:t>
      </w:r>
      <w:r w:rsidRPr="00D87953">
        <w:rPr>
          <w:rFonts w:ascii="Times New Roman" w:hAnsi="Times New Roman" w:cs="Times New Roman"/>
          <w:sz w:val="20"/>
          <w:szCs w:val="20"/>
          <w:lang w:val="en-US"/>
        </w:rPr>
        <w:t>difference test was not found significant (</w:t>
      </w:r>
      <w:r w:rsidRPr="00D87953">
        <w:rPr>
          <w:rFonts w:ascii="Times New Roman" w:hAnsi="Times New Roman" w:cs="Times New Roman"/>
          <w:i/>
          <w:sz w:val="20"/>
          <w:szCs w:val="20"/>
          <w:lang w:val="en-US"/>
        </w:rPr>
        <w:t>χ</w:t>
      </w:r>
      <w:r w:rsidRPr="00D87953">
        <w:rPr>
          <w:rFonts w:ascii="Times New Roman" w:hAnsi="Times New Roman" w:cs="Times New Roman"/>
          <w:i/>
          <w:sz w:val="20"/>
          <w:szCs w:val="20"/>
          <w:vertAlign w:val="superscript"/>
          <w:lang w:val="en-US"/>
        </w:rPr>
        <w:t xml:space="preserve">2 difference </w:t>
      </w:r>
      <w:r w:rsidRPr="00D87953">
        <w:rPr>
          <w:rFonts w:ascii="Times New Roman" w:hAnsi="Times New Roman" w:cs="Times New Roman"/>
          <w:sz w:val="20"/>
          <w:szCs w:val="20"/>
          <w:lang w:val="en-US"/>
        </w:rPr>
        <w:t xml:space="preserve">= 0.851, </w:t>
      </w:r>
      <w:proofErr w:type="spellStart"/>
      <w:r w:rsidRPr="00D87953">
        <w:rPr>
          <w:rFonts w:ascii="Times New Roman" w:hAnsi="Times New Roman" w:cs="Times New Roman"/>
          <w:i/>
          <w:sz w:val="20"/>
          <w:szCs w:val="20"/>
          <w:lang w:val="en-US"/>
        </w:rPr>
        <w:t>df</w:t>
      </w:r>
      <w:proofErr w:type="spellEnd"/>
      <w:r w:rsidRPr="00D87953">
        <w:rPr>
          <w:rFonts w:ascii="Times New Roman" w:hAnsi="Times New Roman" w:cs="Times New Roman"/>
          <w:i/>
          <w:sz w:val="20"/>
          <w:szCs w:val="20"/>
          <w:vertAlign w:val="superscript"/>
          <w:lang w:val="en-US"/>
        </w:rPr>
        <w:t xml:space="preserve"> difference </w:t>
      </w:r>
      <w:r w:rsidRPr="00D87953">
        <w:rPr>
          <w:rFonts w:ascii="Times New Roman" w:hAnsi="Times New Roman" w:cs="Times New Roman"/>
          <w:sz w:val="20"/>
          <w:szCs w:val="20"/>
          <w:lang w:val="en-US"/>
        </w:rPr>
        <w:t xml:space="preserve">= 2, </w:t>
      </w:r>
      <w:r w:rsidRPr="00D87953">
        <w:rPr>
          <w:rFonts w:ascii="Times New Roman" w:hAnsi="Times New Roman" w:cs="Times New Roman"/>
          <w:i/>
          <w:sz w:val="20"/>
          <w:szCs w:val="20"/>
          <w:lang w:val="en-US"/>
        </w:rPr>
        <w:t>p</w:t>
      </w:r>
      <w:r>
        <w:rPr>
          <w:rFonts w:ascii="Times New Roman" w:hAnsi="Times New Roman" w:cs="Times New Roman"/>
          <w:i/>
          <w:sz w:val="20"/>
          <w:szCs w:val="20"/>
          <w:lang w:val="en-US"/>
        </w:rPr>
        <w:t xml:space="preserve"> </w:t>
      </w:r>
      <w:r w:rsidRPr="00D87953">
        <w:rPr>
          <w:rFonts w:ascii="Times New Roman" w:hAnsi="Times New Roman" w:cs="Times New Roman"/>
          <w:sz w:val="20"/>
          <w:szCs w:val="20"/>
          <w:lang w:val="en-US"/>
        </w:rPr>
        <w:t xml:space="preserve">&gt; .05). </w:t>
      </w:r>
    </w:p>
  </w:footnote>
  <w:footnote w:id="2">
    <w:p w:rsidR="0076167D" w:rsidRPr="00D87953" w:rsidRDefault="0076167D" w:rsidP="008277CB">
      <w:pPr>
        <w:pStyle w:val="FootnoteText"/>
        <w:rPr>
          <w:rFonts w:ascii="Times New Roman" w:hAnsi="Times New Roman" w:cs="Times New Roman"/>
        </w:rPr>
      </w:pPr>
      <w:r>
        <w:rPr>
          <w:rStyle w:val="FootnoteReference"/>
        </w:rPr>
        <w:footnoteRef/>
      </w:r>
      <w:r w:rsidRPr="00D87953">
        <w:rPr>
          <w:rFonts w:ascii="Times New Roman" w:hAnsi="Times New Roman" w:cs="Times New Roman"/>
        </w:rPr>
        <w:t>Self-determination research commonly aggregates motivation types into th</w:t>
      </w:r>
      <w:r w:rsidRPr="008277CB">
        <w:rPr>
          <w:rFonts w:ascii="Times New Roman" w:hAnsi="Times New Roman" w:cs="Times New Roman"/>
        </w:rPr>
        <w:t>e Relative Autonomy Index (RAI)</w:t>
      </w:r>
      <w:r w:rsidRPr="00D87953">
        <w:rPr>
          <w:rFonts w:ascii="Times New Roman" w:hAnsi="Times New Roman" w:cs="Times New Roman"/>
        </w:rPr>
        <w:t xml:space="preserve"> when the objective is to consider the broad underlying autonomy–controlled continuum (Gagne &amp;</w:t>
      </w:r>
      <w:r>
        <w:rPr>
          <w:rFonts w:ascii="Times New Roman" w:hAnsi="Times New Roman" w:cs="Times New Roman"/>
        </w:rPr>
        <w:t xml:space="preserve"> </w:t>
      </w:r>
      <w:proofErr w:type="spellStart"/>
      <w:r w:rsidRPr="00D87953">
        <w:rPr>
          <w:rFonts w:ascii="Times New Roman" w:hAnsi="Times New Roman" w:cs="Times New Roman"/>
        </w:rPr>
        <w:t>Deci</w:t>
      </w:r>
      <w:proofErr w:type="spellEnd"/>
      <w:r w:rsidRPr="00D87953">
        <w:rPr>
          <w:rFonts w:ascii="Times New Roman" w:hAnsi="Times New Roman" w:cs="Times New Roman"/>
        </w:rPr>
        <w:t>, 2005</w:t>
      </w:r>
      <w:r>
        <w:rPr>
          <w:rFonts w:ascii="Times New Roman" w:hAnsi="Times New Roman" w:cs="Times New Roman"/>
        </w:rPr>
        <w:t>). T</w:t>
      </w:r>
      <w:r w:rsidRPr="00D87953">
        <w:rPr>
          <w:rFonts w:ascii="Times New Roman" w:hAnsi="Times New Roman" w:cs="Times New Roman"/>
        </w:rPr>
        <w:t xml:space="preserve">he RAI was computed using the formula provided by </w:t>
      </w:r>
      <w:proofErr w:type="spellStart"/>
      <w:r w:rsidRPr="00D87953">
        <w:rPr>
          <w:rFonts w:ascii="Times New Roman" w:hAnsi="Times New Roman" w:cs="Times New Roman"/>
        </w:rPr>
        <w:t>Grolnick</w:t>
      </w:r>
      <w:proofErr w:type="spellEnd"/>
      <w:r w:rsidRPr="00D87953">
        <w:rPr>
          <w:rFonts w:ascii="Times New Roman" w:hAnsi="Times New Roman" w:cs="Times New Roman"/>
        </w:rPr>
        <w:t xml:space="preserve"> and Ryan (1987): RAI</w:t>
      </w:r>
      <w:r>
        <w:rPr>
          <w:rFonts w:ascii="Times New Roman" w:hAnsi="Times New Roman" w:cs="Times New Roman"/>
        </w:rPr>
        <w:t xml:space="preserve"> </w:t>
      </w:r>
      <w:r w:rsidRPr="00D87953">
        <w:rPr>
          <w:rFonts w:ascii="Times New Roman" w:hAnsi="Times New Roman" w:cs="Times New Roman"/>
        </w:rPr>
        <w:t>=</w:t>
      </w:r>
      <w:r>
        <w:rPr>
          <w:rFonts w:ascii="Times New Roman" w:hAnsi="Times New Roman" w:cs="Times New Roman"/>
        </w:rPr>
        <w:t xml:space="preserve"> </w:t>
      </w:r>
      <w:r w:rsidRPr="00D87953">
        <w:rPr>
          <w:rFonts w:ascii="Times New Roman" w:hAnsi="Times New Roman" w:cs="Times New Roman"/>
        </w:rPr>
        <w:t>(2*Intrinsic motivation</w:t>
      </w:r>
      <w:proofErr w:type="gramStart"/>
      <w:r w:rsidRPr="00D87953">
        <w:rPr>
          <w:rFonts w:ascii="Times New Roman" w:hAnsi="Times New Roman" w:cs="Times New Roman"/>
        </w:rPr>
        <w:t>)+</w:t>
      </w:r>
      <w:proofErr w:type="gramEnd"/>
      <w:r w:rsidRPr="00D87953">
        <w:rPr>
          <w:rFonts w:ascii="Times New Roman" w:hAnsi="Times New Roman" w:cs="Times New Roman"/>
        </w:rPr>
        <w:t>1*(Identified motivation)+(-1*</w:t>
      </w:r>
      <w:proofErr w:type="spellStart"/>
      <w:r w:rsidRPr="00D87953">
        <w:rPr>
          <w:rFonts w:ascii="Times New Roman" w:hAnsi="Times New Roman" w:cs="Times New Roman"/>
        </w:rPr>
        <w:t>Introjected</w:t>
      </w:r>
      <w:proofErr w:type="spellEnd"/>
      <w:r w:rsidRPr="00D87953">
        <w:rPr>
          <w:rFonts w:ascii="Times New Roman" w:hAnsi="Times New Roman" w:cs="Times New Roman"/>
        </w:rPr>
        <w:t xml:space="preserve"> motivation).</w:t>
      </w:r>
    </w:p>
    <w:p w:rsidR="0076167D" w:rsidRDefault="0076167D" w:rsidP="00D87953">
      <w:pPr>
        <w:pStyle w:val="FootnoteText"/>
        <w:ind w:firstLine="720"/>
        <w:rPr>
          <w:rFonts w:ascii="Times New Roman" w:hAnsi="Times New Roman" w:cs="Times New Roman"/>
        </w:rPr>
      </w:pPr>
      <w:r w:rsidRPr="00D87953">
        <w:rPr>
          <w:rFonts w:ascii="Times New Roman" w:hAnsi="Times New Roman" w:cs="Times New Roman"/>
        </w:rPr>
        <w:t xml:space="preserve">A </w:t>
      </w:r>
      <w:r>
        <w:rPr>
          <w:rFonts w:ascii="Times New Roman" w:hAnsi="Times New Roman" w:cs="Times New Roman"/>
        </w:rPr>
        <w:t>further</w:t>
      </w:r>
      <w:r w:rsidRPr="00D87953">
        <w:rPr>
          <w:rFonts w:ascii="Times New Roman" w:hAnsi="Times New Roman" w:cs="Times New Roman"/>
        </w:rPr>
        <w:t xml:space="preserve"> MSEM model was run in which the RAI observed variable was substituted for the indicators underlying three SDT latent variables at both the within and between levels. In addition, the variable representing competence and an interaction term computed from group mean-</w:t>
      </w:r>
      <w:proofErr w:type="spellStart"/>
      <w:r w:rsidRPr="00D87953">
        <w:rPr>
          <w:rFonts w:ascii="Times New Roman" w:hAnsi="Times New Roman" w:cs="Times New Roman"/>
        </w:rPr>
        <w:t>centered</w:t>
      </w:r>
      <w:proofErr w:type="spellEnd"/>
      <w:r w:rsidRPr="00D87953">
        <w:rPr>
          <w:rFonts w:ascii="Times New Roman" w:hAnsi="Times New Roman" w:cs="Times New Roman"/>
        </w:rPr>
        <w:t xml:space="preserve"> versions of the calling enactment and competence variables were added to the model at both levels and regressed onto the RAI variable. In other respects the model remained the same. The new model fitted the data adequately: </w:t>
      </w:r>
      <w:r w:rsidRPr="00D87953">
        <w:rPr>
          <w:rFonts w:ascii="Times New Roman" w:hAnsi="Times New Roman" w:cs="Times New Roman"/>
          <w:i/>
        </w:rPr>
        <w:t>χ2</w:t>
      </w:r>
      <w:r w:rsidRPr="00D87953">
        <w:rPr>
          <w:rFonts w:ascii="Times New Roman" w:hAnsi="Times New Roman" w:cs="Times New Roman"/>
        </w:rPr>
        <w:t xml:space="preserve"> = 287.442, </w:t>
      </w:r>
      <w:proofErr w:type="spellStart"/>
      <w:proofErr w:type="gramStart"/>
      <w:r w:rsidRPr="00D87953">
        <w:rPr>
          <w:rFonts w:ascii="Times New Roman" w:hAnsi="Times New Roman" w:cs="Times New Roman"/>
          <w:i/>
        </w:rPr>
        <w:t>df</w:t>
      </w:r>
      <w:proofErr w:type="spellEnd"/>
      <w:proofErr w:type="gramEnd"/>
      <w:r w:rsidRPr="00D87953">
        <w:rPr>
          <w:rFonts w:ascii="Times New Roman" w:hAnsi="Times New Roman" w:cs="Times New Roman"/>
        </w:rPr>
        <w:t xml:space="preserve"> = 102, CFI = 0.93, TLI = 0.91, RMSEA = 0.040, SRMR = 0.023 (within) and 0.047 (between). The interaction term in the within part of the multilevel structural equation model was found to be significant (</w:t>
      </w:r>
      <w:proofErr w:type="gramStart"/>
      <w:r w:rsidRPr="00D87953">
        <w:rPr>
          <w:rFonts w:ascii="Times New Roman" w:hAnsi="Times New Roman" w:cs="Times New Roman"/>
        </w:rPr>
        <w:t xml:space="preserve">standardized </w:t>
      </w:r>
      <w:r>
        <w:rPr>
          <w:rFonts w:ascii="Times New Roman" w:hAnsi="Times New Roman" w:cs="Times New Roman"/>
        </w:rPr>
        <w:t xml:space="preserve"> </w:t>
      </w:r>
      <w:r w:rsidRPr="00D87953">
        <w:rPr>
          <w:rFonts w:ascii="Times New Roman" w:hAnsi="Times New Roman" w:cs="Times New Roman"/>
          <w:i/>
        </w:rPr>
        <w:t>β</w:t>
      </w:r>
      <w:proofErr w:type="gramEnd"/>
      <w:r w:rsidRPr="00D87953">
        <w:rPr>
          <w:rFonts w:ascii="Times New Roman" w:hAnsi="Times New Roman" w:cs="Times New Roman"/>
        </w:rPr>
        <w:t xml:space="preserve"> = .202; </w:t>
      </w:r>
      <w:r w:rsidRPr="00D87953">
        <w:rPr>
          <w:rFonts w:ascii="Times New Roman" w:hAnsi="Times New Roman" w:cs="Times New Roman"/>
          <w:i/>
        </w:rPr>
        <w:t>p</w:t>
      </w:r>
      <w:r>
        <w:rPr>
          <w:rFonts w:ascii="Times New Roman" w:hAnsi="Times New Roman" w:cs="Times New Roman"/>
          <w:i/>
        </w:rPr>
        <w:t xml:space="preserve"> </w:t>
      </w:r>
      <w:r w:rsidRPr="00D87953">
        <w:rPr>
          <w:rFonts w:ascii="Times New Roman" w:hAnsi="Times New Roman" w:cs="Times New Roman"/>
        </w:rPr>
        <w:t>&lt; .05), thereby lending support to Hypothesis 3. Under conditions of high competence, the slope between calling enactment and RAI is positive and significant (</w:t>
      </w:r>
      <w:r w:rsidRPr="00D87953">
        <w:rPr>
          <w:rFonts w:ascii="Times New Roman" w:hAnsi="Times New Roman" w:cs="Times New Roman"/>
          <w:i/>
        </w:rPr>
        <w:t>z</w:t>
      </w:r>
      <w:r w:rsidRPr="00D87953">
        <w:rPr>
          <w:rFonts w:ascii="Times New Roman" w:hAnsi="Times New Roman" w:cs="Times New Roman"/>
        </w:rPr>
        <w:t xml:space="preserve"> = 2.303, </w:t>
      </w:r>
      <w:r w:rsidRPr="00D87953">
        <w:rPr>
          <w:rFonts w:ascii="Times New Roman" w:hAnsi="Times New Roman" w:cs="Times New Roman"/>
          <w:i/>
        </w:rPr>
        <w:t>p</w:t>
      </w:r>
      <w:r w:rsidRPr="00D87953">
        <w:rPr>
          <w:rFonts w:ascii="Times New Roman" w:hAnsi="Times New Roman" w:cs="Times New Roman"/>
        </w:rPr>
        <w:t xml:space="preserve"> = .021); however, when competence enactment is low, the slope becomes much weaker and is non-significant (</w:t>
      </w:r>
      <w:r w:rsidRPr="00D87953">
        <w:rPr>
          <w:rFonts w:ascii="Times New Roman" w:hAnsi="Times New Roman" w:cs="Times New Roman"/>
          <w:i/>
        </w:rPr>
        <w:t>z</w:t>
      </w:r>
      <w:r w:rsidRPr="00D87953">
        <w:rPr>
          <w:rFonts w:ascii="Times New Roman" w:hAnsi="Times New Roman" w:cs="Times New Roman"/>
        </w:rPr>
        <w:t xml:space="preserve"> = .225, </w:t>
      </w:r>
      <w:r w:rsidRPr="00D87953">
        <w:rPr>
          <w:rFonts w:ascii="Times New Roman" w:hAnsi="Times New Roman" w:cs="Times New Roman"/>
          <w:i/>
        </w:rPr>
        <w:t>p</w:t>
      </w:r>
      <w:r w:rsidRPr="00D87953">
        <w:rPr>
          <w:rFonts w:ascii="Times New Roman" w:hAnsi="Times New Roman" w:cs="Times New Roman"/>
        </w:rPr>
        <w:t xml:space="preserve"> = .822)</w:t>
      </w:r>
      <w:r>
        <w:rPr>
          <w:rFonts w:ascii="Times New Roman" w:hAnsi="Times New Roman" w:cs="Times New Roman"/>
        </w:rPr>
        <w:t>, suggesting that low competence neutralizes the effect of calling enactment on motivation</w:t>
      </w:r>
      <w:r w:rsidRPr="00D87953">
        <w:rPr>
          <w:rFonts w:ascii="Times New Roman" w:hAnsi="Times New Roman" w:cs="Times New Roman"/>
        </w:rPr>
        <w:t xml:space="preserve">.  Integrating RAI findings with tests of the specific dimensions suggests that the RAI effect is largely carried by the interaction between competence and the </w:t>
      </w:r>
      <w:proofErr w:type="spellStart"/>
      <w:r w:rsidRPr="00D87953">
        <w:rPr>
          <w:rFonts w:ascii="Times New Roman" w:hAnsi="Times New Roman" w:cs="Times New Roman"/>
        </w:rPr>
        <w:t>introjected</w:t>
      </w:r>
      <w:proofErr w:type="spellEnd"/>
      <w:r w:rsidRPr="00D87953">
        <w:rPr>
          <w:rFonts w:ascii="Times New Roman" w:hAnsi="Times New Roman" w:cs="Times New Roman"/>
        </w:rPr>
        <w:t xml:space="preserve"> type.</w:t>
      </w:r>
    </w:p>
    <w:p w:rsidR="0076167D" w:rsidRPr="00D87953" w:rsidRDefault="0076167D" w:rsidP="002A4048">
      <w:pPr>
        <w:pStyle w:val="FootnoteText"/>
        <w:ind w:firstLine="720"/>
        <w:rPr>
          <w:rFonts w:ascii="Times New Roman" w:hAnsi="Times New Roman" w:cs="Times New Roman"/>
        </w:rPr>
      </w:pPr>
      <w:r>
        <w:rPr>
          <w:rFonts w:ascii="Times New Roman" w:hAnsi="Times New Roman" w:cs="Times New Roman"/>
        </w:rPr>
        <w:t xml:space="preserve">Moreover, the indirect effect of calling enactment on well-being via the RAI varied according to competence enactment, which is suggestive of a moderated mediation. At higher levels of competence (+1SD), the indirect effect was slightly larger (unstandardized b = 0.095, </w:t>
      </w:r>
      <w:r>
        <w:rPr>
          <w:rFonts w:ascii="Times New Roman" w:hAnsi="Times New Roman" w:cs="Times New Roman"/>
          <w:i/>
        </w:rPr>
        <w:t>p</w:t>
      </w:r>
      <w:r>
        <w:rPr>
          <w:rFonts w:ascii="Times New Roman" w:hAnsi="Times New Roman" w:cs="Times New Roman"/>
        </w:rPr>
        <w:t xml:space="preserve"> &lt;.001) than at lower levels of competence (-1SD) (unstandardized b = 0.059, </w:t>
      </w:r>
      <w:r>
        <w:rPr>
          <w:rFonts w:ascii="Times New Roman" w:hAnsi="Times New Roman" w:cs="Times New Roman"/>
          <w:i/>
        </w:rPr>
        <w:t>p</w:t>
      </w:r>
      <w:r>
        <w:rPr>
          <w:rFonts w:ascii="Times New Roman" w:hAnsi="Times New Roman" w:cs="Times New Roman"/>
        </w:rPr>
        <w:t xml:space="preserve"> &lt;.05). The difference between these two indirect effects was found to be significant (unstandardized b = 0.036, </w:t>
      </w:r>
      <w:r w:rsidRPr="00936D50">
        <w:rPr>
          <w:rFonts w:ascii="Times New Roman" w:hAnsi="Times New Roman" w:cs="Times New Roman"/>
          <w:i/>
        </w:rPr>
        <w:t>p</w:t>
      </w:r>
      <w:r>
        <w:rPr>
          <w:rFonts w:ascii="Times New Roman" w:hAnsi="Times New Roman" w:cs="Times New Roman"/>
        </w:rPr>
        <w:t xml:space="preserve"> &lt;.05).This suggests that the SDT motivation types may better account for the effects of calling enactment on well-being when people are engaged in tasks about which they also feel competent performing.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FF5"/>
    <w:multiLevelType w:val="hybridMultilevel"/>
    <w:tmpl w:val="153E40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6D0A8C"/>
    <w:multiLevelType w:val="hybridMultilevel"/>
    <w:tmpl w:val="A90E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52272"/>
    <w:multiLevelType w:val="hybridMultilevel"/>
    <w:tmpl w:val="32E6E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D65CE9"/>
    <w:multiLevelType w:val="hybridMultilevel"/>
    <w:tmpl w:val="4496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B92ADA"/>
    <w:multiLevelType w:val="hybridMultilevel"/>
    <w:tmpl w:val="991EA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56A645C"/>
    <w:multiLevelType w:val="hybridMultilevel"/>
    <w:tmpl w:val="E77C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E35DAF"/>
    <w:multiLevelType w:val="hybridMultilevel"/>
    <w:tmpl w:val="C7E63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1F68BC"/>
    <w:multiLevelType w:val="hybridMultilevel"/>
    <w:tmpl w:val="F7E4814A"/>
    <w:lvl w:ilvl="0" w:tplc="CF6604C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FD3A03"/>
    <w:multiLevelType w:val="hybridMultilevel"/>
    <w:tmpl w:val="6DCEF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530C55"/>
    <w:multiLevelType w:val="hybridMultilevel"/>
    <w:tmpl w:val="20F81D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ECA617F"/>
    <w:multiLevelType w:val="hybridMultilevel"/>
    <w:tmpl w:val="92F6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D46867"/>
    <w:multiLevelType w:val="hybridMultilevel"/>
    <w:tmpl w:val="162C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1030BC"/>
    <w:multiLevelType w:val="multilevel"/>
    <w:tmpl w:val="4ADA2090"/>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600206E4"/>
    <w:multiLevelType w:val="hybridMultilevel"/>
    <w:tmpl w:val="2542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C71CE2"/>
    <w:multiLevelType w:val="hybridMultilevel"/>
    <w:tmpl w:val="D5409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18A0EC5"/>
    <w:multiLevelType w:val="multilevel"/>
    <w:tmpl w:val="6BE496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84C4F0C"/>
    <w:multiLevelType w:val="multilevel"/>
    <w:tmpl w:val="6BE496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FE84744"/>
    <w:multiLevelType w:val="hybridMultilevel"/>
    <w:tmpl w:val="8A18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2"/>
  </w:num>
  <w:num w:numId="5">
    <w:abstractNumId w:val="6"/>
  </w:num>
  <w:num w:numId="6">
    <w:abstractNumId w:val="16"/>
  </w:num>
  <w:num w:numId="7">
    <w:abstractNumId w:val="15"/>
  </w:num>
  <w:num w:numId="8">
    <w:abstractNumId w:val="9"/>
  </w:num>
  <w:num w:numId="9">
    <w:abstractNumId w:val="12"/>
  </w:num>
  <w:num w:numId="10">
    <w:abstractNumId w:val="7"/>
  </w:num>
  <w:num w:numId="11">
    <w:abstractNumId w:val="3"/>
  </w:num>
  <w:num w:numId="12">
    <w:abstractNumId w:val="11"/>
  </w:num>
  <w:num w:numId="13">
    <w:abstractNumId w:val="5"/>
  </w:num>
  <w:num w:numId="14">
    <w:abstractNumId w:val="17"/>
  </w:num>
  <w:num w:numId="15">
    <w:abstractNumId w:val="8"/>
  </w:num>
  <w:num w:numId="16">
    <w:abstractNumId w:val="10"/>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24"/>
    <w:rsid w:val="000218C3"/>
    <w:rsid w:val="000220CB"/>
    <w:rsid w:val="0002471F"/>
    <w:rsid w:val="00031D36"/>
    <w:rsid w:val="00042C9F"/>
    <w:rsid w:val="00046541"/>
    <w:rsid w:val="0005014D"/>
    <w:rsid w:val="0005067B"/>
    <w:rsid w:val="00051EB8"/>
    <w:rsid w:val="00051FEF"/>
    <w:rsid w:val="0005221A"/>
    <w:rsid w:val="0005249C"/>
    <w:rsid w:val="00054AFC"/>
    <w:rsid w:val="00056108"/>
    <w:rsid w:val="00065199"/>
    <w:rsid w:val="00065687"/>
    <w:rsid w:val="000666DA"/>
    <w:rsid w:val="00071541"/>
    <w:rsid w:val="00076D03"/>
    <w:rsid w:val="00081625"/>
    <w:rsid w:val="0008196E"/>
    <w:rsid w:val="00081E8D"/>
    <w:rsid w:val="00083152"/>
    <w:rsid w:val="00087D24"/>
    <w:rsid w:val="0009052C"/>
    <w:rsid w:val="000907AD"/>
    <w:rsid w:val="000A0695"/>
    <w:rsid w:val="000A4FE2"/>
    <w:rsid w:val="000B0607"/>
    <w:rsid w:val="000B330E"/>
    <w:rsid w:val="000C0CCF"/>
    <w:rsid w:val="000C2FB8"/>
    <w:rsid w:val="000C3A5B"/>
    <w:rsid w:val="000C4539"/>
    <w:rsid w:val="000C4A84"/>
    <w:rsid w:val="000D1D97"/>
    <w:rsid w:val="000D2984"/>
    <w:rsid w:val="000D32A6"/>
    <w:rsid w:val="000E0E94"/>
    <w:rsid w:val="000E128C"/>
    <w:rsid w:val="000E5BD2"/>
    <w:rsid w:val="000F03C4"/>
    <w:rsid w:val="00101A3C"/>
    <w:rsid w:val="001117C6"/>
    <w:rsid w:val="0011732E"/>
    <w:rsid w:val="00120744"/>
    <w:rsid w:val="00120B9E"/>
    <w:rsid w:val="00120ED2"/>
    <w:rsid w:val="001225AC"/>
    <w:rsid w:val="001258EB"/>
    <w:rsid w:val="00126C71"/>
    <w:rsid w:val="00150D6C"/>
    <w:rsid w:val="00151768"/>
    <w:rsid w:val="00153F54"/>
    <w:rsid w:val="00157AC5"/>
    <w:rsid w:val="00174CC0"/>
    <w:rsid w:val="00176A18"/>
    <w:rsid w:val="001807A8"/>
    <w:rsid w:val="001809F1"/>
    <w:rsid w:val="00182453"/>
    <w:rsid w:val="0018579C"/>
    <w:rsid w:val="00185A8F"/>
    <w:rsid w:val="0018666E"/>
    <w:rsid w:val="001922A3"/>
    <w:rsid w:val="00192B85"/>
    <w:rsid w:val="00193A6B"/>
    <w:rsid w:val="001A0F9C"/>
    <w:rsid w:val="001A397D"/>
    <w:rsid w:val="001A462F"/>
    <w:rsid w:val="001A4890"/>
    <w:rsid w:val="001B2AF0"/>
    <w:rsid w:val="001B5493"/>
    <w:rsid w:val="001C6533"/>
    <w:rsid w:val="001C69DD"/>
    <w:rsid w:val="001D05EA"/>
    <w:rsid w:val="001D23AC"/>
    <w:rsid w:val="001D3E24"/>
    <w:rsid w:val="001E4705"/>
    <w:rsid w:val="001E4FC1"/>
    <w:rsid w:val="001E6861"/>
    <w:rsid w:val="001F143C"/>
    <w:rsid w:val="001F7442"/>
    <w:rsid w:val="001F7C6D"/>
    <w:rsid w:val="00200785"/>
    <w:rsid w:val="0020449B"/>
    <w:rsid w:val="002139A3"/>
    <w:rsid w:val="00214456"/>
    <w:rsid w:val="00217EAC"/>
    <w:rsid w:val="00223B19"/>
    <w:rsid w:val="002240B4"/>
    <w:rsid w:val="00224686"/>
    <w:rsid w:val="002259E9"/>
    <w:rsid w:val="00225ADC"/>
    <w:rsid w:val="0023045C"/>
    <w:rsid w:val="00231CBB"/>
    <w:rsid w:val="00237C5E"/>
    <w:rsid w:val="002403FF"/>
    <w:rsid w:val="002439E3"/>
    <w:rsid w:val="002443F7"/>
    <w:rsid w:val="00247D65"/>
    <w:rsid w:val="0025139F"/>
    <w:rsid w:val="00263DA2"/>
    <w:rsid w:val="002669D4"/>
    <w:rsid w:val="0027709D"/>
    <w:rsid w:val="00285EAE"/>
    <w:rsid w:val="00286A58"/>
    <w:rsid w:val="00287191"/>
    <w:rsid w:val="00290EC5"/>
    <w:rsid w:val="00292A96"/>
    <w:rsid w:val="00295A42"/>
    <w:rsid w:val="00295C2B"/>
    <w:rsid w:val="002A0A18"/>
    <w:rsid w:val="002A25E1"/>
    <w:rsid w:val="002A4048"/>
    <w:rsid w:val="002B2CEA"/>
    <w:rsid w:val="002B36C5"/>
    <w:rsid w:val="002C1E5B"/>
    <w:rsid w:val="002C50FF"/>
    <w:rsid w:val="002C6190"/>
    <w:rsid w:val="002C677E"/>
    <w:rsid w:val="002C7D60"/>
    <w:rsid w:val="002D0902"/>
    <w:rsid w:val="002D2D69"/>
    <w:rsid w:val="002D5B09"/>
    <w:rsid w:val="002E2E86"/>
    <w:rsid w:val="002E32CC"/>
    <w:rsid w:val="002E3347"/>
    <w:rsid w:val="002E4FB6"/>
    <w:rsid w:val="002E5C68"/>
    <w:rsid w:val="002E64A8"/>
    <w:rsid w:val="002F3235"/>
    <w:rsid w:val="002F4F9F"/>
    <w:rsid w:val="0030349F"/>
    <w:rsid w:val="00312DBB"/>
    <w:rsid w:val="00314CFC"/>
    <w:rsid w:val="003163EE"/>
    <w:rsid w:val="003221E4"/>
    <w:rsid w:val="00330C67"/>
    <w:rsid w:val="003355AC"/>
    <w:rsid w:val="003374BE"/>
    <w:rsid w:val="003435A1"/>
    <w:rsid w:val="003513E0"/>
    <w:rsid w:val="00352B86"/>
    <w:rsid w:val="00355A12"/>
    <w:rsid w:val="00365E4D"/>
    <w:rsid w:val="003708CD"/>
    <w:rsid w:val="00371635"/>
    <w:rsid w:val="00372A7E"/>
    <w:rsid w:val="003755AC"/>
    <w:rsid w:val="00376BA3"/>
    <w:rsid w:val="00380F27"/>
    <w:rsid w:val="0038694A"/>
    <w:rsid w:val="0039355D"/>
    <w:rsid w:val="003A1DBD"/>
    <w:rsid w:val="003A281B"/>
    <w:rsid w:val="003A6C6A"/>
    <w:rsid w:val="003A7A3F"/>
    <w:rsid w:val="003B10C5"/>
    <w:rsid w:val="003B623E"/>
    <w:rsid w:val="003B6B17"/>
    <w:rsid w:val="003B6F7F"/>
    <w:rsid w:val="003C0ECD"/>
    <w:rsid w:val="003C2BBD"/>
    <w:rsid w:val="003C53AD"/>
    <w:rsid w:val="003D255F"/>
    <w:rsid w:val="003D5CE8"/>
    <w:rsid w:val="003E3655"/>
    <w:rsid w:val="003E744C"/>
    <w:rsid w:val="003F0853"/>
    <w:rsid w:val="003F4BFB"/>
    <w:rsid w:val="003F4E60"/>
    <w:rsid w:val="003F6AAE"/>
    <w:rsid w:val="00402DF0"/>
    <w:rsid w:val="00413776"/>
    <w:rsid w:val="004203F8"/>
    <w:rsid w:val="0042060B"/>
    <w:rsid w:val="00420E1B"/>
    <w:rsid w:val="00425CE7"/>
    <w:rsid w:val="00431A29"/>
    <w:rsid w:val="004324C8"/>
    <w:rsid w:val="00434DD4"/>
    <w:rsid w:val="0044424A"/>
    <w:rsid w:val="00444284"/>
    <w:rsid w:val="00444DC4"/>
    <w:rsid w:val="00445883"/>
    <w:rsid w:val="00445A08"/>
    <w:rsid w:val="004477A2"/>
    <w:rsid w:val="00465DCE"/>
    <w:rsid w:val="0047006C"/>
    <w:rsid w:val="00473A1B"/>
    <w:rsid w:val="00481088"/>
    <w:rsid w:val="004814E2"/>
    <w:rsid w:val="00481922"/>
    <w:rsid w:val="0048236A"/>
    <w:rsid w:val="00490954"/>
    <w:rsid w:val="00490CE4"/>
    <w:rsid w:val="00491CE4"/>
    <w:rsid w:val="00495305"/>
    <w:rsid w:val="004957E0"/>
    <w:rsid w:val="004965DD"/>
    <w:rsid w:val="004A2F51"/>
    <w:rsid w:val="004B3E89"/>
    <w:rsid w:val="004B5B14"/>
    <w:rsid w:val="004B677C"/>
    <w:rsid w:val="004C34E4"/>
    <w:rsid w:val="004C3BD2"/>
    <w:rsid w:val="004D02C9"/>
    <w:rsid w:val="004D0A11"/>
    <w:rsid w:val="004D26B8"/>
    <w:rsid w:val="004D459E"/>
    <w:rsid w:val="004D68F6"/>
    <w:rsid w:val="004D7CE3"/>
    <w:rsid w:val="004E21DE"/>
    <w:rsid w:val="004E31FF"/>
    <w:rsid w:val="004E61B2"/>
    <w:rsid w:val="004F293E"/>
    <w:rsid w:val="004F34C8"/>
    <w:rsid w:val="004F67FE"/>
    <w:rsid w:val="00506B0B"/>
    <w:rsid w:val="00506F1C"/>
    <w:rsid w:val="0051049E"/>
    <w:rsid w:val="00517641"/>
    <w:rsid w:val="005212F4"/>
    <w:rsid w:val="005221B7"/>
    <w:rsid w:val="00522873"/>
    <w:rsid w:val="00524C29"/>
    <w:rsid w:val="0052578C"/>
    <w:rsid w:val="00527556"/>
    <w:rsid w:val="00540394"/>
    <w:rsid w:val="00540395"/>
    <w:rsid w:val="00550FAA"/>
    <w:rsid w:val="005515F3"/>
    <w:rsid w:val="005523AD"/>
    <w:rsid w:val="00554754"/>
    <w:rsid w:val="00562B0B"/>
    <w:rsid w:val="00562D98"/>
    <w:rsid w:val="005674A7"/>
    <w:rsid w:val="00570502"/>
    <w:rsid w:val="00572A76"/>
    <w:rsid w:val="005737B0"/>
    <w:rsid w:val="005801C2"/>
    <w:rsid w:val="005805D1"/>
    <w:rsid w:val="005837B7"/>
    <w:rsid w:val="00585524"/>
    <w:rsid w:val="00587474"/>
    <w:rsid w:val="00591E3A"/>
    <w:rsid w:val="00592CE5"/>
    <w:rsid w:val="00594559"/>
    <w:rsid w:val="005959E2"/>
    <w:rsid w:val="00596ADB"/>
    <w:rsid w:val="00597991"/>
    <w:rsid w:val="005A4EDF"/>
    <w:rsid w:val="005A7F89"/>
    <w:rsid w:val="005B16D3"/>
    <w:rsid w:val="005B6753"/>
    <w:rsid w:val="005C4371"/>
    <w:rsid w:val="005C4608"/>
    <w:rsid w:val="005D3CCF"/>
    <w:rsid w:val="005D5171"/>
    <w:rsid w:val="005F4AA6"/>
    <w:rsid w:val="00601963"/>
    <w:rsid w:val="00605897"/>
    <w:rsid w:val="006066B2"/>
    <w:rsid w:val="006112F7"/>
    <w:rsid w:val="00620EA1"/>
    <w:rsid w:val="00622207"/>
    <w:rsid w:val="00623701"/>
    <w:rsid w:val="00631DBC"/>
    <w:rsid w:val="006433B3"/>
    <w:rsid w:val="00652030"/>
    <w:rsid w:val="00652B52"/>
    <w:rsid w:val="00653803"/>
    <w:rsid w:val="006604CA"/>
    <w:rsid w:val="00661385"/>
    <w:rsid w:val="00661BAD"/>
    <w:rsid w:val="00670B80"/>
    <w:rsid w:val="00672D09"/>
    <w:rsid w:val="00676C68"/>
    <w:rsid w:val="00677F8C"/>
    <w:rsid w:val="006829F8"/>
    <w:rsid w:val="00687CC0"/>
    <w:rsid w:val="00690154"/>
    <w:rsid w:val="0069066E"/>
    <w:rsid w:val="00693441"/>
    <w:rsid w:val="00694205"/>
    <w:rsid w:val="00696E7D"/>
    <w:rsid w:val="00697A54"/>
    <w:rsid w:val="006A03C8"/>
    <w:rsid w:val="006A0E15"/>
    <w:rsid w:val="006A52A1"/>
    <w:rsid w:val="006A632D"/>
    <w:rsid w:val="006A786C"/>
    <w:rsid w:val="006A7BD9"/>
    <w:rsid w:val="006B0615"/>
    <w:rsid w:val="006B6B51"/>
    <w:rsid w:val="006B7BC6"/>
    <w:rsid w:val="006B7FC7"/>
    <w:rsid w:val="006C02EF"/>
    <w:rsid w:val="006C32D5"/>
    <w:rsid w:val="006C7B0C"/>
    <w:rsid w:val="006D208A"/>
    <w:rsid w:val="006D2263"/>
    <w:rsid w:val="006D2C4E"/>
    <w:rsid w:val="006D5DAD"/>
    <w:rsid w:val="006E775F"/>
    <w:rsid w:val="006F2375"/>
    <w:rsid w:val="006F2D6B"/>
    <w:rsid w:val="00706715"/>
    <w:rsid w:val="00710510"/>
    <w:rsid w:val="00714544"/>
    <w:rsid w:val="007145A8"/>
    <w:rsid w:val="00717DFE"/>
    <w:rsid w:val="00721C3C"/>
    <w:rsid w:val="0073712F"/>
    <w:rsid w:val="00741088"/>
    <w:rsid w:val="00741275"/>
    <w:rsid w:val="00741CBE"/>
    <w:rsid w:val="00743418"/>
    <w:rsid w:val="007472BE"/>
    <w:rsid w:val="00750ABB"/>
    <w:rsid w:val="007519CB"/>
    <w:rsid w:val="00751E88"/>
    <w:rsid w:val="0075264B"/>
    <w:rsid w:val="00752E4E"/>
    <w:rsid w:val="00757790"/>
    <w:rsid w:val="00760722"/>
    <w:rsid w:val="00761181"/>
    <w:rsid w:val="0076167D"/>
    <w:rsid w:val="0076291B"/>
    <w:rsid w:val="0076643F"/>
    <w:rsid w:val="00766E09"/>
    <w:rsid w:val="00771B15"/>
    <w:rsid w:val="00771D5D"/>
    <w:rsid w:val="00773359"/>
    <w:rsid w:val="007749B9"/>
    <w:rsid w:val="007902B4"/>
    <w:rsid w:val="00791D22"/>
    <w:rsid w:val="00792D26"/>
    <w:rsid w:val="00793C5C"/>
    <w:rsid w:val="00794E11"/>
    <w:rsid w:val="007B1A9A"/>
    <w:rsid w:val="007B702C"/>
    <w:rsid w:val="007B7223"/>
    <w:rsid w:val="007C6AD7"/>
    <w:rsid w:val="007D12C3"/>
    <w:rsid w:val="007D1A90"/>
    <w:rsid w:val="007D347B"/>
    <w:rsid w:val="007D4842"/>
    <w:rsid w:val="007D6A49"/>
    <w:rsid w:val="007E142C"/>
    <w:rsid w:val="007E2DD6"/>
    <w:rsid w:val="007E722C"/>
    <w:rsid w:val="007E7CEE"/>
    <w:rsid w:val="007F1C38"/>
    <w:rsid w:val="007F6CFF"/>
    <w:rsid w:val="00801DC6"/>
    <w:rsid w:val="00803014"/>
    <w:rsid w:val="00803229"/>
    <w:rsid w:val="00806035"/>
    <w:rsid w:val="00807890"/>
    <w:rsid w:val="00807A42"/>
    <w:rsid w:val="00807DDA"/>
    <w:rsid w:val="0081213A"/>
    <w:rsid w:val="008235C5"/>
    <w:rsid w:val="00823788"/>
    <w:rsid w:val="008252AB"/>
    <w:rsid w:val="008277CB"/>
    <w:rsid w:val="008301D3"/>
    <w:rsid w:val="008353D3"/>
    <w:rsid w:val="00836120"/>
    <w:rsid w:val="008371A1"/>
    <w:rsid w:val="008417CD"/>
    <w:rsid w:val="008430C9"/>
    <w:rsid w:val="008572AE"/>
    <w:rsid w:val="008644B1"/>
    <w:rsid w:val="00870556"/>
    <w:rsid w:val="00870B76"/>
    <w:rsid w:val="008725CE"/>
    <w:rsid w:val="008728BC"/>
    <w:rsid w:val="00875628"/>
    <w:rsid w:val="008761EA"/>
    <w:rsid w:val="00876E2A"/>
    <w:rsid w:val="00883CF9"/>
    <w:rsid w:val="00892013"/>
    <w:rsid w:val="008A324C"/>
    <w:rsid w:val="008A3C79"/>
    <w:rsid w:val="008A677D"/>
    <w:rsid w:val="008A6A64"/>
    <w:rsid w:val="008A7443"/>
    <w:rsid w:val="008B05F9"/>
    <w:rsid w:val="008B0637"/>
    <w:rsid w:val="008C0608"/>
    <w:rsid w:val="008C1E1A"/>
    <w:rsid w:val="008C4485"/>
    <w:rsid w:val="008C5FA2"/>
    <w:rsid w:val="008C7252"/>
    <w:rsid w:val="008D1CCF"/>
    <w:rsid w:val="008D680E"/>
    <w:rsid w:val="008D7975"/>
    <w:rsid w:val="008E2D37"/>
    <w:rsid w:val="008E4D8E"/>
    <w:rsid w:val="008F13A3"/>
    <w:rsid w:val="008F54BB"/>
    <w:rsid w:val="008F7366"/>
    <w:rsid w:val="00901096"/>
    <w:rsid w:val="00903FB6"/>
    <w:rsid w:val="00910DA1"/>
    <w:rsid w:val="00910EDF"/>
    <w:rsid w:val="00916875"/>
    <w:rsid w:val="00917127"/>
    <w:rsid w:val="0092199B"/>
    <w:rsid w:val="009301B3"/>
    <w:rsid w:val="009303E0"/>
    <w:rsid w:val="009333A4"/>
    <w:rsid w:val="009347FD"/>
    <w:rsid w:val="00936D50"/>
    <w:rsid w:val="00941620"/>
    <w:rsid w:val="00951CFD"/>
    <w:rsid w:val="009524D0"/>
    <w:rsid w:val="00953158"/>
    <w:rsid w:val="0095334E"/>
    <w:rsid w:val="00953B8B"/>
    <w:rsid w:val="0095452D"/>
    <w:rsid w:val="00955B21"/>
    <w:rsid w:val="00956EF9"/>
    <w:rsid w:val="009617E1"/>
    <w:rsid w:val="00961C27"/>
    <w:rsid w:val="009644D0"/>
    <w:rsid w:val="00975ABC"/>
    <w:rsid w:val="00983F07"/>
    <w:rsid w:val="00990368"/>
    <w:rsid w:val="00990523"/>
    <w:rsid w:val="0099093D"/>
    <w:rsid w:val="009914C2"/>
    <w:rsid w:val="00993F55"/>
    <w:rsid w:val="00996A9E"/>
    <w:rsid w:val="00997B4A"/>
    <w:rsid w:val="009A0592"/>
    <w:rsid w:val="009A2D7B"/>
    <w:rsid w:val="009A3612"/>
    <w:rsid w:val="009A40FF"/>
    <w:rsid w:val="009A46F4"/>
    <w:rsid w:val="009A4F9E"/>
    <w:rsid w:val="009A7141"/>
    <w:rsid w:val="009A7A2C"/>
    <w:rsid w:val="009B1D36"/>
    <w:rsid w:val="009B1F99"/>
    <w:rsid w:val="009B56FD"/>
    <w:rsid w:val="009B5DE6"/>
    <w:rsid w:val="009C1048"/>
    <w:rsid w:val="009C21F8"/>
    <w:rsid w:val="009C2340"/>
    <w:rsid w:val="009C2B43"/>
    <w:rsid w:val="009C3AA0"/>
    <w:rsid w:val="009C3D88"/>
    <w:rsid w:val="009C6838"/>
    <w:rsid w:val="009C6B5E"/>
    <w:rsid w:val="009D0131"/>
    <w:rsid w:val="009D0BFF"/>
    <w:rsid w:val="009D1246"/>
    <w:rsid w:val="009D4476"/>
    <w:rsid w:val="009D69A4"/>
    <w:rsid w:val="009D7CBC"/>
    <w:rsid w:val="009E1B09"/>
    <w:rsid w:val="009E1DB7"/>
    <w:rsid w:val="009E2829"/>
    <w:rsid w:val="009E28D6"/>
    <w:rsid w:val="009E4AFB"/>
    <w:rsid w:val="009E7971"/>
    <w:rsid w:val="00A0245E"/>
    <w:rsid w:val="00A10E29"/>
    <w:rsid w:val="00A11184"/>
    <w:rsid w:val="00A12BCD"/>
    <w:rsid w:val="00A163D5"/>
    <w:rsid w:val="00A16910"/>
    <w:rsid w:val="00A258BA"/>
    <w:rsid w:val="00A26225"/>
    <w:rsid w:val="00A27BBA"/>
    <w:rsid w:val="00A34ACD"/>
    <w:rsid w:val="00A413E6"/>
    <w:rsid w:val="00A46D8A"/>
    <w:rsid w:val="00A46F30"/>
    <w:rsid w:val="00A55679"/>
    <w:rsid w:val="00A61B0A"/>
    <w:rsid w:val="00A62845"/>
    <w:rsid w:val="00A73953"/>
    <w:rsid w:val="00A75D24"/>
    <w:rsid w:val="00A80C30"/>
    <w:rsid w:val="00A81219"/>
    <w:rsid w:val="00A84929"/>
    <w:rsid w:val="00A84D76"/>
    <w:rsid w:val="00A861E6"/>
    <w:rsid w:val="00A9711F"/>
    <w:rsid w:val="00AA1913"/>
    <w:rsid w:val="00AA29D8"/>
    <w:rsid w:val="00AA5107"/>
    <w:rsid w:val="00AA5F8E"/>
    <w:rsid w:val="00AB07DF"/>
    <w:rsid w:val="00AB0EEC"/>
    <w:rsid w:val="00AB4A07"/>
    <w:rsid w:val="00AB6114"/>
    <w:rsid w:val="00AC2C5A"/>
    <w:rsid w:val="00AC3CCC"/>
    <w:rsid w:val="00AC612D"/>
    <w:rsid w:val="00AD3BB7"/>
    <w:rsid w:val="00AE0369"/>
    <w:rsid w:val="00AE0679"/>
    <w:rsid w:val="00AF318D"/>
    <w:rsid w:val="00B028B1"/>
    <w:rsid w:val="00B06645"/>
    <w:rsid w:val="00B06C04"/>
    <w:rsid w:val="00B15ECB"/>
    <w:rsid w:val="00B17370"/>
    <w:rsid w:val="00B3449E"/>
    <w:rsid w:val="00B362A8"/>
    <w:rsid w:val="00B41B15"/>
    <w:rsid w:val="00B41EA8"/>
    <w:rsid w:val="00B4247B"/>
    <w:rsid w:val="00B46FC9"/>
    <w:rsid w:val="00B51F4F"/>
    <w:rsid w:val="00B543A0"/>
    <w:rsid w:val="00B5515F"/>
    <w:rsid w:val="00B65D10"/>
    <w:rsid w:val="00B67EC2"/>
    <w:rsid w:val="00B7154C"/>
    <w:rsid w:val="00B71901"/>
    <w:rsid w:val="00B71F99"/>
    <w:rsid w:val="00B75ADD"/>
    <w:rsid w:val="00B84D63"/>
    <w:rsid w:val="00B85031"/>
    <w:rsid w:val="00B87FF5"/>
    <w:rsid w:val="00B935D7"/>
    <w:rsid w:val="00BA1B14"/>
    <w:rsid w:val="00BA2B5B"/>
    <w:rsid w:val="00BA52A9"/>
    <w:rsid w:val="00BA532A"/>
    <w:rsid w:val="00BA72CF"/>
    <w:rsid w:val="00BB7A51"/>
    <w:rsid w:val="00BC1DE1"/>
    <w:rsid w:val="00BC5893"/>
    <w:rsid w:val="00BD586A"/>
    <w:rsid w:val="00BD6C70"/>
    <w:rsid w:val="00BE3408"/>
    <w:rsid w:val="00BE6425"/>
    <w:rsid w:val="00BF4D27"/>
    <w:rsid w:val="00BF75BA"/>
    <w:rsid w:val="00C01A5C"/>
    <w:rsid w:val="00C02209"/>
    <w:rsid w:val="00C04CB2"/>
    <w:rsid w:val="00C059FE"/>
    <w:rsid w:val="00C07467"/>
    <w:rsid w:val="00C07957"/>
    <w:rsid w:val="00C11524"/>
    <w:rsid w:val="00C1654B"/>
    <w:rsid w:val="00C25CE0"/>
    <w:rsid w:val="00C2657F"/>
    <w:rsid w:val="00C27B9D"/>
    <w:rsid w:val="00C31897"/>
    <w:rsid w:val="00C35CA0"/>
    <w:rsid w:val="00C423C0"/>
    <w:rsid w:val="00C4338D"/>
    <w:rsid w:val="00C50FD9"/>
    <w:rsid w:val="00C606D3"/>
    <w:rsid w:val="00C65338"/>
    <w:rsid w:val="00C661ED"/>
    <w:rsid w:val="00C666EB"/>
    <w:rsid w:val="00C66FD1"/>
    <w:rsid w:val="00C720D9"/>
    <w:rsid w:val="00C72146"/>
    <w:rsid w:val="00C747B9"/>
    <w:rsid w:val="00C753F2"/>
    <w:rsid w:val="00C757DB"/>
    <w:rsid w:val="00C81EA8"/>
    <w:rsid w:val="00C830BD"/>
    <w:rsid w:val="00C84BC4"/>
    <w:rsid w:val="00C85318"/>
    <w:rsid w:val="00C93221"/>
    <w:rsid w:val="00C93A96"/>
    <w:rsid w:val="00C95B5D"/>
    <w:rsid w:val="00C96D4B"/>
    <w:rsid w:val="00CA21DD"/>
    <w:rsid w:val="00CA467E"/>
    <w:rsid w:val="00CA6B05"/>
    <w:rsid w:val="00CA6E9A"/>
    <w:rsid w:val="00CB1440"/>
    <w:rsid w:val="00CB2513"/>
    <w:rsid w:val="00CB2810"/>
    <w:rsid w:val="00CC0F3C"/>
    <w:rsid w:val="00CC1422"/>
    <w:rsid w:val="00CC23A4"/>
    <w:rsid w:val="00CD1AFB"/>
    <w:rsid w:val="00CD5D79"/>
    <w:rsid w:val="00CD6336"/>
    <w:rsid w:val="00CE3A2F"/>
    <w:rsid w:val="00CE4A33"/>
    <w:rsid w:val="00CF31CE"/>
    <w:rsid w:val="00CF44AF"/>
    <w:rsid w:val="00CF6183"/>
    <w:rsid w:val="00D04487"/>
    <w:rsid w:val="00D166D0"/>
    <w:rsid w:val="00D20EEC"/>
    <w:rsid w:val="00D30F3A"/>
    <w:rsid w:val="00D35A66"/>
    <w:rsid w:val="00D37A4A"/>
    <w:rsid w:val="00D41008"/>
    <w:rsid w:val="00D420B7"/>
    <w:rsid w:val="00D45403"/>
    <w:rsid w:val="00D459DD"/>
    <w:rsid w:val="00D4652B"/>
    <w:rsid w:val="00D5102E"/>
    <w:rsid w:val="00D521F5"/>
    <w:rsid w:val="00D54FD3"/>
    <w:rsid w:val="00D55951"/>
    <w:rsid w:val="00D57C2F"/>
    <w:rsid w:val="00D6044F"/>
    <w:rsid w:val="00D63BF1"/>
    <w:rsid w:val="00D64082"/>
    <w:rsid w:val="00D67291"/>
    <w:rsid w:val="00D67D5B"/>
    <w:rsid w:val="00D7229A"/>
    <w:rsid w:val="00D756F5"/>
    <w:rsid w:val="00D76024"/>
    <w:rsid w:val="00D81655"/>
    <w:rsid w:val="00D83F94"/>
    <w:rsid w:val="00D85832"/>
    <w:rsid w:val="00D870A7"/>
    <w:rsid w:val="00D87134"/>
    <w:rsid w:val="00D87953"/>
    <w:rsid w:val="00D90C0C"/>
    <w:rsid w:val="00D91F8E"/>
    <w:rsid w:val="00D92AD8"/>
    <w:rsid w:val="00DA0760"/>
    <w:rsid w:val="00DA0D69"/>
    <w:rsid w:val="00DA1794"/>
    <w:rsid w:val="00DA7316"/>
    <w:rsid w:val="00DB4CCB"/>
    <w:rsid w:val="00DB7474"/>
    <w:rsid w:val="00DB7CFF"/>
    <w:rsid w:val="00DC6E0C"/>
    <w:rsid w:val="00DD0202"/>
    <w:rsid w:val="00DD1F44"/>
    <w:rsid w:val="00DD2CAB"/>
    <w:rsid w:val="00DD3D5E"/>
    <w:rsid w:val="00DD6FE3"/>
    <w:rsid w:val="00DE1A7D"/>
    <w:rsid w:val="00DE7AA9"/>
    <w:rsid w:val="00DF1516"/>
    <w:rsid w:val="00DF22BD"/>
    <w:rsid w:val="00DF2F46"/>
    <w:rsid w:val="00DF3D2E"/>
    <w:rsid w:val="00DF645D"/>
    <w:rsid w:val="00E0026F"/>
    <w:rsid w:val="00E00640"/>
    <w:rsid w:val="00E01AFD"/>
    <w:rsid w:val="00E01F2F"/>
    <w:rsid w:val="00E03971"/>
    <w:rsid w:val="00E05190"/>
    <w:rsid w:val="00E06BDC"/>
    <w:rsid w:val="00E06DA6"/>
    <w:rsid w:val="00E06DD9"/>
    <w:rsid w:val="00E1120E"/>
    <w:rsid w:val="00E14D96"/>
    <w:rsid w:val="00E16A9C"/>
    <w:rsid w:val="00E219E3"/>
    <w:rsid w:val="00E23239"/>
    <w:rsid w:val="00E259FD"/>
    <w:rsid w:val="00E26A7B"/>
    <w:rsid w:val="00E32B90"/>
    <w:rsid w:val="00E3570D"/>
    <w:rsid w:val="00E376F5"/>
    <w:rsid w:val="00E4140F"/>
    <w:rsid w:val="00E42335"/>
    <w:rsid w:val="00E461BD"/>
    <w:rsid w:val="00E50F9F"/>
    <w:rsid w:val="00E525FB"/>
    <w:rsid w:val="00E545D2"/>
    <w:rsid w:val="00E56C98"/>
    <w:rsid w:val="00E57BC0"/>
    <w:rsid w:val="00E60DBF"/>
    <w:rsid w:val="00E665B2"/>
    <w:rsid w:val="00E74688"/>
    <w:rsid w:val="00E80907"/>
    <w:rsid w:val="00E80EAA"/>
    <w:rsid w:val="00E81766"/>
    <w:rsid w:val="00E8226B"/>
    <w:rsid w:val="00E864B9"/>
    <w:rsid w:val="00EA0058"/>
    <w:rsid w:val="00EA0AC1"/>
    <w:rsid w:val="00EA1A59"/>
    <w:rsid w:val="00EA2345"/>
    <w:rsid w:val="00EA2B11"/>
    <w:rsid w:val="00EA2FEB"/>
    <w:rsid w:val="00EB42EE"/>
    <w:rsid w:val="00EB566B"/>
    <w:rsid w:val="00EC3650"/>
    <w:rsid w:val="00EC6D8F"/>
    <w:rsid w:val="00ED1A65"/>
    <w:rsid w:val="00ED72E2"/>
    <w:rsid w:val="00EE2A0C"/>
    <w:rsid w:val="00EE407B"/>
    <w:rsid w:val="00EE6504"/>
    <w:rsid w:val="00EE72F0"/>
    <w:rsid w:val="00EF0282"/>
    <w:rsid w:val="00EF1428"/>
    <w:rsid w:val="00EF47D8"/>
    <w:rsid w:val="00EF56CE"/>
    <w:rsid w:val="00EF5DB6"/>
    <w:rsid w:val="00EF69B3"/>
    <w:rsid w:val="00EF704A"/>
    <w:rsid w:val="00F00C5B"/>
    <w:rsid w:val="00F036BA"/>
    <w:rsid w:val="00F04379"/>
    <w:rsid w:val="00F047D3"/>
    <w:rsid w:val="00F073EA"/>
    <w:rsid w:val="00F079EF"/>
    <w:rsid w:val="00F11153"/>
    <w:rsid w:val="00F13650"/>
    <w:rsid w:val="00F215B4"/>
    <w:rsid w:val="00F22BD1"/>
    <w:rsid w:val="00F23F85"/>
    <w:rsid w:val="00F268AA"/>
    <w:rsid w:val="00F30B4B"/>
    <w:rsid w:val="00F31DD7"/>
    <w:rsid w:val="00F34389"/>
    <w:rsid w:val="00F423C0"/>
    <w:rsid w:val="00F44A0F"/>
    <w:rsid w:val="00F46C4F"/>
    <w:rsid w:val="00F52C3C"/>
    <w:rsid w:val="00F53603"/>
    <w:rsid w:val="00F64793"/>
    <w:rsid w:val="00F650F8"/>
    <w:rsid w:val="00F703BD"/>
    <w:rsid w:val="00F71E73"/>
    <w:rsid w:val="00F75CA9"/>
    <w:rsid w:val="00F77F7E"/>
    <w:rsid w:val="00FA1C44"/>
    <w:rsid w:val="00FA2753"/>
    <w:rsid w:val="00FA5B57"/>
    <w:rsid w:val="00FB5403"/>
    <w:rsid w:val="00FB6C8D"/>
    <w:rsid w:val="00FB78B0"/>
    <w:rsid w:val="00FC16AB"/>
    <w:rsid w:val="00FC565A"/>
    <w:rsid w:val="00FC6825"/>
    <w:rsid w:val="00FD3EE5"/>
    <w:rsid w:val="00FD6BB8"/>
    <w:rsid w:val="00FD6F9D"/>
    <w:rsid w:val="00FE4D1C"/>
    <w:rsid w:val="00FF3400"/>
    <w:rsid w:val="00FF50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rules v:ext="edit">
        <o:r id="V:Rule1" type="connector" idref="#Straight Arrow Connector 5"/>
        <o:r id="V:Rule2" type="connector" idref="#Straight Arrow Connector 7"/>
        <o:r id="V:Rule3" type="connector" idref="#Straight Arrow Connector 6"/>
        <o:r id="V:Rule4" type="connector" idref="#Straight Arrow Connector 10"/>
        <o:r id="V:Rule5" type="connector" idref="#Straight Arrow Connector 9"/>
        <o:r id="V:Rule6" type="connector" idref="#Straight Arrow Connector 1"/>
        <o:r id="V:Rule7" type="connector" idref="#Straight Arrow Connector 8"/>
        <o:r id="V:Rule8" type="arc" idref="#_x0000_s1060"/>
        <o:r id="V:Rule9" type="arc" idref="#_x0000_s1075"/>
        <o:r id="V:Rule10" type="arc" idref="#_x0000_s1076"/>
        <o:r id="V:Rule11" type="arc" idref="#_x0000_s1077"/>
        <o:r id="V:Rule12" type="connector" idref="#_x0000_s1058"/>
        <o:r id="V:Rule13" type="connector" idref="#_x0000_s1068"/>
        <o:r id="V:Rule14" type="connector" idref="#_x0000_s1081"/>
        <o:r id="V:Rule15" type="connector" idref="#_x0000_s1057"/>
        <o:r id="V:Rule16" type="connector" idref="#_x0000_s1073"/>
        <o:r id="V:Rule17" type="connector" idref="#_x0000_s1064"/>
        <o:r id="V:Rule18" type="connector" idref="#_x0000_s1059"/>
        <o:r id="V:Rule19" type="connector" idref="#_x0000_s1074"/>
        <o:r id="V:Rule20" type="connector" idref="#_x0000_s1084"/>
        <o:r id="V:Rule21" type="arc" idref="#_x0000_s1098"/>
        <o:r id="V:Rule22" type="arc" idref="#_x0000_s1113"/>
        <o:r id="V:Rule23" type="arc" idref="#_x0000_s1115"/>
        <o:r id="V:Rule24" type="arc" idref="#_x0000_s1114"/>
        <o:r id="V:Rule25" type="connector" idref="#_x0000_s1119"/>
        <o:r id="V:Rule26" type="connector" idref="#_x0000_s1106"/>
        <o:r id="V:Rule27" type="connector" idref="#_x0000_s1096"/>
        <o:r id="V:Rule28" type="connector" idref="#_x0000_s1112"/>
        <o:r id="V:Rule29" type="connector" idref="#_x0000_s1122"/>
        <o:r id="V:Rule30" type="connector" idref="#_x0000_s1095"/>
        <o:r id="V:Rule31" type="connector" idref="#_x0000_s1111"/>
        <o:r id="V:Rule32" type="connector" idref="#_x0000_s1097"/>
        <o:r id="V:Rule33" type="connector" idref="#_x0000_s110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524"/>
    <w:pPr>
      <w:ind w:left="720"/>
      <w:contextualSpacing/>
    </w:pPr>
  </w:style>
  <w:style w:type="paragraph" w:styleId="Header">
    <w:name w:val="header"/>
    <w:basedOn w:val="Normal"/>
    <w:link w:val="HeaderChar"/>
    <w:uiPriority w:val="99"/>
    <w:unhideWhenUsed/>
    <w:rsid w:val="00481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922"/>
  </w:style>
  <w:style w:type="paragraph" w:styleId="Footer">
    <w:name w:val="footer"/>
    <w:basedOn w:val="Normal"/>
    <w:link w:val="FooterChar"/>
    <w:uiPriority w:val="99"/>
    <w:unhideWhenUsed/>
    <w:rsid w:val="00481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922"/>
  </w:style>
  <w:style w:type="character" w:styleId="CommentReference">
    <w:name w:val="annotation reference"/>
    <w:basedOn w:val="DefaultParagraphFont"/>
    <w:uiPriority w:val="99"/>
    <w:semiHidden/>
    <w:unhideWhenUsed/>
    <w:rsid w:val="00FB5403"/>
    <w:rPr>
      <w:sz w:val="16"/>
      <w:szCs w:val="16"/>
    </w:rPr>
  </w:style>
  <w:style w:type="paragraph" w:styleId="CommentText">
    <w:name w:val="annotation text"/>
    <w:basedOn w:val="Normal"/>
    <w:link w:val="CommentTextChar"/>
    <w:uiPriority w:val="99"/>
    <w:semiHidden/>
    <w:unhideWhenUsed/>
    <w:rsid w:val="00FB5403"/>
    <w:pPr>
      <w:spacing w:line="240" w:lineRule="auto"/>
    </w:pPr>
    <w:rPr>
      <w:sz w:val="20"/>
      <w:szCs w:val="20"/>
    </w:rPr>
  </w:style>
  <w:style w:type="character" w:customStyle="1" w:styleId="CommentTextChar">
    <w:name w:val="Comment Text Char"/>
    <w:basedOn w:val="DefaultParagraphFont"/>
    <w:link w:val="CommentText"/>
    <w:uiPriority w:val="99"/>
    <w:semiHidden/>
    <w:rsid w:val="00FB5403"/>
    <w:rPr>
      <w:sz w:val="20"/>
      <w:szCs w:val="20"/>
    </w:rPr>
  </w:style>
  <w:style w:type="paragraph" w:styleId="CommentSubject">
    <w:name w:val="annotation subject"/>
    <w:basedOn w:val="CommentText"/>
    <w:next w:val="CommentText"/>
    <w:link w:val="CommentSubjectChar"/>
    <w:uiPriority w:val="99"/>
    <w:semiHidden/>
    <w:unhideWhenUsed/>
    <w:rsid w:val="00FB5403"/>
    <w:rPr>
      <w:b/>
      <w:bCs/>
    </w:rPr>
  </w:style>
  <w:style w:type="character" w:customStyle="1" w:styleId="CommentSubjectChar">
    <w:name w:val="Comment Subject Char"/>
    <w:basedOn w:val="CommentTextChar"/>
    <w:link w:val="CommentSubject"/>
    <w:uiPriority w:val="99"/>
    <w:semiHidden/>
    <w:rsid w:val="00FB5403"/>
    <w:rPr>
      <w:b/>
      <w:bCs/>
      <w:sz w:val="20"/>
      <w:szCs w:val="20"/>
    </w:rPr>
  </w:style>
  <w:style w:type="paragraph" w:styleId="BalloonText">
    <w:name w:val="Balloon Text"/>
    <w:basedOn w:val="Normal"/>
    <w:link w:val="BalloonTextChar"/>
    <w:uiPriority w:val="99"/>
    <w:semiHidden/>
    <w:unhideWhenUsed/>
    <w:rsid w:val="00FB5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403"/>
    <w:rPr>
      <w:rFonts w:ascii="Tahoma" w:hAnsi="Tahoma" w:cs="Tahoma"/>
      <w:sz w:val="16"/>
      <w:szCs w:val="16"/>
    </w:rPr>
  </w:style>
  <w:style w:type="paragraph" w:styleId="Revision">
    <w:name w:val="Revision"/>
    <w:hidden/>
    <w:uiPriority w:val="99"/>
    <w:semiHidden/>
    <w:rsid w:val="00693441"/>
    <w:pPr>
      <w:spacing w:after="0" w:line="240" w:lineRule="auto"/>
    </w:pPr>
  </w:style>
  <w:style w:type="table" w:styleId="TableGrid">
    <w:name w:val="Table Grid"/>
    <w:basedOn w:val="TableNormal"/>
    <w:uiPriority w:val="59"/>
    <w:rsid w:val="00F3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E142C"/>
    <w:rPr>
      <w:color w:val="0000FF"/>
      <w:u w:val="single"/>
    </w:rPr>
  </w:style>
  <w:style w:type="paragraph" w:styleId="FootnoteText">
    <w:name w:val="footnote text"/>
    <w:basedOn w:val="Normal"/>
    <w:link w:val="FootnoteTextChar"/>
    <w:uiPriority w:val="99"/>
    <w:semiHidden/>
    <w:unhideWhenUsed/>
    <w:rsid w:val="008F54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4BB"/>
    <w:rPr>
      <w:sz w:val="20"/>
      <w:szCs w:val="20"/>
    </w:rPr>
  </w:style>
  <w:style w:type="character" w:styleId="FootnoteReference">
    <w:name w:val="footnote reference"/>
    <w:basedOn w:val="DefaultParagraphFont"/>
    <w:uiPriority w:val="99"/>
    <w:semiHidden/>
    <w:unhideWhenUsed/>
    <w:rsid w:val="008F54BB"/>
    <w:rPr>
      <w:vertAlign w:val="superscript"/>
    </w:rPr>
  </w:style>
  <w:style w:type="character" w:styleId="Emphasis">
    <w:name w:val="Emphasis"/>
    <w:basedOn w:val="DefaultParagraphFont"/>
    <w:uiPriority w:val="20"/>
    <w:qFormat/>
    <w:rsid w:val="004B3E89"/>
    <w:rPr>
      <w:i/>
      <w:iCs/>
    </w:rPr>
  </w:style>
  <w:style w:type="character" w:customStyle="1" w:styleId="st">
    <w:name w:val="st"/>
    <w:basedOn w:val="DefaultParagraphFont"/>
    <w:rsid w:val="00D7229A"/>
  </w:style>
  <w:style w:type="character" w:customStyle="1" w:styleId="reference-text">
    <w:name w:val="reference-text"/>
    <w:basedOn w:val="DefaultParagraphFont"/>
    <w:rsid w:val="004C3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524"/>
    <w:pPr>
      <w:ind w:left="720"/>
      <w:contextualSpacing/>
    </w:pPr>
  </w:style>
  <w:style w:type="paragraph" w:styleId="Header">
    <w:name w:val="header"/>
    <w:basedOn w:val="Normal"/>
    <w:link w:val="HeaderChar"/>
    <w:uiPriority w:val="99"/>
    <w:unhideWhenUsed/>
    <w:rsid w:val="00481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922"/>
  </w:style>
  <w:style w:type="paragraph" w:styleId="Footer">
    <w:name w:val="footer"/>
    <w:basedOn w:val="Normal"/>
    <w:link w:val="FooterChar"/>
    <w:uiPriority w:val="99"/>
    <w:unhideWhenUsed/>
    <w:rsid w:val="00481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922"/>
  </w:style>
  <w:style w:type="character" w:styleId="CommentReference">
    <w:name w:val="annotation reference"/>
    <w:basedOn w:val="DefaultParagraphFont"/>
    <w:uiPriority w:val="99"/>
    <w:semiHidden/>
    <w:unhideWhenUsed/>
    <w:rsid w:val="00FB5403"/>
    <w:rPr>
      <w:sz w:val="16"/>
      <w:szCs w:val="16"/>
    </w:rPr>
  </w:style>
  <w:style w:type="paragraph" w:styleId="CommentText">
    <w:name w:val="annotation text"/>
    <w:basedOn w:val="Normal"/>
    <w:link w:val="CommentTextChar"/>
    <w:uiPriority w:val="99"/>
    <w:semiHidden/>
    <w:unhideWhenUsed/>
    <w:rsid w:val="00FB5403"/>
    <w:pPr>
      <w:spacing w:line="240" w:lineRule="auto"/>
    </w:pPr>
    <w:rPr>
      <w:sz w:val="20"/>
      <w:szCs w:val="20"/>
    </w:rPr>
  </w:style>
  <w:style w:type="character" w:customStyle="1" w:styleId="CommentTextChar">
    <w:name w:val="Comment Text Char"/>
    <w:basedOn w:val="DefaultParagraphFont"/>
    <w:link w:val="CommentText"/>
    <w:uiPriority w:val="99"/>
    <w:semiHidden/>
    <w:rsid w:val="00FB5403"/>
    <w:rPr>
      <w:sz w:val="20"/>
      <w:szCs w:val="20"/>
    </w:rPr>
  </w:style>
  <w:style w:type="paragraph" w:styleId="CommentSubject">
    <w:name w:val="annotation subject"/>
    <w:basedOn w:val="CommentText"/>
    <w:next w:val="CommentText"/>
    <w:link w:val="CommentSubjectChar"/>
    <w:uiPriority w:val="99"/>
    <w:semiHidden/>
    <w:unhideWhenUsed/>
    <w:rsid w:val="00FB5403"/>
    <w:rPr>
      <w:b/>
      <w:bCs/>
    </w:rPr>
  </w:style>
  <w:style w:type="character" w:customStyle="1" w:styleId="CommentSubjectChar">
    <w:name w:val="Comment Subject Char"/>
    <w:basedOn w:val="CommentTextChar"/>
    <w:link w:val="CommentSubject"/>
    <w:uiPriority w:val="99"/>
    <w:semiHidden/>
    <w:rsid w:val="00FB5403"/>
    <w:rPr>
      <w:b/>
      <w:bCs/>
      <w:sz w:val="20"/>
      <w:szCs w:val="20"/>
    </w:rPr>
  </w:style>
  <w:style w:type="paragraph" w:styleId="BalloonText">
    <w:name w:val="Balloon Text"/>
    <w:basedOn w:val="Normal"/>
    <w:link w:val="BalloonTextChar"/>
    <w:uiPriority w:val="99"/>
    <w:semiHidden/>
    <w:unhideWhenUsed/>
    <w:rsid w:val="00FB5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403"/>
    <w:rPr>
      <w:rFonts w:ascii="Tahoma" w:hAnsi="Tahoma" w:cs="Tahoma"/>
      <w:sz w:val="16"/>
      <w:szCs w:val="16"/>
    </w:rPr>
  </w:style>
  <w:style w:type="paragraph" w:styleId="Revision">
    <w:name w:val="Revision"/>
    <w:hidden/>
    <w:uiPriority w:val="99"/>
    <w:semiHidden/>
    <w:rsid w:val="00693441"/>
    <w:pPr>
      <w:spacing w:after="0" w:line="240" w:lineRule="auto"/>
    </w:pPr>
  </w:style>
  <w:style w:type="table" w:styleId="TableGrid">
    <w:name w:val="Table Grid"/>
    <w:basedOn w:val="TableNormal"/>
    <w:uiPriority w:val="59"/>
    <w:rsid w:val="00F3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E142C"/>
    <w:rPr>
      <w:color w:val="0000FF"/>
      <w:u w:val="single"/>
    </w:rPr>
  </w:style>
  <w:style w:type="paragraph" w:styleId="FootnoteText">
    <w:name w:val="footnote text"/>
    <w:basedOn w:val="Normal"/>
    <w:link w:val="FootnoteTextChar"/>
    <w:uiPriority w:val="99"/>
    <w:semiHidden/>
    <w:unhideWhenUsed/>
    <w:rsid w:val="008F54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4BB"/>
    <w:rPr>
      <w:sz w:val="20"/>
      <w:szCs w:val="20"/>
    </w:rPr>
  </w:style>
  <w:style w:type="character" w:styleId="FootnoteReference">
    <w:name w:val="footnote reference"/>
    <w:basedOn w:val="DefaultParagraphFont"/>
    <w:uiPriority w:val="99"/>
    <w:semiHidden/>
    <w:unhideWhenUsed/>
    <w:rsid w:val="008F54BB"/>
    <w:rPr>
      <w:vertAlign w:val="superscript"/>
    </w:rPr>
  </w:style>
  <w:style w:type="character" w:styleId="Emphasis">
    <w:name w:val="Emphasis"/>
    <w:basedOn w:val="DefaultParagraphFont"/>
    <w:uiPriority w:val="20"/>
    <w:qFormat/>
    <w:rsid w:val="004B3E89"/>
    <w:rPr>
      <w:i/>
      <w:iCs/>
    </w:rPr>
  </w:style>
  <w:style w:type="character" w:customStyle="1" w:styleId="st">
    <w:name w:val="st"/>
    <w:basedOn w:val="DefaultParagraphFont"/>
    <w:rsid w:val="00D7229A"/>
  </w:style>
  <w:style w:type="character" w:customStyle="1" w:styleId="reference-text">
    <w:name w:val="reference-text"/>
    <w:basedOn w:val="DefaultParagraphFont"/>
    <w:rsid w:val="004C3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1157">
      <w:bodyDiv w:val="1"/>
      <w:marLeft w:val="0"/>
      <w:marRight w:val="0"/>
      <w:marTop w:val="0"/>
      <w:marBottom w:val="0"/>
      <w:divBdr>
        <w:top w:val="none" w:sz="0" w:space="0" w:color="auto"/>
        <w:left w:val="none" w:sz="0" w:space="0" w:color="auto"/>
        <w:bottom w:val="none" w:sz="0" w:space="0" w:color="auto"/>
        <w:right w:val="none" w:sz="0" w:space="0" w:color="auto"/>
      </w:divBdr>
    </w:div>
    <w:div w:id="312875859">
      <w:bodyDiv w:val="1"/>
      <w:marLeft w:val="0"/>
      <w:marRight w:val="0"/>
      <w:marTop w:val="0"/>
      <w:marBottom w:val="0"/>
      <w:divBdr>
        <w:top w:val="none" w:sz="0" w:space="0" w:color="auto"/>
        <w:left w:val="none" w:sz="0" w:space="0" w:color="auto"/>
        <w:bottom w:val="none" w:sz="0" w:space="0" w:color="auto"/>
        <w:right w:val="none" w:sz="0" w:space="0" w:color="auto"/>
      </w:divBdr>
    </w:div>
    <w:div w:id="315032773">
      <w:bodyDiv w:val="1"/>
      <w:marLeft w:val="0"/>
      <w:marRight w:val="0"/>
      <w:marTop w:val="0"/>
      <w:marBottom w:val="0"/>
      <w:divBdr>
        <w:top w:val="none" w:sz="0" w:space="0" w:color="auto"/>
        <w:left w:val="none" w:sz="0" w:space="0" w:color="auto"/>
        <w:bottom w:val="none" w:sz="0" w:space="0" w:color="auto"/>
        <w:right w:val="none" w:sz="0" w:space="0" w:color="auto"/>
      </w:divBdr>
    </w:div>
    <w:div w:id="475417801">
      <w:bodyDiv w:val="1"/>
      <w:marLeft w:val="0"/>
      <w:marRight w:val="0"/>
      <w:marTop w:val="0"/>
      <w:marBottom w:val="0"/>
      <w:divBdr>
        <w:top w:val="none" w:sz="0" w:space="0" w:color="auto"/>
        <w:left w:val="none" w:sz="0" w:space="0" w:color="auto"/>
        <w:bottom w:val="none" w:sz="0" w:space="0" w:color="auto"/>
        <w:right w:val="none" w:sz="0" w:space="0" w:color="auto"/>
      </w:divBdr>
    </w:div>
    <w:div w:id="1070925413">
      <w:bodyDiv w:val="1"/>
      <w:marLeft w:val="0"/>
      <w:marRight w:val="0"/>
      <w:marTop w:val="0"/>
      <w:marBottom w:val="0"/>
      <w:divBdr>
        <w:top w:val="none" w:sz="0" w:space="0" w:color="auto"/>
        <w:left w:val="none" w:sz="0" w:space="0" w:color="auto"/>
        <w:bottom w:val="none" w:sz="0" w:space="0" w:color="auto"/>
        <w:right w:val="none" w:sz="0" w:space="0" w:color="auto"/>
      </w:divBdr>
    </w:div>
    <w:div w:id="1111322903">
      <w:bodyDiv w:val="1"/>
      <w:marLeft w:val="0"/>
      <w:marRight w:val="0"/>
      <w:marTop w:val="0"/>
      <w:marBottom w:val="0"/>
      <w:divBdr>
        <w:top w:val="none" w:sz="0" w:space="0" w:color="auto"/>
        <w:left w:val="none" w:sz="0" w:space="0" w:color="auto"/>
        <w:bottom w:val="none" w:sz="0" w:space="0" w:color="auto"/>
        <w:right w:val="none" w:sz="0" w:space="0" w:color="auto"/>
      </w:divBdr>
    </w:div>
    <w:div w:id="2103447247">
      <w:bodyDiv w:val="1"/>
      <w:marLeft w:val="0"/>
      <w:marRight w:val="0"/>
      <w:marTop w:val="0"/>
      <w:marBottom w:val="0"/>
      <w:divBdr>
        <w:top w:val="none" w:sz="0" w:space="0" w:color="auto"/>
        <w:left w:val="none" w:sz="0" w:space="0" w:color="auto"/>
        <w:bottom w:val="none" w:sz="0" w:space="0" w:color="auto"/>
        <w:right w:val="none" w:sz="0" w:space="0" w:color="auto"/>
      </w:divBdr>
    </w:div>
    <w:div w:id="2144882793">
      <w:bodyDiv w:val="1"/>
      <w:marLeft w:val="0"/>
      <w:marRight w:val="0"/>
      <w:marTop w:val="0"/>
      <w:marBottom w:val="0"/>
      <w:divBdr>
        <w:top w:val="none" w:sz="0" w:space="0" w:color="auto"/>
        <w:left w:val="none" w:sz="0" w:space="0" w:color="auto"/>
        <w:bottom w:val="none" w:sz="0" w:space="0" w:color="auto"/>
        <w:right w:val="none" w:sz="0" w:space="0" w:color="auto"/>
      </w:divBdr>
      <w:divsChild>
        <w:div w:id="608703848">
          <w:marLeft w:val="0"/>
          <w:marRight w:val="0"/>
          <w:marTop w:val="0"/>
          <w:marBottom w:val="0"/>
          <w:divBdr>
            <w:top w:val="none" w:sz="0" w:space="0" w:color="auto"/>
            <w:left w:val="none" w:sz="0" w:space="0" w:color="auto"/>
            <w:bottom w:val="none" w:sz="0" w:space="0" w:color="auto"/>
            <w:right w:val="none" w:sz="0" w:space="0" w:color="auto"/>
          </w:divBdr>
        </w:div>
        <w:div w:id="984967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quantpsy.org/pubs/preacher_curran_bauer_2006.pdf" TargetMode="External"/><Relationship Id="rId4" Type="http://schemas.microsoft.com/office/2007/relationships/stylesWithEffects" Target="stylesWithEffects.xml"/><Relationship Id="rId9" Type="http://schemas.openxmlformats.org/officeDocument/2006/relationships/hyperlink" Target="http://www.quantpsy.org/pubs/preacher_hayes_2008b.pdf"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ike%20Clinton\Desktop\CallComp%20Paper\Copy%20of%202-way_standardise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079480772293431"/>
          <c:y val="8.0779944289693734E-2"/>
          <c:w val="0.58609318903694385"/>
          <c:h val="0.77158774373259054"/>
        </c:manualLayout>
      </c:layout>
      <c:lineChart>
        <c:grouping val="standard"/>
        <c:varyColors val="0"/>
        <c:ser>
          <c:idx val="0"/>
          <c:order val="0"/>
          <c:tx>
            <c:strRef>
              <c:f>Sheet1!$B$31</c:f>
              <c:strCache>
                <c:ptCount val="1"/>
                <c:pt idx="0">
                  <c:v>Low competence</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Sheet1!$C$30:$D$30</c:f>
              <c:strCache>
                <c:ptCount val="2"/>
                <c:pt idx="0">
                  <c:v>Low calling enactment</c:v>
                </c:pt>
                <c:pt idx="1">
                  <c:v>High calling enactment</c:v>
                </c:pt>
              </c:strCache>
            </c:strRef>
          </c:cat>
          <c:val>
            <c:numRef>
              <c:f>Sheet1!$C$31:$D$31</c:f>
              <c:numCache>
                <c:formatCode>General</c:formatCode>
                <c:ptCount val="2"/>
                <c:pt idx="0">
                  <c:v>1.51</c:v>
                </c:pt>
                <c:pt idx="1">
                  <c:v>1.5820000000000001</c:v>
                </c:pt>
              </c:numCache>
            </c:numRef>
          </c:val>
          <c:smooth val="0"/>
        </c:ser>
        <c:ser>
          <c:idx val="1"/>
          <c:order val="1"/>
          <c:tx>
            <c:strRef>
              <c:f>Sheet1!$B$32</c:f>
              <c:strCache>
                <c:ptCount val="1"/>
                <c:pt idx="0">
                  <c:v>High competence</c:v>
                </c:pt>
              </c:strCache>
            </c:strRef>
          </c:tx>
          <c:spPr>
            <a:ln w="12700">
              <a:solidFill>
                <a:srgbClr val="000000"/>
              </a:solidFill>
              <a:prstDash val="dash"/>
            </a:ln>
          </c:spPr>
          <c:marker>
            <c:symbol val="square"/>
            <c:size val="5"/>
            <c:spPr>
              <a:solidFill>
                <a:srgbClr val="000000"/>
              </a:solidFill>
              <a:ln>
                <a:solidFill>
                  <a:srgbClr val="000000"/>
                </a:solidFill>
                <a:prstDash val="solid"/>
              </a:ln>
            </c:spPr>
          </c:marker>
          <c:cat>
            <c:strRef>
              <c:f>Sheet1!$C$30:$D$30</c:f>
              <c:strCache>
                <c:ptCount val="2"/>
                <c:pt idx="0">
                  <c:v>Low calling enactment</c:v>
                </c:pt>
                <c:pt idx="1">
                  <c:v>High calling enactment</c:v>
                </c:pt>
              </c:strCache>
            </c:strRef>
          </c:cat>
          <c:val>
            <c:numRef>
              <c:f>Sheet1!$C$32:$D$32</c:f>
              <c:numCache>
                <c:formatCode>General</c:formatCode>
                <c:ptCount val="2"/>
                <c:pt idx="0">
                  <c:v>1.6739999999999997</c:v>
                </c:pt>
                <c:pt idx="1">
                  <c:v>1.234</c:v>
                </c:pt>
              </c:numCache>
            </c:numRef>
          </c:val>
          <c:smooth val="0"/>
        </c:ser>
        <c:dLbls>
          <c:showLegendKey val="0"/>
          <c:showVal val="0"/>
          <c:showCatName val="0"/>
          <c:showSerName val="0"/>
          <c:showPercent val="0"/>
          <c:showBubbleSize val="0"/>
        </c:dLbls>
        <c:marker val="1"/>
        <c:smooth val="0"/>
        <c:axId val="41139584"/>
        <c:axId val="45124608"/>
      </c:lineChart>
      <c:catAx>
        <c:axId val="411395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45124608"/>
        <c:crosses val="autoZero"/>
        <c:auto val="1"/>
        <c:lblAlgn val="ctr"/>
        <c:lblOffset val="100"/>
        <c:tickLblSkip val="1"/>
        <c:tickMarkSkip val="1"/>
        <c:noMultiLvlLbl val="0"/>
      </c:catAx>
      <c:valAx>
        <c:axId val="45124608"/>
        <c:scaling>
          <c:orientation val="minMax"/>
          <c:min val="1"/>
        </c:scaling>
        <c:delete val="0"/>
        <c:axPos val="l"/>
        <c:title>
          <c:tx>
            <c:rich>
              <a:bodyPr/>
              <a:lstStyle/>
              <a:p>
                <a:pPr>
                  <a:defRPr sz="1200" b="1" i="0" u="none" strike="noStrike" baseline="0">
                    <a:solidFill>
                      <a:srgbClr val="000000"/>
                    </a:solidFill>
                    <a:latin typeface="Times New Roman"/>
                    <a:ea typeface="Times New Roman"/>
                    <a:cs typeface="Times New Roman"/>
                  </a:defRPr>
                </a:pPr>
                <a:r>
                  <a:rPr lang="en-GB"/>
                  <a:t>Introjected</a:t>
                </a:r>
                <a:r>
                  <a:rPr lang="en-GB" baseline="0"/>
                  <a:t> motivation</a:t>
                </a:r>
                <a:endParaRPr lang="en-GB"/>
              </a:p>
            </c:rich>
          </c:tx>
          <c:layout>
            <c:manualLayout>
              <c:xMode val="edge"/>
              <c:yMode val="edge"/>
              <c:x val="2.6490066225165594E-2"/>
              <c:y val="0.2208260039918408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41139584"/>
        <c:crosses val="autoZero"/>
        <c:crossBetween val="between"/>
      </c:valAx>
      <c:spPr>
        <a:solidFill>
          <a:srgbClr val="FFFFFF"/>
        </a:solidFill>
        <a:ln w="12700">
          <a:solidFill>
            <a:srgbClr val="808080"/>
          </a:solidFill>
          <a:prstDash val="solid"/>
        </a:ln>
      </c:spPr>
    </c:plotArea>
    <c:legend>
      <c:legendPos val="r"/>
      <c:layout>
        <c:manualLayout>
          <c:xMode val="edge"/>
          <c:yMode val="edge"/>
          <c:x val="0.73509985920634158"/>
          <c:y val="0.39832869080779998"/>
          <c:w val="0.25165580295840506"/>
          <c:h val="0.13649025069637902"/>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74829-BA8C-49B4-964A-D393EB69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10061</Words>
  <Characters>57348</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67275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3</cp:revision>
  <cp:lastPrinted>2015-03-13T11:46:00Z</cp:lastPrinted>
  <dcterms:created xsi:type="dcterms:W3CDTF">2015-04-07T10:48:00Z</dcterms:created>
  <dcterms:modified xsi:type="dcterms:W3CDTF">2015-04-07T10:50:00Z</dcterms:modified>
</cp:coreProperties>
</file>