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ACE" w:rsidRDefault="00270ACE" w:rsidP="00270ACE">
      <w:pPr>
        <w:spacing w:line="480" w:lineRule="auto"/>
        <w:outlineLvl w:val="0"/>
        <w:rPr>
          <w:rFonts w:ascii="Times New Roman" w:hAnsi="Times New Roman"/>
          <w:b/>
          <w:lang w:eastAsia="zh-CN"/>
        </w:rPr>
      </w:pPr>
      <w:bookmarkStart w:id="0" w:name="_GoBack"/>
      <w:bookmarkEnd w:id="0"/>
      <w:r>
        <w:rPr>
          <w:rFonts w:ascii="Times New Roman" w:hAnsi="Times New Roman"/>
          <w:b/>
          <w:lang w:eastAsia="zh-CN"/>
        </w:rPr>
        <w:t>Social expectations, g</w:t>
      </w:r>
      <w:r w:rsidRPr="00D75966">
        <w:rPr>
          <w:rFonts w:ascii="Times New Roman" w:hAnsi="Times New Roman"/>
          <w:b/>
          <w:lang w:eastAsia="zh-CN"/>
        </w:rPr>
        <w:t>ender and job satisfaction:</w:t>
      </w:r>
      <w:r>
        <w:rPr>
          <w:rFonts w:ascii="Times New Roman" w:hAnsi="Times New Roman"/>
          <w:b/>
          <w:lang w:eastAsia="zh-CN"/>
        </w:rPr>
        <w:t xml:space="preserve"> Front line employees</w:t>
      </w:r>
    </w:p>
    <w:p w:rsidR="00270ACE" w:rsidRDefault="00270ACE" w:rsidP="00270ACE">
      <w:pPr>
        <w:autoSpaceDE w:val="0"/>
        <w:autoSpaceDN w:val="0"/>
        <w:adjustRightInd w:val="0"/>
        <w:spacing w:line="480" w:lineRule="auto"/>
        <w:outlineLvl w:val="0"/>
        <w:rPr>
          <w:rFonts w:ascii="Times New Roman" w:hAnsi="Times New Roman"/>
          <w:b/>
        </w:rPr>
      </w:pPr>
      <w:r>
        <w:rPr>
          <w:rFonts w:ascii="Times New Roman" w:hAnsi="Times New Roman"/>
          <w:b/>
          <w:lang w:eastAsia="zh-CN"/>
        </w:rPr>
        <w:t>in China’s retail se</w:t>
      </w:r>
      <w:r w:rsidRPr="00585769">
        <w:rPr>
          <w:rFonts w:ascii="Times New Roman" w:hAnsi="Times New Roman"/>
          <w:b/>
          <w:lang w:eastAsia="zh-CN"/>
        </w:rPr>
        <w:t>ctor</w:t>
      </w:r>
      <w:r w:rsidRPr="00585769" w:rsidDel="003626AF">
        <w:rPr>
          <w:rFonts w:ascii="Times New Roman" w:hAnsi="Times New Roman"/>
          <w:b/>
        </w:rPr>
        <w:t xml:space="preserve"> </w:t>
      </w:r>
    </w:p>
    <w:p w:rsidR="00270ACE" w:rsidRDefault="00270ACE" w:rsidP="00270ACE">
      <w:pPr>
        <w:autoSpaceDE w:val="0"/>
        <w:autoSpaceDN w:val="0"/>
        <w:adjustRightInd w:val="0"/>
        <w:spacing w:line="480" w:lineRule="auto"/>
        <w:outlineLvl w:val="0"/>
        <w:rPr>
          <w:rFonts w:ascii="Times New Roman" w:hAnsi="Times New Roman"/>
          <w:b/>
        </w:rPr>
      </w:pPr>
    </w:p>
    <w:p w:rsidR="00270ACE" w:rsidRPr="00D75966" w:rsidRDefault="00270ACE" w:rsidP="00270ACE">
      <w:pPr>
        <w:autoSpaceDE w:val="0"/>
        <w:autoSpaceDN w:val="0"/>
        <w:adjustRightInd w:val="0"/>
        <w:spacing w:line="480" w:lineRule="auto"/>
        <w:outlineLvl w:val="0"/>
        <w:rPr>
          <w:rFonts w:ascii="Times New Roman" w:hAnsi="Times New Roman"/>
          <w:b/>
        </w:rPr>
      </w:pPr>
      <w:r w:rsidRPr="00D75966">
        <w:rPr>
          <w:rFonts w:ascii="Times New Roman" w:hAnsi="Times New Roman"/>
          <w:b/>
        </w:rPr>
        <w:t xml:space="preserve">Abstract </w:t>
      </w:r>
    </w:p>
    <w:p w:rsidR="001E791F" w:rsidRDefault="00270ACE" w:rsidP="00270ACE">
      <w:pPr>
        <w:autoSpaceDE w:val="0"/>
        <w:autoSpaceDN w:val="0"/>
        <w:adjustRightInd w:val="0"/>
        <w:spacing w:line="480" w:lineRule="auto"/>
        <w:rPr>
          <w:rFonts w:ascii="Times New Roman" w:hAnsi="Times New Roman"/>
          <w:lang w:eastAsia="zh-CN"/>
        </w:rPr>
      </w:pPr>
      <w:r>
        <w:rPr>
          <w:rFonts w:ascii="Times New Roman" w:hAnsi="Times New Roman"/>
        </w:rPr>
        <w:t>T</w:t>
      </w:r>
      <w:r w:rsidRPr="00427B24">
        <w:rPr>
          <w:rFonts w:ascii="Times New Roman" w:hAnsi="Times New Roman"/>
        </w:rPr>
        <w:t>h</w:t>
      </w:r>
      <w:r>
        <w:rPr>
          <w:rFonts w:ascii="Times New Roman" w:hAnsi="Times New Roman"/>
        </w:rPr>
        <w:t>is</w:t>
      </w:r>
      <w:r w:rsidRPr="00427B24">
        <w:rPr>
          <w:rFonts w:ascii="Times New Roman" w:hAnsi="Times New Roman"/>
        </w:rPr>
        <w:t xml:space="preserve"> study aims to enhance </w:t>
      </w:r>
      <w:r>
        <w:rPr>
          <w:rFonts w:ascii="Times New Roman" w:hAnsi="Times New Roman"/>
        </w:rPr>
        <w:t>our understanding of gender and employment in China.</w:t>
      </w:r>
      <w:r w:rsidRPr="00427B24">
        <w:rPr>
          <w:rFonts w:ascii="Times New Roman" w:hAnsi="Times New Roman"/>
        </w:rPr>
        <w:t xml:space="preserve"> </w:t>
      </w:r>
      <w:r>
        <w:rPr>
          <w:rFonts w:ascii="Times New Roman" w:hAnsi="Times New Roman"/>
        </w:rPr>
        <w:t>Analyzing d</w:t>
      </w:r>
      <w:r w:rsidRPr="009C430A">
        <w:rPr>
          <w:rFonts w:ascii="Times New Roman" w:hAnsi="Times New Roman"/>
        </w:rPr>
        <w:t xml:space="preserve">ata </w:t>
      </w:r>
      <w:r>
        <w:rPr>
          <w:rFonts w:ascii="Times New Roman" w:hAnsi="Times New Roman"/>
        </w:rPr>
        <w:t xml:space="preserve">collected </w:t>
      </w:r>
      <w:r w:rsidRPr="009C430A">
        <w:rPr>
          <w:rFonts w:ascii="Times New Roman" w:hAnsi="Times New Roman"/>
        </w:rPr>
        <w:t>from over 1,800 employees at 22 foreign</w:t>
      </w:r>
      <w:r>
        <w:rPr>
          <w:rFonts w:ascii="Times New Roman" w:hAnsi="Times New Roman"/>
        </w:rPr>
        <w:t>-</w:t>
      </w:r>
      <w:r w:rsidRPr="009C430A">
        <w:rPr>
          <w:rFonts w:ascii="Times New Roman" w:hAnsi="Times New Roman"/>
        </w:rPr>
        <w:t>invested and locally</w:t>
      </w:r>
      <w:r>
        <w:rPr>
          <w:rFonts w:ascii="Times New Roman" w:hAnsi="Times New Roman"/>
        </w:rPr>
        <w:t>-</w:t>
      </w:r>
      <w:r w:rsidRPr="009C430A">
        <w:rPr>
          <w:rFonts w:ascii="Times New Roman" w:hAnsi="Times New Roman"/>
        </w:rPr>
        <w:t xml:space="preserve">owned retail stores in eight Chinese cities, </w:t>
      </w:r>
      <w:r>
        <w:rPr>
          <w:rFonts w:ascii="Times New Roman" w:hAnsi="Times New Roman"/>
        </w:rPr>
        <w:t>it</w:t>
      </w:r>
      <w:r w:rsidRPr="009C430A">
        <w:rPr>
          <w:rFonts w:ascii="Times New Roman" w:hAnsi="Times New Roman"/>
        </w:rPr>
        <w:t xml:space="preserve"> </w:t>
      </w:r>
      <w:r>
        <w:rPr>
          <w:rFonts w:ascii="Times New Roman" w:hAnsi="Times New Roman"/>
        </w:rPr>
        <w:t>firstly explore</w:t>
      </w:r>
      <w:r w:rsidRPr="009C430A">
        <w:rPr>
          <w:rFonts w:ascii="Times New Roman" w:hAnsi="Times New Roman"/>
        </w:rPr>
        <w:t>s</w:t>
      </w:r>
      <w:r>
        <w:rPr>
          <w:rFonts w:ascii="Times New Roman" w:hAnsi="Times New Roman"/>
        </w:rPr>
        <w:t xml:space="preserve"> whether, like their</w:t>
      </w:r>
      <w:r w:rsidRPr="00654157">
        <w:rPr>
          <w:rFonts w:ascii="Times New Roman" w:hAnsi="Times New Roman"/>
        </w:rPr>
        <w:t xml:space="preserve"> </w:t>
      </w:r>
      <w:r>
        <w:rPr>
          <w:rFonts w:ascii="Times New Roman" w:hAnsi="Times New Roman"/>
        </w:rPr>
        <w:t>counterparts</w:t>
      </w:r>
      <w:r w:rsidRPr="00B2370B">
        <w:rPr>
          <w:rFonts w:ascii="Times New Roman" w:hAnsi="Times New Roman"/>
        </w:rPr>
        <w:t xml:space="preserve"> in Western countries</w:t>
      </w:r>
      <w:r>
        <w:rPr>
          <w:rFonts w:ascii="Times New Roman" w:hAnsi="Times New Roman"/>
        </w:rPr>
        <w:t xml:space="preserve">, </w:t>
      </w:r>
      <w:r w:rsidRPr="009C430A">
        <w:rPr>
          <w:rFonts w:ascii="Times New Roman" w:hAnsi="Times New Roman"/>
        </w:rPr>
        <w:t>female employees have higher levels of job satisfaction than their male</w:t>
      </w:r>
      <w:r>
        <w:rPr>
          <w:rFonts w:ascii="Times New Roman" w:hAnsi="Times New Roman"/>
        </w:rPr>
        <w:t xml:space="preserve"> colleagues. Secondly, it</w:t>
      </w:r>
      <w:r w:rsidRPr="009C430A">
        <w:rPr>
          <w:rFonts w:ascii="Times New Roman" w:hAnsi="Times New Roman"/>
        </w:rPr>
        <w:t xml:space="preserve"> </w:t>
      </w:r>
      <w:r>
        <w:rPr>
          <w:rFonts w:ascii="Times New Roman" w:hAnsi="Times New Roman"/>
        </w:rPr>
        <w:t xml:space="preserve">distinguishes </w:t>
      </w:r>
      <w:r w:rsidRPr="009C430A">
        <w:rPr>
          <w:rFonts w:ascii="Times New Roman" w:hAnsi="Times New Roman"/>
        </w:rPr>
        <w:t>the key</w:t>
      </w:r>
      <w:r>
        <w:rPr>
          <w:rFonts w:ascii="Times New Roman" w:hAnsi="Times New Roman"/>
        </w:rPr>
        <w:t xml:space="preserve"> differential </w:t>
      </w:r>
      <w:r w:rsidRPr="009C430A">
        <w:rPr>
          <w:rFonts w:ascii="Times New Roman" w:hAnsi="Times New Roman"/>
        </w:rPr>
        <w:t>predictors of female and male employees</w:t>
      </w:r>
      <w:r>
        <w:rPr>
          <w:rFonts w:ascii="Times New Roman" w:hAnsi="Times New Roman"/>
        </w:rPr>
        <w:t>’</w:t>
      </w:r>
      <w:r w:rsidRPr="00654157">
        <w:rPr>
          <w:rFonts w:ascii="Times New Roman" w:hAnsi="Times New Roman"/>
        </w:rPr>
        <w:t xml:space="preserve"> </w:t>
      </w:r>
      <w:r w:rsidRPr="00B2370B">
        <w:rPr>
          <w:rFonts w:ascii="Times New Roman" w:hAnsi="Times New Roman"/>
        </w:rPr>
        <w:t>job satisfaction</w:t>
      </w:r>
      <w:r>
        <w:rPr>
          <w:rFonts w:ascii="Times New Roman" w:hAnsi="Times New Roman"/>
        </w:rPr>
        <w:t xml:space="preserve"> levels. </w:t>
      </w:r>
      <w:r w:rsidRPr="009C430A">
        <w:rPr>
          <w:rFonts w:ascii="Times New Roman" w:hAnsi="Times New Roman"/>
        </w:rPr>
        <w:t xml:space="preserve">This paper extends gender role theory on job satisfaction by showing how </w:t>
      </w:r>
      <w:r w:rsidRPr="009C430A">
        <w:rPr>
          <w:rFonts w:ascii="Times New Roman" w:hAnsi="Times New Roman"/>
          <w:lang w:eastAsia="zh-CN"/>
        </w:rPr>
        <w:t xml:space="preserve">traditional values, the </w:t>
      </w:r>
      <w:r w:rsidRPr="009C430A">
        <w:rPr>
          <w:rFonts w:ascii="Times New Roman" w:hAnsi="Times New Roman"/>
        </w:rPr>
        <w:t>structure of work and a nation's dominant gender ideology combine to shape women and men's job satisfaction and work experiences in a transitional context.</w:t>
      </w:r>
      <w:r>
        <w:rPr>
          <w:rFonts w:ascii="Times New Roman" w:hAnsi="Times New Roman"/>
          <w:lang w:eastAsia="zh-CN"/>
        </w:rPr>
        <w:t xml:space="preserve"> </w:t>
      </w:r>
    </w:p>
    <w:p w:rsidR="001E791F" w:rsidRDefault="001E791F" w:rsidP="00270ACE">
      <w:pPr>
        <w:autoSpaceDE w:val="0"/>
        <w:autoSpaceDN w:val="0"/>
        <w:adjustRightInd w:val="0"/>
        <w:spacing w:line="480" w:lineRule="auto"/>
        <w:rPr>
          <w:rFonts w:ascii="Times New Roman" w:hAnsi="Times New Roman"/>
          <w:lang w:eastAsia="zh-CN"/>
        </w:rPr>
      </w:pPr>
    </w:p>
    <w:p w:rsidR="001E791F" w:rsidRPr="00D75966" w:rsidRDefault="001E791F" w:rsidP="001E791F">
      <w:pPr>
        <w:autoSpaceDE w:val="0"/>
        <w:autoSpaceDN w:val="0"/>
        <w:adjustRightInd w:val="0"/>
        <w:spacing w:line="480" w:lineRule="auto"/>
        <w:outlineLvl w:val="0"/>
        <w:rPr>
          <w:rFonts w:ascii="Times New Roman" w:hAnsi="Times New Roman"/>
        </w:rPr>
      </w:pPr>
      <w:r w:rsidRPr="00D75966">
        <w:rPr>
          <w:rFonts w:ascii="Times New Roman" w:hAnsi="Times New Roman"/>
          <w:i/>
        </w:rPr>
        <w:t>Keywords</w:t>
      </w:r>
      <w:r w:rsidRPr="00D75966">
        <w:rPr>
          <w:rFonts w:ascii="Times New Roman" w:hAnsi="Times New Roman"/>
        </w:rPr>
        <w:t>:</w:t>
      </w:r>
      <w:r>
        <w:rPr>
          <w:rFonts w:ascii="Times New Roman" w:hAnsi="Times New Roman"/>
        </w:rPr>
        <w:t xml:space="preserve"> gender role theory,</w:t>
      </w:r>
      <w:r w:rsidRPr="00D75966">
        <w:rPr>
          <w:rFonts w:ascii="Times New Roman" w:hAnsi="Times New Roman"/>
        </w:rPr>
        <w:t xml:space="preserve"> job satis</w:t>
      </w:r>
      <w:r>
        <w:rPr>
          <w:rFonts w:ascii="Times New Roman" w:hAnsi="Times New Roman"/>
        </w:rPr>
        <w:t>faction, multinationals, retail employment,</w:t>
      </w:r>
      <w:r w:rsidR="001A1A5E">
        <w:rPr>
          <w:rFonts w:ascii="Times New Roman" w:hAnsi="Times New Roman"/>
        </w:rPr>
        <w:t xml:space="preserve"> HRM, China.</w:t>
      </w:r>
    </w:p>
    <w:p w:rsidR="00270ACE" w:rsidRDefault="00270ACE" w:rsidP="00270ACE">
      <w:pPr>
        <w:autoSpaceDE w:val="0"/>
        <w:autoSpaceDN w:val="0"/>
        <w:adjustRightInd w:val="0"/>
        <w:spacing w:line="480" w:lineRule="auto"/>
        <w:rPr>
          <w:rFonts w:ascii="Times New Roman" w:hAnsi="Times New Roman"/>
        </w:rPr>
      </w:pPr>
      <w:r>
        <w:rPr>
          <w:rFonts w:ascii="Times New Roman" w:hAnsi="Times New Roman"/>
        </w:rPr>
        <w:br w:type="page"/>
      </w:r>
    </w:p>
    <w:p w:rsidR="00270ACE" w:rsidRPr="008E04CB" w:rsidRDefault="00270ACE" w:rsidP="00270ACE">
      <w:pPr>
        <w:autoSpaceDE w:val="0"/>
        <w:autoSpaceDN w:val="0"/>
        <w:adjustRightInd w:val="0"/>
        <w:spacing w:line="480" w:lineRule="auto"/>
        <w:outlineLvl w:val="0"/>
        <w:rPr>
          <w:rFonts w:ascii="Times New Roman" w:hAnsi="Times New Roman"/>
        </w:rPr>
      </w:pPr>
    </w:p>
    <w:p w:rsidR="00270ACE" w:rsidRPr="008E7E93" w:rsidRDefault="00270ACE" w:rsidP="00270ACE">
      <w:pPr>
        <w:spacing w:line="480" w:lineRule="auto"/>
        <w:jc w:val="center"/>
        <w:outlineLvl w:val="0"/>
        <w:rPr>
          <w:rFonts w:ascii="Times New Roman" w:hAnsi="Times New Roman"/>
          <w:b/>
          <w:bCs/>
          <w:caps/>
        </w:rPr>
      </w:pPr>
      <w:r w:rsidRPr="008E7E93">
        <w:rPr>
          <w:rFonts w:ascii="Times New Roman" w:hAnsi="Times New Roman"/>
          <w:b/>
          <w:bCs/>
          <w:caps/>
        </w:rPr>
        <w:t>Introduction</w:t>
      </w:r>
    </w:p>
    <w:p w:rsidR="00270ACE" w:rsidRDefault="00270ACE" w:rsidP="00270ACE">
      <w:pPr>
        <w:spacing w:line="480" w:lineRule="auto"/>
        <w:rPr>
          <w:rFonts w:ascii="Times New Roman" w:hAnsi="Times New Roman"/>
        </w:rPr>
      </w:pPr>
      <w:r>
        <w:rPr>
          <w:rFonts w:ascii="Times New Roman" w:hAnsi="Times New Roman"/>
        </w:rPr>
        <w:t xml:space="preserve">The growing importance of the Chinese economy has been paralleled by increasing research on employment and human resource management in China. While this research has often touched upon gender, few studies have focussed specifically </w:t>
      </w:r>
      <w:r w:rsidRPr="0012702A">
        <w:rPr>
          <w:rFonts w:ascii="Times New Roman" w:hAnsi="Times New Roman"/>
        </w:rPr>
        <w:t>on women’s work and careers</w:t>
      </w:r>
      <w:r>
        <w:rPr>
          <w:rFonts w:ascii="Times New Roman" w:hAnsi="Times New Roman"/>
        </w:rPr>
        <w:t xml:space="preserve"> (Cooke and Xiao, 2014). </w:t>
      </w:r>
      <w:r w:rsidRPr="00427B24">
        <w:rPr>
          <w:rFonts w:ascii="Times New Roman" w:hAnsi="Times New Roman"/>
        </w:rPr>
        <w:t>Th</w:t>
      </w:r>
      <w:r>
        <w:rPr>
          <w:rFonts w:ascii="Times New Roman" w:hAnsi="Times New Roman"/>
        </w:rPr>
        <w:t>is</w:t>
      </w:r>
      <w:r w:rsidRPr="00427B24">
        <w:rPr>
          <w:rFonts w:ascii="Times New Roman" w:hAnsi="Times New Roman"/>
        </w:rPr>
        <w:t xml:space="preserve"> study aims to </w:t>
      </w:r>
      <w:r>
        <w:rPr>
          <w:rFonts w:ascii="Times New Roman" w:hAnsi="Times New Roman"/>
        </w:rPr>
        <w:t>contribute to</w:t>
      </w:r>
      <w:r w:rsidRPr="00427B24">
        <w:rPr>
          <w:rFonts w:ascii="Times New Roman" w:hAnsi="Times New Roman"/>
        </w:rPr>
        <w:t xml:space="preserve"> </w:t>
      </w:r>
      <w:r>
        <w:rPr>
          <w:rFonts w:ascii="Times New Roman" w:hAnsi="Times New Roman"/>
        </w:rPr>
        <w:t>our understanding of gender and employment in China</w:t>
      </w:r>
      <w:r w:rsidRPr="00427B24">
        <w:rPr>
          <w:rFonts w:ascii="Times New Roman" w:hAnsi="Times New Roman"/>
        </w:rPr>
        <w:t xml:space="preserve"> by</w:t>
      </w:r>
      <w:r>
        <w:rPr>
          <w:rFonts w:ascii="Times New Roman" w:hAnsi="Times New Roman"/>
        </w:rPr>
        <w:t xml:space="preserve"> drawing upon </w:t>
      </w:r>
      <w:r w:rsidR="00600BEE">
        <w:rPr>
          <w:rFonts w:ascii="Times New Roman" w:hAnsi="Times New Roman"/>
        </w:rPr>
        <w:t xml:space="preserve">the </w:t>
      </w:r>
      <w:r>
        <w:rPr>
          <w:rFonts w:ascii="Times New Roman" w:hAnsi="Times New Roman"/>
        </w:rPr>
        <w:t xml:space="preserve">social </w:t>
      </w:r>
      <w:r w:rsidRPr="006719F7">
        <w:rPr>
          <w:rFonts w:ascii="Times New Roman" w:hAnsi="Times New Roman"/>
        </w:rPr>
        <w:t>role theory of sex differences</w:t>
      </w:r>
      <w:r>
        <w:rPr>
          <w:rFonts w:ascii="Times New Roman" w:hAnsi="Times New Roman"/>
        </w:rPr>
        <w:t xml:space="preserve"> (Eagly, 1987)</w:t>
      </w:r>
      <w:r w:rsidR="0002407A">
        <w:rPr>
          <w:rFonts w:ascii="Times New Roman" w:hAnsi="Times New Roman"/>
        </w:rPr>
        <w:t xml:space="preserve">. </w:t>
      </w:r>
      <w:r>
        <w:rPr>
          <w:rFonts w:ascii="Times New Roman" w:hAnsi="Times New Roman"/>
        </w:rPr>
        <w:t xml:space="preserve">We extend this theory by </w:t>
      </w:r>
      <w:r w:rsidRPr="009C430A">
        <w:rPr>
          <w:rFonts w:ascii="Times New Roman" w:hAnsi="Times New Roman"/>
        </w:rPr>
        <w:t xml:space="preserve">showing how </w:t>
      </w:r>
      <w:r>
        <w:rPr>
          <w:rFonts w:ascii="Times New Roman" w:hAnsi="Times New Roman"/>
        </w:rPr>
        <w:t xml:space="preserve">China’s </w:t>
      </w:r>
      <w:r w:rsidRPr="009C430A">
        <w:rPr>
          <w:rFonts w:ascii="Times New Roman" w:hAnsi="Times New Roman"/>
          <w:lang w:eastAsia="zh-CN"/>
        </w:rPr>
        <w:t xml:space="preserve">traditional values, the </w:t>
      </w:r>
      <w:r w:rsidRPr="009C430A">
        <w:rPr>
          <w:rFonts w:ascii="Times New Roman" w:hAnsi="Times New Roman"/>
        </w:rPr>
        <w:t xml:space="preserve">structure of work and a nation's dominant gender ideology combine to shape women and men's </w:t>
      </w:r>
      <w:r>
        <w:rPr>
          <w:rFonts w:ascii="Times New Roman" w:hAnsi="Times New Roman"/>
        </w:rPr>
        <w:t xml:space="preserve">response to both the </w:t>
      </w:r>
      <w:r w:rsidRPr="00D75966">
        <w:rPr>
          <w:rFonts w:ascii="Times New Roman" w:hAnsi="Times New Roman"/>
          <w:lang w:eastAsia="en-GB"/>
        </w:rPr>
        <w:t>extrinsic and intrinsic dimensions</w:t>
      </w:r>
      <w:r>
        <w:rPr>
          <w:rFonts w:ascii="Times New Roman" w:hAnsi="Times New Roman"/>
        </w:rPr>
        <w:t xml:space="preserve"> of job characteristics, </w:t>
      </w:r>
      <w:r w:rsidRPr="009C430A">
        <w:rPr>
          <w:rFonts w:ascii="Times New Roman" w:hAnsi="Times New Roman"/>
        </w:rPr>
        <w:t>job satisfaction</w:t>
      </w:r>
      <w:r>
        <w:t xml:space="preserve"> </w:t>
      </w:r>
      <w:r w:rsidRPr="009C430A">
        <w:rPr>
          <w:rFonts w:ascii="Times New Roman" w:hAnsi="Times New Roman"/>
        </w:rPr>
        <w:t>and work experiences in a transitional context.</w:t>
      </w:r>
      <w:r>
        <w:rPr>
          <w:rFonts w:ascii="Times New Roman" w:hAnsi="Times New Roman"/>
          <w:lang w:eastAsia="zh-CN"/>
        </w:rPr>
        <w:t xml:space="preserve"> </w:t>
      </w:r>
    </w:p>
    <w:p w:rsidR="00270ACE" w:rsidRDefault="00270ACE" w:rsidP="00270ACE">
      <w:pPr>
        <w:spacing w:line="480" w:lineRule="auto"/>
        <w:rPr>
          <w:rFonts w:ascii="Times New Roman" w:hAnsi="Times New Roman"/>
        </w:rPr>
      </w:pPr>
      <w:r>
        <w:rPr>
          <w:rFonts w:ascii="Times New Roman" w:hAnsi="Times New Roman"/>
        </w:rPr>
        <w:t xml:space="preserve">    J</w:t>
      </w:r>
      <w:r w:rsidRPr="00291EE8">
        <w:rPr>
          <w:rFonts w:ascii="Times New Roman" w:hAnsi="Times New Roman"/>
        </w:rPr>
        <w:t xml:space="preserve">ob satisfaction </w:t>
      </w:r>
      <w:r>
        <w:rPr>
          <w:rFonts w:ascii="Times New Roman" w:hAnsi="Times New Roman"/>
        </w:rPr>
        <w:t>is a</w:t>
      </w:r>
      <w:r w:rsidRPr="00291EE8">
        <w:rPr>
          <w:rFonts w:ascii="Times New Roman" w:hAnsi="Times New Roman"/>
        </w:rPr>
        <w:t>n important aspect of the quality of work</w:t>
      </w:r>
      <w:r>
        <w:rPr>
          <w:rFonts w:ascii="Times New Roman" w:hAnsi="Times New Roman"/>
        </w:rPr>
        <w:t xml:space="preserve"> (Brown </w:t>
      </w:r>
      <w:r w:rsidRPr="003369CC">
        <w:rPr>
          <w:rFonts w:ascii="Times New Roman" w:hAnsi="Times New Roman"/>
          <w:i/>
        </w:rPr>
        <w:t>et al</w:t>
      </w:r>
      <w:r>
        <w:rPr>
          <w:rFonts w:ascii="Times New Roman" w:hAnsi="Times New Roman"/>
        </w:rPr>
        <w:t>., 2008), and</w:t>
      </w:r>
      <w:r w:rsidRPr="00D75966">
        <w:rPr>
          <w:rFonts w:ascii="Times New Roman" w:hAnsi="Times New Roman"/>
        </w:rPr>
        <w:t xml:space="preserve"> often</w:t>
      </w:r>
      <w:r>
        <w:rPr>
          <w:rFonts w:ascii="Times New Roman" w:hAnsi="Times New Roman"/>
        </w:rPr>
        <w:t xml:space="preserve"> considered</w:t>
      </w:r>
      <w:r w:rsidRPr="00D75966">
        <w:rPr>
          <w:rFonts w:ascii="Times New Roman" w:hAnsi="Times New Roman"/>
        </w:rPr>
        <w:t xml:space="preserve"> critical to organization</w:t>
      </w:r>
      <w:r>
        <w:rPr>
          <w:rFonts w:ascii="Times New Roman" w:hAnsi="Times New Roman"/>
        </w:rPr>
        <w:t>s’</w:t>
      </w:r>
      <w:r w:rsidRPr="004C4AD4">
        <w:rPr>
          <w:rFonts w:ascii="Times New Roman" w:hAnsi="Times New Roman"/>
        </w:rPr>
        <w:t xml:space="preserve"> </w:t>
      </w:r>
      <w:r w:rsidRPr="00D75966">
        <w:rPr>
          <w:rFonts w:ascii="Times New Roman" w:hAnsi="Times New Roman"/>
        </w:rPr>
        <w:t xml:space="preserve">success (Heskett </w:t>
      </w:r>
      <w:r>
        <w:rPr>
          <w:rFonts w:ascii="Times New Roman" w:hAnsi="Times New Roman"/>
          <w:i/>
        </w:rPr>
        <w:t>et al</w:t>
      </w:r>
      <w:r w:rsidRPr="00D75966">
        <w:rPr>
          <w:rFonts w:ascii="Times New Roman" w:hAnsi="Times New Roman"/>
        </w:rPr>
        <w:t xml:space="preserve">., 1994; Pfeffer, 1998; Brown and Lam, 2008). An important research theme examines gender </w:t>
      </w:r>
      <w:r>
        <w:rPr>
          <w:rFonts w:ascii="Times New Roman" w:hAnsi="Times New Roman"/>
        </w:rPr>
        <w:t>differences</w:t>
      </w:r>
      <w:r w:rsidRPr="00D75966">
        <w:rPr>
          <w:rFonts w:ascii="Times New Roman" w:hAnsi="Times New Roman"/>
        </w:rPr>
        <w:t xml:space="preserve"> in job satisfaction</w:t>
      </w:r>
      <w:r>
        <w:rPr>
          <w:rFonts w:ascii="Times New Roman" w:hAnsi="Times New Roman"/>
        </w:rPr>
        <w:t xml:space="preserve">. </w:t>
      </w:r>
      <w:r w:rsidRPr="00D75966">
        <w:rPr>
          <w:rFonts w:ascii="Times New Roman" w:hAnsi="Times New Roman"/>
        </w:rPr>
        <w:t>Frequently</w:t>
      </w:r>
      <w:r>
        <w:rPr>
          <w:rFonts w:ascii="Times New Roman" w:hAnsi="Times New Roman"/>
        </w:rPr>
        <w:t>,</w:t>
      </w:r>
      <w:r w:rsidRPr="00D75966">
        <w:rPr>
          <w:rFonts w:ascii="Times New Roman" w:hAnsi="Times New Roman"/>
        </w:rPr>
        <w:t xml:space="preserve"> this research indicates that women perceive either greater or equal levels of satisfaction in their work than men, despite being paid less or </w:t>
      </w:r>
      <w:r>
        <w:rPr>
          <w:rFonts w:ascii="Times New Roman" w:hAnsi="Times New Roman"/>
        </w:rPr>
        <w:t xml:space="preserve">being </w:t>
      </w:r>
      <w:r w:rsidRPr="00D75966">
        <w:rPr>
          <w:rFonts w:ascii="Times New Roman" w:hAnsi="Times New Roman"/>
        </w:rPr>
        <w:t xml:space="preserve">engaged in less desirable occupations (e.g. </w:t>
      </w:r>
      <w:r>
        <w:rPr>
          <w:rFonts w:ascii="Times New Roman" w:hAnsi="Times New Roman"/>
        </w:rPr>
        <w:t xml:space="preserve">Hodson, 1989; </w:t>
      </w:r>
      <w:r w:rsidRPr="00D75966">
        <w:rPr>
          <w:rFonts w:ascii="Times New Roman" w:hAnsi="Times New Roman"/>
        </w:rPr>
        <w:t xml:space="preserve">Clark, 1997; </w:t>
      </w:r>
      <w:r w:rsidRPr="001E17EA">
        <w:rPr>
          <w:rFonts w:ascii="Times New Roman" w:hAnsi="Times New Roman"/>
        </w:rPr>
        <w:t xml:space="preserve">Sousa-Poza and Sousa-Poza, 2000a; </w:t>
      </w:r>
      <w:r w:rsidRPr="00D75966">
        <w:rPr>
          <w:rFonts w:ascii="Times New Roman" w:hAnsi="Times New Roman"/>
        </w:rPr>
        <w:t xml:space="preserve">Bender </w:t>
      </w:r>
      <w:r>
        <w:rPr>
          <w:rFonts w:ascii="Times New Roman" w:hAnsi="Times New Roman"/>
          <w:i/>
        </w:rPr>
        <w:t>et al</w:t>
      </w:r>
      <w:r w:rsidRPr="00D75966">
        <w:rPr>
          <w:rFonts w:ascii="Times New Roman" w:hAnsi="Times New Roman"/>
        </w:rPr>
        <w:t xml:space="preserve">., 2005; Lange, 2008; Aletraris, 2010). </w:t>
      </w:r>
      <w:r>
        <w:rPr>
          <w:rFonts w:ascii="Times New Roman" w:hAnsi="Times New Roman"/>
        </w:rPr>
        <w:t>This paradox has been explained by expectation theory</w:t>
      </w:r>
      <w:r w:rsidR="00975782">
        <w:rPr>
          <w:rFonts w:ascii="Times New Roman" w:hAnsi="Times New Roman"/>
        </w:rPr>
        <w:t xml:space="preserve">. </w:t>
      </w:r>
      <w:r w:rsidRPr="00D75966">
        <w:rPr>
          <w:rFonts w:ascii="Times New Roman" w:hAnsi="Times New Roman"/>
        </w:rPr>
        <w:t>Clark (1997)</w:t>
      </w:r>
      <w:r w:rsidR="00975782">
        <w:rPr>
          <w:rFonts w:ascii="Times New Roman" w:hAnsi="Times New Roman"/>
        </w:rPr>
        <w:t>, for example,</w:t>
      </w:r>
      <w:r w:rsidRPr="00D75966">
        <w:rPr>
          <w:rFonts w:ascii="Times New Roman" w:hAnsi="Times New Roman"/>
        </w:rPr>
        <w:t xml:space="preserve"> argues that job satisfaction is a function of expectations; if women have lower expectations about labour market outcomes</w:t>
      </w:r>
      <w:r>
        <w:rPr>
          <w:rFonts w:ascii="Times New Roman" w:hAnsi="Times New Roman"/>
        </w:rPr>
        <w:t>,</w:t>
      </w:r>
      <w:r w:rsidRPr="00D75966">
        <w:rPr>
          <w:rFonts w:ascii="Times New Roman" w:hAnsi="Times New Roman"/>
        </w:rPr>
        <w:t xml:space="preserve"> their expectations are more easily fulfilled. </w:t>
      </w:r>
      <w:r>
        <w:rPr>
          <w:rFonts w:ascii="Times New Roman" w:hAnsi="Times New Roman"/>
        </w:rPr>
        <w:t xml:space="preserve">The assumption that women have lower expectations in the workplace can be problematic as it begs the question why this should be the case. Gender role social expectation theory (Eagly, 1987) can provide a means to better understand this issue. </w:t>
      </w:r>
    </w:p>
    <w:p w:rsidR="00270ACE" w:rsidRPr="00D75966" w:rsidRDefault="00270ACE" w:rsidP="00270ACE">
      <w:pPr>
        <w:spacing w:line="480" w:lineRule="auto"/>
        <w:rPr>
          <w:rFonts w:ascii="Times New Roman" w:hAnsi="Times New Roman"/>
        </w:rPr>
      </w:pPr>
      <w:r>
        <w:rPr>
          <w:rFonts w:ascii="Times New Roman" w:hAnsi="Times New Roman"/>
        </w:rPr>
        <w:lastRenderedPageBreak/>
        <w:t xml:space="preserve">    U</w:t>
      </w:r>
      <w:r w:rsidRPr="00D75966">
        <w:rPr>
          <w:rFonts w:ascii="Times New Roman" w:hAnsi="Times New Roman"/>
        </w:rPr>
        <w:t>ntil recently</w:t>
      </w:r>
      <w:r>
        <w:rPr>
          <w:rFonts w:ascii="Times New Roman" w:hAnsi="Times New Roman"/>
        </w:rPr>
        <w:t>,</w:t>
      </w:r>
      <w:r w:rsidRPr="00D75966">
        <w:rPr>
          <w:rFonts w:ascii="Times New Roman" w:hAnsi="Times New Roman"/>
        </w:rPr>
        <w:t xml:space="preserve"> most studies on employee satisfaction have been based on data collected in Western countries, especially the United States and the United Kingdom</w:t>
      </w:r>
      <w:r>
        <w:rPr>
          <w:rFonts w:ascii="Times New Roman" w:hAnsi="Times New Roman"/>
        </w:rPr>
        <w:t xml:space="preserve"> (Nielsen and Smyth, 2008)</w:t>
      </w:r>
      <w:r w:rsidRPr="00D75966">
        <w:rPr>
          <w:rFonts w:ascii="Times New Roman" w:hAnsi="Times New Roman"/>
        </w:rPr>
        <w:t xml:space="preserve">. However, determinants of job satisfaction may differ between cultures and countries (Spector, 1997). </w:t>
      </w:r>
      <w:r w:rsidR="00975782">
        <w:rPr>
          <w:rFonts w:ascii="Times New Roman" w:hAnsi="Times New Roman"/>
        </w:rPr>
        <w:t>Moreover, d</w:t>
      </w:r>
      <w:r w:rsidRPr="00D75966">
        <w:rPr>
          <w:rFonts w:ascii="Times New Roman" w:hAnsi="Times New Roman"/>
        </w:rPr>
        <w:t>espite increase</w:t>
      </w:r>
      <w:r>
        <w:rPr>
          <w:rFonts w:ascii="Times New Roman" w:hAnsi="Times New Roman"/>
        </w:rPr>
        <w:t>d female</w:t>
      </w:r>
      <w:r w:rsidRPr="00D75966">
        <w:rPr>
          <w:rFonts w:ascii="Times New Roman" w:hAnsi="Times New Roman"/>
        </w:rPr>
        <w:t xml:space="preserve"> employ</w:t>
      </w:r>
      <w:r>
        <w:rPr>
          <w:rFonts w:ascii="Times New Roman" w:hAnsi="Times New Roman"/>
        </w:rPr>
        <w:t>ment</w:t>
      </w:r>
      <w:r w:rsidRPr="00D75966">
        <w:rPr>
          <w:rFonts w:ascii="Times New Roman" w:hAnsi="Times New Roman"/>
        </w:rPr>
        <w:t xml:space="preserve">, relatively few empirical studies examine whether job satisfaction is gendered and its key determinants in developing countries (Spector </w:t>
      </w:r>
      <w:r w:rsidRPr="00D75966">
        <w:rPr>
          <w:rFonts w:ascii="Times New Roman" w:hAnsi="Times New Roman"/>
          <w:i/>
        </w:rPr>
        <w:t>et al</w:t>
      </w:r>
      <w:r w:rsidRPr="00D75966">
        <w:rPr>
          <w:rFonts w:ascii="Times New Roman" w:hAnsi="Times New Roman"/>
        </w:rPr>
        <w:t xml:space="preserve">., 2007). </w:t>
      </w:r>
    </w:p>
    <w:p w:rsidR="00270ACE" w:rsidRPr="009C430A" w:rsidRDefault="00270ACE" w:rsidP="00270ACE">
      <w:pPr>
        <w:spacing w:line="480" w:lineRule="auto"/>
        <w:rPr>
          <w:rFonts w:ascii="Times New Roman" w:hAnsi="Times New Roman"/>
          <w:lang w:val="en-US"/>
        </w:rPr>
      </w:pPr>
      <w:r>
        <w:rPr>
          <w:rFonts w:ascii="Times New Roman" w:hAnsi="Times New Roman"/>
        </w:rPr>
        <w:t xml:space="preserve">    Our</w:t>
      </w:r>
      <w:r w:rsidRPr="00D75966">
        <w:rPr>
          <w:rFonts w:ascii="Times New Roman" w:hAnsi="Times New Roman"/>
        </w:rPr>
        <w:t xml:space="preserve"> study</w:t>
      </w:r>
      <w:r>
        <w:rPr>
          <w:rFonts w:ascii="Times New Roman" w:hAnsi="Times New Roman"/>
        </w:rPr>
        <w:t xml:space="preserve"> examines</w:t>
      </w:r>
      <w:r w:rsidRPr="00D75966">
        <w:rPr>
          <w:rFonts w:ascii="Times New Roman" w:hAnsi="Times New Roman"/>
        </w:rPr>
        <w:t xml:space="preserve"> the relationship between gender and </w:t>
      </w:r>
      <w:r>
        <w:rPr>
          <w:rFonts w:ascii="Times New Roman" w:hAnsi="Times New Roman"/>
        </w:rPr>
        <w:t>key</w:t>
      </w:r>
      <w:r w:rsidRPr="00D75966">
        <w:rPr>
          <w:rFonts w:ascii="Times New Roman" w:hAnsi="Times New Roman"/>
        </w:rPr>
        <w:t xml:space="preserve"> determinants of job satisfaction </w:t>
      </w:r>
      <w:r w:rsidRPr="00030C17">
        <w:rPr>
          <w:rFonts w:ascii="Times New Roman" w:hAnsi="Times New Roman"/>
        </w:rPr>
        <w:t xml:space="preserve">among </w:t>
      </w:r>
      <w:r>
        <w:rPr>
          <w:rFonts w:ascii="Times New Roman" w:hAnsi="Times New Roman"/>
        </w:rPr>
        <w:t xml:space="preserve">employees </w:t>
      </w:r>
      <w:r w:rsidRPr="00D75966">
        <w:rPr>
          <w:rFonts w:ascii="Times New Roman" w:hAnsi="Times New Roman"/>
        </w:rPr>
        <w:t xml:space="preserve">in </w:t>
      </w:r>
      <w:r>
        <w:rPr>
          <w:rFonts w:ascii="Times New Roman" w:hAnsi="Times New Roman"/>
        </w:rPr>
        <w:t>China’</w:t>
      </w:r>
      <w:r w:rsidRPr="00C01392">
        <w:rPr>
          <w:rFonts w:ascii="Times New Roman" w:hAnsi="Times New Roman"/>
        </w:rPr>
        <w:t>s</w:t>
      </w:r>
      <w:r>
        <w:rPr>
          <w:rFonts w:ascii="Times New Roman" w:hAnsi="Times New Roman"/>
        </w:rPr>
        <w:t xml:space="preserve"> retail sector. It</w:t>
      </w:r>
      <w:r w:rsidRPr="00030C17">
        <w:rPr>
          <w:rFonts w:ascii="Times New Roman" w:hAnsi="Times New Roman"/>
        </w:rPr>
        <w:t xml:space="preserve"> </w:t>
      </w:r>
      <w:r>
        <w:rPr>
          <w:rFonts w:ascii="Times New Roman" w:hAnsi="Times New Roman"/>
        </w:rPr>
        <w:t>addresses</w:t>
      </w:r>
      <w:r w:rsidRPr="00D75966">
        <w:rPr>
          <w:rFonts w:ascii="Times New Roman" w:hAnsi="Times New Roman"/>
        </w:rPr>
        <w:t xml:space="preserve"> two main questions. Firstly, do Chinese female employees in th</w:t>
      </w:r>
      <w:r w:rsidR="00CF1A43">
        <w:rPr>
          <w:rFonts w:ascii="Times New Roman" w:hAnsi="Times New Roman"/>
        </w:rPr>
        <w:t>is</w:t>
      </w:r>
      <w:r w:rsidRPr="00D75966">
        <w:rPr>
          <w:rFonts w:ascii="Times New Roman" w:hAnsi="Times New Roman"/>
        </w:rPr>
        <w:t xml:space="preserve"> sector have higher levels of job satisfaction than their male counterparts like those in Western countries? Secondly, </w:t>
      </w:r>
      <w:r>
        <w:rPr>
          <w:rFonts w:ascii="Times New Roman" w:hAnsi="Times New Roman"/>
        </w:rPr>
        <w:t xml:space="preserve">in these workplaces, </w:t>
      </w:r>
      <w:r w:rsidRPr="00D75966">
        <w:rPr>
          <w:rFonts w:ascii="Times New Roman" w:hAnsi="Times New Roman"/>
        </w:rPr>
        <w:t>what are the key predictors of job satisfaction of female and male employees respectively?</w:t>
      </w:r>
      <w:r>
        <w:rPr>
          <w:rFonts w:ascii="Times New Roman" w:hAnsi="Times New Roman"/>
        </w:rPr>
        <w:t xml:space="preserve"> </w:t>
      </w:r>
      <w:r w:rsidR="00CF1A43">
        <w:rPr>
          <w:rFonts w:ascii="Times New Roman" w:hAnsi="Times New Roman"/>
        </w:rPr>
        <w:t>This paper aims</w:t>
      </w:r>
      <w:r>
        <w:rPr>
          <w:rFonts w:ascii="Times New Roman" w:hAnsi="Times New Roman"/>
        </w:rPr>
        <w:t xml:space="preserve"> to further understanding</w:t>
      </w:r>
      <w:r w:rsidRPr="00D75966">
        <w:rPr>
          <w:rFonts w:ascii="Times New Roman" w:hAnsi="Times New Roman"/>
        </w:rPr>
        <w:t xml:space="preserve"> in th</w:t>
      </w:r>
      <w:r>
        <w:rPr>
          <w:rFonts w:ascii="Times New Roman" w:hAnsi="Times New Roman"/>
        </w:rPr>
        <w:t>re</w:t>
      </w:r>
      <w:r w:rsidRPr="00D75966">
        <w:rPr>
          <w:rFonts w:ascii="Times New Roman" w:hAnsi="Times New Roman"/>
        </w:rPr>
        <w:t xml:space="preserve">e </w:t>
      </w:r>
      <w:r>
        <w:rPr>
          <w:rFonts w:ascii="Times New Roman" w:hAnsi="Times New Roman"/>
        </w:rPr>
        <w:t>main respect</w:t>
      </w:r>
      <w:r w:rsidRPr="00D75966">
        <w:rPr>
          <w:rFonts w:ascii="Times New Roman" w:hAnsi="Times New Roman"/>
        </w:rPr>
        <w:t xml:space="preserve">s. Firstly, it </w:t>
      </w:r>
      <w:r>
        <w:rPr>
          <w:rFonts w:ascii="Times New Roman" w:hAnsi="Times New Roman"/>
        </w:rPr>
        <w:t xml:space="preserve">contributes to the gender and employment literature and extends gender </w:t>
      </w:r>
      <w:r w:rsidRPr="00ED709C">
        <w:rPr>
          <w:rFonts w:ascii="Times New Roman" w:hAnsi="Times New Roman"/>
        </w:rPr>
        <w:t>social role theory</w:t>
      </w:r>
      <w:r>
        <w:rPr>
          <w:rFonts w:ascii="Times New Roman" w:hAnsi="Times New Roman"/>
        </w:rPr>
        <w:t xml:space="preserve"> by</w:t>
      </w:r>
      <w:r w:rsidRPr="00D75966">
        <w:rPr>
          <w:rFonts w:ascii="Times New Roman" w:hAnsi="Times New Roman"/>
        </w:rPr>
        <w:t xml:space="preserve"> </w:t>
      </w:r>
      <w:r>
        <w:rPr>
          <w:rFonts w:ascii="Times New Roman" w:hAnsi="Times New Roman"/>
        </w:rPr>
        <w:t>utilising</w:t>
      </w:r>
      <w:r w:rsidRPr="00D75966">
        <w:rPr>
          <w:rFonts w:ascii="Times New Roman" w:hAnsi="Times New Roman"/>
        </w:rPr>
        <w:t xml:space="preserve"> empirical insights </w:t>
      </w:r>
      <w:r>
        <w:rPr>
          <w:rFonts w:ascii="Times New Roman" w:hAnsi="Times New Roman"/>
        </w:rPr>
        <w:t>from a transitional context</w:t>
      </w:r>
      <w:r w:rsidRPr="00D75966">
        <w:rPr>
          <w:rFonts w:ascii="Times New Roman" w:hAnsi="Times New Roman"/>
        </w:rPr>
        <w:t xml:space="preserve"> to interrogate theories drawn from Western contexts. </w:t>
      </w:r>
      <w:r>
        <w:rPr>
          <w:rFonts w:ascii="Times New Roman" w:hAnsi="Times New Roman"/>
        </w:rPr>
        <w:t>Existing research on gender and human resource management tends to focus on the experience of well-educated and highly skilled professionals (e.g., Aaltio and Huang, 2007;</w:t>
      </w:r>
      <w:r w:rsidRPr="00B74E40">
        <w:rPr>
          <w:rFonts w:ascii="Times New Roman" w:hAnsi="Times New Roman"/>
        </w:rPr>
        <w:t xml:space="preserve"> </w:t>
      </w:r>
      <w:r>
        <w:rPr>
          <w:rFonts w:ascii="Times New Roman" w:hAnsi="Times New Roman"/>
        </w:rPr>
        <w:t xml:space="preserve">Adya, 2008; Cooke </w:t>
      </w:r>
      <w:r w:rsidRPr="00A316DA">
        <w:rPr>
          <w:rFonts w:ascii="Times New Roman" w:hAnsi="Times New Roman"/>
          <w:i/>
        </w:rPr>
        <w:t>et al</w:t>
      </w:r>
      <w:r>
        <w:rPr>
          <w:rFonts w:ascii="Times New Roman" w:hAnsi="Times New Roman"/>
        </w:rPr>
        <w:t>., 2013; Cooke and Xiao, 2014), but neglects less educated and lower skilled workers</w:t>
      </w:r>
      <w:r w:rsidR="0057447D">
        <w:rPr>
          <w:rFonts w:ascii="Times New Roman" w:hAnsi="Times New Roman"/>
        </w:rPr>
        <w:t xml:space="preserve"> such as most </w:t>
      </w:r>
      <w:proofErr w:type="spellStart"/>
      <w:r w:rsidR="0057447D">
        <w:rPr>
          <w:rFonts w:ascii="Times New Roman" w:hAnsi="Times New Roman"/>
        </w:rPr>
        <w:t>shopfloor</w:t>
      </w:r>
      <w:proofErr w:type="spellEnd"/>
      <w:r w:rsidR="00EF5EC9">
        <w:rPr>
          <w:rFonts w:ascii="Times New Roman" w:hAnsi="Times New Roman"/>
        </w:rPr>
        <w:t xml:space="preserve"> employees in China’s retail sector</w:t>
      </w:r>
      <w:r w:rsidR="0057447D">
        <w:rPr>
          <w:rFonts w:ascii="Times New Roman" w:hAnsi="Times New Roman"/>
        </w:rPr>
        <w:t xml:space="preserve"> </w:t>
      </w:r>
      <w:r w:rsidR="00EF5EC9">
        <w:rPr>
          <w:rFonts w:ascii="Times New Roman" w:hAnsi="Times New Roman"/>
        </w:rPr>
        <w:t>(</w:t>
      </w:r>
      <w:r w:rsidR="00975782" w:rsidRPr="000061AF">
        <w:rPr>
          <w:rFonts w:ascii="Times New Roman" w:hAnsi="Times New Roman"/>
        </w:rPr>
        <w:t>Gamble,</w:t>
      </w:r>
      <w:r w:rsidR="00975782">
        <w:rPr>
          <w:rFonts w:ascii="Times New Roman" w:hAnsi="Times New Roman"/>
        </w:rPr>
        <w:t xml:space="preserve"> </w:t>
      </w:r>
      <w:r w:rsidR="00975782" w:rsidRPr="000061AF">
        <w:rPr>
          <w:rFonts w:ascii="Times New Roman" w:hAnsi="Times New Roman"/>
        </w:rPr>
        <w:t>2011</w:t>
      </w:r>
      <w:r w:rsidR="00975782">
        <w:rPr>
          <w:rFonts w:ascii="Times New Roman" w:hAnsi="Times New Roman"/>
        </w:rPr>
        <w:t xml:space="preserve">; </w:t>
      </w:r>
      <w:r w:rsidR="00EF5EC9">
        <w:rPr>
          <w:rFonts w:ascii="Times New Roman" w:hAnsi="Times New Roman"/>
        </w:rPr>
        <w:t xml:space="preserve">Huang and Gamble, 2011). </w:t>
      </w:r>
      <w:r w:rsidR="007B057B">
        <w:rPr>
          <w:rFonts w:ascii="Times New Roman" w:hAnsi="Times New Roman"/>
        </w:rPr>
        <w:t>Watson (2012:</w:t>
      </w:r>
      <w:r w:rsidR="0002407A">
        <w:rPr>
          <w:rFonts w:ascii="Times New Roman" w:hAnsi="Times New Roman"/>
        </w:rPr>
        <w:t xml:space="preserve"> </w:t>
      </w:r>
      <w:r w:rsidR="007B057B">
        <w:rPr>
          <w:rFonts w:ascii="Times New Roman" w:hAnsi="Times New Roman"/>
        </w:rPr>
        <w:t>238) suggests ‘</w:t>
      </w:r>
      <w:r w:rsidR="007B057B" w:rsidRPr="00891723">
        <w:rPr>
          <w:rFonts w:ascii="Times New Roman" w:hAnsi="Times New Roman"/>
        </w:rPr>
        <w:t>that workers in routine jobs both ﬁnd and seek satisfaction in work less than do those in managerial, prof</w:t>
      </w:r>
      <w:r w:rsidR="007B057B">
        <w:rPr>
          <w:rFonts w:ascii="Times New Roman" w:hAnsi="Times New Roman"/>
        </w:rPr>
        <w:t>essional or highly skilled work</w:t>
      </w:r>
      <w:r w:rsidR="00100445" w:rsidRPr="004230C0">
        <w:rPr>
          <w:rFonts w:ascii="Times New Roman" w:hAnsi="Times New Roman"/>
        </w:rPr>
        <w:t>.</w:t>
      </w:r>
      <w:r w:rsidR="00FB7A08">
        <w:rPr>
          <w:rFonts w:ascii="Times New Roman" w:hAnsi="Times New Roman"/>
        </w:rPr>
        <w:t>’</w:t>
      </w:r>
      <w:r w:rsidR="00100445">
        <w:rPr>
          <w:rFonts w:ascii="Times New Roman" w:hAnsi="Times New Roman"/>
        </w:rPr>
        <w:t xml:space="preserve"> </w:t>
      </w:r>
      <w:r w:rsidRPr="00D75966">
        <w:rPr>
          <w:rFonts w:ascii="Times New Roman" w:hAnsi="Times New Roman"/>
        </w:rPr>
        <w:t>Secondly, it contributes to research on front-line service work, a neglected</w:t>
      </w:r>
      <w:r w:rsidRPr="00A97463">
        <w:rPr>
          <w:rFonts w:ascii="Times New Roman" w:hAnsi="Times New Roman"/>
        </w:rPr>
        <w:t xml:space="preserve"> </w:t>
      </w:r>
      <w:r w:rsidRPr="00D75966">
        <w:rPr>
          <w:rFonts w:ascii="Times New Roman" w:hAnsi="Times New Roman"/>
        </w:rPr>
        <w:t xml:space="preserve">sector despite the numerical dominance of service jobs (Kerfoot and Korczynski, 2005). Retailing alone employs over 10 per cent of the total labour force in advanced economies (Bozkurt and Grugulis, 2011). Typically, this is work in </w:t>
      </w:r>
      <w:r w:rsidRPr="00D75966">
        <w:rPr>
          <w:rFonts w:ascii="Times New Roman" w:hAnsi="Times New Roman"/>
        </w:rPr>
        <w:lastRenderedPageBreak/>
        <w:t xml:space="preserve">which women predominate and is often associated with jobs considered of low social status and involving poor conditions, such as low wages and limited career prospects (Bozkurt and Grugulis, 2011). </w:t>
      </w:r>
      <w:r>
        <w:rPr>
          <w:rFonts w:ascii="Times New Roman" w:hAnsi="Times New Roman"/>
        </w:rPr>
        <w:t>In addition</w:t>
      </w:r>
      <w:r w:rsidRPr="00D75966">
        <w:rPr>
          <w:rFonts w:ascii="Times New Roman" w:hAnsi="Times New Roman"/>
        </w:rPr>
        <w:t xml:space="preserve">, </w:t>
      </w:r>
      <w:r w:rsidRPr="00C0798A">
        <w:rPr>
          <w:rFonts w:ascii="Times New Roman" w:hAnsi="Times New Roman"/>
        </w:rPr>
        <w:t>work in this sector is often distinguished by</w:t>
      </w:r>
      <w:r w:rsidRPr="00D75966">
        <w:rPr>
          <w:rFonts w:ascii="Times New Roman" w:hAnsi="Times New Roman"/>
        </w:rPr>
        <w:t xml:space="preserve"> interaction between service employee</w:t>
      </w:r>
      <w:r>
        <w:rPr>
          <w:rFonts w:ascii="Times New Roman" w:hAnsi="Times New Roman"/>
        </w:rPr>
        <w:t>s</w:t>
      </w:r>
      <w:r w:rsidRPr="00D75966">
        <w:rPr>
          <w:rFonts w:ascii="Times New Roman" w:hAnsi="Times New Roman"/>
        </w:rPr>
        <w:t xml:space="preserve"> and customer</w:t>
      </w:r>
      <w:r>
        <w:rPr>
          <w:rFonts w:ascii="Times New Roman" w:hAnsi="Times New Roman"/>
        </w:rPr>
        <w:t>s</w:t>
      </w:r>
      <w:r w:rsidRPr="00D75966">
        <w:rPr>
          <w:rFonts w:ascii="Times New Roman" w:hAnsi="Times New Roman"/>
        </w:rPr>
        <w:t>. Thirdly, it is among the early research focusing on job satisfaction in China</w:t>
      </w:r>
      <w:r w:rsidRPr="00370607">
        <w:rPr>
          <w:rFonts w:ascii="Times New Roman" w:hAnsi="Times New Roman"/>
        </w:rPr>
        <w:t>’</w:t>
      </w:r>
      <w:r w:rsidRPr="00D75966">
        <w:rPr>
          <w:rFonts w:ascii="Times New Roman" w:hAnsi="Times New Roman"/>
        </w:rPr>
        <w:t xml:space="preserve">s retail sector. Studying this sector is important since China looks set to become the world's second largest consumer market </w:t>
      </w:r>
      <w:r>
        <w:rPr>
          <w:rFonts w:ascii="Times New Roman" w:hAnsi="Times New Roman"/>
        </w:rPr>
        <w:t>by 2015</w:t>
      </w:r>
      <w:r w:rsidRPr="00D75966">
        <w:rPr>
          <w:rFonts w:ascii="Times New Roman" w:hAnsi="Times New Roman"/>
          <w:lang w:eastAsia="zh-CN"/>
        </w:rPr>
        <w:t xml:space="preserve"> </w:t>
      </w:r>
      <w:r w:rsidRPr="00D75966">
        <w:rPr>
          <w:rFonts w:ascii="Times New Roman" w:hAnsi="Times New Roman"/>
        </w:rPr>
        <w:t>(</w:t>
      </w:r>
      <w:r w:rsidRPr="00F570D2">
        <w:rPr>
          <w:rFonts w:ascii="Times New Roman" w:hAnsi="Times New Roman"/>
          <w:lang w:val="en-US"/>
        </w:rPr>
        <w:t>American Chamber of Commerce</w:t>
      </w:r>
      <w:r w:rsidRPr="00D75966">
        <w:rPr>
          <w:rFonts w:ascii="Times New Roman" w:hAnsi="Times New Roman"/>
          <w:iCs/>
          <w:lang w:eastAsia="zh-CN"/>
        </w:rPr>
        <w:t>,</w:t>
      </w:r>
      <w:r w:rsidRPr="00D75966">
        <w:rPr>
          <w:rFonts w:ascii="Times New Roman" w:hAnsi="Times New Roman"/>
          <w:iCs/>
        </w:rPr>
        <w:t xml:space="preserve"> 20</w:t>
      </w:r>
      <w:r>
        <w:rPr>
          <w:rFonts w:ascii="Times New Roman" w:hAnsi="Times New Roman"/>
          <w:iCs/>
        </w:rPr>
        <w:t>12</w:t>
      </w:r>
      <w:r w:rsidRPr="00D75966">
        <w:rPr>
          <w:rFonts w:ascii="Times New Roman" w:hAnsi="Times New Roman"/>
        </w:rPr>
        <w:t>)</w:t>
      </w:r>
      <w:r>
        <w:rPr>
          <w:rFonts w:ascii="Times New Roman" w:hAnsi="Times New Roman"/>
        </w:rPr>
        <w:t xml:space="preserve">. This makes it attractive to foreign consumer brands and retailers, which need to </w:t>
      </w:r>
      <w:r w:rsidRPr="00D75966">
        <w:rPr>
          <w:rFonts w:ascii="Times New Roman" w:hAnsi="Times New Roman"/>
        </w:rPr>
        <w:t>understand how employees</w:t>
      </w:r>
      <w:r w:rsidRPr="00370607">
        <w:rPr>
          <w:rFonts w:ascii="Times New Roman" w:hAnsi="Times New Roman"/>
        </w:rPr>
        <w:t>’</w:t>
      </w:r>
      <w:r w:rsidRPr="00D75966">
        <w:rPr>
          <w:rFonts w:ascii="Times New Roman" w:hAnsi="Times New Roman"/>
        </w:rPr>
        <w:t xml:space="preserve"> job satisfaction can be influenced in different environments (Sousa-Poza and Sousa-Poza,</w:t>
      </w:r>
      <w:r w:rsidRPr="00D75966">
        <w:rPr>
          <w:rFonts w:ascii="Times New Roman" w:hAnsi="Times New Roman"/>
          <w:b/>
          <w:bCs/>
        </w:rPr>
        <w:t xml:space="preserve"> </w:t>
      </w:r>
      <w:r w:rsidRPr="00D75966">
        <w:rPr>
          <w:rFonts w:ascii="Times New Roman" w:hAnsi="Times New Roman"/>
        </w:rPr>
        <w:t xml:space="preserve">2000b). </w:t>
      </w:r>
    </w:p>
    <w:p w:rsidR="00270ACE" w:rsidRDefault="00270ACE" w:rsidP="00270ACE">
      <w:pPr>
        <w:autoSpaceDE w:val="0"/>
        <w:autoSpaceDN w:val="0"/>
        <w:adjustRightInd w:val="0"/>
        <w:spacing w:line="480" w:lineRule="auto"/>
        <w:rPr>
          <w:rFonts w:ascii="Times New Roman" w:hAnsi="Times New Roman"/>
        </w:rPr>
      </w:pPr>
      <w:r>
        <w:rPr>
          <w:rFonts w:ascii="Times New Roman" w:hAnsi="Times New Roman"/>
        </w:rPr>
        <w:t xml:space="preserve">    </w:t>
      </w:r>
      <w:r w:rsidRPr="00D75966">
        <w:rPr>
          <w:rFonts w:ascii="Times New Roman" w:hAnsi="Times New Roman"/>
        </w:rPr>
        <w:t>The next section reviews previous findings and arguments that explore employee satisfaction and gender. These inform the hypotheses</w:t>
      </w:r>
      <w:r>
        <w:rPr>
          <w:rFonts w:ascii="Times New Roman" w:hAnsi="Times New Roman"/>
        </w:rPr>
        <w:t xml:space="preserve"> developed and</w:t>
      </w:r>
      <w:r w:rsidRPr="00D75966">
        <w:rPr>
          <w:rFonts w:ascii="Times New Roman" w:hAnsi="Times New Roman"/>
        </w:rPr>
        <w:t xml:space="preserve"> tested in this study. The paper then introduces the research methods, followed by the empirical results. The final section comprises the discussion and conclusion. </w:t>
      </w:r>
    </w:p>
    <w:p w:rsidR="00270ACE" w:rsidRPr="00D75966" w:rsidRDefault="00270ACE" w:rsidP="00270ACE">
      <w:pPr>
        <w:autoSpaceDE w:val="0"/>
        <w:autoSpaceDN w:val="0"/>
        <w:adjustRightInd w:val="0"/>
        <w:spacing w:line="480" w:lineRule="auto"/>
        <w:rPr>
          <w:rFonts w:ascii="Times New Roman" w:hAnsi="Times New Roman"/>
        </w:rPr>
      </w:pPr>
    </w:p>
    <w:p w:rsidR="00270ACE" w:rsidRPr="00D75966" w:rsidRDefault="00270ACE" w:rsidP="00270ACE">
      <w:pPr>
        <w:autoSpaceDE w:val="0"/>
        <w:autoSpaceDN w:val="0"/>
        <w:adjustRightInd w:val="0"/>
        <w:spacing w:line="480" w:lineRule="auto"/>
        <w:rPr>
          <w:rFonts w:ascii="Times New Roman" w:hAnsi="Times New Roman"/>
        </w:rPr>
      </w:pPr>
      <w:r>
        <w:rPr>
          <w:rFonts w:ascii="Times New Roman" w:hAnsi="Times New Roman"/>
        </w:rPr>
        <w:t xml:space="preserve">   </w:t>
      </w:r>
      <w:r w:rsidRPr="00F97445">
        <w:rPr>
          <w:rFonts w:ascii="Times New Roman" w:hAnsi="Times New Roman"/>
        </w:rPr>
        <w:t>LITERATURE REVIEW AND HYPOTHESES DEVELOPMENT</w:t>
      </w:r>
    </w:p>
    <w:p w:rsidR="00270ACE" w:rsidRPr="00D75966" w:rsidRDefault="00270ACE" w:rsidP="00270ACE">
      <w:pPr>
        <w:autoSpaceDE w:val="0"/>
        <w:autoSpaceDN w:val="0"/>
        <w:adjustRightInd w:val="0"/>
        <w:spacing w:line="480" w:lineRule="auto"/>
        <w:rPr>
          <w:rFonts w:ascii="Times New Roman" w:hAnsi="Times New Roman"/>
          <w:lang w:eastAsia="en-GB"/>
        </w:rPr>
      </w:pPr>
      <w:r w:rsidRPr="00D75966">
        <w:rPr>
          <w:rFonts w:ascii="Times New Roman" w:hAnsi="Times New Roman"/>
        </w:rPr>
        <w:t xml:space="preserve">Job satisfaction is </w:t>
      </w:r>
      <w:r w:rsidRPr="00370607">
        <w:rPr>
          <w:rFonts w:ascii="Times New Roman" w:hAnsi="Times New Roman"/>
        </w:rPr>
        <w:t>‘</w:t>
      </w:r>
      <w:r w:rsidRPr="00D75966">
        <w:rPr>
          <w:rFonts w:ascii="Times New Roman" w:hAnsi="Times New Roman"/>
        </w:rPr>
        <w:t>a pleasurable or positive emotional state</w:t>
      </w:r>
      <w:r w:rsidRPr="00370607">
        <w:rPr>
          <w:rFonts w:ascii="Times New Roman" w:hAnsi="Times New Roman"/>
        </w:rPr>
        <w:t>’</w:t>
      </w:r>
      <w:r w:rsidRPr="00D75966">
        <w:rPr>
          <w:rFonts w:ascii="Times New Roman" w:hAnsi="Times New Roman"/>
        </w:rPr>
        <w:t xml:space="preserve"> which is </w:t>
      </w:r>
      <w:r w:rsidRPr="00370607">
        <w:rPr>
          <w:rFonts w:ascii="Times New Roman" w:hAnsi="Times New Roman"/>
        </w:rPr>
        <w:t>‘</w:t>
      </w:r>
      <w:r w:rsidRPr="00D75966">
        <w:rPr>
          <w:rFonts w:ascii="Times New Roman" w:hAnsi="Times New Roman"/>
        </w:rPr>
        <w:t>a function of the perceived relationship between what one wants from a job and what one perceives it is offering</w:t>
      </w:r>
      <w:r w:rsidRPr="00370607">
        <w:rPr>
          <w:rFonts w:ascii="Times New Roman" w:hAnsi="Times New Roman"/>
        </w:rPr>
        <w:t>’</w:t>
      </w:r>
      <w:r w:rsidRPr="00D75966">
        <w:rPr>
          <w:rFonts w:ascii="Times New Roman" w:hAnsi="Times New Roman"/>
        </w:rPr>
        <w:t xml:space="preserve"> (Locke, 1976</w:t>
      </w:r>
      <w:r>
        <w:rPr>
          <w:rFonts w:ascii="Times New Roman" w:hAnsi="Times New Roman"/>
        </w:rPr>
        <w:t>:</w:t>
      </w:r>
      <w:r w:rsidRPr="00D75966">
        <w:rPr>
          <w:rFonts w:ascii="Times New Roman" w:hAnsi="Times New Roman"/>
        </w:rPr>
        <w:t xml:space="preserve"> 1300). Spector (1997</w:t>
      </w:r>
      <w:r>
        <w:rPr>
          <w:rFonts w:ascii="Times New Roman" w:hAnsi="Times New Roman"/>
        </w:rPr>
        <w:t>:</w:t>
      </w:r>
      <w:r w:rsidRPr="00D75966">
        <w:rPr>
          <w:rFonts w:ascii="Times New Roman" w:hAnsi="Times New Roman"/>
        </w:rPr>
        <w:t xml:space="preserve"> 2) defines job satisfaction as </w:t>
      </w:r>
      <w:r w:rsidRPr="00370607">
        <w:rPr>
          <w:rFonts w:ascii="Times New Roman" w:hAnsi="Times New Roman"/>
        </w:rPr>
        <w:t>‘</w:t>
      </w:r>
      <w:r w:rsidRPr="00D75966">
        <w:rPr>
          <w:rFonts w:ascii="Times New Roman" w:hAnsi="Times New Roman"/>
        </w:rPr>
        <w:t>the extent to which people like (satisfaction) or dislike (dissatisfaction) their jobs</w:t>
      </w:r>
      <w:r w:rsidRPr="00370607">
        <w:rPr>
          <w:rFonts w:ascii="Times New Roman" w:hAnsi="Times New Roman"/>
        </w:rPr>
        <w:t>’</w:t>
      </w:r>
      <w:r w:rsidRPr="00D75966">
        <w:rPr>
          <w:rFonts w:ascii="Times New Roman" w:hAnsi="Times New Roman"/>
        </w:rPr>
        <w:t xml:space="preserve">. In essence, job satisfaction is a subjective, positive feeling or emotional state that a person perceives based on a variety of facets of the work itself and the work situation (Christen </w:t>
      </w:r>
      <w:r>
        <w:rPr>
          <w:rFonts w:ascii="Times New Roman" w:hAnsi="Times New Roman"/>
          <w:i/>
        </w:rPr>
        <w:t>et al</w:t>
      </w:r>
      <w:r w:rsidRPr="00D75966">
        <w:rPr>
          <w:rFonts w:ascii="Times New Roman" w:hAnsi="Times New Roman"/>
        </w:rPr>
        <w:t xml:space="preserve">., 2006). </w:t>
      </w:r>
      <w:r w:rsidR="00930B28">
        <w:rPr>
          <w:rFonts w:ascii="Times New Roman" w:hAnsi="Times New Roman"/>
          <w:lang w:eastAsia="en-GB"/>
        </w:rPr>
        <w:t>R</w:t>
      </w:r>
      <w:r w:rsidRPr="00D75966">
        <w:rPr>
          <w:rFonts w:ascii="Times New Roman" w:hAnsi="Times New Roman"/>
          <w:lang w:eastAsia="en-GB"/>
        </w:rPr>
        <w:t xml:space="preserve">ose (2003) suggests that five main factors affect job satisfaction: the terms and conditions of the employment contract, work hours, financial rewards, the work situation (job characteristics) and the work orientation of </w:t>
      </w:r>
      <w:r w:rsidRPr="00D75966">
        <w:rPr>
          <w:rFonts w:ascii="Times New Roman" w:hAnsi="Times New Roman"/>
          <w:lang w:eastAsia="en-GB"/>
        </w:rPr>
        <w:lastRenderedPageBreak/>
        <w:t xml:space="preserve">the individual employee. </w:t>
      </w:r>
      <w:r w:rsidR="009347AA" w:rsidRPr="00FB7A08">
        <w:rPr>
          <w:rFonts w:ascii="Times New Roman" w:hAnsi="Times New Roman"/>
          <w:lang w:eastAsia="en-GB"/>
        </w:rPr>
        <w:t>Watson (2012) argues that satisfaction derive</w:t>
      </w:r>
      <w:r w:rsidR="007F11A0">
        <w:rPr>
          <w:rFonts w:ascii="Times New Roman" w:hAnsi="Times New Roman"/>
          <w:lang w:eastAsia="en-GB"/>
        </w:rPr>
        <w:t>s</w:t>
      </w:r>
      <w:r w:rsidR="009347AA" w:rsidRPr="00FB7A08">
        <w:rPr>
          <w:rFonts w:ascii="Times New Roman" w:hAnsi="Times New Roman"/>
          <w:lang w:eastAsia="en-GB"/>
        </w:rPr>
        <w:t xml:space="preserve"> from factors </w:t>
      </w:r>
      <w:r w:rsidR="00FB7A08">
        <w:rPr>
          <w:rFonts w:ascii="Times New Roman" w:hAnsi="Times New Roman"/>
          <w:lang w:eastAsia="en-GB"/>
        </w:rPr>
        <w:t xml:space="preserve">intrinsic to or </w:t>
      </w:r>
      <w:r w:rsidR="009347AA" w:rsidRPr="00FB7A08">
        <w:rPr>
          <w:rFonts w:ascii="Times New Roman" w:hAnsi="Times New Roman"/>
          <w:lang w:eastAsia="en-GB"/>
        </w:rPr>
        <w:t>inherent in the work itself</w:t>
      </w:r>
      <w:r w:rsidR="00FB7A08">
        <w:rPr>
          <w:rFonts w:ascii="Times New Roman" w:hAnsi="Times New Roman"/>
          <w:lang w:eastAsia="en-GB"/>
        </w:rPr>
        <w:t>,</w:t>
      </w:r>
      <w:r w:rsidR="009347AA" w:rsidRPr="00FB7A08">
        <w:rPr>
          <w:rFonts w:ascii="Times New Roman" w:hAnsi="Times New Roman"/>
          <w:lang w:eastAsia="en-GB"/>
        </w:rPr>
        <w:t xml:space="preserve"> whereas extrinsic rewards are</w:t>
      </w:r>
      <w:r w:rsidR="00FB7A08">
        <w:rPr>
          <w:rFonts w:ascii="Times New Roman" w:hAnsi="Times New Roman"/>
          <w:lang w:eastAsia="en-GB"/>
        </w:rPr>
        <w:t xml:space="preserve"> more closely related to </w:t>
      </w:r>
      <w:r w:rsidR="009347AA" w:rsidRPr="00FB7A08">
        <w:rPr>
          <w:rFonts w:ascii="Times New Roman" w:hAnsi="Times New Roman"/>
          <w:lang w:eastAsia="en-GB"/>
        </w:rPr>
        <w:t>instrumental</w:t>
      </w:r>
      <w:r w:rsidR="00FB7A08">
        <w:rPr>
          <w:rFonts w:ascii="Times New Roman" w:hAnsi="Times New Roman"/>
          <w:lang w:eastAsia="en-GB"/>
        </w:rPr>
        <w:t xml:space="preserve"> values</w:t>
      </w:r>
      <w:r w:rsidR="009347AA" w:rsidRPr="00FB7A08">
        <w:rPr>
          <w:rFonts w:ascii="Times New Roman" w:hAnsi="Times New Roman"/>
          <w:lang w:eastAsia="en-GB"/>
        </w:rPr>
        <w:t>.</w:t>
      </w:r>
      <w:r w:rsidR="002F49F8">
        <w:rPr>
          <w:rFonts w:ascii="Times New Roman" w:hAnsi="Times New Roman"/>
          <w:lang w:eastAsia="en-GB"/>
        </w:rPr>
        <w:t xml:space="preserve"> </w:t>
      </w:r>
      <w:r>
        <w:rPr>
          <w:rFonts w:ascii="Times New Roman" w:hAnsi="Times New Roman"/>
          <w:lang w:eastAsia="en-GB"/>
        </w:rPr>
        <w:t>F</w:t>
      </w:r>
      <w:r w:rsidRPr="00D75966">
        <w:rPr>
          <w:rFonts w:ascii="Times New Roman" w:hAnsi="Times New Roman"/>
          <w:lang w:eastAsia="en-GB"/>
        </w:rPr>
        <w:t>ollow</w:t>
      </w:r>
      <w:r>
        <w:rPr>
          <w:rFonts w:ascii="Times New Roman" w:hAnsi="Times New Roman"/>
          <w:lang w:eastAsia="en-GB"/>
        </w:rPr>
        <w:t>ing</w:t>
      </w:r>
      <w:r w:rsidRPr="00D75966">
        <w:rPr>
          <w:rFonts w:ascii="Times New Roman" w:hAnsi="Times New Roman"/>
          <w:lang w:eastAsia="en-GB"/>
        </w:rPr>
        <w:t xml:space="preserve"> Rose</w:t>
      </w:r>
      <w:r w:rsidR="00100445">
        <w:rPr>
          <w:rFonts w:ascii="Times New Roman" w:hAnsi="Times New Roman"/>
          <w:lang w:eastAsia="en-GB"/>
        </w:rPr>
        <w:t xml:space="preserve"> (2003)</w:t>
      </w:r>
      <w:r>
        <w:rPr>
          <w:rFonts w:ascii="Times New Roman" w:hAnsi="Times New Roman"/>
          <w:lang w:eastAsia="en-GB"/>
        </w:rPr>
        <w:t>, this</w:t>
      </w:r>
      <w:r w:rsidRPr="00D75966">
        <w:rPr>
          <w:rFonts w:ascii="Times New Roman" w:hAnsi="Times New Roman"/>
          <w:lang w:eastAsia="en-GB"/>
        </w:rPr>
        <w:t xml:space="preserve"> </w:t>
      </w:r>
      <w:r>
        <w:rPr>
          <w:rFonts w:ascii="Times New Roman" w:hAnsi="Times New Roman"/>
          <w:lang w:eastAsia="en-GB"/>
        </w:rPr>
        <w:t>paper</w:t>
      </w:r>
      <w:r w:rsidRPr="00D75966">
        <w:rPr>
          <w:rFonts w:ascii="Times New Roman" w:hAnsi="Times New Roman"/>
          <w:lang w:eastAsia="en-GB"/>
        </w:rPr>
        <w:t xml:space="preserve"> focuses on key </w:t>
      </w:r>
      <w:r>
        <w:rPr>
          <w:rFonts w:ascii="Times New Roman" w:hAnsi="Times New Roman"/>
          <w:lang w:eastAsia="en-GB"/>
        </w:rPr>
        <w:t>aspects</w:t>
      </w:r>
      <w:r w:rsidRPr="00D75966">
        <w:rPr>
          <w:rFonts w:ascii="Times New Roman" w:hAnsi="Times New Roman"/>
          <w:lang w:eastAsia="en-GB"/>
        </w:rPr>
        <w:t xml:space="preserve"> that combine extrinsic dimensions (</w:t>
      </w:r>
      <w:r w:rsidRPr="00D75966">
        <w:rPr>
          <w:rFonts w:ascii="Times New Roman" w:hAnsi="Times New Roman"/>
        </w:rPr>
        <w:t>p</w:t>
      </w:r>
      <w:r w:rsidRPr="00D75966">
        <w:rPr>
          <w:rFonts w:ascii="Times New Roman" w:hAnsi="Times New Roman"/>
          <w:lang w:eastAsia="en-GB"/>
        </w:rPr>
        <w:t>ay, job security, relationship between subordinates and superiors, working time, workload) and intrinsic dimensions (training</w:t>
      </w:r>
      <w:r>
        <w:rPr>
          <w:rFonts w:ascii="Times New Roman" w:hAnsi="Times New Roman"/>
          <w:lang w:eastAsia="en-GB"/>
        </w:rPr>
        <w:t>,</w:t>
      </w:r>
      <w:r w:rsidRPr="00D75966">
        <w:rPr>
          <w:rFonts w:ascii="Times New Roman" w:hAnsi="Times New Roman"/>
          <w:lang w:eastAsia="en-GB"/>
        </w:rPr>
        <w:t xml:space="preserve"> interaction with customers). </w:t>
      </w:r>
    </w:p>
    <w:p w:rsidR="00270ACE" w:rsidRPr="00D75966" w:rsidRDefault="00270ACE" w:rsidP="00270ACE">
      <w:pPr>
        <w:autoSpaceDE w:val="0"/>
        <w:autoSpaceDN w:val="0"/>
        <w:adjustRightInd w:val="0"/>
        <w:spacing w:line="480" w:lineRule="auto"/>
        <w:rPr>
          <w:rFonts w:ascii="Times New Roman" w:hAnsi="Times New Roman"/>
        </w:rPr>
      </w:pPr>
      <w:r>
        <w:rPr>
          <w:rFonts w:ascii="Times New Roman" w:hAnsi="Times New Roman"/>
        </w:rPr>
        <w:t xml:space="preserve">    Available r</w:t>
      </w:r>
      <w:r w:rsidRPr="00D75966">
        <w:rPr>
          <w:rFonts w:ascii="Times New Roman" w:hAnsi="Times New Roman"/>
        </w:rPr>
        <w:t xml:space="preserve">esearch </w:t>
      </w:r>
      <w:r>
        <w:rPr>
          <w:rFonts w:ascii="Times New Roman" w:hAnsi="Times New Roman"/>
        </w:rPr>
        <w:t>suggests that</w:t>
      </w:r>
      <w:r w:rsidRPr="00D75966">
        <w:rPr>
          <w:rFonts w:ascii="Times New Roman" w:hAnsi="Times New Roman"/>
        </w:rPr>
        <w:t xml:space="preserve"> job satisfaction correlate</w:t>
      </w:r>
      <w:r>
        <w:rPr>
          <w:rFonts w:ascii="Times New Roman" w:hAnsi="Times New Roman"/>
        </w:rPr>
        <w:t>s</w:t>
      </w:r>
      <w:r w:rsidRPr="00D75966">
        <w:rPr>
          <w:rFonts w:ascii="Times New Roman" w:hAnsi="Times New Roman"/>
        </w:rPr>
        <w:t xml:space="preserve"> with a range of both positive and negative workplace outcomes. Reviewing literature in the psychology field, Locke (1976) </w:t>
      </w:r>
      <w:r>
        <w:rPr>
          <w:rFonts w:ascii="Times New Roman" w:hAnsi="Times New Roman"/>
        </w:rPr>
        <w:t>reports</w:t>
      </w:r>
      <w:r w:rsidRPr="00D75966">
        <w:rPr>
          <w:rFonts w:ascii="Times New Roman" w:hAnsi="Times New Roman"/>
        </w:rPr>
        <w:t xml:space="preserve"> that a negative correlation coefficient between job satisfaction and employee turnover was almost always obtained. Large-scale, longitudinal panel data from US sources showed job satisfaction </w:t>
      </w:r>
      <w:r>
        <w:rPr>
          <w:rFonts w:ascii="Times New Roman" w:hAnsi="Times New Roman"/>
        </w:rPr>
        <w:t>to be negative</w:t>
      </w:r>
      <w:r w:rsidR="00CF1A43">
        <w:rPr>
          <w:rFonts w:ascii="Times New Roman" w:hAnsi="Times New Roman"/>
        </w:rPr>
        <w:t xml:space="preserve">ly </w:t>
      </w:r>
      <w:r w:rsidRPr="00D75966">
        <w:rPr>
          <w:rFonts w:ascii="Times New Roman" w:hAnsi="Times New Roman"/>
        </w:rPr>
        <w:t xml:space="preserve">related to the probability of quitting (Freeman, 1978). Similarly, using data from the German Socio-Economic Panel (1984-93), Clark </w:t>
      </w:r>
      <w:r>
        <w:rPr>
          <w:rFonts w:ascii="Times New Roman" w:hAnsi="Times New Roman"/>
          <w:i/>
          <w:iCs/>
        </w:rPr>
        <w:t>et al</w:t>
      </w:r>
      <w:r w:rsidRPr="00D75966">
        <w:rPr>
          <w:rFonts w:ascii="Times New Roman" w:hAnsi="Times New Roman"/>
        </w:rPr>
        <w:t>. (1998) found</w:t>
      </w:r>
      <w:r>
        <w:rPr>
          <w:rFonts w:ascii="Times New Roman" w:hAnsi="Times New Roman"/>
        </w:rPr>
        <w:t xml:space="preserve"> that</w:t>
      </w:r>
      <w:r w:rsidRPr="00D75966">
        <w:rPr>
          <w:rFonts w:ascii="Times New Roman" w:hAnsi="Times New Roman"/>
        </w:rPr>
        <w:t xml:space="preserve"> workers with lower job satisfaction had higher absenteeism and were more likely to quit. Conversely, greater employee job satisfaction is associated with lower absenteeism, reduced job turnover, and better job performance (Frey and Stutzer, 2002). Meta-analyses find individual job satisfaction and job performance</w:t>
      </w:r>
      <w:r>
        <w:rPr>
          <w:rFonts w:ascii="Times New Roman" w:hAnsi="Times New Roman"/>
        </w:rPr>
        <w:t xml:space="preserve"> to be</w:t>
      </w:r>
      <w:r w:rsidRPr="00D75966">
        <w:rPr>
          <w:rFonts w:ascii="Times New Roman" w:hAnsi="Times New Roman"/>
        </w:rPr>
        <w:t xml:space="preserve"> positively correlated (Petty </w:t>
      </w:r>
      <w:r>
        <w:rPr>
          <w:rFonts w:ascii="Times New Roman" w:hAnsi="Times New Roman"/>
          <w:i/>
        </w:rPr>
        <w:t>et al</w:t>
      </w:r>
      <w:r w:rsidRPr="00D75966">
        <w:rPr>
          <w:rFonts w:ascii="Times New Roman" w:hAnsi="Times New Roman"/>
        </w:rPr>
        <w:t xml:space="preserve">., 1984; Judge </w:t>
      </w:r>
      <w:r>
        <w:rPr>
          <w:rFonts w:ascii="Times New Roman" w:hAnsi="Times New Roman"/>
          <w:i/>
        </w:rPr>
        <w:t>et al</w:t>
      </w:r>
      <w:r w:rsidRPr="00D75966">
        <w:rPr>
          <w:rFonts w:ascii="Times New Roman" w:hAnsi="Times New Roman"/>
        </w:rPr>
        <w:t>., 2001)</w:t>
      </w:r>
      <w:r>
        <w:rPr>
          <w:rFonts w:ascii="Times New Roman" w:hAnsi="Times New Roman"/>
        </w:rPr>
        <w:t xml:space="preserve">, thus </w:t>
      </w:r>
      <w:r w:rsidRPr="00D75966">
        <w:rPr>
          <w:rFonts w:ascii="Times New Roman" w:hAnsi="Times New Roman"/>
        </w:rPr>
        <w:t>indicat</w:t>
      </w:r>
      <w:r>
        <w:rPr>
          <w:rFonts w:ascii="Times New Roman" w:hAnsi="Times New Roman"/>
        </w:rPr>
        <w:t>ing</w:t>
      </w:r>
      <w:r w:rsidR="00CF1A43">
        <w:rPr>
          <w:rFonts w:ascii="Times New Roman" w:hAnsi="Times New Roman"/>
        </w:rPr>
        <w:t xml:space="preserve"> its importance</w:t>
      </w:r>
      <w:r w:rsidRPr="00D75966">
        <w:rPr>
          <w:rFonts w:ascii="Times New Roman" w:hAnsi="Times New Roman"/>
        </w:rPr>
        <w:t xml:space="preserve"> to organization</w:t>
      </w:r>
      <w:r>
        <w:rPr>
          <w:rFonts w:ascii="Times New Roman" w:hAnsi="Times New Roman"/>
        </w:rPr>
        <w:t>al success</w:t>
      </w:r>
      <w:r w:rsidRPr="00D75966">
        <w:rPr>
          <w:rFonts w:ascii="Times New Roman" w:hAnsi="Times New Roman"/>
        </w:rPr>
        <w:t xml:space="preserve">. </w:t>
      </w:r>
    </w:p>
    <w:p w:rsidR="00270ACE" w:rsidRDefault="00270ACE" w:rsidP="00270ACE">
      <w:pPr>
        <w:autoSpaceDE w:val="0"/>
        <w:autoSpaceDN w:val="0"/>
        <w:adjustRightInd w:val="0"/>
        <w:spacing w:line="480" w:lineRule="auto"/>
        <w:rPr>
          <w:rFonts w:ascii="Times New Roman" w:hAnsi="Times New Roman"/>
        </w:rPr>
      </w:pPr>
      <w:r>
        <w:rPr>
          <w:rFonts w:ascii="Times New Roman" w:hAnsi="Times New Roman"/>
        </w:rPr>
        <w:t xml:space="preserve">   T</w:t>
      </w:r>
      <w:r w:rsidRPr="00D75966">
        <w:rPr>
          <w:rFonts w:ascii="Times New Roman" w:hAnsi="Times New Roman"/>
        </w:rPr>
        <w:t>he service literature</w:t>
      </w:r>
      <w:r w:rsidRPr="00D75966" w:rsidDel="005A690D">
        <w:rPr>
          <w:rFonts w:ascii="Times New Roman" w:hAnsi="Times New Roman"/>
        </w:rPr>
        <w:t xml:space="preserve"> </w:t>
      </w:r>
      <w:r>
        <w:rPr>
          <w:rFonts w:ascii="Times New Roman" w:hAnsi="Times New Roman"/>
        </w:rPr>
        <w:t>documents a</w:t>
      </w:r>
      <w:r w:rsidRPr="00D75966">
        <w:rPr>
          <w:rFonts w:ascii="Times New Roman" w:hAnsi="Times New Roman"/>
        </w:rPr>
        <w:t xml:space="preserve"> relationship between employee and customer satisfaction. </w:t>
      </w:r>
      <w:r w:rsidR="00B375E2">
        <w:rPr>
          <w:rFonts w:ascii="Times New Roman" w:hAnsi="Times New Roman"/>
        </w:rPr>
        <w:t>F</w:t>
      </w:r>
      <w:r w:rsidR="007F11A0">
        <w:rPr>
          <w:rFonts w:ascii="Times New Roman" w:hAnsi="Times New Roman"/>
        </w:rPr>
        <w:t>ront-line</w:t>
      </w:r>
      <w:r w:rsidRPr="00D75966">
        <w:rPr>
          <w:rFonts w:ascii="Times New Roman" w:hAnsi="Times New Roman"/>
        </w:rPr>
        <w:t xml:space="preserve"> </w:t>
      </w:r>
      <w:r>
        <w:rPr>
          <w:rFonts w:ascii="Times New Roman" w:hAnsi="Times New Roman"/>
        </w:rPr>
        <w:t xml:space="preserve">retail sector </w:t>
      </w:r>
      <w:r w:rsidRPr="00D75966">
        <w:rPr>
          <w:rFonts w:ascii="Times New Roman" w:hAnsi="Times New Roman"/>
        </w:rPr>
        <w:t xml:space="preserve">sales </w:t>
      </w:r>
      <w:r w:rsidR="00B375E2">
        <w:rPr>
          <w:rFonts w:ascii="Times New Roman" w:hAnsi="Times New Roman"/>
        </w:rPr>
        <w:t>employees</w:t>
      </w:r>
      <w:r w:rsidRPr="00D75966">
        <w:rPr>
          <w:rFonts w:ascii="Times New Roman" w:hAnsi="Times New Roman"/>
        </w:rPr>
        <w:t xml:space="preserve"> </w:t>
      </w:r>
      <w:r w:rsidR="00B375E2">
        <w:rPr>
          <w:rFonts w:ascii="Times New Roman" w:hAnsi="Times New Roman"/>
        </w:rPr>
        <w:t xml:space="preserve">are </w:t>
      </w:r>
      <w:r w:rsidR="007F11A0">
        <w:rPr>
          <w:rFonts w:ascii="Times New Roman" w:hAnsi="Times New Roman"/>
        </w:rPr>
        <w:t>often</w:t>
      </w:r>
      <w:r w:rsidR="00B375E2">
        <w:rPr>
          <w:rFonts w:ascii="Times New Roman" w:hAnsi="Times New Roman"/>
        </w:rPr>
        <w:t xml:space="preserve"> expected to</w:t>
      </w:r>
      <w:r w:rsidR="007F11A0">
        <w:rPr>
          <w:rFonts w:ascii="Times New Roman" w:hAnsi="Times New Roman"/>
        </w:rPr>
        <w:t xml:space="preserve"> </w:t>
      </w:r>
      <w:r w:rsidRPr="00D75966">
        <w:rPr>
          <w:rFonts w:ascii="Times New Roman" w:hAnsi="Times New Roman"/>
        </w:rPr>
        <w:t>actively stimulat</w:t>
      </w:r>
      <w:r w:rsidR="007F11A0">
        <w:rPr>
          <w:rFonts w:ascii="Times New Roman" w:hAnsi="Times New Roman"/>
        </w:rPr>
        <w:t>e</w:t>
      </w:r>
      <w:r w:rsidRPr="00D75966">
        <w:rPr>
          <w:rFonts w:ascii="Times New Roman" w:hAnsi="Times New Roman"/>
        </w:rPr>
        <w:t xml:space="preserve"> demand by encouraging customers to purchase a good or service. Satisfied employees are</w:t>
      </w:r>
      <w:r w:rsidR="007F11A0">
        <w:rPr>
          <w:rFonts w:ascii="Times New Roman" w:hAnsi="Times New Roman"/>
        </w:rPr>
        <w:t xml:space="preserve"> considered</w:t>
      </w:r>
      <w:r w:rsidRPr="00D75966">
        <w:rPr>
          <w:rFonts w:ascii="Times New Roman" w:hAnsi="Times New Roman"/>
        </w:rPr>
        <w:t xml:space="preserve"> more likely to stimulate and meet customer demand</w:t>
      </w:r>
      <w:r w:rsidR="007F11A0">
        <w:rPr>
          <w:rFonts w:ascii="Times New Roman" w:hAnsi="Times New Roman"/>
        </w:rPr>
        <w:t>,</w:t>
      </w:r>
      <w:r w:rsidR="007F11A0" w:rsidRPr="00D75966">
        <w:rPr>
          <w:rFonts w:ascii="Times New Roman" w:hAnsi="Times New Roman"/>
        </w:rPr>
        <w:t xml:space="preserve"> business success </w:t>
      </w:r>
      <w:r w:rsidR="007F11A0">
        <w:rPr>
          <w:rFonts w:ascii="Times New Roman" w:hAnsi="Times New Roman"/>
        </w:rPr>
        <w:t xml:space="preserve">thus </w:t>
      </w:r>
      <w:r w:rsidR="007F11A0" w:rsidRPr="00D75966">
        <w:rPr>
          <w:rFonts w:ascii="Times New Roman" w:hAnsi="Times New Roman"/>
        </w:rPr>
        <w:t xml:space="preserve">stems from employee satisfaction being </w:t>
      </w:r>
      <w:r w:rsidR="007F11A0" w:rsidRPr="00370607">
        <w:rPr>
          <w:rFonts w:ascii="Times New Roman" w:hAnsi="Times New Roman"/>
        </w:rPr>
        <w:t>‘</w:t>
      </w:r>
      <w:r w:rsidR="007F11A0" w:rsidRPr="00D75966">
        <w:rPr>
          <w:rFonts w:ascii="Times New Roman" w:hAnsi="Times New Roman"/>
        </w:rPr>
        <w:t>reflected</w:t>
      </w:r>
      <w:r w:rsidR="007F11A0" w:rsidRPr="00370607">
        <w:rPr>
          <w:rFonts w:ascii="Times New Roman" w:hAnsi="Times New Roman"/>
        </w:rPr>
        <w:t>’</w:t>
      </w:r>
      <w:r w:rsidR="007F11A0" w:rsidRPr="00D75966">
        <w:rPr>
          <w:rFonts w:ascii="Times New Roman" w:hAnsi="Times New Roman"/>
        </w:rPr>
        <w:t xml:space="preserve"> in customer satisfaction</w:t>
      </w:r>
      <w:r w:rsidR="007F11A0">
        <w:rPr>
          <w:rFonts w:ascii="Times New Roman" w:hAnsi="Times New Roman"/>
        </w:rPr>
        <w:t xml:space="preserve"> (</w:t>
      </w:r>
      <w:proofErr w:type="spellStart"/>
      <w:r w:rsidRPr="00D75966">
        <w:rPr>
          <w:rFonts w:ascii="Times New Roman" w:hAnsi="Times New Roman"/>
        </w:rPr>
        <w:t>Heskett</w:t>
      </w:r>
      <w:proofErr w:type="spellEnd"/>
      <w:r w:rsidRPr="00D75966">
        <w:rPr>
          <w:rFonts w:ascii="Times New Roman" w:hAnsi="Times New Roman"/>
        </w:rPr>
        <w:t xml:space="preserve"> </w:t>
      </w:r>
      <w:r>
        <w:rPr>
          <w:rFonts w:ascii="Times New Roman" w:hAnsi="Times New Roman"/>
          <w:i/>
        </w:rPr>
        <w:t>et al</w:t>
      </w:r>
      <w:r w:rsidRPr="00D75966">
        <w:rPr>
          <w:rFonts w:ascii="Times New Roman" w:hAnsi="Times New Roman"/>
        </w:rPr>
        <w:t>.</w:t>
      </w:r>
      <w:r w:rsidR="007F11A0">
        <w:rPr>
          <w:rFonts w:ascii="Times New Roman" w:hAnsi="Times New Roman"/>
        </w:rPr>
        <w:t xml:space="preserve">, </w:t>
      </w:r>
      <w:r w:rsidRPr="00D75966">
        <w:rPr>
          <w:rFonts w:ascii="Times New Roman" w:hAnsi="Times New Roman"/>
        </w:rPr>
        <w:t xml:space="preserve">1997). In their meta-analysis, Brown and Lam (2008) find </w:t>
      </w:r>
      <w:r w:rsidRPr="00D75966">
        <w:rPr>
          <w:rFonts w:ascii="Times New Roman" w:hAnsi="Times New Roman"/>
        </w:rPr>
        <w:lastRenderedPageBreak/>
        <w:t>statistically significant relationships linking employee satisfaction to customer satisfaction and perceived service quality. Furthermore, better service and higher employee satisfaction frequently produce higher profits (Pfeffer, 1998).</w:t>
      </w:r>
      <w:r>
        <w:rPr>
          <w:rFonts w:ascii="Times New Roman" w:hAnsi="Times New Roman"/>
        </w:rPr>
        <w:t xml:space="preserve"> </w:t>
      </w:r>
      <w:r>
        <w:rPr>
          <w:rFonts w:ascii="Times New Roman" w:hAnsi="Times New Roman"/>
          <w:lang w:eastAsia="en-GB"/>
        </w:rPr>
        <w:t xml:space="preserve">To </w:t>
      </w:r>
      <w:r w:rsidRPr="00DD61E8">
        <w:rPr>
          <w:rFonts w:ascii="Times New Roman" w:hAnsi="Times New Roman"/>
          <w:lang w:eastAsia="en-GB"/>
        </w:rPr>
        <w:t>foster</w:t>
      </w:r>
      <w:r>
        <w:rPr>
          <w:rFonts w:ascii="Times New Roman" w:hAnsi="Times New Roman"/>
          <w:lang w:eastAsia="en-GB"/>
        </w:rPr>
        <w:t xml:space="preserve"> employee</w:t>
      </w:r>
      <w:r w:rsidRPr="00DD61E8">
        <w:rPr>
          <w:rFonts w:ascii="Times New Roman" w:hAnsi="Times New Roman"/>
          <w:lang w:eastAsia="en-GB"/>
        </w:rPr>
        <w:t xml:space="preserve"> </w:t>
      </w:r>
      <w:r>
        <w:rPr>
          <w:rFonts w:ascii="Times New Roman" w:hAnsi="Times New Roman"/>
          <w:lang w:eastAsia="en-GB"/>
        </w:rPr>
        <w:t>job satisfaction</w:t>
      </w:r>
      <w:r w:rsidRPr="00DD61E8">
        <w:rPr>
          <w:rFonts w:ascii="Times New Roman" w:hAnsi="Times New Roman"/>
          <w:lang w:eastAsia="en-GB"/>
        </w:rPr>
        <w:t xml:space="preserve">, </w:t>
      </w:r>
      <w:r>
        <w:rPr>
          <w:rFonts w:ascii="Times New Roman" w:hAnsi="Times New Roman"/>
          <w:lang w:eastAsia="en-GB"/>
        </w:rPr>
        <w:t>it is necessary to</w:t>
      </w:r>
      <w:r w:rsidRPr="00DD61E8">
        <w:rPr>
          <w:rFonts w:ascii="Times New Roman" w:hAnsi="Times New Roman"/>
          <w:lang w:eastAsia="en-GB"/>
        </w:rPr>
        <w:t xml:space="preserve"> understand the factors that drive </w:t>
      </w:r>
      <w:r>
        <w:rPr>
          <w:rFonts w:ascii="Times New Roman" w:hAnsi="Times New Roman"/>
          <w:lang w:eastAsia="en-GB"/>
        </w:rPr>
        <w:t xml:space="preserve">and underpin such </w:t>
      </w:r>
      <w:r w:rsidRPr="00DD61E8">
        <w:rPr>
          <w:rFonts w:ascii="Times New Roman" w:hAnsi="Times New Roman"/>
          <w:lang w:eastAsia="en-GB"/>
        </w:rPr>
        <w:t>positive o</w:t>
      </w:r>
      <w:r>
        <w:rPr>
          <w:rFonts w:ascii="Times New Roman" w:hAnsi="Times New Roman"/>
          <w:lang w:eastAsia="en-GB"/>
        </w:rPr>
        <w:t>utcomes. Gender</w:t>
      </w:r>
      <w:r w:rsidRPr="00D75966">
        <w:rPr>
          <w:rFonts w:ascii="Times New Roman" w:hAnsi="Times New Roman"/>
        </w:rPr>
        <w:t xml:space="preserve"> </w:t>
      </w:r>
      <w:r>
        <w:rPr>
          <w:rFonts w:ascii="Times New Roman" w:hAnsi="Times New Roman"/>
        </w:rPr>
        <w:t xml:space="preserve">often appears </w:t>
      </w:r>
      <w:r w:rsidRPr="00D75966">
        <w:rPr>
          <w:rFonts w:ascii="Times New Roman" w:hAnsi="Times New Roman"/>
        </w:rPr>
        <w:t>to be a potentially crucial variable in employee job satisfaction</w:t>
      </w:r>
      <w:r w:rsidRPr="005409D6">
        <w:rPr>
          <w:rFonts w:ascii="Times New Roman" w:hAnsi="Times New Roman"/>
        </w:rPr>
        <w:t xml:space="preserve"> </w:t>
      </w:r>
      <w:r>
        <w:rPr>
          <w:rFonts w:ascii="Times New Roman" w:hAnsi="Times New Roman"/>
        </w:rPr>
        <w:t>(</w:t>
      </w:r>
      <w:r>
        <w:rPr>
          <w:rFonts w:ascii="Times New Roman" w:hAnsi="Times New Roman" w:hint="eastAsia"/>
          <w:lang w:eastAsia="zh-CN"/>
        </w:rPr>
        <w:t>H</w:t>
      </w:r>
      <w:r>
        <w:rPr>
          <w:rFonts w:ascii="Times New Roman" w:hAnsi="Times New Roman"/>
          <w:lang w:eastAsia="zh-CN"/>
        </w:rPr>
        <w:t xml:space="preserve">odson, 1989; </w:t>
      </w:r>
      <w:r w:rsidRPr="00D75966">
        <w:rPr>
          <w:rFonts w:ascii="Times New Roman" w:hAnsi="Times New Roman"/>
        </w:rPr>
        <w:t>Clark</w:t>
      </w:r>
      <w:r>
        <w:rPr>
          <w:rFonts w:ascii="Times New Roman" w:hAnsi="Times New Roman"/>
        </w:rPr>
        <w:t xml:space="preserve">, </w:t>
      </w:r>
      <w:r w:rsidRPr="00D75966">
        <w:rPr>
          <w:rFonts w:ascii="Times New Roman" w:hAnsi="Times New Roman"/>
        </w:rPr>
        <w:t>1997</w:t>
      </w:r>
      <w:r>
        <w:rPr>
          <w:rFonts w:ascii="Times New Roman" w:hAnsi="Times New Roman"/>
        </w:rPr>
        <w:t xml:space="preserve">; Bender </w:t>
      </w:r>
      <w:r w:rsidRPr="00540E20">
        <w:rPr>
          <w:rFonts w:ascii="Times New Roman" w:hAnsi="Times New Roman"/>
          <w:i/>
        </w:rPr>
        <w:t>et al</w:t>
      </w:r>
      <w:r>
        <w:rPr>
          <w:rFonts w:ascii="Times New Roman" w:hAnsi="Times New Roman"/>
        </w:rPr>
        <w:t xml:space="preserve">., 2005; </w:t>
      </w:r>
      <w:r w:rsidRPr="00D75966">
        <w:rPr>
          <w:rFonts w:ascii="Times New Roman" w:hAnsi="Times New Roman"/>
        </w:rPr>
        <w:t xml:space="preserve">Aletraris, 2010). </w:t>
      </w:r>
    </w:p>
    <w:p w:rsidR="00270ACE" w:rsidRPr="00DC046D" w:rsidRDefault="00270ACE" w:rsidP="00270ACE">
      <w:pPr>
        <w:spacing w:line="480" w:lineRule="auto"/>
        <w:ind w:firstLine="420"/>
        <w:rPr>
          <w:rFonts w:ascii="Times New Roman" w:hAnsi="Times New Roman"/>
        </w:rPr>
      </w:pPr>
      <w:r w:rsidRPr="00D75966">
        <w:rPr>
          <w:rFonts w:ascii="Times New Roman" w:hAnsi="Times New Roman"/>
        </w:rPr>
        <w:t>Largely derived from data collected in West</w:t>
      </w:r>
      <w:r w:rsidR="00240963">
        <w:rPr>
          <w:rFonts w:ascii="Times New Roman" w:hAnsi="Times New Roman"/>
        </w:rPr>
        <w:t>ern countries</w:t>
      </w:r>
      <w:r w:rsidRPr="00D75966">
        <w:rPr>
          <w:rFonts w:ascii="Times New Roman" w:hAnsi="Times New Roman"/>
        </w:rPr>
        <w:t>, a central paradox in studies of gender and job satisfaction is why women's job satisfaction is often greater than men's, given that their jobs are often inferior in terms of pay, autonomy, and promotion opportunity</w:t>
      </w:r>
      <w:r>
        <w:rPr>
          <w:rFonts w:ascii="Times New Roman" w:hAnsi="Times New Roman"/>
        </w:rPr>
        <w:t xml:space="preserve"> (</w:t>
      </w:r>
      <w:r w:rsidRPr="00D75966">
        <w:rPr>
          <w:rFonts w:ascii="Times New Roman" w:hAnsi="Times New Roman"/>
        </w:rPr>
        <w:t>Clark</w:t>
      </w:r>
      <w:r>
        <w:rPr>
          <w:rFonts w:ascii="Times New Roman" w:hAnsi="Times New Roman"/>
        </w:rPr>
        <w:t xml:space="preserve">, </w:t>
      </w:r>
      <w:r w:rsidRPr="00D75966">
        <w:rPr>
          <w:rFonts w:ascii="Times New Roman" w:hAnsi="Times New Roman"/>
        </w:rPr>
        <w:t>1997</w:t>
      </w:r>
      <w:r>
        <w:rPr>
          <w:rFonts w:ascii="Times New Roman" w:hAnsi="Times New Roman"/>
        </w:rPr>
        <w:t xml:space="preserve">; Bender et </w:t>
      </w:r>
      <w:r w:rsidRPr="00585769">
        <w:rPr>
          <w:rFonts w:ascii="Times New Roman" w:hAnsi="Times New Roman"/>
          <w:i/>
        </w:rPr>
        <w:t>al</w:t>
      </w:r>
      <w:r>
        <w:rPr>
          <w:rFonts w:ascii="Times New Roman" w:hAnsi="Times New Roman"/>
        </w:rPr>
        <w:t>., 2005)</w:t>
      </w:r>
      <w:r w:rsidRPr="00D75966">
        <w:rPr>
          <w:rFonts w:ascii="Times New Roman" w:hAnsi="Times New Roman"/>
        </w:rPr>
        <w:t>. Clark (1997) argues that job satisfactio</w:t>
      </w:r>
      <w:r>
        <w:rPr>
          <w:rFonts w:ascii="Times New Roman" w:hAnsi="Times New Roman"/>
        </w:rPr>
        <w:t>n is a function of expectations;</w:t>
      </w:r>
      <w:r w:rsidRPr="00DC046D">
        <w:rPr>
          <w:rFonts w:ascii="Times New Roman" w:hAnsi="Times New Roman"/>
        </w:rPr>
        <w:t xml:space="preserve"> women’s higher job satisfaction</w:t>
      </w:r>
      <w:r>
        <w:rPr>
          <w:rFonts w:ascii="Times New Roman" w:hAnsi="Times New Roman"/>
        </w:rPr>
        <w:t xml:space="preserve"> is due to their</w:t>
      </w:r>
      <w:r w:rsidRPr="00DC046D">
        <w:rPr>
          <w:rFonts w:ascii="Times New Roman" w:hAnsi="Times New Roman"/>
        </w:rPr>
        <w:t xml:space="preserve"> low</w:t>
      </w:r>
      <w:r>
        <w:rPr>
          <w:rFonts w:ascii="Times New Roman" w:hAnsi="Times New Roman"/>
        </w:rPr>
        <w:t xml:space="preserve">er expectations from </w:t>
      </w:r>
      <w:r w:rsidRPr="00DE69F9">
        <w:rPr>
          <w:rFonts w:ascii="Times New Roman" w:hAnsi="Times New Roman"/>
        </w:rPr>
        <w:t>work</w:t>
      </w:r>
      <w:r>
        <w:rPr>
          <w:rFonts w:ascii="Times New Roman" w:hAnsi="Times New Roman"/>
        </w:rPr>
        <w:t>, which derives</w:t>
      </w:r>
      <w:r w:rsidRPr="00DE69F9">
        <w:rPr>
          <w:rFonts w:ascii="Times New Roman" w:hAnsi="Times New Roman"/>
        </w:rPr>
        <w:t xml:space="preserve"> from the</w:t>
      </w:r>
      <w:r>
        <w:rPr>
          <w:rFonts w:ascii="Times New Roman" w:hAnsi="Times New Roman"/>
        </w:rPr>
        <w:t>ir</w:t>
      </w:r>
      <w:r w:rsidRPr="00DE69F9">
        <w:rPr>
          <w:rFonts w:ascii="Times New Roman" w:hAnsi="Times New Roman"/>
        </w:rPr>
        <w:t xml:space="preserve"> </w:t>
      </w:r>
      <w:r>
        <w:rPr>
          <w:rFonts w:ascii="Times New Roman" w:hAnsi="Times New Roman"/>
        </w:rPr>
        <w:t>weak</w:t>
      </w:r>
      <w:r w:rsidRPr="00DE69F9">
        <w:rPr>
          <w:rFonts w:ascii="Times New Roman" w:hAnsi="Times New Roman"/>
        </w:rPr>
        <w:t>er position in the labour market</w:t>
      </w:r>
      <w:r>
        <w:rPr>
          <w:rFonts w:ascii="Times New Roman" w:hAnsi="Times New Roman"/>
        </w:rPr>
        <w:t>,</w:t>
      </w:r>
      <w:r w:rsidRPr="00DE69F9">
        <w:rPr>
          <w:rFonts w:ascii="Times New Roman" w:hAnsi="Times New Roman"/>
        </w:rPr>
        <w:t xml:space="preserve"> </w:t>
      </w:r>
      <w:r>
        <w:rPr>
          <w:rFonts w:ascii="Times New Roman" w:hAnsi="Times New Roman"/>
        </w:rPr>
        <w:t>being</w:t>
      </w:r>
      <w:r w:rsidRPr="00DE69F9">
        <w:rPr>
          <w:rFonts w:ascii="Times New Roman" w:hAnsi="Times New Roman"/>
        </w:rPr>
        <w:t xml:space="preserve"> more easily fulfilled.</w:t>
      </w:r>
      <w:r>
        <w:rPr>
          <w:rFonts w:ascii="Times New Roman" w:hAnsi="Times New Roman"/>
        </w:rPr>
        <w:t xml:space="preserve"> This explanation can be aligned with social </w:t>
      </w:r>
      <w:r w:rsidRPr="006719F7">
        <w:rPr>
          <w:rFonts w:ascii="Times New Roman" w:hAnsi="Times New Roman"/>
        </w:rPr>
        <w:t>role theory of sex differences</w:t>
      </w:r>
      <w:r>
        <w:rPr>
          <w:rFonts w:ascii="Times New Roman" w:hAnsi="Times New Roman"/>
        </w:rPr>
        <w:t>, which</w:t>
      </w:r>
      <w:r w:rsidRPr="00D75966">
        <w:rPr>
          <w:rFonts w:ascii="Times New Roman" w:hAnsi="Times New Roman"/>
        </w:rPr>
        <w:t xml:space="preserve"> </w:t>
      </w:r>
      <w:r w:rsidRPr="006719F7">
        <w:rPr>
          <w:rFonts w:ascii="Times New Roman" w:hAnsi="Times New Roman"/>
        </w:rPr>
        <w:t>emphasizes the causa</w:t>
      </w:r>
      <w:r>
        <w:rPr>
          <w:rFonts w:ascii="Times New Roman" w:hAnsi="Times New Roman"/>
        </w:rPr>
        <w:t xml:space="preserve">l impact of gender roles </w:t>
      </w:r>
      <w:r w:rsidRPr="006719F7">
        <w:rPr>
          <w:rFonts w:ascii="Times New Roman" w:hAnsi="Times New Roman"/>
        </w:rPr>
        <w:t>o</w:t>
      </w:r>
      <w:r>
        <w:rPr>
          <w:rFonts w:ascii="Times New Roman" w:hAnsi="Times New Roman"/>
        </w:rPr>
        <w:t>n</w:t>
      </w:r>
      <w:r w:rsidRPr="006719F7">
        <w:rPr>
          <w:rFonts w:ascii="Times New Roman" w:hAnsi="Times New Roman"/>
        </w:rPr>
        <w:t xml:space="preserve"> people's beliefs about the behavio</w:t>
      </w:r>
      <w:r>
        <w:rPr>
          <w:rFonts w:ascii="Times New Roman" w:hAnsi="Times New Roman"/>
        </w:rPr>
        <w:t>u</w:t>
      </w:r>
      <w:r w:rsidR="00CF1A43">
        <w:rPr>
          <w:rFonts w:ascii="Times New Roman" w:hAnsi="Times New Roman"/>
        </w:rPr>
        <w:t xml:space="preserve">r deemed </w:t>
      </w:r>
      <w:r w:rsidRPr="006719F7">
        <w:rPr>
          <w:rFonts w:ascii="Times New Roman" w:hAnsi="Times New Roman"/>
        </w:rPr>
        <w:t>appropriate for each sex</w:t>
      </w:r>
      <w:r>
        <w:rPr>
          <w:rFonts w:ascii="Times New Roman" w:hAnsi="Times New Roman"/>
        </w:rPr>
        <w:t xml:space="preserve"> (Eagly, 1987). In other words, </w:t>
      </w:r>
      <w:r>
        <w:rPr>
          <w:rFonts w:ascii="Times New Roman" w:hAnsi="Times New Roman"/>
          <w:color w:val="000000"/>
        </w:rPr>
        <w:t>men and women</w:t>
      </w:r>
      <w:r>
        <w:rPr>
          <w:rFonts w:ascii="Times New Roman" w:hAnsi="Times New Roman"/>
        </w:rPr>
        <w:t xml:space="preserve"> tend to </w:t>
      </w:r>
      <w:r>
        <w:rPr>
          <w:rFonts w:ascii="Times New Roman" w:hAnsi="Times New Roman"/>
          <w:color w:val="000000"/>
        </w:rPr>
        <w:t>behave</w:t>
      </w:r>
      <w:r w:rsidR="00CF1A43">
        <w:rPr>
          <w:rFonts w:ascii="Times New Roman" w:hAnsi="Times New Roman"/>
          <w:color w:val="000000"/>
        </w:rPr>
        <w:t xml:space="preserve"> in accordance with</w:t>
      </w:r>
      <w:r w:rsidRPr="001757B7">
        <w:rPr>
          <w:rFonts w:ascii="Times New Roman" w:hAnsi="Times New Roman"/>
          <w:color w:val="000000"/>
        </w:rPr>
        <w:t xml:space="preserve"> prescribed social roles</w:t>
      </w:r>
      <w:r>
        <w:rPr>
          <w:rFonts w:ascii="Times New Roman" w:hAnsi="Times New Roman"/>
          <w:color w:val="000000"/>
        </w:rPr>
        <w:t xml:space="preserve"> both at home and in the workplace.</w:t>
      </w:r>
    </w:p>
    <w:p w:rsidR="00270ACE" w:rsidRDefault="00270ACE" w:rsidP="00270ACE">
      <w:pPr>
        <w:spacing w:line="480" w:lineRule="auto"/>
        <w:ind w:firstLine="420"/>
        <w:rPr>
          <w:rFonts w:ascii="Times New Roman" w:hAnsi="Times New Roman"/>
        </w:rPr>
      </w:pPr>
      <w:r>
        <w:rPr>
          <w:rFonts w:ascii="Times New Roman" w:hAnsi="Times New Roman"/>
        </w:rPr>
        <w:t xml:space="preserve">Such social role differences are frequently evident in three aspects: job characteristics, family responsibilities, and personal expectations (Hodson, 1989; Clark, 1997; </w:t>
      </w:r>
      <w:r w:rsidRPr="00D75966">
        <w:rPr>
          <w:rFonts w:ascii="Times New Roman" w:hAnsi="Times New Roman"/>
        </w:rPr>
        <w:t>Aletraris, 2010</w:t>
      </w:r>
      <w:r>
        <w:rPr>
          <w:rFonts w:ascii="Times New Roman" w:hAnsi="Times New Roman"/>
        </w:rPr>
        <w:t>). First, men and women tend to value characteristics of jobs and their intrinsic and extrinsic rewards</w:t>
      </w:r>
      <w:r w:rsidRPr="00027820">
        <w:rPr>
          <w:rFonts w:ascii="Times New Roman" w:hAnsi="Times New Roman"/>
        </w:rPr>
        <w:t xml:space="preserve"> </w:t>
      </w:r>
      <w:r>
        <w:rPr>
          <w:rFonts w:ascii="Times New Roman" w:hAnsi="Times New Roman"/>
        </w:rPr>
        <w:t xml:space="preserve">differently. Second, women often focus more on their family roles rather than those as workers and thus may derive more satisfaction from the former. Third, men and women may have different personal expectations and use different comparison groups; for example, when evaluating their </w:t>
      </w:r>
      <w:r>
        <w:rPr>
          <w:rFonts w:ascii="Times New Roman" w:hAnsi="Times New Roman"/>
        </w:rPr>
        <w:lastRenderedPageBreak/>
        <w:t>jobs, women are more likely to compare themselves with other working women rather than with men (Hodson, 1989). Research on gendered social roles indicates that the s</w:t>
      </w:r>
      <w:r w:rsidRPr="00DC046D">
        <w:rPr>
          <w:rFonts w:ascii="Times New Roman" w:hAnsi="Times New Roman"/>
        </w:rPr>
        <w:t>tres</w:t>
      </w:r>
      <w:r>
        <w:rPr>
          <w:rFonts w:ascii="Times New Roman" w:hAnsi="Times New Roman"/>
        </w:rPr>
        <w:t>s that arises</w:t>
      </w:r>
      <w:r w:rsidRPr="00DC046D">
        <w:rPr>
          <w:rFonts w:ascii="Times New Roman" w:hAnsi="Times New Roman"/>
        </w:rPr>
        <w:t xml:space="preserve"> from trying to simultaneously resolve conflicts between the duties </w:t>
      </w:r>
      <w:r>
        <w:rPr>
          <w:rFonts w:ascii="Times New Roman" w:hAnsi="Times New Roman"/>
        </w:rPr>
        <w:t xml:space="preserve">involved in work roles and family roles can affect </w:t>
      </w:r>
      <w:r w:rsidR="00F85D70">
        <w:rPr>
          <w:rFonts w:ascii="Times New Roman" w:hAnsi="Times New Roman"/>
        </w:rPr>
        <w:t>employees’</w:t>
      </w:r>
      <w:r>
        <w:rPr>
          <w:rFonts w:ascii="Times New Roman" w:hAnsi="Times New Roman"/>
        </w:rPr>
        <w:t xml:space="preserve"> job satisfactio</w:t>
      </w:r>
      <w:r w:rsidRPr="00DC046D">
        <w:rPr>
          <w:rFonts w:ascii="Times New Roman" w:hAnsi="Times New Roman"/>
        </w:rPr>
        <w:t>n</w:t>
      </w:r>
      <w:r w:rsidRPr="00FB6F0C">
        <w:rPr>
          <w:rFonts w:ascii="Times New Roman" w:hAnsi="Times New Roman"/>
        </w:rPr>
        <w:t xml:space="preserve"> </w:t>
      </w:r>
      <w:r>
        <w:rPr>
          <w:rFonts w:ascii="Times New Roman" w:hAnsi="Times New Roman"/>
        </w:rPr>
        <w:t>(e.g.,</w:t>
      </w:r>
      <w:r w:rsidRPr="00DF0563">
        <w:rPr>
          <w:rFonts w:ascii="Times New Roman" w:hAnsi="Times New Roman"/>
        </w:rPr>
        <w:t xml:space="preserve"> Scholarios</w:t>
      </w:r>
      <w:r>
        <w:rPr>
          <w:rFonts w:ascii="Times New Roman" w:hAnsi="Times New Roman"/>
        </w:rPr>
        <w:t xml:space="preserve"> and Marks, 2004;</w:t>
      </w:r>
      <w:r w:rsidRPr="00DF0563">
        <w:rPr>
          <w:rFonts w:ascii="Times New Roman" w:hAnsi="Times New Roman"/>
        </w:rPr>
        <w:t xml:space="preserve"> </w:t>
      </w:r>
      <w:r>
        <w:rPr>
          <w:rFonts w:ascii="Times New Roman" w:hAnsi="Times New Roman"/>
        </w:rPr>
        <w:t>Buonocore and</w:t>
      </w:r>
      <w:r w:rsidRPr="00BF7AEF">
        <w:rPr>
          <w:rFonts w:ascii="Times New Roman" w:hAnsi="Times New Roman"/>
        </w:rPr>
        <w:t xml:space="preserve"> Russo</w:t>
      </w:r>
      <w:r>
        <w:rPr>
          <w:rFonts w:ascii="Times New Roman" w:hAnsi="Times New Roman"/>
        </w:rPr>
        <w:t xml:space="preserve">, </w:t>
      </w:r>
      <w:r w:rsidRPr="00BF7AEF">
        <w:rPr>
          <w:rFonts w:ascii="Times New Roman" w:hAnsi="Times New Roman"/>
        </w:rPr>
        <w:t>2013).</w:t>
      </w:r>
      <w:r w:rsidRPr="00EF676C">
        <w:rPr>
          <w:rFonts w:eastAsia="Times New Roman" w:cs="Arial"/>
          <w:sz w:val="14"/>
          <w:szCs w:val="14"/>
          <w:lang w:eastAsia="zh-CN"/>
        </w:rPr>
        <w:t xml:space="preserve"> </w:t>
      </w:r>
      <w:r>
        <w:rPr>
          <w:rFonts w:ascii="Times New Roman" w:hAnsi="Times New Roman"/>
        </w:rPr>
        <w:t xml:space="preserve"> </w:t>
      </w:r>
    </w:p>
    <w:p w:rsidR="00270ACE" w:rsidRDefault="00270ACE" w:rsidP="00270ACE">
      <w:pPr>
        <w:spacing w:line="480" w:lineRule="auto"/>
        <w:ind w:firstLine="420"/>
        <w:rPr>
          <w:rFonts w:ascii="Times New Roman" w:hAnsi="Times New Roman"/>
        </w:rPr>
      </w:pPr>
      <w:r>
        <w:rPr>
          <w:rFonts w:ascii="Times New Roman" w:hAnsi="Times New Roman"/>
        </w:rPr>
        <w:t xml:space="preserve">Gendered social role expectations manifest routinely in Chinese culture. </w:t>
      </w:r>
      <w:r w:rsidRPr="00D75966">
        <w:rPr>
          <w:rFonts w:ascii="Times New Roman" w:hAnsi="Times New Roman"/>
        </w:rPr>
        <w:t>The traditional</w:t>
      </w:r>
      <w:r w:rsidRPr="00D75966">
        <w:rPr>
          <w:rFonts w:ascii="Times New Roman" w:hAnsi="Times New Roman"/>
          <w:lang w:eastAsia="zh-CN"/>
        </w:rPr>
        <w:t xml:space="preserve"> </w:t>
      </w:r>
      <w:r w:rsidRPr="00D75966">
        <w:rPr>
          <w:rFonts w:ascii="Times New Roman" w:hAnsi="Times New Roman"/>
        </w:rPr>
        <w:t>nor</w:t>
      </w:r>
      <w:r w:rsidRPr="00D75966">
        <w:rPr>
          <w:rFonts w:ascii="Times New Roman" w:hAnsi="Times New Roman"/>
          <w:lang w:eastAsia="zh-CN"/>
        </w:rPr>
        <w:t>m</w:t>
      </w:r>
      <w:r w:rsidRPr="00D75966">
        <w:rPr>
          <w:rFonts w:ascii="Times New Roman" w:hAnsi="Times New Roman"/>
        </w:rPr>
        <w:t xml:space="preserve"> was for famil</w:t>
      </w:r>
      <w:r>
        <w:rPr>
          <w:rFonts w:ascii="Times New Roman" w:hAnsi="Times New Roman"/>
        </w:rPr>
        <w:t>ies</w:t>
      </w:r>
      <w:r w:rsidRPr="00D75966">
        <w:rPr>
          <w:rFonts w:ascii="Times New Roman" w:hAnsi="Times New Roman"/>
        </w:rPr>
        <w:t xml:space="preserve"> to be patriarchal and patrilineal with power invested in </w:t>
      </w:r>
      <w:r>
        <w:rPr>
          <w:rFonts w:ascii="Times New Roman" w:hAnsi="Times New Roman"/>
        </w:rPr>
        <w:t>a</w:t>
      </w:r>
      <w:r w:rsidRPr="00D75966">
        <w:rPr>
          <w:rFonts w:ascii="Times New Roman" w:hAnsi="Times New Roman"/>
        </w:rPr>
        <w:t xml:space="preserve"> male head of household (Baker, 1979). A Confuci</w:t>
      </w:r>
      <w:r>
        <w:rPr>
          <w:rFonts w:ascii="Times New Roman" w:hAnsi="Times New Roman"/>
        </w:rPr>
        <w:t>an</w:t>
      </w:r>
      <w:r w:rsidRPr="00D75966">
        <w:rPr>
          <w:rFonts w:ascii="Times New Roman" w:hAnsi="Times New Roman"/>
        </w:rPr>
        <w:t xml:space="preserve"> principle</w:t>
      </w:r>
      <w:r>
        <w:rPr>
          <w:rFonts w:ascii="Times New Roman" w:hAnsi="Times New Roman"/>
        </w:rPr>
        <w:t xml:space="preserve"> captures a </w:t>
      </w:r>
      <w:r w:rsidRPr="00D75966">
        <w:rPr>
          <w:rFonts w:ascii="Times New Roman" w:hAnsi="Times New Roman"/>
        </w:rPr>
        <w:t>central feature of th</w:t>
      </w:r>
      <w:r>
        <w:rPr>
          <w:rFonts w:ascii="Times New Roman" w:hAnsi="Times New Roman"/>
        </w:rPr>
        <w:t>is</w:t>
      </w:r>
      <w:r w:rsidRPr="00D75966">
        <w:rPr>
          <w:rFonts w:ascii="Times New Roman" w:hAnsi="Times New Roman"/>
        </w:rPr>
        <w:t xml:space="preserve"> sexual division of labour</w:t>
      </w:r>
      <w:r>
        <w:rPr>
          <w:rFonts w:ascii="Times New Roman" w:hAnsi="Times New Roman"/>
        </w:rPr>
        <w:t>:</w:t>
      </w:r>
      <w:r w:rsidRPr="00D75966">
        <w:rPr>
          <w:rFonts w:ascii="Times New Roman" w:hAnsi="Times New Roman"/>
        </w:rPr>
        <w:t xml:space="preserve"> </w:t>
      </w:r>
      <w:r w:rsidRPr="00370607">
        <w:rPr>
          <w:rFonts w:ascii="Times New Roman" w:hAnsi="Times New Roman"/>
        </w:rPr>
        <w:t>‘</w:t>
      </w:r>
      <w:r w:rsidRPr="00D75966">
        <w:rPr>
          <w:rFonts w:ascii="Times New Roman" w:hAnsi="Times New Roman"/>
        </w:rPr>
        <w:t>men are primarily outside the home, women are primarily inside the home</w:t>
      </w:r>
      <w:r w:rsidRPr="00370607">
        <w:rPr>
          <w:rFonts w:ascii="Times New Roman" w:hAnsi="Times New Roman"/>
        </w:rPr>
        <w:t>’</w:t>
      </w:r>
      <w:r w:rsidRPr="00D75966">
        <w:rPr>
          <w:rFonts w:ascii="Times New Roman" w:hAnsi="Times New Roman"/>
        </w:rPr>
        <w:t xml:space="preserve"> (Leung, 2003</w:t>
      </w:r>
      <w:r>
        <w:rPr>
          <w:rFonts w:ascii="Times New Roman" w:hAnsi="Times New Roman"/>
        </w:rPr>
        <w:t>:</w:t>
      </w:r>
      <w:r w:rsidRPr="00D75966">
        <w:rPr>
          <w:rFonts w:ascii="Times New Roman" w:hAnsi="Times New Roman"/>
        </w:rPr>
        <w:t xml:space="preserve"> 360). </w:t>
      </w:r>
      <w:r>
        <w:rPr>
          <w:rFonts w:ascii="Times New Roman" w:hAnsi="Times New Roman"/>
        </w:rPr>
        <w:t xml:space="preserve">In other words, </w:t>
      </w:r>
      <w:r w:rsidRPr="004D4323">
        <w:rPr>
          <w:rFonts w:ascii="Times New Roman" w:hAnsi="Times New Roman"/>
        </w:rPr>
        <w:t xml:space="preserve">men </w:t>
      </w:r>
      <w:r>
        <w:rPr>
          <w:rFonts w:ascii="Times New Roman" w:hAnsi="Times New Roman"/>
        </w:rPr>
        <w:t xml:space="preserve">are expected to </w:t>
      </w:r>
      <w:r w:rsidR="00930B28">
        <w:rPr>
          <w:rFonts w:ascii="Times New Roman" w:hAnsi="Times New Roman"/>
        </w:rPr>
        <w:t xml:space="preserve">be </w:t>
      </w:r>
      <w:r>
        <w:rPr>
          <w:rFonts w:ascii="Times New Roman" w:hAnsi="Times New Roman"/>
        </w:rPr>
        <w:t>the chief</w:t>
      </w:r>
      <w:r w:rsidRPr="004D4323">
        <w:rPr>
          <w:rFonts w:ascii="Times New Roman" w:hAnsi="Times New Roman"/>
        </w:rPr>
        <w:t xml:space="preserve"> breadwinner</w:t>
      </w:r>
      <w:r>
        <w:rPr>
          <w:rFonts w:ascii="Times New Roman" w:hAnsi="Times New Roman"/>
        </w:rPr>
        <w:t>s,</w:t>
      </w:r>
      <w:r w:rsidRPr="004D4323">
        <w:rPr>
          <w:rFonts w:ascii="Times New Roman" w:hAnsi="Times New Roman"/>
        </w:rPr>
        <w:t xml:space="preserve"> working outside the household to deliver income to the family</w:t>
      </w:r>
      <w:r>
        <w:rPr>
          <w:rFonts w:ascii="Times New Roman" w:hAnsi="Times New Roman"/>
        </w:rPr>
        <w:t>.</w:t>
      </w:r>
      <w:r w:rsidRPr="004D4323">
        <w:rPr>
          <w:rFonts w:ascii="Times New Roman" w:hAnsi="Times New Roman"/>
        </w:rPr>
        <w:t xml:space="preserve"> </w:t>
      </w:r>
      <w:r>
        <w:rPr>
          <w:rFonts w:ascii="Times New Roman" w:hAnsi="Times New Roman"/>
        </w:rPr>
        <w:t>W</w:t>
      </w:r>
      <w:r w:rsidRPr="004D4323">
        <w:rPr>
          <w:rFonts w:ascii="Times New Roman" w:hAnsi="Times New Roman"/>
        </w:rPr>
        <w:t>omen</w:t>
      </w:r>
      <w:r>
        <w:rPr>
          <w:rFonts w:ascii="Times New Roman" w:hAnsi="Times New Roman"/>
        </w:rPr>
        <w:t>, by contrast,</w:t>
      </w:r>
      <w:r w:rsidRPr="004D4323">
        <w:rPr>
          <w:rFonts w:ascii="Times New Roman" w:hAnsi="Times New Roman"/>
        </w:rPr>
        <w:t xml:space="preserve"> </w:t>
      </w:r>
      <w:r>
        <w:rPr>
          <w:rFonts w:ascii="Times New Roman" w:hAnsi="Times New Roman"/>
        </w:rPr>
        <w:t>are assumed to take care of h</w:t>
      </w:r>
      <w:r w:rsidRPr="004D4323">
        <w:rPr>
          <w:rFonts w:ascii="Times New Roman" w:hAnsi="Times New Roman"/>
        </w:rPr>
        <w:t xml:space="preserve">ousehold work such as child rearing and day-to-day life chores </w:t>
      </w:r>
      <w:r w:rsidRPr="00D75966">
        <w:rPr>
          <w:rFonts w:ascii="Times New Roman" w:hAnsi="Times New Roman"/>
        </w:rPr>
        <w:t>(Choi</w:t>
      </w:r>
      <w:r>
        <w:rPr>
          <w:rFonts w:ascii="Times New Roman" w:hAnsi="Times New Roman"/>
        </w:rPr>
        <w:t xml:space="preserve"> </w:t>
      </w:r>
      <w:r w:rsidRPr="00D75966">
        <w:rPr>
          <w:rFonts w:ascii="Times New Roman" w:hAnsi="Times New Roman"/>
        </w:rPr>
        <w:t>and Chen, 2006)</w:t>
      </w:r>
      <w:r>
        <w:rPr>
          <w:rFonts w:ascii="Times New Roman" w:hAnsi="Times New Roman"/>
        </w:rPr>
        <w:t xml:space="preserve">. As a consequence of these norms, Chinese male and female employees can have different reactions to </w:t>
      </w:r>
      <w:r w:rsidRPr="00E0598C">
        <w:rPr>
          <w:rFonts w:ascii="Times New Roman" w:hAnsi="Times New Roman"/>
        </w:rPr>
        <w:t>job characteristics</w:t>
      </w:r>
      <w:r>
        <w:rPr>
          <w:rFonts w:ascii="Times New Roman" w:hAnsi="Times New Roman"/>
        </w:rPr>
        <w:t>, including both</w:t>
      </w:r>
      <w:r w:rsidRPr="00E0598C">
        <w:rPr>
          <w:rFonts w:ascii="Times New Roman" w:hAnsi="Times New Roman"/>
        </w:rPr>
        <w:t xml:space="preserve"> </w:t>
      </w:r>
      <w:r>
        <w:rPr>
          <w:rFonts w:ascii="Times New Roman" w:hAnsi="Times New Roman"/>
        </w:rPr>
        <w:t xml:space="preserve">its </w:t>
      </w:r>
      <w:r w:rsidRPr="00E0598C">
        <w:rPr>
          <w:rFonts w:ascii="Times New Roman" w:hAnsi="Times New Roman"/>
        </w:rPr>
        <w:t>extrinsic and intrinsic rewards</w:t>
      </w:r>
      <w:r>
        <w:rPr>
          <w:rFonts w:ascii="Times New Roman" w:hAnsi="Times New Roman"/>
        </w:rPr>
        <w:t xml:space="preserve"> (e.g., Clark, 1997; </w:t>
      </w:r>
      <w:r w:rsidRPr="00D75966">
        <w:rPr>
          <w:rFonts w:ascii="Times New Roman" w:hAnsi="Times New Roman"/>
        </w:rPr>
        <w:t>Aletraris, 2010</w:t>
      </w:r>
      <w:r>
        <w:rPr>
          <w:rFonts w:ascii="Times New Roman" w:hAnsi="Times New Roman"/>
        </w:rPr>
        <w:t>).</w:t>
      </w:r>
      <w:r w:rsidRPr="00E0598C">
        <w:rPr>
          <w:rFonts w:ascii="Times New Roman" w:hAnsi="Times New Roman"/>
        </w:rPr>
        <w:t xml:space="preserve"> </w:t>
      </w:r>
    </w:p>
    <w:p w:rsidR="00270ACE" w:rsidRDefault="00270ACE" w:rsidP="00270ACE">
      <w:pPr>
        <w:spacing w:line="480" w:lineRule="auto"/>
        <w:ind w:firstLine="420"/>
        <w:rPr>
          <w:rFonts w:ascii="Times New Roman" w:hAnsi="Times New Roman"/>
        </w:rPr>
      </w:pPr>
      <w:r w:rsidRPr="00D75966">
        <w:rPr>
          <w:rFonts w:ascii="Times New Roman" w:hAnsi="Times New Roman"/>
        </w:rPr>
        <w:t xml:space="preserve">After 1949, </w:t>
      </w:r>
      <w:r>
        <w:rPr>
          <w:rFonts w:ascii="Times New Roman" w:hAnsi="Times New Roman"/>
        </w:rPr>
        <w:t xml:space="preserve">the </w:t>
      </w:r>
      <w:r w:rsidRPr="00D75966">
        <w:rPr>
          <w:rFonts w:ascii="Times New Roman" w:hAnsi="Times New Roman"/>
        </w:rPr>
        <w:t>Chin</w:t>
      </w:r>
      <w:r>
        <w:rPr>
          <w:rFonts w:ascii="Times New Roman" w:hAnsi="Times New Roman"/>
        </w:rPr>
        <w:t>ese state</w:t>
      </w:r>
      <w:r w:rsidR="0057447D" w:rsidRPr="0057447D">
        <w:rPr>
          <w:rFonts w:ascii="Times New Roman" w:hAnsi="Times New Roman"/>
        </w:rPr>
        <w:t xml:space="preserve"> </w:t>
      </w:r>
      <w:r w:rsidR="0057447D">
        <w:rPr>
          <w:rFonts w:ascii="Times New Roman" w:hAnsi="Times New Roman"/>
        </w:rPr>
        <w:t>developed a ‘</w:t>
      </w:r>
      <w:r w:rsidR="0057447D" w:rsidRPr="00D75966">
        <w:rPr>
          <w:rFonts w:ascii="Times New Roman" w:hAnsi="Times New Roman"/>
        </w:rPr>
        <w:t>communist gender order</w:t>
      </w:r>
      <w:r w:rsidR="0057447D">
        <w:rPr>
          <w:rFonts w:ascii="Times New Roman" w:hAnsi="Times New Roman"/>
        </w:rPr>
        <w:t>’</w:t>
      </w:r>
      <w:r w:rsidRPr="00D75966">
        <w:rPr>
          <w:rFonts w:ascii="Times New Roman" w:hAnsi="Times New Roman"/>
        </w:rPr>
        <w:t xml:space="preserve"> </w:t>
      </w:r>
      <w:r w:rsidR="0057447D">
        <w:rPr>
          <w:rFonts w:ascii="Times New Roman" w:hAnsi="Times New Roman"/>
        </w:rPr>
        <w:t>which included the rhetoric</w:t>
      </w:r>
      <w:r w:rsidRPr="00D75966">
        <w:rPr>
          <w:rFonts w:ascii="Times New Roman" w:hAnsi="Times New Roman"/>
        </w:rPr>
        <w:t xml:space="preserve"> of gender equality </w:t>
      </w:r>
      <w:r w:rsidR="0057447D">
        <w:rPr>
          <w:rFonts w:ascii="Times New Roman" w:hAnsi="Times New Roman"/>
        </w:rPr>
        <w:t>and</w:t>
      </w:r>
      <w:r w:rsidRPr="00D75966">
        <w:rPr>
          <w:rFonts w:ascii="Times New Roman" w:hAnsi="Times New Roman"/>
        </w:rPr>
        <w:t xml:space="preserve"> </w:t>
      </w:r>
      <w:r w:rsidR="0057447D">
        <w:rPr>
          <w:rFonts w:ascii="Times New Roman" w:hAnsi="Times New Roman"/>
        </w:rPr>
        <w:t>substantively</w:t>
      </w:r>
      <w:r w:rsidRPr="00D75966">
        <w:rPr>
          <w:rFonts w:ascii="Times New Roman" w:hAnsi="Times New Roman"/>
        </w:rPr>
        <w:t xml:space="preserve"> increasing women</w:t>
      </w:r>
      <w:r w:rsidRPr="00370607">
        <w:rPr>
          <w:rFonts w:ascii="Times New Roman" w:hAnsi="Times New Roman"/>
          <w:lang w:eastAsia="zh-CN"/>
        </w:rPr>
        <w:t>’</w:t>
      </w:r>
      <w:r w:rsidRPr="00D75966">
        <w:rPr>
          <w:rFonts w:ascii="Times New Roman" w:hAnsi="Times New Roman"/>
        </w:rPr>
        <w:t>s</w:t>
      </w:r>
      <w:r w:rsidRPr="00D75966">
        <w:rPr>
          <w:rFonts w:ascii="Times New Roman" w:hAnsi="Times New Roman"/>
          <w:lang w:eastAsia="zh-CN"/>
        </w:rPr>
        <w:t xml:space="preserve"> </w:t>
      </w:r>
      <w:r w:rsidRPr="00D75966">
        <w:rPr>
          <w:rFonts w:ascii="Times New Roman" w:hAnsi="Times New Roman"/>
        </w:rPr>
        <w:t xml:space="preserve">participation in paid labour (Robinson, 1985). </w:t>
      </w:r>
      <w:r>
        <w:rPr>
          <w:rFonts w:ascii="Times New Roman" w:hAnsi="Times New Roman"/>
        </w:rPr>
        <w:t>Between 2009 and 2013, Chinese w</w:t>
      </w:r>
      <w:r w:rsidRPr="00D75966">
        <w:rPr>
          <w:rFonts w:ascii="Times New Roman" w:hAnsi="Times New Roman"/>
        </w:rPr>
        <w:t>omen's</w:t>
      </w:r>
      <w:r>
        <w:rPr>
          <w:rFonts w:ascii="Times New Roman" w:hAnsi="Times New Roman"/>
        </w:rPr>
        <w:t xml:space="preserve"> l</w:t>
      </w:r>
      <w:r w:rsidRPr="00CB7448">
        <w:rPr>
          <w:rFonts w:ascii="Times New Roman" w:hAnsi="Times New Roman"/>
        </w:rPr>
        <w:t>abo</w:t>
      </w:r>
      <w:r>
        <w:rPr>
          <w:rFonts w:ascii="Times New Roman" w:hAnsi="Times New Roman"/>
        </w:rPr>
        <w:t>u</w:t>
      </w:r>
      <w:r w:rsidRPr="00CB7448">
        <w:rPr>
          <w:rFonts w:ascii="Times New Roman" w:hAnsi="Times New Roman"/>
        </w:rPr>
        <w:t>r force participation rate</w:t>
      </w:r>
      <w:r>
        <w:rPr>
          <w:rFonts w:ascii="Times New Roman" w:hAnsi="Times New Roman"/>
        </w:rPr>
        <w:t>, measured as</w:t>
      </w:r>
      <w:r w:rsidRPr="00CB7448">
        <w:rPr>
          <w:rFonts w:ascii="Times New Roman" w:hAnsi="Times New Roman"/>
        </w:rPr>
        <w:t xml:space="preserve"> the proportion of the population age</w:t>
      </w:r>
      <w:r>
        <w:rPr>
          <w:rFonts w:ascii="Times New Roman" w:hAnsi="Times New Roman"/>
        </w:rPr>
        <w:t>d</w:t>
      </w:r>
      <w:r w:rsidRPr="00CB7448">
        <w:rPr>
          <w:rFonts w:ascii="Times New Roman" w:hAnsi="Times New Roman"/>
        </w:rPr>
        <w:t xml:space="preserve"> 15 and older that </w:t>
      </w:r>
      <w:r>
        <w:rPr>
          <w:rFonts w:ascii="Times New Roman" w:hAnsi="Times New Roman"/>
        </w:rPr>
        <w:t xml:space="preserve">were </w:t>
      </w:r>
      <w:r w:rsidRPr="00CB7448">
        <w:rPr>
          <w:rFonts w:ascii="Times New Roman" w:hAnsi="Times New Roman"/>
        </w:rPr>
        <w:t>economically active</w:t>
      </w:r>
      <w:r>
        <w:rPr>
          <w:rFonts w:ascii="Times New Roman" w:hAnsi="Times New Roman"/>
        </w:rPr>
        <w:t>, averaged 64</w:t>
      </w:r>
      <w:r w:rsidR="00240963">
        <w:rPr>
          <w:rFonts w:ascii="Times New Roman" w:hAnsi="Times New Roman"/>
        </w:rPr>
        <w:t xml:space="preserve"> per cent</w:t>
      </w:r>
      <w:r>
        <w:rPr>
          <w:rFonts w:ascii="Times New Roman" w:hAnsi="Times New Roman"/>
        </w:rPr>
        <w:t xml:space="preserve">, </w:t>
      </w:r>
      <w:r w:rsidR="00240963">
        <w:rPr>
          <w:rFonts w:ascii="Times New Roman" w:hAnsi="Times New Roman"/>
        </w:rPr>
        <w:t>above</w:t>
      </w:r>
      <w:r>
        <w:rPr>
          <w:rFonts w:ascii="Times New Roman" w:hAnsi="Times New Roman"/>
        </w:rPr>
        <w:t xml:space="preserve"> the global average (World Bank, 2014)</w:t>
      </w:r>
      <w:r w:rsidRPr="00D75966">
        <w:rPr>
          <w:rFonts w:ascii="Times New Roman" w:hAnsi="Times New Roman"/>
        </w:rPr>
        <w:t xml:space="preserve">. </w:t>
      </w:r>
      <w:r w:rsidR="0057447D">
        <w:rPr>
          <w:rFonts w:ascii="Times New Roman" w:hAnsi="Times New Roman"/>
        </w:rPr>
        <w:t>Gradually</w:t>
      </w:r>
      <w:r w:rsidRPr="00D75966">
        <w:rPr>
          <w:rFonts w:ascii="Times New Roman" w:hAnsi="Times New Roman"/>
        </w:rPr>
        <w:t>, the sexual division of labour became less marked and women</w:t>
      </w:r>
      <w:r w:rsidRPr="00370607">
        <w:rPr>
          <w:rFonts w:ascii="Times New Roman" w:hAnsi="Times New Roman"/>
        </w:rPr>
        <w:t>’</w:t>
      </w:r>
      <w:r w:rsidRPr="00D75966">
        <w:rPr>
          <w:rFonts w:ascii="Times New Roman" w:hAnsi="Times New Roman"/>
        </w:rPr>
        <w:t>s status improved</w:t>
      </w:r>
      <w:r w:rsidRPr="00D75966">
        <w:rPr>
          <w:rFonts w:ascii="Times New Roman" w:hAnsi="Times New Roman"/>
          <w:lang w:eastAsia="zh-CN"/>
        </w:rPr>
        <w:t xml:space="preserve"> (Zhang and Pan, 2011</w:t>
      </w:r>
      <w:r>
        <w:rPr>
          <w:rFonts w:ascii="Times New Roman" w:hAnsi="Times New Roman"/>
          <w:lang w:eastAsia="zh-CN"/>
        </w:rPr>
        <w:t>; Cooke and Xiao, 2014</w:t>
      </w:r>
      <w:r w:rsidRPr="00D75966">
        <w:rPr>
          <w:rFonts w:ascii="Times New Roman" w:hAnsi="Times New Roman"/>
          <w:lang w:eastAsia="zh-CN"/>
        </w:rPr>
        <w:t>)</w:t>
      </w:r>
      <w:r w:rsidRPr="00D75966">
        <w:rPr>
          <w:rFonts w:ascii="Times New Roman" w:hAnsi="Times New Roman"/>
        </w:rPr>
        <w:t>. Zhou (2000</w:t>
      </w:r>
      <w:r>
        <w:rPr>
          <w:rFonts w:ascii="Times New Roman" w:hAnsi="Times New Roman"/>
        </w:rPr>
        <w:t>:</w:t>
      </w:r>
      <w:r w:rsidRPr="00D75966">
        <w:rPr>
          <w:rFonts w:ascii="Times New Roman" w:hAnsi="Times New Roman"/>
        </w:rPr>
        <w:t xml:space="preserve"> 449) argues that </w:t>
      </w:r>
      <w:r w:rsidRPr="00370607">
        <w:rPr>
          <w:rFonts w:ascii="Times New Roman" w:hAnsi="Times New Roman"/>
        </w:rPr>
        <w:t>‘</w:t>
      </w:r>
      <w:r w:rsidRPr="00D75966">
        <w:rPr>
          <w:rFonts w:ascii="Times New Roman" w:hAnsi="Times New Roman"/>
        </w:rPr>
        <w:t xml:space="preserve">paid employment is an indispensable part of </w:t>
      </w:r>
      <w:r w:rsidRPr="00D75966">
        <w:rPr>
          <w:rFonts w:ascii="Times New Roman" w:hAnsi="Times New Roman"/>
        </w:rPr>
        <w:lastRenderedPageBreak/>
        <w:t>womanhood for contemporary mainland Chinese... The current generation of Chinese women grew up believing that working outside the home is the only way of life</w:t>
      </w:r>
      <w:r w:rsidRPr="00370607">
        <w:rPr>
          <w:rFonts w:ascii="Times New Roman" w:hAnsi="Times New Roman"/>
        </w:rPr>
        <w:t>’</w:t>
      </w:r>
      <w:r w:rsidRPr="00D75966">
        <w:rPr>
          <w:rFonts w:ascii="Times New Roman" w:hAnsi="Times New Roman"/>
        </w:rPr>
        <w:t>.</w:t>
      </w:r>
    </w:p>
    <w:p w:rsidR="00270ACE" w:rsidRPr="00D75966" w:rsidRDefault="00270ACE" w:rsidP="00270ACE">
      <w:pPr>
        <w:spacing w:line="480" w:lineRule="auto"/>
        <w:ind w:firstLine="420"/>
        <w:rPr>
          <w:rFonts w:ascii="Times New Roman" w:hAnsi="Times New Roman"/>
        </w:rPr>
      </w:pPr>
      <w:r w:rsidRPr="00D75966">
        <w:rPr>
          <w:rFonts w:ascii="Times New Roman" w:hAnsi="Times New Roman"/>
        </w:rPr>
        <w:t>Despite this</w:t>
      </w:r>
      <w:r w:rsidRPr="00D75966">
        <w:rPr>
          <w:rFonts w:ascii="Times New Roman" w:hAnsi="Times New Roman"/>
          <w:lang w:eastAsia="zh-CN"/>
        </w:rPr>
        <w:t>,</w:t>
      </w:r>
      <w:r w:rsidRPr="00D75966">
        <w:rPr>
          <w:rFonts w:ascii="Times New Roman" w:hAnsi="Times New Roman"/>
        </w:rPr>
        <w:t xml:space="preserve"> gender differences in employment </w:t>
      </w:r>
      <w:r>
        <w:rPr>
          <w:rFonts w:ascii="Times New Roman" w:hAnsi="Times New Roman"/>
        </w:rPr>
        <w:t>pers</w:t>
      </w:r>
      <w:r w:rsidRPr="00D75966">
        <w:rPr>
          <w:rFonts w:ascii="Times New Roman" w:hAnsi="Times New Roman"/>
        </w:rPr>
        <w:t>ist (Lin and Xie, 1988</w:t>
      </w:r>
      <w:r>
        <w:rPr>
          <w:rFonts w:ascii="Times New Roman" w:hAnsi="Times New Roman"/>
        </w:rPr>
        <w:t>; Choi and Chen, 2006; Cooke and Xiao, 2014</w:t>
      </w:r>
      <w:r w:rsidRPr="00D75966">
        <w:rPr>
          <w:rFonts w:ascii="Times New Roman" w:hAnsi="Times New Roman"/>
        </w:rPr>
        <w:t>).</w:t>
      </w:r>
      <w:r>
        <w:rPr>
          <w:rFonts w:ascii="Times New Roman" w:hAnsi="Times New Roman"/>
        </w:rPr>
        <w:t xml:space="preserve"> Indeed</w:t>
      </w:r>
      <w:r w:rsidRPr="00D75966">
        <w:rPr>
          <w:rFonts w:ascii="Times New Roman" w:hAnsi="Times New Roman"/>
        </w:rPr>
        <w:t xml:space="preserve">, evidence </w:t>
      </w:r>
      <w:r>
        <w:rPr>
          <w:rFonts w:ascii="Times New Roman" w:hAnsi="Times New Roman"/>
        </w:rPr>
        <w:t xml:space="preserve">suggests </w:t>
      </w:r>
      <w:r w:rsidRPr="00D75966">
        <w:rPr>
          <w:rFonts w:ascii="Times New Roman" w:hAnsi="Times New Roman"/>
        </w:rPr>
        <w:t>a</w:t>
      </w:r>
      <w:r>
        <w:rPr>
          <w:rFonts w:ascii="Times New Roman" w:hAnsi="Times New Roman"/>
        </w:rPr>
        <w:t xml:space="preserve"> revival of</w:t>
      </w:r>
      <w:r w:rsidRPr="00D75966">
        <w:rPr>
          <w:rFonts w:ascii="Times New Roman" w:hAnsi="Times New Roman"/>
        </w:rPr>
        <w:t xml:space="preserve"> traditional gender based notions during the reform era (Leung, 2003; Choi and Chen, 2006). </w:t>
      </w:r>
      <w:r>
        <w:rPr>
          <w:rFonts w:ascii="Times New Roman" w:hAnsi="Times New Roman"/>
        </w:rPr>
        <w:t xml:space="preserve">For example, </w:t>
      </w:r>
      <w:r w:rsidRPr="00D75966">
        <w:rPr>
          <w:rFonts w:ascii="Times New Roman" w:hAnsi="Times New Roman"/>
          <w:lang w:eastAsia="zh-CN"/>
        </w:rPr>
        <w:t>Zhang and Pa</w:t>
      </w:r>
      <w:r>
        <w:rPr>
          <w:rFonts w:ascii="Times New Roman" w:hAnsi="Times New Roman"/>
          <w:lang w:eastAsia="zh-CN"/>
        </w:rPr>
        <w:t>n (</w:t>
      </w:r>
      <w:r w:rsidRPr="00D75966">
        <w:rPr>
          <w:rFonts w:ascii="Times New Roman" w:hAnsi="Times New Roman"/>
          <w:lang w:eastAsia="zh-CN"/>
        </w:rPr>
        <w:t>2011</w:t>
      </w:r>
      <w:r>
        <w:rPr>
          <w:rFonts w:ascii="Times New Roman" w:hAnsi="Times New Roman"/>
          <w:lang w:eastAsia="zh-CN"/>
        </w:rPr>
        <w:t xml:space="preserve">) argue that </w:t>
      </w:r>
      <w:r>
        <w:rPr>
          <w:rFonts w:ascii="Times New Roman" w:hAnsi="Times New Roman"/>
        </w:rPr>
        <w:t>scaling back state efforts to create gender equality in the workplace, reinforced by marketisation, has hastened a revival of traditional gender roles and associated divisions of labour within families. E</w:t>
      </w:r>
      <w:r w:rsidRPr="00D75966">
        <w:rPr>
          <w:rFonts w:ascii="Times New Roman" w:hAnsi="Times New Roman"/>
        </w:rPr>
        <w:t xml:space="preserve">ven amongst young Chinese urban professionals anticipating entry into the workforce, traditional gender roles </w:t>
      </w:r>
      <w:r>
        <w:rPr>
          <w:rFonts w:ascii="Times New Roman" w:hAnsi="Times New Roman"/>
        </w:rPr>
        <w:t>appear</w:t>
      </w:r>
      <w:r w:rsidRPr="00D75966">
        <w:rPr>
          <w:rFonts w:ascii="Times New Roman" w:hAnsi="Times New Roman"/>
        </w:rPr>
        <w:t xml:space="preserve"> pervasive</w:t>
      </w:r>
      <w:r>
        <w:rPr>
          <w:rFonts w:ascii="Times New Roman" w:hAnsi="Times New Roman"/>
        </w:rPr>
        <w:t>;</w:t>
      </w:r>
      <w:r w:rsidRPr="00D75966">
        <w:rPr>
          <w:rFonts w:ascii="Times New Roman" w:hAnsi="Times New Roman"/>
        </w:rPr>
        <w:t xml:space="preserve"> they expect women </w:t>
      </w:r>
      <w:r w:rsidR="00240963">
        <w:rPr>
          <w:rFonts w:ascii="Times New Roman" w:hAnsi="Times New Roman"/>
        </w:rPr>
        <w:t>to</w:t>
      </w:r>
      <w:r w:rsidRPr="00D75966">
        <w:rPr>
          <w:rFonts w:ascii="Times New Roman" w:hAnsi="Times New Roman"/>
        </w:rPr>
        <w:t xml:space="preserve"> perform more household tasks, be paid less and have less prestigious jobs</w:t>
      </w:r>
      <w:r>
        <w:rPr>
          <w:rFonts w:ascii="Times New Roman" w:hAnsi="Times New Roman"/>
        </w:rPr>
        <w:t xml:space="preserve"> (</w:t>
      </w:r>
      <w:r w:rsidRPr="00D75966">
        <w:rPr>
          <w:rFonts w:ascii="Times New Roman" w:hAnsi="Times New Roman"/>
        </w:rPr>
        <w:t xml:space="preserve">Coffey </w:t>
      </w:r>
      <w:r>
        <w:rPr>
          <w:rFonts w:ascii="Times New Roman" w:hAnsi="Times New Roman"/>
          <w:i/>
        </w:rPr>
        <w:t>et al</w:t>
      </w:r>
      <w:r w:rsidRPr="00D75966">
        <w:rPr>
          <w:rFonts w:ascii="Times New Roman" w:hAnsi="Times New Roman"/>
        </w:rPr>
        <w:t>.</w:t>
      </w:r>
      <w:r>
        <w:rPr>
          <w:rFonts w:ascii="Times New Roman" w:hAnsi="Times New Roman"/>
        </w:rPr>
        <w:t>,</w:t>
      </w:r>
      <w:r w:rsidRPr="00D75966">
        <w:rPr>
          <w:rFonts w:ascii="Times New Roman" w:hAnsi="Times New Roman"/>
        </w:rPr>
        <w:t xml:space="preserve"> 2009). </w:t>
      </w:r>
      <w:r>
        <w:rPr>
          <w:rFonts w:ascii="Times New Roman" w:hAnsi="Times New Roman"/>
        </w:rPr>
        <w:t>Fur</w:t>
      </w:r>
      <w:r w:rsidRPr="00D75966">
        <w:rPr>
          <w:rFonts w:ascii="Times New Roman" w:hAnsi="Times New Roman"/>
        </w:rPr>
        <w:t xml:space="preserve">ther recent research indicates that employers frequently discriminate on gender grounds (Woodhams </w:t>
      </w:r>
      <w:r>
        <w:rPr>
          <w:rFonts w:ascii="Times New Roman" w:hAnsi="Times New Roman"/>
          <w:i/>
        </w:rPr>
        <w:t>et al</w:t>
      </w:r>
      <w:r w:rsidRPr="00D75966">
        <w:rPr>
          <w:rFonts w:ascii="Times New Roman" w:hAnsi="Times New Roman"/>
        </w:rPr>
        <w:t xml:space="preserve">., 2009). </w:t>
      </w:r>
      <w:r w:rsidRPr="00D75966">
        <w:rPr>
          <w:rFonts w:ascii="Times New Roman" w:hAnsi="Times New Roman"/>
          <w:lang w:eastAsia="zh-CN"/>
        </w:rPr>
        <w:t>Chinese female employees</w:t>
      </w:r>
      <w:r>
        <w:rPr>
          <w:rFonts w:ascii="Times New Roman" w:hAnsi="Times New Roman"/>
          <w:lang w:eastAsia="zh-CN"/>
        </w:rPr>
        <w:t xml:space="preserve"> are caught between contradictory expectations</w:t>
      </w:r>
      <w:r w:rsidRPr="00996FFB">
        <w:rPr>
          <w:rFonts w:ascii="Times New Roman" w:hAnsi="Times New Roman"/>
          <w:lang w:eastAsia="zh-CN"/>
        </w:rPr>
        <w:t xml:space="preserve"> from their roles at home and at the workplace</w:t>
      </w:r>
      <w:r w:rsidR="00240963">
        <w:rPr>
          <w:rFonts w:ascii="Times New Roman" w:hAnsi="Times New Roman"/>
          <w:lang w:eastAsia="zh-CN"/>
        </w:rPr>
        <w:t xml:space="preserve">; </w:t>
      </w:r>
      <w:r>
        <w:rPr>
          <w:rFonts w:ascii="Times New Roman" w:hAnsi="Times New Roman"/>
          <w:lang w:eastAsia="zh-CN"/>
        </w:rPr>
        <w:t xml:space="preserve">they </w:t>
      </w:r>
      <w:r w:rsidRPr="00D75966">
        <w:rPr>
          <w:rFonts w:ascii="Times New Roman" w:hAnsi="Times New Roman"/>
          <w:lang w:eastAsia="zh-CN"/>
        </w:rPr>
        <w:t xml:space="preserve">face a gap between high expectations inspired by the </w:t>
      </w:r>
      <w:r>
        <w:rPr>
          <w:rFonts w:ascii="Times New Roman" w:hAnsi="Times New Roman"/>
          <w:lang w:eastAsia="zh-CN"/>
        </w:rPr>
        <w:t xml:space="preserve">prevailing </w:t>
      </w:r>
      <w:r w:rsidRPr="00D75966">
        <w:rPr>
          <w:rFonts w:ascii="Times New Roman" w:hAnsi="Times New Roman"/>
          <w:lang w:eastAsia="zh-CN"/>
        </w:rPr>
        <w:t xml:space="preserve">ideology and the reality of </w:t>
      </w:r>
      <w:r>
        <w:rPr>
          <w:rFonts w:ascii="Times New Roman" w:hAnsi="Times New Roman"/>
          <w:lang w:eastAsia="zh-CN"/>
        </w:rPr>
        <w:t xml:space="preserve">discrimination and </w:t>
      </w:r>
      <w:r w:rsidRPr="00D75966">
        <w:rPr>
          <w:rFonts w:ascii="Times New Roman" w:hAnsi="Times New Roman"/>
          <w:lang w:eastAsia="zh-CN"/>
        </w:rPr>
        <w:t>inequality in the workplace</w:t>
      </w:r>
      <w:r>
        <w:rPr>
          <w:rFonts w:ascii="Times New Roman" w:hAnsi="Times New Roman"/>
          <w:lang w:eastAsia="zh-CN"/>
        </w:rPr>
        <w:t xml:space="preserve"> as well as their </w:t>
      </w:r>
      <w:r>
        <w:rPr>
          <w:rFonts w:ascii="Times New Roman" w:hAnsi="Times New Roman"/>
          <w:color w:val="000000"/>
        </w:rPr>
        <w:t xml:space="preserve">typically assigned </w:t>
      </w:r>
      <w:r w:rsidRPr="001757B7">
        <w:rPr>
          <w:rFonts w:ascii="Times New Roman" w:hAnsi="Times New Roman"/>
          <w:color w:val="000000"/>
        </w:rPr>
        <w:t>caring roles in the family</w:t>
      </w:r>
      <w:r w:rsidRPr="00D75966">
        <w:rPr>
          <w:rFonts w:ascii="Times New Roman" w:hAnsi="Times New Roman"/>
          <w:lang w:eastAsia="zh-CN"/>
        </w:rPr>
        <w:t>. S</w:t>
      </w:r>
      <w:r w:rsidRPr="00D75966">
        <w:rPr>
          <w:rFonts w:ascii="Times New Roman" w:hAnsi="Times New Roman"/>
        </w:rPr>
        <w:t>urvey data from 871 employees in Tianjin</w:t>
      </w:r>
      <w:r>
        <w:rPr>
          <w:rFonts w:ascii="Times New Roman" w:hAnsi="Times New Roman"/>
        </w:rPr>
        <w:t xml:space="preserve"> f</w:t>
      </w:r>
      <w:r w:rsidRPr="00D75966">
        <w:rPr>
          <w:rFonts w:ascii="Times New Roman" w:hAnsi="Times New Roman"/>
        </w:rPr>
        <w:t>ound Chinese women less satisfied with their jobs than men (Loscocco and Bose, 1998)</w:t>
      </w:r>
      <w:r w:rsidRPr="00D75966">
        <w:rPr>
          <w:rFonts w:ascii="Times New Roman" w:hAnsi="Times New Roman"/>
          <w:lang w:eastAsia="zh-CN"/>
        </w:rPr>
        <w:t xml:space="preserve">. </w:t>
      </w:r>
    </w:p>
    <w:p w:rsidR="00270ACE" w:rsidRPr="00D75966" w:rsidRDefault="00270ACE" w:rsidP="00270ACE">
      <w:pPr>
        <w:spacing w:line="480" w:lineRule="auto"/>
        <w:ind w:firstLine="420"/>
        <w:rPr>
          <w:rFonts w:ascii="Times New Roman" w:hAnsi="Times New Roman"/>
        </w:rPr>
      </w:pPr>
      <w:r>
        <w:rPr>
          <w:rFonts w:ascii="Times New Roman" w:hAnsi="Times New Roman"/>
        </w:rPr>
        <w:t>I</w:t>
      </w:r>
      <w:r w:rsidRPr="00D75966">
        <w:rPr>
          <w:rFonts w:ascii="Times New Roman" w:hAnsi="Times New Roman"/>
        </w:rPr>
        <w:t>n the West</w:t>
      </w:r>
      <w:r>
        <w:rPr>
          <w:rFonts w:ascii="Times New Roman" w:hAnsi="Times New Roman"/>
        </w:rPr>
        <w:t>,</w:t>
      </w:r>
      <w:r w:rsidRPr="00D75966">
        <w:rPr>
          <w:rFonts w:ascii="Times New Roman" w:hAnsi="Times New Roman"/>
        </w:rPr>
        <w:t xml:space="preserve"> women's job satisfaction is</w:t>
      </w:r>
      <w:r>
        <w:rPr>
          <w:rFonts w:ascii="Times New Roman" w:hAnsi="Times New Roman"/>
        </w:rPr>
        <w:t xml:space="preserve"> reported to be</w:t>
      </w:r>
      <w:r w:rsidRPr="00D75966">
        <w:rPr>
          <w:rFonts w:ascii="Times New Roman" w:hAnsi="Times New Roman"/>
        </w:rPr>
        <w:t xml:space="preserve"> higher in workplaces dominated by women (Clark</w:t>
      </w:r>
      <w:r>
        <w:rPr>
          <w:rFonts w:ascii="Times New Roman" w:hAnsi="Times New Roman"/>
        </w:rPr>
        <w:t>,</w:t>
      </w:r>
      <w:r w:rsidRPr="00D75966">
        <w:rPr>
          <w:rFonts w:ascii="Times New Roman" w:hAnsi="Times New Roman"/>
        </w:rPr>
        <w:t xml:space="preserve"> 1997; Bender </w:t>
      </w:r>
      <w:r w:rsidRPr="00A316DA">
        <w:rPr>
          <w:rFonts w:ascii="Times New Roman" w:hAnsi="Times New Roman"/>
          <w:i/>
        </w:rPr>
        <w:t>et al</w:t>
      </w:r>
      <w:r w:rsidRPr="00D75966">
        <w:rPr>
          <w:rFonts w:ascii="Times New Roman" w:hAnsi="Times New Roman"/>
        </w:rPr>
        <w:t>., 2005</w:t>
      </w:r>
      <w:r>
        <w:rPr>
          <w:rFonts w:ascii="Times New Roman" w:hAnsi="Times New Roman"/>
        </w:rPr>
        <w:t>). Since women</w:t>
      </w:r>
      <w:r w:rsidRPr="00D75966">
        <w:rPr>
          <w:rFonts w:ascii="Times New Roman" w:hAnsi="Times New Roman"/>
        </w:rPr>
        <w:t xml:space="preserve"> </w:t>
      </w:r>
      <w:r>
        <w:rPr>
          <w:rFonts w:ascii="Times New Roman" w:hAnsi="Times New Roman"/>
        </w:rPr>
        <w:t xml:space="preserve">are inclined to </w:t>
      </w:r>
      <w:r w:rsidRPr="00D75966">
        <w:rPr>
          <w:rFonts w:ascii="Times New Roman" w:hAnsi="Times New Roman"/>
        </w:rPr>
        <w:t xml:space="preserve">value job flexibility, which allows them to accommodate family issues, </w:t>
      </w:r>
      <w:r>
        <w:rPr>
          <w:rFonts w:ascii="Times New Roman" w:hAnsi="Times New Roman"/>
        </w:rPr>
        <w:t>they</w:t>
      </w:r>
      <w:r w:rsidRPr="00D75966">
        <w:rPr>
          <w:rFonts w:ascii="Times New Roman" w:hAnsi="Times New Roman"/>
        </w:rPr>
        <w:t xml:space="preserve"> </w:t>
      </w:r>
      <w:r>
        <w:rPr>
          <w:rFonts w:ascii="Times New Roman" w:hAnsi="Times New Roman"/>
        </w:rPr>
        <w:t>tend</w:t>
      </w:r>
      <w:r w:rsidRPr="00D75966">
        <w:rPr>
          <w:rFonts w:ascii="Times New Roman" w:hAnsi="Times New Roman"/>
        </w:rPr>
        <w:t xml:space="preserve"> to dominate workplaces that provide this flexibility. </w:t>
      </w:r>
      <w:r>
        <w:rPr>
          <w:rFonts w:ascii="Times New Roman" w:hAnsi="Times New Roman"/>
        </w:rPr>
        <w:t>I</w:t>
      </w:r>
      <w:r w:rsidRPr="00CB7448">
        <w:rPr>
          <w:rFonts w:ascii="Times New Roman" w:hAnsi="Times New Roman"/>
        </w:rPr>
        <w:t>n</w:t>
      </w:r>
      <w:r>
        <w:rPr>
          <w:rFonts w:ascii="Times New Roman" w:hAnsi="Times New Roman"/>
        </w:rPr>
        <w:t xml:space="preserve"> in</w:t>
      </w:r>
      <w:r w:rsidRPr="00CB7448">
        <w:rPr>
          <w:rFonts w:ascii="Times New Roman" w:hAnsi="Times New Roman"/>
        </w:rPr>
        <w:t>terview</w:t>
      </w:r>
      <w:r>
        <w:rPr>
          <w:rFonts w:ascii="Times New Roman" w:hAnsi="Times New Roman"/>
        </w:rPr>
        <w:t>s conducted at auditing companies in China, Cooke and Xiao (2014) found</w:t>
      </w:r>
      <w:r w:rsidRPr="00CB7448">
        <w:rPr>
          <w:rFonts w:ascii="Times New Roman" w:hAnsi="Times New Roman"/>
        </w:rPr>
        <w:t xml:space="preserve"> that se</w:t>
      </w:r>
      <w:r>
        <w:rPr>
          <w:rFonts w:ascii="Times New Roman" w:hAnsi="Times New Roman"/>
        </w:rPr>
        <w:t>nior managers appeared to</w:t>
      </w:r>
      <w:r w:rsidRPr="00CB7448">
        <w:rPr>
          <w:rFonts w:ascii="Times New Roman" w:hAnsi="Times New Roman"/>
        </w:rPr>
        <w:t xml:space="preserve"> </w:t>
      </w:r>
      <w:r>
        <w:rPr>
          <w:rFonts w:ascii="Times New Roman" w:hAnsi="Times New Roman"/>
        </w:rPr>
        <w:t>lack sympathy regarding</w:t>
      </w:r>
      <w:r w:rsidRPr="00CB7448">
        <w:rPr>
          <w:rFonts w:ascii="Times New Roman" w:hAnsi="Times New Roman"/>
        </w:rPr>
        <w:t xml:space="preserve"> w</w:t>
      </w:r>
      <w:r>
        <w:rPr>
          <w:rFonts w:ascii="Times New Roman" w:hAnsi="Times New Roman"/>
        </w:rPr>
        <w:t>ork-life con</w:t>
      </w:r>
      <w:r w:rsidRPr="00CB7448">
        <w:rPr>
          <w:rFonts w:ascii="Times New Roman" w:hAnsi="Times New Roman"/>
        </w:rPr>
        <w:t>flicts encountered by their employees.</w:t>
      </w:r>
      <w:r w:rsidRPr="00397D45">
        <w:rPr>
          <w:rFonts w:ascii="Times New Roman" w:hAnsi="Times New Roman"/>
        </w:rPr>
        <w:t xml:space="preserve"> </w:t>
      </w:r>
      <w:r>
        <w:rPr>
          <w:rFonts w:ascii="Times New Roman" w:hAnsi="Times New Roman"/>
        </w:rPr>
        <w:lastRenderedPageBreak/>
        <w:t>Similarly, Gamble and Huang</w:t>
      </w:r>
      <w:r w:rsidRPr="00D75966">
        <w:rPr>
          <w:rFonts w:ascii="Times New Roman" w:hAnsi="Times New Roman"/>
        </w:rPr>
        <w:t xml:space="preserve"> </w:t>
      </w:r>
      <w:r>
        <w:rPr>
          <w:rFonts w:ascii="Times New Roman" w:hAnsi="Times New Roman"/>
        </w:rPr>
        <w:t>(</w:t>
      </w:r>
      <w:r w:rsidRPr="00D75966">
        <w:rPr>
          <w:rFonts w:ascii="Times New Roman" w:hAnsi="Times New Roman"/>
        </w:rPr>
        <w:t>2009</w:t>
      </w:r>
      <w:r>
        <w:rPr>
          <w:rFonts w:ascii="Times New Roman" w:hAnsi="Times New Roman"/>
        </w:rPr>
        <w:t xml:space="preserve">) indicate that </w:t>
      </w:r>
      <w:r w:rsidRPr="00D75966">
        <w:rPr>
          <w:rFonts w:ascii="Times New Roman" w:hAnsi="Times New Roman"/>
        </w:rPr>
        <w:t xml:space="preserve">retail workplaces </w:t>
      </w:r>
      <w:r>
        <w:rPr>
          <w:rFonts w:ascii="Times New Roman" w:hAnsi="Times New Roman"/>
        </w:rPr>
        <w:t xml:space="preserve">in China </w:t>
      </w:r>
      <w:r w:rsidRPr="00D75966">
        <w:rPr>
          <w:rFonts w:ascii="Times New Roman" w:hAnsi="Times New Roman"/>
        </w:rPr>
        <w:t xml:space="preserve">rarely offer </w:t>
      </w:r>
      <w:r>
        <w:rPr>
          <w:rFonts w:ascii="Times New Roman" w:hAnsi="Times New Roman"/>
        </w:rPr>
        <w:t>any</w:t>
      </w:r>
      <w:r w:rsidRPr="00D75966">
        <w:rPr>
          <w:rFonts w:ascii="Times New Roman" w:hAnsi="Times New Roman"/>
        </w:rPr>
        <w:t xml:space="preserve"> form of flexibl</w:t>
      </w:r>
      <w:r>
        <w:rPr>
          <w:rFonts w:ascii="Times New Roman" w:hAnsi="Times New Roman"/>
        </w:rPr>
        <w:t>e working</w:t>
      </w:r>
      <w:r w:rsidRPr="00D75966">
        <w:rPr>
          <w:rFonts w:ascii="Times New Roman" w:hAnsi="Times New Roman"/>
        </w:rPr>
        <w:t>. Therefore it is proposed:</w:t>
      </w:r>
    </w:p>
    <w:p w:rsidR="00270ACE" w:rsidRPr="00D75966" w:rsidRDefault="00270ACE" w:rsidP="00270ACE">
      <w:pPr>
        <w:spacing w:line="480" w:lineRule="auto"/>
        <w:rPr>
          <w:rFonts w:ascii="Times New Roman" w:hAnsi="Times New Roman"/>
        </w:rPr>
      </w:pPr>
    </w:p>
    <w:p w:rsidR="00270ACE" w:rsidRPr="00D75966" w:rsidRDefault="00270ACE" w:rsidP="00270ACE">
      <w:pPr>
        <w:spacing w:line="480" w:lineRule="auto"/>
        <w:ind w:left="720"/>
        <w:outlineLvl w:val="0"/>
        <w:rPr>
          <w:rFonts w:ascii="Times New Roman" w:hAnsi="Times New Roman"/>
        </w:rPr>
      </w:pPr>
      <w:r w:rsidRPr="00D75966">
        <w:rPr>
          <w:rFonts w:ascii="Times New Roman" w:hAnsi="Times New Roman"/>
          <w:lang w:eastAsia="en-GB"/>
        </w:rPr>
        <w:t>Hypothesis 1: Female employees in China</w:t>
      </w:r>
      <w:r w:rsidRPr="00370607">
        <w:rPr>
          <w:rFonts w:ascii="Times New Roman" w:hAnsi="Times New Roman"/>
          <w:lang w:eastAsia="en-GB"/>
        </w:rPr>
        <w:t>’</w:t>
      </w:r>
      <w:r w:rsidRPr="00D75966">
        <w:rPr>
          <w:rFonts w:ascii="Times New Roman" w:hAnsi="Times New Roman"/>
          <w:lang w:eastAsia="en-GB"/>
        </w:rPr>
        <w:t xml:space="preserve">s retail sector are significantly less satisfied with their jobs than their male counterparts. </w:t>
      </w:r>
    </w:p>
    <w:p w:rsidR="00270ACE" w:rsidRDefault="00270ACE" w:rsidP="00270ACE">
      <w:pPr>
        <w:autoSpaceDE w:val="0"/>
        <w:autoSpaceDN w:val="0"/>
        <w:adjustRightInd w:val="0"/>
        <w:spacing w:line="480" w:lineRule="auto"/>
        <w:outlineLvl w:val="0"/>
        <w:rPr>
          <w:rFonts w:ascii="Times New Roman" w:hAnsi="Times New Roman"/>
          <w:b/>
          <w:lang w:eastAsia="zh-CN"/>
        </w:rPr>
      </w:pPr>
    </w:p>
    <w:p w:rsidR="00270ACE" w:rsidRPr="00D75966" w:rsidRDefault="00270ACE" w:rsidP="00270ACE">
      <w:pPr>
        <w:spacing w:line="480" w:lineRule="auto"/>
        <w:ind w:firstLine="420"/>
        <w:rPr>
          <w:rFonts w:ascii="Times New Roman" w:hAnsi="Times New Roman"/>
          <w:lang w:eastAsia="en-GB"/>
        </w:rPr>
      </w:pPr>
      <w:r w:rsidRPr="006717DD">
        <w:rPr>
          <w:rFonts w:ascii="Times New Roman" w:hAnsi="Times New Roman"/>
        </w:rPr>
        <w:t xml:space="preserve">Gender role theory </w:t>
      </w:r>
      <w:r>
        <w:rPr>
          <w:rFonts w:ascii="Times New Roman" w:hAnsi="Times New Roman"/>
        </w:rPr>
        <w:t>can help explain</w:t>
      </w:r>
      <w:r w:rsidRPr="006717DD">
        <w:rPr>
          <w:rFonts w:ascii="Times New Roman" w:hAnsi="Times New Roman"/>
        </w:rPr>
        <w:t xml:space="preserve"> </w:t>
      </w:r>
      <w:r>
        <w:rPr>
          <w:rFonts w:ascii="Times New Roman" w:hAnsi="Times New Roman"/>
        </w:rPr>
        <w:t>why</w:t>
      </w:r>
      <w:r w:rsidRPr="006717DD">
        <w:rPr>
          <w:rFonts w:ascii="Times New Roman" w:hAnsi="Times New Roman"/>
        </w:rPr>
        <w:t xml:space="preserve"> men tend to identi</w:t>
      </w:r>
      <w:r>
        <w:rPr>
          <w:rFonts w:ascii="Times New Roman" w:hAnsi="Times New Roman"/>
        </w:rPr>
        <w:t>f</w:t>
      </w:r>
      <w:r w:rsidRPr="006717DD">
        <w:rPr>
          <w:rFonts w:ascii="Times New Roman" w:hAnsi="Times New Roman"/>
        </w:rPr>
        <w:t>y</w:t>
      </w:r>
      <w:r>
        <w:rPr>
          <w:rFonts w:ascii="Times New Roman" w:hAnsi="Times New Roman"/>
        </w:rPr>
        <w:t xml:space="preserve"> more with</w:t>
      </w:r>
      <w:r w:rsidRPr="006717DD">
        <w:rPr>
          <w:rFonts w:ascii="Times New Roman" w:hAnsi="Times New Roman"/>
        </w:rPr>
        <w:t xml:space="preserve"> and place greater value on the</w:t>
      </w:r>
      <w:r>
        <w:rPr>
          <w:rFonts w:ascii="Times New Roman" w:hAnsi="Times New Roman"/>
        </w:rPr>
        <w:t>ir</w:t>
      </w:r>
      <w:r w:rsidRPr="006717DD">
        <w:rPr>
          <w:rFonts w:ascii="Times New Roman" w:hAnsi="Times New Roman"/>
        </w:rPr>
        <w:t xml:space="preserve"> work role, whereas women are more concerned with</w:t>
      </w:r>
      <w:r>
        <w:rPr>
          <w:rFonts w:ascii="Times New Roman" w:hAnsi="Times New Roman"/>
        </w:rPr>
        <w:t xml:space="preserve"> </w:t>
      </w:r>
      <w:r w:rsidRPr="006717DD">
        <w:rPr>
          <w:rFonts w:ascii="Times New Roman" w:hAnsi="Times New Roman"/>
        </w:rPr>
        <w:t>family</w:t>
      </w:r>
      <w:r>
        <w:rPr>
          <w:rFonts w:ascii="Times New Roman" w:hAnsi="Times New Roman"/>
        </w:rPr>
        <w:t xml:space="preserve"> roles</w:t>
      </w:r>
      <w:r w:rsidRPr="006717DD">
        <w:rPr>
          <w:rFonts w:ascii="Times New Roman" w:hAnsi="Times New Roman"/>
        </w:rPr>
        <w:t xml:space="preserve"> </w:t>
      </w:r>
      <w:r>
        <w:rPr>
          <w:rFonts w:ascii="Times New Roman" w:hAnsi="Times New Roman"/>
        </w:rPr>
        <w:t xml:space="preserve">(Eagly, 1987). Consequently, </w:t>
      </w:r>
      <w:r w:rsidRPr="00364CF4">
        <w:rPr>
          <w:rFonts w:ascii="Times New Roman" w:hAnsi="Times New Roman"/>
          <w:lang w:eastAsia="en-GB"/>
        </w:rPr>
        <w:t xml:space="preserve">men </w:t>
      </w:r>
      <w:r w:rsidR="004023E2">
        <w:rPr>
          <w:rFonts w:ascii="Times New Roman" w:hAnsi="Times New Roman"/>
          <w:lang w:eastAsia="en-GB"/>
        </w:rPr>
        <w:t>emphasize</w:t>
      </w:r>
      <w:r w:rsidRPr="00364CF4">
        <w:rPr>
          <w:rFonts w:ascii="Times New Roman" w:hAnsi="Times New Roman"/>
          <w:lang w:eastAsia="en-GB"/>
        </w:rPr>
        <w:t xml:space="preserve"> the extrinsic </w:t>
      </w:r>
      <w:r>
        <w:rPr>
          <w:rFonts w:ascii="Times New Roman" w:hAnsi="Times New Roman"/>
          <w:lang w:eastAsia="en-GB"/>
        </w:rPr>
        <w:t>reward</w:t>
      </w:r>
      <w:r w:rsidRPr="00364CF4">
        <w:rPr>
          <w:rFonts w:ascii="Times New Roman" w:hAnsi="Times New Roman"/>
          <w:lang w:eastAsia="en-GB"/>
        </w:rPr>
        <w:t xml:space="preserve">s </w:t>
      </w:r>
      <w:r>
        <w:rPr>
          <w:rFonts w:ascii="Times New Roman" w:hAnsi="Times New Roman"/>
          <w:lang w:eastAsia="en-GB"/>
        </w:rPr>
        <w:t>of work (such as pay and promo</w:t>
      </w:r>
      <w:r w:rsidRPr="00364CF4">
        <w:rPr>
          <w:rFonts w:ascii="Times New Roman" w:hAnsi="Times New Roman"/>
          <w:lang w:eastAsia="en-GB"/>
        </w:rPr>
        <w:t>tion) whereas women m</w:t>
      </w:r>
      <w:r>
        <w:rPr>
          <w:rFonts w:ascii="Times New Roman" w:hAnsi="Times New Roman"/>
          <w:lang w:eastAsia="en-GB"/>
        </w:rPr>
        <w:t>ay</w:t>
      </w:r>
      <w:r w:rsidRPr="00364CF4">
        <w:rPr>
          <w:rFonts w:ascii="Times New Roman" w:hAnsi="Times New Roman"/>
          <w:lang w:eastAsia="en-GB"/>
        </w:rPr>
        <w:t xml:space="preserve"> value </w:t>
      </w:r>
      <w:r>
        <w:rPr>
          <w:rFonts w:ascii="Times New Roman" w:hAnsi="Times New Roman"/>
          <w:lang w:eastAsia="en-GB"/>
        </w:rPr>
        <w:t>more highly i</w:t>
      </w:r>
      <w:r w:rsidRPr="00364CF4">
        <w:rPr>
          <w:rFonts w:ascii="Times New Roman" w:hAnsi="Times New Roman"/>
          <w:lang w:eastAsia="en-GB"/>
        </w:rPr>
        <w:t>t</w:t>
      </w:r>
      <w:r>
        <w:rPr>
          <w:rFonts w:ascii="Times New Roman" w:hAnsi="Times New Roman"/>
          <w:lang w:eastAsia="en-GB"/>
        </w:rPr>
        <w:t>s</w:t>
      </w:r>
      <w:r w:rsidRPr="00364CF4">
        <w:rPr>
          <w:rFonts w:ascii="Times New Roman" w:hAnsi="Times New Roman"/>
          <w:lang w:eastAsia="en-GB"/>
        </w:rPr>
        <w:t xml:space="preserve"> intrinsic returns </w:t>
      </w:r>
      <w:r>
        <w:rPr>
          <w:rFonts w:ascii="Times New Roman" w:hAnsi="Times New Roman"/>
          <w:lang w:eastAsia="en-GB"/>
        </w:rPr>
        <w:t xml:space="preserve">(Clark, 1997), such as the opportunity for </w:t>
      </w:r>
      <w:r w:rsidRPr="00D75966">
        <w:rPr>
          <w:rFonts w:ascii="Times New Roman" w:hAnsi="Times New Roman"/>
        </w:rPr>
        <w:t xml:space="preserve">customer interaction </w:t>
      </w:r>
      <w:r>
        <w:rPr>
          <w:rFonts w:ascii="Times New Roman" w:hAnsi="Times New Roman"/>
        </w:rPr>
        <w:t>(Maso</w:t>
      </w:r>
      <w:r w:rsidRPr="00F50A9C">
        <w:rPr>
          <w:rFonts w:ascii="Times New Roman" w:hAnsi="Times New Roman"/>
        </w:rPr>
        <w:t>n</w:t>
      </w:r>
      <w:r>
        <w:rPr>
          <w:rFonts w:ascii="Times New Roman" w:hAnsi="Times New Roman"/>
        </w:rPr>
        <w:t>,</w:t>
      </w:r>
      <w:r w:rsidRPr="00F50A9C">
        <w:rPr>
          <w:rFonts w:ascii="Times New Roman" w:hAnsi="Times New Roman"/>
        </w:rPr>
        <w:t xml:space="preserve"> 1995</w:t>
      </w:r>
      <w:r w:rsidR="00CF1A43">
        <w:rPr>
          <w:rFonts w:ascii="Times New Roman" w:hAnsi="Times New Roman"/>
        </w:rPr>
        <w:t>;</w:t>
      </w:r>
      <w:r w:rsidR="00CF1A43" w:rsidRPr="00CF1A43">
        <w:rPr>
          <w:rFonts w:ascii="Times New Roman" w:hAnsi="Times New Roman"/>
        </w:rPr>
        <w:t xml:space="preserve"> </w:t>
      </w:r>
      <w:r w:rsidR="00CF1A43">
        <w:rPr>
          <w:rFonts w:ascii="Times New Roman" w:hAnsi="Times New Roman"/>
        </w:rPr>
        <w:t xml:space="preserve">Gamble, 2006; </w:t>
      </w:r>
      <w:r w:rsidR="00CF1A43">
        <w:rPr>
          <w:rFonts w:ascii="Times New Roman" w:eastAsia="Times New Roman" w:hAnsi="Times New Roman"/>
          <w:lang w:eastAsia="zh-CN"/>
        </w:rPr>
        <w:t>Macintosh &amp; Krush, 2014</w:t>
      </w:r>
      <w:r w:rsidRPr="00F50A9C">
        <w:rPr>
          <w:rFonts w:ascii="Times New Roman" w:hAnsi="Times New Roman"/>
        </w:rPr>
        <w:t>)</w:t>
      </w:r>
      <w:r>
        <w:rPr>
          <w:rFonts w:ascii="Times New Roman" w:hAnsi="Times New Roman"/>
        </w:rPr>
        <w:t xml:space="preserve">, </w:t>
      </w:r>
      <w:r w:rsidRPr="00D75966">
        <w:rPr>
          <w:rFonts w:ascii="Times New Roman" w:hAnsi="Times New Roman"/>
        </w:rPr>
        <w:t>customer appreciation (Bent and Freathy, 1997)</w:t>
      </w:r>
      <w:r>
        <w:rPr>
          <w:rFonts w:ascii="Times New Roman" w:hAnsi="Times New Roman"/>
        </w:rPr>
        <w:t xml:space="preserve">, </w:t>
      </w:r>
      <w:r w:rsidRPr="00D75966">
        <w:rPr>
          <w:rFonts w:ascii="Times New Roman" w:hAnsi="Times New Roman"/>
          <w:lang w:eastAsia="en-GB"/>
        </w:rPr>
        <w:t>the work itself, and growth or advancement</w:t>
      </w:r>
      <w:r>
        <w:rPr>
          <w:rFonts w:ascii="Times New Roman" w:hAnsi="Times New Roman"/>
          <w:lang w:eastAsia="en-GB"/>
        </w:rPr>
        <w:t xml:space="preserve"> </w:t>
      </w:r>
      <w:r>
        <w:rPr>
          <w:rFonts w:ascii="Times New Roman" w:hAnsi="Times New Roman"/>
          <w:lang w:eastAsia="zh-CN"/>
        </w:rPr>
        <w:t>(</w:t>
      </w:r>
      <w:r w:rsidRPr="00D75966">
        <w:rPr>
          <w:rFonts w:ascii="Times New Roman" w:hAnsi="Times New Roman"/>
        </w:rPr>
        <w:t>Newman and Sheikh</w:t>
      </w:r>
      <w:r>
        <w:rPr>
          <w:rFonts w:ascii="Times New Roman" w:hAnsi="Times New Roman"/>
        </w:rPr>
        <w:t>, 2012)</w:t>
      </w:r>
      <w:r>
        <w:rPr>
          <w:rFonts w:ascii="Times New Roman" w:hAnsi="Times New Roman"/>
          <w:lang w:eastAsia="en-GB"/>
        </w:rPr>
        <w:t xml:space="preserve">. </w:t>
      </w:r>
      <w:r w:rsidRPr="00D75966">
        <w:rPr>
          <w:rFonts w:ascii="Times New Roman" w:hAnsi="Times New Roman"/>
          <w:lang w:eastAsia="en-GB"/>
        </w:rPr>
        <w:t>In their cross-national analysis of the levels and determinants of job satisfaction, Sousa-Poza and Sousa-Poza (2000a) f</w:t>
      </w:r>
      <w:r>
        <w:rPr>
          <w:rFonts w:ascii="Times New Roman" w:hAnsi="Times New Roman"/>
          <w:lang w:eastAsia="en-GB"/>
        </w:rPr>
        <w:t>ou</w:t>
      </w:r>
      <w:r w:rsidRPr="00D75966">
        <w:rPr>
          <w:rFonts w:ascii="Times New Roman" w:hAnsi="Times New Roman"/>
          <w:lang w:eastAsia="en-GB"/>
        </w:rPr>
        <w:t>nd that some determinants appl</w:t>
      </w:r>
      <w:r>
        <w:rPr>
          <w:rFonts w:ascii="Times New Roman" w:hAnsi="Times New Roman"/>
          <w:lang w:eastAsia="en-GB"/>
        </w:rPr>
        <w:t>ied</w:t>
      </w:r>
      <w:r w:rsidRPr="00D75966">
        <w:rPr>
          <w:rFonts w:ascii="Times New Roman" w:hAnsi="Times New Roman"/>
          <w:lang w:eastAsia="en-GB"/>
        </w:rPr>
        <w:t xml:space="preserve"> to all 21 countries</w:t>
      </w:r>
      <w:r>
        <w:rPr>
          <w:rFonts w:ascii="Times New Roman" w:hAnsi="Times New Roman"/>
          <w:lang w:eastAsia="en-GB"/>
        </w:rPr>
        <w:t xml:space="preserve"> in their study</w:t>
      </w:r>
      <w:r w:rsidRPr="00D75966">
        <w:rPr>
          <w:rFonts w:ascii="Times New Roman" w:hAnsi="Times New Roman"/>
          <w:lang w:eastAsia="en-GB"/>
        </w:rPr>
        <w:t xml:space="preserve">, namely, having an interesting job and good relations with management while others </w:t>
      </w:r>
      <w:r>
        <w:rPr>
          <w:rFonts w:ascii="Times New Roman" w:hAnsi="Times New Roman"/>
          <w:lang w:eastAsia="en-GB"/>
        </w:rPr>
        <w:t>we</w:t>
      </w:r>
      <w:r w:rsidRPr="00D75966">
        <w:rPr>
          <w:rFonts w:ascii="Times New Roman" w:hAnsi="Times New Roman"/>
          <w:lang w:eastAsia="en-GB"/>
        </w:rPr>
        <w:t xml:space="preserve">re country specific (such as pay and job security). </w:t>
      </w:r>
      <w:r w:rsidR="00CF1A43" w:rsidRPr="00D75966">
        <w:rPr>
          <w:rFonts w:ascii="Times New Roman" w:hAnsi="Times New Roman"/>
        </w:rPr>
        <w:t xml:space="preserve">Konrad </w:t>
      </w:r>
      <w:r w:rsidR="00CF1A43" w:rsidRPr="00D75966">
        <w:rPr>
          <w:rFonts w:ascii="Times New Roman" w:hAnsi="Times New Roman"/>
          <w:i/>
        </w:rPr>
        <w:t>et al</w:t>
      </w:r>
      <w:r w:rsidR="00CF1A43">
        <w:rPr>
          <w:rFonts w:ascii="Times New Roman" w:hAnsi="Times New Roman"/>
        </w:rPr>
        <w:t>.’s (</w:t>
      </w:r>
      <w:r w:rsidR="00CF1A43" w:rsidRPr="00D75966">
        <w:rPr>
          <w:rFonts w:ascii="Times New Roman" w:hAnsi="Times New Roman"/>
        </w:rPr>
        <w:t>2000</w:t>
      </w:r>
      <w:r w:rsidR="00CF1A43">
        <w:rPr>
          <w:rFonts w:ascii="Times New Roman" w:hAnsi="Times New Roman"/>
        </w:rPr>
        <w:t>)</w:t>
      </w:r>
      <w:r w:rsidRPr="00D75966">
        <w:rPr>
          <w:rFonts w:ascii="Times New Roman" w:hAnsi="Times New Roman"/>
        </w:rPr>
        <w:t xml:space="preserve"> meta-analysis o</w:t>
      </w:r>
      <w:r w:rsidR="00CF1A43">
        <w:rPr>
          <w:rFonts w:ascii="Times New Roman" w:hAnsi="Times New Roman"/>
        </w:rPr>
        <w:t>f gender related studies showe</w:t>
      </w:r>
      <w:r w:rsidRPr="00D75966">
        <w:rPr>
          <w:rFonts w:ascii="Times New Roman" w:hAnsi="Times New Roman"/>
        </w:rPr>
        <w:t xml:space="preserve">d men </w:t>
      </w:r>
      <w:r w:rsidR="00CF1A43">
        <w:rPr>
          <w:rFonts w:ascii="Times New Roman" w:hAnsi="Times New Roman"/>
        </w:rPr>
        <w:t xml:space="preserve">to be </w:t>
      </w:r>
      <w:r w:rsidRPr="00D75966">
        <w:rPr>
          <w:rFonts w:ascii="Times New Roman" w:hAnsi="Times New Roman"/>
        </w:rPr>
        <w:t>more concerned about earnings and responsibility, whereas women consider</w:t>
      </w:r>
      <w:r>
        <w:rPr>
          <w:rFonts w:ascii="Times New Roman" w:hAnsi="Times New Roman"/>
        </w:rPr>
        <w:t>ed</w:t>
      </w:r>
      <w:r w:rsidRPr="00D75966">
        <w:rPr>
          <w:rFonts w:ascii="Times New Roman" w:hAnsi="Times New Roman"/>
        </w:rPr>
        <w:t xml:space="preserve"> job security, good co-workers, good supervisors and the</w:t>
      </w:r>
      <w:r w:rsidR="00CF1A43">
        <w:rPr>
          <w:rFonts w:ascii="Times New Roman" w:hAnsi="Times New Roman"/>
        </w:rPr>
        <w:t xml:space="preserve"> physical work environment</w:t>
      </w:r>
      <w:r w:rsidRPr="00D75966">
        <w:rPr>
          <w:rFonts w:ascii="Times New Roman" w:hAnsi="Times New Roman"/>
        </w:rPr>
        <w:t xml:space="preserve"> more important. </w:t>
      </w:r>
    </w:p>
    <w:p w:rsidR="00270ACE" w:rsidRDefault="00270ACE" w:rsidP="00270ACE">
      <w:pPr>
        <w:autoSpaceDE w:val="0"/>
        <w:autoSpaceDN w:val="0"/>
        <w:adjustRightInd w:val="0"/>
        <w:spacing w:line="480" w:lineRule="auto"/>
        <w:ind w:firstLine="420"/>
        <w:rPr>
          <w:rFonts w:ascii="Times New Roman" w:hAnsi="Times New Roman"/>
        </w:rPr>
      </w:pPr>
      <w:r w:rsidRPr="00D75966">
        <w:rPr>
          <w:rFonts w:ascii="Times New Roman" w:hAnsi="Times New Roman"/>
          <w:lang w:eastAsia="zh-CN"/>
        </w:rPr>
        <w:t>I</w:t>
      </w:r>
      <w:r w:rsidRPr="00D75966">
        <w:rPr>
          <w:rFonts w:ascii="Times New Roman" w:hAnsi="Times New Roman"/>
        </w:rPr>
        <w:t>n an examination of employees</w:t>
      </w:r>
      <w:r w:rsidRPr="00370607">
        <w:rPr>
          <w:rFonts w:ascii="Times New Roman" w:hAnsi="Times New Roman"/>
        </w:rPr>
        <w:t>’</w:t>
      </w:r>
      <w:r w:rsidRPr="00D75966">
        <w:rPr>
          <w:rFonts w:ascii="Times New Roman" w:hAnsi="Times New Roman"/>
        </w:rPr>
        <w:t xml:space="preserve"> organisational commitment </w:t>
      </w:r>
      <w:r w:rsidRPr="00D75966">
        <w:rPr>
          <w:rFonts w:ascii="Times New Roman" w:hAnsi="Times New Roman"/>
          <w:lang w:eastAsia="zh-CN"/>
        </w:rPr>
        <w:t xml:space="preserve">in </w:t>
      </w:r>
      <w:r w:rsidRPr="00D75966">
        <w:rPr>
          <w:rFonts w:ascii="Times New Roman" w:hAnsi="Times New Roman"/>
        </w:rPr>
        <w:t>small and medium-sized enterprises</w:t>
      </w:r>
      <w:r w:rsidRPr="00D75966">
        <w:rPr>
          <w:rFonts w:ascii="Times New Roman" w:hAnsi="Times New Roman"/>
          <w:lang w:eastAsia="zh-CN"/>
        </w:rPr>
        <w:t xml:space="preserve"> in China</w:t>
      </w:r>
      <w:r w:rsidRPr="00D75966">
        <w:rPr>
          <w:rFonts w:ascii="Times New Roman" w:hAnsi="Times New Roman"/>
        </w:rPr>
        <w:t>, Newman and Sheikh (2012) found extrinsic rewards particularly important</w:t>
      </w:r>
      <w:r>
        <w:rPr>
          <w:rFonts w:ascii="Times New Roman" w:hAnsi="Times New Roman"/>
        </w:rPr>
        <w:t xml:space="preserve"> to employee commitment</w:t>
      </w:r>
      <w:r w:rsidRPr="00D75966">
        <w:rPr>
          <w:rFonts w:ascii="Times New Roman" w:hAnsi="Times New Roman"/>
        </w:rPr>
        <w:t xml:space="preserve">. </w:t>
      </w:r>
      <w:r>
        <w:rPr>
          <w:rFonts w:ascii="Times New Roman" w:hAnsi="Times New Roman"/>
        </w:rPr>
        <w:t xml:space="preserve">In their research on </w:t>
      </w:r>
      <w:r w:rsidRPr="00D75966">
        <w:rPr>
          <w:rFonts w:ascii="Times New Roman" w:hAnsi="Times New Roman"/>
        </w:rPr>
        <w:t xml:space="preserve">job satisfaction and incentive structures among urban residents across 32 Chinese cities </w:t>
      </w:r>
      <w:r w:rsidRPr="00D75966">
        <w:rPr>
          <w:rFonts w:ascii="Times New Roman" w:hAnsi="Times New Roman"/>
        </w:rPr>
        <w:lastRenderedPageBreak/>
        <w:t>for a range of industries and ownership forms</w:t>
      </w:r>
      <w:r>
        <w:rPr>
          <w:rFonts w:ascii="Times New Roman" w:hAnsi="Times New Roman"/>
        </w:rPr>
        <w:t>,</w:t>
      </w:r>
      <w:r w:rsidRPr="00E1650E">
        <w:rPr>
          <w:rFonts w:ascii="Times New Roman" w:hAnsi="Times New Roman"/>
        </w:rPr>
        <w:t xml:space="preserve"> </w:t>
      </w:r>
      <w:r w:rsidRPr="00D75966">
        <w:rPr>
          <w:rFonts w:ascii="Times New Roman" w:hAnsi="Times New Roman"/>
        </w:rPr>
        <w:t xml:space="preserve">Nielsen and Smyth (2008) </w:t>
      </w:r>
      <w:r w:rsidR="00013D48">
        <w:rPr>
          <w:rFonts w:ascii="Times New Roman" w:hAnsi="Times New Roman"/>
        </w:rPr>
        <w:t>report</w:t>
      </w:r>
      <w:r w:rsidRPr="00D75966">
        <w:rPr>
          <w:rFonts w:ascii="Times New Roman" w:hAnsi="Times New Roman"/>
        </w:rPr>
        <w:t xml:space="preserve"> that the main determinants of job satisfaction for male workers were income and professional development opportunities, while female respondents ranked job stability, work/family balance and professional status more highly. </w:t>
      </w:r>
      <w:r>
        <w:rPr>
          <w:rFonts w:ascii="Times New Roman" w:hAnsi="Times New Roman"/>
        </w:rPr>
        <w:t>As indicated above, Chinese men and women’s roles have tended to revert to traditional expectations with men considered the main breadwinner and women as the primary caregiver and secondary income earners (</w:t>
      </w:r>
      <w:r w:rsidRPr="00D75966">
        <w:rPr>
          <w:rFonts w:ascii="Times New Roman" w:hAnsi="Times New Roman"/>
          <w:lang w:eastAsia="zh-CN"/>
        </w:rPr>
        <w:t>Zhang and Pa</w:t>
      </w:r>
      <w:r>
        <w:rPr>
          <w:rFonts w:ascii="Times New Roman" w:hAnsi="Times New Roman"/>
          <w:lang w:eastAsia="zh-CN"/>
        </w:rPr>
        <w:t xml:space="preserve">n, </w:t>
      </w:r>
      <w:r w:rsidRPr="00D75966">
        <w:rPr>
          <w:rFonts w:ascii="Times New Roman" w:hAnsi="Times New Roman"/>
          <w:lang w:eastAsia="zh-CN"/>
        </w:rPr>
        <w:t>2011</w:t>
      </w:r>
      <w:r>
        <w:rPr>
          <w:rFonts w:ascii="Times New Roman" w:hAnsi="Times New Roman"/>
          <w:lang w:eastAsia="zh-CN"/>
        </w:rPr>
        <w:t xml:space="preserve">). </w:t>
      </w:r>
      <w:r w:rsidRPr="00D75966">
        <w:rPr>
          <w:rFonts w:ascii="Times New Roman" w:hAnsi="Times New Roman"/>
        </w:rPr>
        <w:t>Hence:</w:t>
      </w:r>
    </w:p>
    <w:p w:rsidR="00270ACE" w:rsidRPr="00D75966" w:rsidRDefault="00270ACE" w:rsidP="00270ACE">
      <w:pPr>
        <w:autoSpaceDE w:val="0"/>
        <w:autoSpaceDN w:val="0"/>
        <w:adjustRightInd w:val="0"/>
        <w:spacing w:line="480" w:lineRule="auto"/>
        <w:rPr>
          <w:rFonts w:ascii="Times New Roman" w:hAnsi="Times New Roman"/>
          <w:lang w:eastAsia="zh-CN"/>
        </w:rPr>
      </w:pPr>
    </w:p>
    <w:p w:rsidR="00270ACE" w:rsidRPr="00D75966" w:rsidRDefault="00270ACE" w:rsidP="00270ACE">
      <w:pPr>
        <w:spacing w:line="480" w:lineRule="auto"/>
        <w:ind w:left="720"/>
        <w:rPr>
          <w:rFonts w:ascii="Times New Roman" w:hAnsi="Times New Roman"/>
          <w:lang w:eastAsia="zh-CN"/>
        </w:rPr>
      </w:pPr>
      <w:r w:rsidRPr="00D75966">
        <w:rPr>
          <w:rFonts w:ascii="Times New Roman" w:hAnsi="Times New Roman"/>
          <w:lang w:eastAsia="en-GB"/>
        </w:rPr>
        <w:t xml:space="preserve">Hypothesis 2: </w:t>
      </w:r>
      <w:r w:rsidRPr="008B2BD5">
        <w:rPr>
          <w:rFonts w:ascii="Times New Roman" w:eastAsia="Times New Roman" w:hAnsi="Times New Roman"/>
        </w:rPr>
        <w:t>Pay more</w:t>
      </w:r>
      <w:r>
        <w:rPr>
          <w:rFonts w:ascii="Times New Roman" w:eastAsia="Times New Roman" w:hAnsi="Times New Roman"/>
        </w:rPr>
        <w:t xml:space="preserve"> positively </w:t>
      </w:r>
      <w:r w:rsidRPr="008B2BD5">
        <w:rPr>
          <w:rFonts w:ascii="Times New Roman" w:eastAsia="Times New Roman" w:hAnsi="Times New Roman"/>
        </w:rPr>
        <w:t>affects Chinese male employees’ satisfactio</w:t>
      </w:r>
      <w:r>
        <w:rPr>
          <w:rFonts w:ascii="Times New Roman" w:eastAsia="Times New Roman" w:hAnsi="Times New Roman"/>
        </w:rPr>
        <w:t xml:space="preserve">n than it does their female </w:t>
      </w:r>
      <w:r w:rsidRPr="008B2BD5">
        <w:rPr>
          <w:rFonts w:ascii="Times New Roman" w:eastAsia="Times New Roman" w:hAnsi="Times New Roman"/>
        </w:rPr>
        <w:t>counterparts</w:t>
      </w:r>
      <w:r>
        <w:rPr>
          <w:rFonts w:ascii="Times New Roman" w:eastAsia="Times New Roman" w:hAnsi="Times New Roman"/>
        </w:rPr>
        <w:t>.</w:t>
      </w:r>
    </w:p>
    <w:p w:rsidR="00270ACE" w:rsidRDefault="00270ACE" w:rsidP="00270ACE">
      <w:pPr>
        <w:spacing w:line="480" w:lineRule="auto"/>
        <w:ind w:firstLine="420"/>
        <w:rPr>
          <w:rFonts w:ascii="Times New Roman" w:hAnsi="Times New Roman"/>
        </w:rPr>
      </w:pPr>
    </w:p>
    <w:p w:rsidR="00270ACE" w:rsidRPr="00D75966" w:rsidRDefault="00270ACE" w:rsidP="00270ACE">
      <w:pPr>
        <w:spacing w:line="480" w:lineRule="auto"/>
        <w:ind w:firstLine="420"/>
        <w:rPr>
          <w:rFonts w:ascii="Times New Roman" w:hAnsi="Times New Roman"/>
          <w:lang w:eastAsia="en-GB"/>
        </w:rPr>
      </w:pPr>
      <w:r>
        <w:rPr>
          <w:rFonts w:ascii="Times New Roman" w:hAnsi="Times New Roman"/>
        </w:rPr>
        <w:t>R</w:t>
      </w:r>
      <w:r w:rsidRPr="00D75966">
        <w:rPr>
          <w:rFonts w:ascii="Times New Roman" w:hAnsi="Times New Roman"/>
        </w:rPr>
        <w:t>esearch on salespeople in an international services sales environment f</w:t>
      </w:r>
      <w:r>
        <w:rPr>
          <w:rFonts w:ascii="Times New Roman" w:hAnsi="Times New Roman"/>
        </w:rPr>
        <w:t>ou</w:t>
      </w:r>
      <w:r w:rsidRPr="00D75966">
        <w:rPr>
          <w:rFonts w:ascii="Times New Roman" w:hAnsi="Times New Roman"/>
        </w:rPr>
        <w:t>nd that training ha</w:t>
      </w:r>
      <w:r>
        <w:rPr>
          <w:rFonts w:ascii="Times New Roman" w:hAnsi="Times New Roman"/>
        </w:rPr>
        <w:t>d</w:t>
      </w:r>
      <w:r w:rsidRPr="00D75966">
        <w:rPr>
          <w:rFonts w:ascii="Times New Roman" w:hAnsi="Times New Roman"/>
        </w:rPr>
        <w:t xml:space="preserve"> a direct relationship with intrinsic motivation and job satisfaction</w:t>
      </w:r>
      <w:r>
        <w:rPr>
          <w:rFonts w:ascii="Times New Roman" w:hAnsi="Times New Roman"/>
        </w:rPr>
        <w:t xml:space="preserve"> (</w:t>
      </w:r>
      <w:r w:rsidRPr="00D75966">
        <w:rPr>
          <w:rFonts w:ascii="Times New Roman" w:hAnsi="Times New Roman"/>
        </w:rPr>
        <w:t xml:space="preserve">Babakus </w:t>
      </w:r>
      <w:r w:rsidRPr="00D75966">
        <w:rPr>
          <w:rFonts w:ascii="Times New Roman" w:hAnsi="Times New Roman"/>
          <w:i/>
        </w:rPr>
        <w:t>et al</w:t>
      </w:r>
      <w:r>
        <w:rPr>
          <w:rFonts w:ascii="Times New Roman" w:hAnsi="Times New Roman"/>
        </w:rPr>
        <w:t xml:space="preserve">., </w:t>
      </w:r>
      <w:r w:rsidRPr="00D75966">
        <w:rPr>
          <w:rFonts w:ascii="Times New Roman" w:hAnsi="Times New Roman"/>
        </w:rPr>
        <w:t xml:space="preserve">1996). Using </w:t>
      </w:r>
      <w:r w:rsidR="004023E2">
        <w:rPr>
          <w:rFonts w:ascii="Times New Roman" w:hAnsi="Times New Roman"/>
        </w:rPr>
        <w:t xml:space="preserve">data from </w:t>
      </w:r>
      <w:r w:rsidRPr="00D75966">
        <w:rPr>
          <w:rFonts w:ascii="Times New Roman" w:hAnsi="Times New Roman"/>
        </w:rPr>
        <w:t xml:space="preserve">the UK 2004 Workplace Employee Relations Survey, Jones </w:t>
      </w:r>
      <w:r w:rsidRPr="00D75966">
        <w:rPr>
          <w:rFonts w:ascii="Times New Roman" w:hAnsi="Times New Roman"/>
          <w:i/>
        </w:rPr>
        <w:t>et al</w:t>
      </w:r>
      <w:r w:rsidRPr="00D75966">
        <w:rPr>
          <w:rFonts w:ascii="Times New Roman" w:hAnsi="Times New Roman"/>
        </w:rPr>
        <w:t xml:space="preserve">. (2009) suggest that training is positively associated with job satisfaction, which in turn is positively associated with most measures of performance. </w:t>
      </w:r>
      <w:r w:rsidRPr="00780C85">
        <w:rPr>
          <w:rFonts w:ascii="Times New Roman" w:hAnsi="Times New Roman"/>
          <w:lang w:eastAsia="en-GB"/>
        </w:rPr>
        <w:t>A</w:t>
      </w:r>
      <w:r>
        <w:rPr>
          <w:rFonts w:ascii="Times New Roman" w:hAnsi="Times New Roman"/>
          <w:lang w:eastAsia="en-GB"/>
        </w:rPr>
        <w:t>ccording to</w:t>
      </w:r>
      <w:r w:rsidRPr="00780C85">
        <w:rPr>
          <w:rFonts w:ascii="Times New Roman" w:hAnsi="Times New Roman"/>
          <w:lang w:eastAsia="en-GB"/>
        </w:rPr>
        <w:t xml:space="preserve"> </w:t>
      </w:r>
      <w:r>
        <w:rPr>
          <w:rFonts w:ascii="Times New Roman" w:hAnsi="Times New Roman"/>
          <w:lang w:eastAsia="en-GB"/>
        </w:rPr>
        <w:t>Chinese social norms, the ideal</w:t>
      </w:r>
      <w:r w:rsidRPr="00780C85">
        <w:rPr>
          <w:rFonts w:ascii="Times New Roman" w:hAnsi="Times New Roman"/>
          <w:lang w:eastAsia="en-GB"/>
        </w:rPr>
        <w:t xml:space="preserve"> man</w:t>
      </w:r>
      <w:r>
        <w:rPr>
          <w:rFonts w:ascii="Times New Roman" w:hAnsi="Times New Roman"/>
          <w:lang w:eastAsia="en-GB"/>
        </w:rPr>
        <w:t xml:space="preserve"> </w:t>
      </w:r>
      <w:r w:rsidRPr="00780C85">
        <w:rPr>
          <w:rFonts w:ascii="Times New Roman" w:hAnsi="Times New Roman"/>
          <w:lang w:eastAsia="en-GB"/>
        </w:rPr>
        <w:t xml:space="preserve">is one who </w:t>
      </w:r>
      <w:r>
        <w:rPr>
          <w:rFonts w:ascii="Times New Roman" w:hAnsi="Times New Roman"/>
          <w:lang w:eastAsia="en-GB"/>
        </w:rPr>
        <w:t>‘</w:t>
      </w:r>
      <w:r w:rsidRPr="00780C85">
        <w:rPr>
          <w:rFonts w:ascii="Times New Roman" w:hAnsi="Times New Roman"/>
          <w:lang w:eastAsia="en-GB"/>
        </w:rPr>
        <w:t xml:space="preserve">succeeds in the world and </w:t>
      </w:r>
      <w:r>
        <w:rPr>
          <w:rFonts w:ascii="Times New Roman" w:hAnsi="Times New Roman"/>
          <w:lang w:eastAsia="en-GB"/>
        </w:rPr>
        <w:t>spreads fame’ (</w:t>
      </w:r>
      <w:r w:rsidRPr="00585769">
        <w:rPr>
          <w:rFonts w:ascii="Times New Roman" w:hAnsi="Times New Roman"/>
          <w:i/>
          <w:lang w:eastAsia="en-GB"/>
        </w:rPr>
        <w:t>li shen yang ming</w:t>
      </w:r>
      <w:r w:rsidRPr="00780C85">
        <w:rPr>
          <w:rFonts w:ascii="Times New Roman" w:hAnsi="Times New Roman"/>
          <w:lang w:eastAsia="en-GB"/>
        </w:rPr>
        <w:t>)</w:t>
      </w:r>
      <w:r>
        <w:rPr>
          <w:rFonts w:ascii="Times New Roman" w:hAnsi="Times New Roman"/>
          <w:lang w:eastAsia="en-GB"/>
        </w:rPr>
        <w:t xml:space="preserve"> both</w:t>
      </w:r>
      <w:r w:rsidRPr="00780C85">
        <w:rPr>
          <w:rFonts w:ascii="Times New Roman" w:hAnsi="Times New Roman"/>
          <w:lang w:eastAsia="en-GB"/>
        </w:rPr>
        <w:t xml:space="preserve"> for himself</w:t>
      </w:r>
      <w:r>
        <w:rPr>
          <w:rFonts w:ascii="Times New Roman" w:hAnsi="Times New Roman"/>
          <w:lang w:eastAsia="en-GB"/>
        </w:rPr>
        <w:t xml:space="preserve"> and</w:t>
      </w:r>
      <w:r w:rsidRPr="00780C85">
        <w:rPr>
          <w:rFonts w:ascii="Times New Roman" w:hAnsi="Times New Roman"/>
          <w:lang w:eastAsia="en-GB"/>
        </w:rPr>
        <w:t xml:space="preserve"> his family th</w:t>
      </w:r>
      <w:r>
        <w:rPr>
          <w:rFonts w:ascii="Times New Roman" w:hAnsi="Times New Roman"/>
          <w:lang w:eastAsia="en-GB"/>
        </w:rPr>
        <w:t xml:space="preserve">rough success outside the home (Yang </w:t>
      </w:r>
      <w:r w:rsidRPr="00585769">
        <w:rPr>
          <w:rFonts w:ascii="Times New Roman" w:hAnsi="Times New Roman"/>
          <w:i/>
          <w:lang w:eastAsia="en-GB"/>
        </w:rPr>
        <w:t>et al</w:t>
      </w:r>
      <w:r>
        <w:rPr>
          <w:rFonts w:ascii="Times New Roman" w:hAnsi="Times New Roman"/>
          <w:lang w:eastAsia="en-GB"/>
        </w:rPr>
        <w:t xml:space="preserve">., 2000). </w:t>
      </w:r>
      <w:r w:rsidRPr="00D75966">
        <w:rPr>
          <w:rFonts w:ascii="Times New Roman" w:hAnsi="Times New Roman"/>
        </w:rPr>
        <w:t xml:space="preserve">Gunkel </w:t>
      </w:r>
      <w:r w:rsidRPr="00D75966">
        <w:rPr>
          <w:rFonts w:ascii="Times New Roman" w:hAnsi="Times New Roman"/>
          <w:i/>
        </w:rPr>
        <w:t>et al</w:t>
      </w:r>
      <w:r w:rsidRPr="00D75966">
        <w:rPr>
          <w:rFonts w:ascii="Times New Roman" w:hAnsi="Times New Roman"/>
        </w:rPr>
        <w:t xml:space="preserve">. (2007) found that Chinese men attach higher importance to challenging work and </w:t>
      </w:r>
      <w:r w:rsidRPr="001E17EA">
        <w:rPr>
          <w:rFonts w:ascii="Times New Roman" w:hAnsi="Times New Roman"/>
        </w:rPr>
        <w:t>training opportunitie</w:t>
      </w:r>
      <w:r w:rsidRPr="00EC5C33">
        <w:rPr>
          <w:rFonts w:ascii="Times New Roman" w:hAnsi="Times New Roman"/>
        </w:rPr>
        <w:t>s</w:t>
      </w:r>
      <w:r w:rsidRPr="00EC5C33">
        <w:rPr>
          <w:rFonts w:ascii="Times New Roman" w:hAnsi="Times New Roman"/>
          <w:lang w:eastAsia="en-GB"/>
        </w:rPr>
        <w:t xml:space="preserve">. </w:t>
      </w:r>
      <w:r>
        <w:rPr>
          <w:rFonts w:ascii="Times New Roman" w:hAnsi="Times New Roman"/>
        </w:rPr>
        <w:t xml:space="preserve">Similarly, </w:t>
      </w:r>
      <w:r w:rsidRPr="00D75966">
        <w:rPr>
          <w:rFonts w:ascii="Times New Roman" w:hAnsi="Times New Roman"/>
        </w:rPr>
        <w:t xml:space="preserve">Nielsen and Smyth (2008) </w:t>
      </w:r>
      <w:r>
        <w:rPr>
          <w:rFonts w:ascii="Times New Roman" w:hAnsi="Times New Roman"/>
        </w:rPr>
        <w:t>report</w:t>
      </w:r>
      <w:r w:rsidRPr="00D75966">
        <w:rPr>
          <w:rFonts w:ascii="Times New Roman" w:hAnsi="Times New Roman"/>
        </w:rPr>
        <w:t xml:space="preserve"> that </w:t>
      </w:r>
      <w:r>
        <w:rPr>
          <w:rFonts w:ascii="Times New Roman" w:hAnsi="Times New Roman"/>
        </w:rPr>
        <w:t xml:space="preserve">Chinese </w:t>
      </w:r>
      <w:r w:rsidRPr="00D75966">
        <w:rPr>
          <w:rFonts w:ascii="Times New Roman" w:hAnsi="Times New Roman"/>
        </w:rPr>
        <w:t>male workers</w:t>
      </w:r>
      <w:r>
        <w:rPr>
          <w:rFonts w:ascii="Times New Roman" w:hAnsi="Times New Roman"/>
        </w:rPr>
        <w:t xml:space="preserve"> value</w:t>
      </w:r>
      <w:r w:rsidRPr="00D75966">
        <w:rPr>
          <w:rFonts w:ascii="Times New Roman" w:hAnsi="Times New Roman"/>
        </w:rPr>
        <w:t xml:space="preserve"> professional development opportunities </w:t>
      </w:r>
      <w:r>
        <w:rPr>
          <w:rFonts w:ascii="Times New Roman" w:hAnsi="Times New Roman"/>
        </w:rPr>
        <w:t>more than their female counterparts</w:t>
      </w:r>
      <w:r w:rsidRPr="00D75966">
        <w:rPr>
          <w:rFonts w:ascii="Times New Roman" w:hAnsi="Times New Roman"/>
        </w:rPr>
        <w:t>, while female respondents ranked</w:t>
      </w:r>
      <w:r>
        <w:rPr>
          <w:rFonts w:ascii="Times New Roman" w:hAnsi="Times New Roman"/>
        </w:rPr>
        <w:t xml:space="preserve"> elements such as </w:t>
      </w:r>
      <w:r w:rsidRPr="00D75966">
        <w:rPr>
          <w:rFonts w:ascii="Times New Roman" w:hAnsi="Times New Roman"/>
        </w:rPr>
        <w:t xml:space="preserve">work/family balance </w:t>
      </w:r>
      <w:r>
        <w:rPr>
          <w:rFonts w:ascii="Times New Roman" w:hAnsi="Times New Roman"/>
        </w:rPr>
        <w:t xml:space="preserve">and professional status </w:t>
      </w:r>
      <w:r w:rsidRPr="00D75966">
        <w:rPr>
          <w:rFonts w:ascii="Times New Roman" w:hAnsi="Times New Roman"/>
        </w:rPr>
        <w:t xml:space="preserve">more highly. </w:t>
      </w:r>
      <w:r>
        <w:rPr>
          <w:rFonts w:ascii="Times New Roman" w:hAnsi="Times New Roman"/>
        </w:rPr>
        <w:t>Nevertheless, t</w:t>
      </w:r>
      <w:r w:rsidRPr="00BA59B1">
        <w:rPr>
          <w:rFonts w:ascii="Times New Roman" w:hAnsi="Times New Roman"/>
        </w:rPr>
        <w:t xml:space="preserve">raining </w:t>
      </w:r>
      <w:r w:rsidRPr="00580075">
        <w:rPr>
          <w:rFonts w:ascii="Times New Roman" w:hAnsi="Times New Roman"/>
        </w:rPr>
        <w:t>can improve the ability</w:t>
      </w:r>
      <w:r>
        <w:rPr>
          <w:rFonts w:ascii="Times New Roman" w:hAnsi="Times New Roman"/>
        </w:rPr>
        <w:t xml:space="preserve"> and skills</w:t>
      </w:r>
      <w:r w:rsidRPr="00580075">
        <w:rPr>
          <w:rFonts w:ascii="Times New Roman" w:hAnsi="Times New Roman"/>
        </w:rPr>
        <w:t xml:space="preserve"> of </w:t>
      </w:r>
      <w:r>
        <w:rPr>
          <w:rFonts w:ascii="Times New Roman" w:hAnsi="Times New Roman"/>
        </w:rPr>
        <w:t xml:space="preserve">both male and female </w:t>
      </w:r>
      <w:r w:rsidRPr="00580075">
        <w:rPr>
          <w:rFonts w:ascii="Times New Roman" w:hAnsi="Times New Roman"/>
        </w:rPr>
        <w:t>employees</w:t>
      </w:r>
      <w:r w:rsidR="00013D48">
        <w:rPr>
          <w:rFonts w:ascii="Times New Roman" w:hAnsi="Times New Roman"/>
        </w:rPr>
        <w:t>; this can</w:t>
      </w:r>
      <w:r>
        <w:rPr>
          <w:rFonts w:ascii="Times New Roman" w:hAnsi="Times New Roman"/>
        </w:rPr>
        <w:t xml:space="preserve"> e</w:t>
      </w:r>
      <w:r w:rsidR="00013D48">
        <w:rPr>
          <w:rFonts w:ascii="Times New Roman" w:hAnsi="Times New Roman"/>
        </w:rPr>
        <w:t>nab</w:t>
      </w:r>
      <w:r>
        <w:rPr>
          <w:rFonts w:ascii="Times New Roman" w:hAnsi="Times New Roman"/>
        </w:rPr>
        <w:t>le</w:t>
      </w:r>
      <w:r w:rsidR="00013D48">
        <w:rPr>
          <w:rFonts w:ascii="Times New Roman" w:hAnsi="Times New Roman"/>
        </w:rPr>
        <w:t xml:space="preserve"> them</w:t>
      </w:r>
      <w:r w:rsidRPr="00580075">
        <w:rPr>
          <w:rFonts w:ascii="Times New Roman" w:hAnsi="Times New Roman"/>
        </w:rPr>
        <w:t xml:space="preserve"> to cope </w:t>
      </w:r>
      <w:r w:rsidR="00013D48">
        <w:rPr>
          <w:rFonts w:ascii="Times New Roman" w:hAnsi="Times New Roman"/>
        </w:rPr>
        <w:t xml:space="preserve">better </w:t>
      </w:r>
      <w:r w:rsidRPr="00580075">
        <w:rPr>
          <w:rFonts w:ascii="Times New Roman" w:hAnsi="Times New Roman"/>
        </w:rPr>
        <w:t>with the</w:t>
      </w:r>
      <w:r>
        <w:rPr>
          <w:rFonts w:ascii="Times New Roman" w:hAnsi="Times New Roman"/>
        </w:rPr>
        <w:t>ir jobs’</w:t>
      </w:r>
      <w:r w:rsidRPr="00580075">
        <w:rPr>
          <w:rFonts w:ascii="Times New Roman" w:hAnsi="Times New Roman"/>
        </w:rPr>
        <w:t xml:space="preserve"> demands, </w:t>
      </w:r>
      <w:r>
        <w:rPr>
          <w:rFonts w:ascii="Times New Roman" w:hAnsi="Times New Roman"/>
        </w:rPr>
        <w:lastRenderedPageBreak/>
        <w:t>and thereby raise</w:t>
      </w:r>
      <w:r w:rsidRPr="00580075">
        <w:rPr>
          <w:rFonts w:ascii="Times New Roman" w:hAnsi="Times New Roman"/>
        </w:rPr>
        <w:t xml:space="preserve"> their self-confidence. </w:t>
      </w:r>
      <w:r>
        <w:rPr>
          <w:rFonts w:ascii="Times New Roman" w:hAnsi="Times New Roman"/>
        </w:rPr>
        <w:t>Employees</w:t>
      </w:r>
      <w:r w:rsidRPr="00BA59B1">
        <w:rPr>
          <w:rFonts w:ascii="Times New Roman" w:hAnsi="Times New Roman"/>
        </w:rPr>
        <w:t xml:space="preserve"> may </w:t>
      </w:r>
      <w:r>
        <w:rPr>
          <w:rFonts w:ascii="Times New Roman" w:hAnsi="Times New Roman"/>
        </w:rPr>
        <w:t xml:space="preserve">also perceive training provision </w:t>
      </w:r>
      <w:r w:rsidRPr="00580075">
        <w:rPr>
          <w:rFonts w:ascii="Times New Roman" w:hAnsi="Times New Roman"/>
        </w:rPr>
        <w:t xml:space="preserve">as a sign of the organization's willingness to enter into a social exchange with them, and </w:t>
      </w:r>
      <w:r>
        <w:rPr>
          <w:rFonts w:ascii="Times New Roman" w:hAnsi="Times New Roman"/>
        </w:rPr>
        <w:t xml:space="preserve">thereby </w:t>
      </w:r>
      <w:r w:rsidRPr="00580075">
        <w:rPr>
          <w:rFonts w:ascii="Times New Roman" w:hAnsi="Times New Roman"/>
        </w:rPr>
        <w:t>result in high</w:t>
      </w:r>
      <w:r w:rsidR="004023E2">
        <w:rPr>
          <w:rFonts w:ascii="Times New Roman" w:hAnsi="Times New Roman"/>
        </w:rPr>
        <w:t>er</w:t>
      </w:r>
      <w:r w:rsidRPr="00580075">
        <w:rPr>
          <w:rFonts w:ascii="Times New Roman" w:hAnsi="Times New Roman"/>
        </w:rPr>
        <w:t xml:space="preserve"> levels of satisfaction </w:t>
      </w:r>
      <w:r>
        <w:rPr>
          <w:rFonts w:ascii="Times New Roman" w:hAnsi="Times New Roman"/>
        </w:rPr>
        <w:t>(</w:t>
      </w:r>
      <w:r w:rsidRPr="00D75966">
        <w:rPr>
          <w:rFonts w:ascii="Times New Roman" w:hAnsi="Times New Roman"/>
        </w:rPr>
        <w:t>Newman and Sheikh</w:t>
      </w:r>
      <w:r>
        <w:rPr>
          <w:rFonts w:ascii="Times New Roman" w:hAnsi="Times New Roman"/>
        </w:rPr>
        <w:t>, 2012)</w:t>
      </w:r>
      <w:r>
        <w:rPr>
          <w:rFonts w:ascii="Times New Roman" w:hAnsi="Times New Roman"/>
          <w:lang w:eastAsia="en-GB"/>
        </w:rPr>
        <w:t xml:space="preserve">. </w:t>
      </w:r>
      <w:r w:rsidRPr="00D75966">
        <w:rPr>
          <w:rFonts w:ascii="Times New Roman" w:hAnsi="Times New Roman"/>
          <w:lang w:eastAsia="en-GB"/>
        </w:rPr>
        <w:t>Therefore:</w:t>
      </w:r>
    </w:p>
    <w:p w:rsidR="00270ACE" w:rsidRPr="00D75966" w:rsidRDefault="00270ACE" w:rsidP="00270ACE">
      <w:pPr>
        <w:spacing w:line="480" w:lineRule="auto"/>
        <w:rPr>
          <w:rFonts w:ascii="Times New Roman" w:hAnsi="Times New Roman"/>
          <w:lang w:eastAsia="en-GB"/>
        </w:rPr>
      </w:pPr>
    </w:p>
    <w:p w:rsidR="00270ACE" w:rsidRDefault="00270ACE" w:rsidP="00270ACE">
      <w:pPr>
        <w:spacing w:line="480" w:lineRule="auto"/>
        <w:ind w:left="720"/>
        <w:rPr>
          <w:rFonts w:ascii="Times New Roman" w:hAnsi="Times New Roman"/>
        </w:rPr>
      </w:pPr>
      <w:r w:rsidRPr="00D75966">
        <w:rPr>
          <w:rFonts w:ascii="Times New Roman" w:hAnsi="Times New Roman"/>
          <w:lang w:eastAsia="en-GB"/>
        </w:rPr>
        <w:t>Hypothesis</w:t>
      </w:r>
      <w:r>
        <w:rPr>
          <w:rFonts w:ascii="Times New Roman" w:hAnsi="Times New Roman"/>
          <w:lang w:eastAsia="en-GB"/>
        </w:rPr>
        <w:t xml:space="preserve"> 3</w:t>
      </w:r>
      <w:r w:rsidRPr="00D75966">
        <w:rPr>
          <w:rFonts w:ascii="Times New Roman" w:hAnsi="Times New Roman"/>
          <w:lang w:eastAsia="en-GB"/>
        </w:rPr>
        <w:t xml:space="preserve">: Training </w:t>
      </w:r>
      <w:r>
        <w:rPr>
          <w:rFonts w:ascii="Times New Roman" w:hAnsi="Times New Roman"/>
          <w:lang w:eastAsia="en-GB"/>
        </w:rPr>
        <w:t>is positively associated with</w:t>
      </w:r>
      <w:r w:rsidRPr="00D75966">
        <w:rPr>
          <w:rFonts w:ascii="Times New Roman" w:hAnsi="Times New Roman"/>
          <w:lang w:eastAsia="en-GB"/>
        </w:rPr>
        <w:t xml:space="preserve"> </w:t>
      </w:r>
      <w:r>
        <w:rPr>
          <w:rFonts w:ascii="Times New Roman" w:hAnsi="Times New Roman"/>
          <w:lang w:eastAsia="en-GB"/>
        </w:rPr>
        <w:t xml:space="preserve">both </w:t>
      </w:r>
      <w:r w:rsidRPr="00D75966">
        <w:rPr>
          <w:rFonts w:ascii="Times New Roman" w:hAnsi="Times New Roman"/>
          <w:lang w:eastAsia="en-GB"/>
        </w:rPr>
        <w:t>male</w:t>
      </w:r>
      <w:r>
        <w:rPr>
          <w:rFonts w:ascii="Times New Roman" w:hAnsi="Times New Roman"/>
          <w:lang w:eastAsia="en-GB"/>
        </w:rPr>
        <w:t xml:space="preserve"> and female</w:t>
      </w:r>
      <w:r w:rsidRPr="00D75966">
        <w:rPr>
          <w:rFonts w:ascii="Times New Roman" w:hAnsi="Times New Roman"/>
          <w:lang w:eastAsia="en-GB"/>
        </w:rPr>
        <w:t xml:space="preserve"> employees</w:t>
      </w:r>
      <w:r w:rsidRPr="00370607">
        <w:rPr>
          <w:rFonts w:ascii="Times New Roman" w:hAnsi="Times New Roman"/>
          <w:lang w:eastAsia="en-GB"/>
        </w:rPr>
        <w:t>’</w:t>
      </w:r>
      <w:r w:rsidRPr="00D75966">
        <w:rPr>
          <w:rFonts w:ascii="Times New Roman" w:hAnsi="Times New Roman"/>
          <w:lang w:eastAsia="en-GB"/>
        </w:rPr>
        <w:t xml:space="preserve"> </w:t>
      </w:r>
      <w:r>
        <w:rPr>
          <w:rFonts w:ascii="Times New Roman" w:hAnsi="Times New Roman"/>
          <w:lang w:eastAsia="en-GB"/>
        </w:rPr>
        <w:t xml:space="preserve">job </w:t>
      </w:r>
      <w:r w:rsidRPr="00D75966">
        <w:rPr>
          <w:rFonts w:ascii="Times New Roman" w:hAnsi="Times New Roman"/>
          <w:lang w:eastAsia="en-GB"/>
        </w:rPr>
        <w:t>satisfaction.</w:t>
      </w:r>
    </w:p>
    <w:p w:rsidR="00270ACE" w:rsidRPr="00D75966" w:rsidRDefault="00270ACE" w:rsidP="00270ACE">
      <w:pPr>
        <w:autoSpaceDE w:val="0"/>
        <w:autoSpaceDN w:val="0"/>
        <w:adjustRightInd w:val="0"/>
        <w:spacing w:line="480" w:lineRule="auto"/>
        <w:rPr>
          <w:rFonts w:ascii="Times New Roman" w:hAnsi="Times New Roman"/>
        </w:rPr>
      </w:pPr>
    </w:p>
    <w:p w:rsidR="00270ACE" w:rsidRPr="00D75966" w:rsidRDefault="00270ACE" w:rsidP="00270ACE">
      <w:pPr>
        <w:autoSpaceDE w:val="0"/>
        <w:autoSpaceDN w:val="0"/>
        <w:adjustRightInd w:val="0"/>
        <w:spacing w:line="480" w:lineRule="auto"/>
        <w:ind w:firstLine="420"/>
        <w:rPr>
          <w:rFonts w:ascii="Times New Roman" w:hAnsi="Times New Roman"/>
          <w:lang w:eastAsia="zh-CN"/>
        </w:rPr>
      </w:pPr>
      <w:r>
        <w:rPr>
          <w:rFonts w:ascii="Times New Roman" w:hAnsi="Times New Roman"/>
        </w:rPr>
        <w:t>Simultaneous d</w:t>
      </w:r>
      <w:r w:rsidRPr="009A5076">
        <w:rPr>
          <w:rFonts w:ascii="Times New Roman" w:hAnsi="Times New Roman"/>
        </w:rPr>
        <w:t xml:space="preserve">emands in the work and family domains can </w:t>
      </w:r>
      <w:r>
        <w:rPr>
          <w:rFonts w:ascii="Times New Roman" w:hAnsi="Times New Roman"/>
        </w:rPr>
        <w:t>lead to role conflict (Buonocore and</w:t>
      </w:r>
      <w:r w:rsidRPr="00BF7AEF">
        <w:rPr>
          <w:rFonts w:ascii="Times New Roman" w:hAnsi="Times New Roman"/>
        </w:rPr>
        <w:t xml:space="preserve"> Russo</w:t>
      </w:r>
      <w:r>
        <w:rPr>
          <w:rFonts w:ascii="Times New Roman" w:hAnsi="Times New Roman"/>
        </w:rPr>
        <w:t xml:space="preserve">, </w:t>
      </w:r>
      <w:r w:rsidRPr="00BF7AEF">
        <w:rPr>
          <w:rFonts w:ascii="Times New Roman" w:hAnsi="Times New Roman"/>
        </w:rPr>
        <w:t>2013</w:t>
      </w:r>
      <w:r>
        <w:rPr>
          <w:rFonts w:ascii="Times New Roman" w:hAnsi="Times New Roman"/>
        </w:rPr>
        <w:t xml:space="preserve">). </w:t>
      </w:r>
      <w:r w:rsidRPr="00BA59B1">
        <w:rPr>
          <w:rFonts w:ascii="Times New Roman" w:hAnsi="Times New Roman"/>
        </w:rPr>
        <w:t xml:space="preserve">Job demands </w:t>
      </w:r>
      <w:r>
        <w:rPr>
          <w:rFonts w:ascii="Times New Roman" w:hAnsi="Times New Roman"/>
        </w:rPr>
        <w:t>denote the</w:t>
      </w:r>
      <w:r w:rsidRPr="00BA59B1">
        <w:rPr>
          <w:rFonts w:ascii="Times New Roman" w:hAnsi="Times New Roman"/>
        </w:rPr>
        <w:t xml:space="preserve"> psychological stressors involved in accomplishing the workload</w:t>
      </w:r>
      <w:r>
        <w:rPr>
          <w:rFonts w:ascii="Times New Roman" w:hAnsi="Times New Roman"/>
        </w:rPr>
        <w:t xml:space="preserve">, </w:t>
      </w:r>
      <w:r w:rsidR="00976F37">
        <w:rPr>
          <w:rFonts w:ascii="Times New Roman" w:hAnsi="Times New Roman"/>
        </w:rPr>
        <w:t>including</w:t>
      </w:r>
      <w:r w:rsidRPr="00BA59B1">
        <w:rPr>
          <w:rFonts w:ascii="Times New Roman" w:hAnsi="Times New Roman"/>
        </w:rPr>
        <w:t xml:space="preserve"> </w:t>
      </w:r>
      <w:r w:rsidR="00976F37">
        <w:rPr>
          <w:rFonts w:ascii="Times New Roman" w:hAnsi="Times New Roman"/>
        </w:rPr>
        <w:t>its</w:t>
      </w:r>
      <w:r w:rsidRPr="00BA59B1">
        <w:rPr>
          <w:rFonts w:ascii="Times New Roman" w:hAnsi="Times New Roman"/>
        </w:rPr>
        <w:t xml:space="preserve"> amount </w:t>
      </w:r>
      <w:r w:rsidR="00976F37">
        <w:rPr>
          <w:rFonts w:ascii="Times New Roman" w:hAnsi="Times New Roman"/>
        </w:rPr>
        <w:t>and the</w:t>
      </w:r>
      <w:r w:rsidRPr="00BA59B1">
        <w:rPr>
          <w:rFonts w:ascii="Times New Roman" w:hAnsi="Times New Roman"/>
        </w:rPr>
        <w:t xml:space="preserve"> responsibilities placed on an individual</w:t>
      </w:r>
      <w:r>
        <w:rPr>
          <w:rFonts w:ascii="Times New Roman" w:hAnsi="Times New Roman"/>
        </w:rPr>
        <w:t xml:space="preserve"> in the workplace</w:t>
      </w:r>
      <w:r w:rsidRPr="009A5076">
        <w:rPr>
          <w:rFonts w:ascii="Times New Roman" w:hAnsi="Times New Roman"/>
        </w:rPr>
        <w:t xml:space="preserve"> (Karasek,</w:t>
      </w:r>
      <w:r>
        <w:rPr>
          <w:rFonts w:ascii="Times New Roman" w:hAnsi="Times New Roman"/>
        </w:rPr>
        <w:t xml:space="preserve"> </w:t>
      </w:r>
      <w:r w:rsidRPr="009A5076">
        <w:rPr>
          <w:rFonts w:ascii="Times New Roman" w:hAnsi="Times New Roman"/>
        </w:rPr>
        <w:t>1979</w:t>
      </w:r>
      <w:r w:rsidRPr="003C5927">
        <w:rPr>
          <w:rFonts w:ascii="Times New Roman" w:hAnsi="Times New Roman"/>
        </w:rPr>
        <w:t xml:space="preserve">; </w:t>
      </w:r>
      <w:r w:rsidRPr="00A316DA">
        <w:rPr>
          <w:rFonts w:ascii="Times New Roman" w:hAnsi="Times New Roman"/>
        </w:rPr>
        <w:t>Choi, 2008</w:t>
      </w:r>
      <w:r w:rsidRPr="003C5927">
        <w:rPr>
          <w:rFonts w:ascii="Times New Roman" w:hAnsi="Times New Roman"/>
        </w:rPr>
        <w:t>).</w:t>
      </w:r>
      <w:r>
        <w:rPr>
          <w:rFonts w:ascii="Times New Roman" w:hAnsi="Times New Roman"/>
        </w:rPr>
        <w:t xml:space="preserve"> </w:t>
      </w:r>
      <w:r w:rsidRPr="00603EFC">
        <w:rPr>
          <w:rFonts w:ascii="Times New Roman" w:hAnsi="Times New Roman"/>
        </w:rPr>
        <w:t xml:space="preserve">Family demands refer to commitments and pressures to assume responsibilities associated with fulﬁlling family-related role obligations, such as spending energy, time, and effort discharging family responsibilities (Yang </w:t>
      </w:r>
      <w:r w:rsidRPr="008C7C29">
        <w:rPr>
          <w:rFonts w:ascii="Times New Roman" w:hAnsi="Times New Roman"/>
          <w:i/>
        </w:rPr>
        <w:t>et al</w:t>
      </w:r>
      <w:r w:rsidRPr="00603EFC">
        <w:rPr>
          <w:rFonts w:ascii="Times New Roman" w:hAnsi="Times New Roman"/>
        </w:rPr>
        <w:t>., 2000).</w:t>
      </w:r>
      <w:r>
        <w:rPr>
          <w:rFonts w:ascii="Times New Roman" w:hAnsi="Times New Roman"/>
        </w:rPr>
        <w:t xml:space="preserve"> Time constraint is a key source of work-family conflict as people have limited time available to spen</w:t>
      </w:r>
      <w:r w:rsidR="004023E2">
        <w:rPr>
          <w:rFonts w:ascii="Times New Roman" w:hAnsi="Times New Roman"/>
        </w:rPr>
        <w:t>d</w:t>
      </w:r>
      <w:r>
        <w:rPr>
          <w:rFonts w:ascii="Times New Roman" w:hAnsi="Times New Roman"/>
        </w:rPr>
        <w:t xml:space="preserve"> on work or family. Increased c</w:t>
      </w:r>
      <w:r w:rsidRPr="00D75966">
        <w:rPr>
          <w:rFonts w:ascii="Times New Roman" w:hAnsi="Times New Roman"/>
        </w:rPr>
        <w:t xml:space="preserve">ontrol over the number and timing of working hours can </w:t>
      </w:r>
      <w:r>
        <w:rPr>
          <w:rFonts w:ascii="Times New Roman" w:hAnsi="Times New Roman"/>
        </w:rPr>
        <w:t>help mitigate</w:t>
      </w:r>
      <w:r w:rsidRPr="00D75966">
        <w:rPr>
          <w:rFonts w:ascii="Times New Roman" w:hAnsi="Times New Roman"/>
        </w:rPr>
        <w:t xml:space="preserve"> potentially conflicting time demands. </w:t>
      </w:r>
      <w:r>
        <w:rPr>
          <w:rFonts w:ascii="Times New Roman" w:hAnsi="Times New Roman"/>
        </w:rPr>
        <w:t>H</w:t>
      </w:r>
      <w:r w:rsidRPr="00D75966">
        <w:rPr>
          <w:rFonts w:ascii="Times New Roman" w:hAnsi="Times New Roman"/>
        </w:rPr>
        <w:t xml:space="preserve">ours of work </w:t>
      </w:r>
      <w:r>
        <w:rPr>
          <w:rFonts w:ascii="Times New Roman" w:hAnsi="Times New Roman"/>
        </w:rPr>
        <w:t xml:space="preserve">can </w:t>
      </w:r>
      <w:r w:rsidRPr="00D75966">
        <w:rPr>
          <w:rFonts w:ascii="Times New Roman" w:hAnsi="Times New Roman"/>
        </w:rPr>
        <w:t>have a significant negative effect on overall job satisfaction</w:t>
      </w:r>
      <w:r>
        <w:rPr>
          <w:rFonts w:ascii="Times New Roman" w:hAnsi="Times New Roman"/>
        </w:rPr>
        <w:t xml:space="preserve"> (Clark, 1997)</w:t>
      </w:r>
      <w:r w:rsidRPr="00D75966">
        <w:rPr>
          <w:rFonts w:ascii="Times New Roman" w:hAnsi="Times New Roman"/>
        </w:rPr>
        <w:t xml:space="preserve">. </w:t>
      </w:r>
      <w:r>
        <w:rPr>
          <w:rFonts w:ascii="Times New Roman" w:hAnsi="Times New Roman"/>
        </w:rPr>
        <w:t>I</w:t>
      </w:r>
      <w:r w:rsidRPr="00D75966">
        <w:rPr>
          <w:rFonts w:ascii="Times New Roman" w:hAnsi="Times New Roman"/>
        </w:rPr>
        <w:t xml:space="preserve">nterviews with staff in the UK retail sector, </w:t>
      </w:r>
      <w:r>
        <w:rPr>
          <w:rFonts w:ascii="Times New Roman" w:hAnsi="Times New Roman"/>
        </w:rPr>
        <w:t>revealed</w:t>
      </w:r>
      <w:r w:rsidRPr="00D75966">
        <w:rPr>
          <w:rFonts w:ascii="Times New Roman" w:hAnsi="Times New Roman"/>
        </w:rPr>
        <w:t xml:space="preserve"> a pattern of increasing job satisfaction as the number of working hours decreased</w:t>
      </w:r>
      <w:r>
        <w:rPr>
          <w:rFonts w:ascii="Times New Roman" w:hAnsi="Times New Roman"/>
        </w:rPr>
        <w:t xml:space="preserve"> (Bent and Freathy, </w:t>
      </w:r>
      <w:r w:rsidRPr="00D75966">
        <w:rPr>
          <w:rFonts w:ascii="Times New Roman" w:hAnsi="Times New Roman"/>
        </w:rPr>
        <w:t xml:space="preserve">1997). </w:t>
      </w:r>
    </w:p>
    <w:p w:rsidR="00270ACE" w:rsidRPr="00D75966" w:rsidRDefault="00270ACE" w:rsidP="00270ACE">
      <w:pPr>
        <w:autoSpaceDE w:val="0"/>
        <w:autoSpaceDN w:val="0"/>
        <w:adjustRightInd w:val="0"/>
        <w:spacing w:line="480" w:lineRule="auto"/>
        <w:ind w:firstLine="420"/>
        <w:rPr>
          <w:rFonts w:ascii="Times New Roman" w:hAnsi="Times New Roman"/>
        </w:rPr>
      </w:pPr>
      <w:r w:rsidRPr="00D75966">
        <w:rPr>
          <w:rFonts w:ascii="Times New Roman" w:hAnsi="Times New Roman"/>
        </w:rPr>
        <w:t>Women are more likely to experience role conflict between career and family</w:t>
      </w:r>
      <w:r>
        <w:rPr>
          <w:rFonts w:ascii="Times New Roman" w:hAnsi="Times New Roman"/>
        </w:rPr>
        <w:t xml:space="preserve"> (Crompton, 2002),</w:t>
      </w:r>
      <w:r w:rsidRPr="00D75966">
        <w:rPr>
          <w:rFonts w:ascii="Times New Roman" w:hAnsi="Times New Roman"/>
        </w:rPr>
        <w:t xml:space="preserve"> and to invest time in the family at the expense of work (Maume, 2006).</w:t>
      </w:r>
      <w:r>
        <w:rPr>
          <w:rFonts w:ascii="Times New Roman" w:hAnsi="Times New Roman"/>
        </w:rPr>
        <w:t xml:space="preserve"> Although Chinese workers tend to see extra working time as self-sacrifice made for the benefit of the family rather than a sacrifice of the family in pursuit of </w:t>
      </w:r>
      <w:r>
        <w:rPr>
          <w:rFonts w:ascii="Times New Roman" w:hAnsi="Times New Roman"/>
        </w:rPr>
        <w:lastRenderedPageBreak/>
        <w:t xml:space="preserve">one’s own career (Yang </w:t>
      </w:r>
      <w:r w:rsidRPr="00585769">
        <w:rPr>
          <w:rFonts w:ascii="Times New Roman" w:hAnsi="Times New Roman"/>
          <w:i/>
        </w:rPr>
        <w:t>et a</w:t>
      </w:r>
      <w:r w:rsidRPr="0004141B">
        <w:rPr>
          <w:rFonts w:ascii="Times New Roman" w:hAnsi="Times New Roman"/>
          <w:i/>
        </w:rPr>
        <w:t>l</w:t>
      </w:r>
      <w:r w:rsidRPr="0004141B">
        <w:rPr>
          <w:rFonts w:ascii="Times New Roman" w:hAnsi="Times New Roman"/>
        </w:rPr>
        <w:t>., 2000), this</w:t>
      </w:r>
      <w:r>
        <w:rPr>
          <w:rFonts w:ascii="Times New Roman" w:hAnsi="Times New Roman"/>
        </w:rPr>
        <w:t xml:space="preserve"> evaluation</w:t>
      </w:r>
      <w:r w:rsidRPr="0004141B">
        <w:rPr>
          <w:rFonts w:ascii="Times New Roman" w:hAnsi="Times New Roman"/>
        </w:rPr>
        <w:t xml:space="preserve"> </w:t>
      </w:r>
      <w:r>
        <w:rPr>
          <w:rFonts w:ascii="Times New Roman" w:hAnsi="Times New Roman"/>
        </w:rPr>
        <w:t>ma</w:t>
      </w:r>
      <w:r w:rsidRPr="0004141B">
        <w:rPr>
          <w:rFonts w:ascii="Times New Roman" w:hAnsi="Times New Roman"/>
        </w:rPr>
        <w:t xml:space="preserve">y apply more to men than women. </w:t>
      </w:r>
      <w:r w:rsidRPr="00D75966">
        <w:rPr>
          <w:rFonts w:ascii="Times New Roman" w:hAnsi="Times New Roman"/>
        </w:rPr>
        <w:t xml:space="preserve">Aaltio and Huang </w:t>
      </w:r>
      <w:r w:rsidRPr="00BD57B2">
        <w:rPr>
          <w:rFonts w:ascii="Times New Roman" w:hAnsi="Times New Roman"/>
        </w:rPr>
        <w:t>(2007)</w:t>
      </w:r>
      <w:r w:rsidRPr="00D75966">
        <w:rPr>
          <w:rFonts w:ascii="Times New Roman" w:hAnsi="Times New Roman"/>
        </w:rPr>
        <w:t xml:space="preserve"> found professional women in Chin</w:t>
      </w:r>
      <w:r>
        <w:rPr>
          <w:rFonts w:ascii="Times New Roman" w:hAnsi="Times New Roman"/>
        </w:rPr>
        <w:t>a’</w:t>
      </w:r>
      <w:r w:rsidRPr="00D75966">
        <w:rPr>
          <w:rFonts w:ascii="Times New Roman" w:hAnsi="Times New Roman"/>
        </w:rPr>
        <w:t>s IT sector ha</w:t>
      </w:r>
      <w:r>
        <w:rPr>
          <w:rFonts w:ascii="Times New Roman" w:hAnsi="Times New Roman"/>
        </w:rPr>
        <w:t>d</w:t>
      </w:r>
      <w:r w:rsidRPr="00D75966">
        <w:rPr>
          <w:rFonts w:ascii="Times New Roman" w:hAnsi="Times New Roman"/>
        </w:rPr>
        <w:t xml:space="preserve"> little or no personal leisure time as they spent </w:t>
      </w:r>
      <w:r>
        <w:rPr>
          <w:rFonts w:ascii="Times New Roman" w:hAnsi="Times New Roman"/>
        </w:rPr>
        <w:t>most</w:t>
      </w:r>
      <w:r w:rsidRPr="00D75966">
        <w:rPr>
          <w:rFonts w:ascii="Times New Roman" w:hAnsi="Times New Roman"/>
        </w:rPr>
        <w:t xml:space="preserve"> of their free time with their family in order to perform their domestic role</w:t>
      </w:r>
      <w:r>
        <w:rPr>
          <w:rFonts w:ascii="Times New Roman" w:hAnsi="Times New Roman"/>
        </w:rPr>
        <w:t>s</w:t>
      </w:r>
      <w:r w:rsidRPr="00D75966">
        <w:rPr>
          <w:rFonts w:ascii="Times New Roman" w:hAnsi="Times New Roman"/>
        </w:rPr>
        <w:t xml:space="preserve">. </w:t>
      </w:r>
      <w:r>
        <w:rPr>
          <w:rFonts w:ascii="Times New Roman" w:hAnsi="Times New Roman"/>
        </w:rPr>
        <w:t xml:space="preserve">The </w:t>
      </w:r>
      <w:r w:rsidRPr="00D75966">
        <w:rPr>
          <w:rFonts w:ascii="Times New Roman" w:hAnsi="Times New Roman"/>
        </w:rPr>
        <w:t>higher importance</w:t>
      </w:r>
      <w:r>
        <w:rPr>
          <w:rFonts w:ascii="Times New Roman" w:hAnsi="Times New Roman"/>
        </w:rPr>
        <w:t xml:space="preserve"> that </w:t>
      </w:r>
      <w:r w:rsidRPr="00D75966">
        <w:rPr>
          <w:rFonts w:ascii="Times New Roman" w:hAnsi="Times New Roman"/>
        </w:rPr>
        <w:t>Chinese</w:t>
      </w:r>
      <w:r>
        <w:rPr>
          <w:rFonts w:ascii="Times New Roman" w:hAnsi="Times New Roman"/>
        </w:rPr>
        <w:t xml:space="preserve"> male employees</w:t>
      </w:r>
      <w:r w:rsidRPr="00D75966">
        <w:rPr>
          <w:rFonts w:ascii="Times New Roman" w:hAnsi="Times New Roman"/>
        </w:rPr>
        <w:t xml:space="preserve"> attach to challenging work </w:t>
      </w:r>
      <w:r>
        <w:rPr>
          <w:rFonts w:ascii="Times New Roman" w:hAnsi="Times New Roman"/>
        </w:rPr>
        <w:t>(</w:t>
      </w:r>
      <w:r w:rsidRPr="00D75966">
        <w:rPr>
          <w:rFonts w:ascii="Times New Roman" w:hAnsi="Times New Roman"/>
        </w:rPr>
        <w:t xml:space="preserve">Gunkel </w:t>
      </w:r>
      <w:r w:rsidRPr="00D75966">
        <w:rPr>
          <w:rFonts w:ascii="Times New Roman" w:hAnsi="Times New Roman"/>
          <w:i/>
        </w:rPr>
        <w:t>et al</w:t>
      </w:r>
      <w:r>
        <w:rPr>
          <w:rFonts w:ascii="Times New Roman" w:hAnsi="Times New Roman"/>
        </w:rPr>
        <w:t>., 2007), may indicate their willingness to cope</w:t>
      </w:r>
      <w:r w:rsidRPr="00D75966">
        <w:rPr>
          <w:rFonts w:ascii="Times New Roman" w:hAnsi="Times New Roman"/>
        </w:rPr>
        <w:t xml:space="preserve"> </w:t>
      </w:r>
      <w:r>
        <w:rPr>
          <w:rFonts w:ascii="Times New Roman" w:hAnsi="Times New Roman"/>
        </w:rPr>
        <w:t xml:space="preserve">with greater job demands and longer working time. </w:t>
      </w:r>
      <w:r w:rsidRPr="00D75966">
        <w:rPr>
          <w:rFonts w:ascii="Times New Roman" w:hAnsi="Times New Roman"/>
        </w:rPr>
        <w:t xml:space="preserve">Choi and Chen (2006) </w:t>
      </w:r>
      <w:r>
        <w:rPr>
          <w:rFonts w:ascii="Times New Roman" w:hAnsi="Times New Roman"/>
        </w:rPr>
        <w:t>found that</w:t>
      </w:r>
      <w:r w:rsidRPr="00D75966">
        <w:rPr>
          <w:rFonts w:ascii="Times New Roman" w:hAnsi="Times New Roman"/>
        </w:rPr>
        <w:t xml:space="preserve"> married </w:t>
      </w:r>
      <w:r>
        <w:rPr>
          <w:rFonts w:ascii="Times New Roman" w:hAnsi="Times New Roman"/>
        </w:rPr>
        <w:t xml:space="preserve">female </w:t>
      </w:r>
      <w:r w:rsidRPr="00D75966">
        <w:rPr>
          <w:rFonts w:ascii="Times New Roman" w:hAnsi="Times New Roman"/>
        </w:rPr>
        <w:t>Chinese employees perceived higher family demands than their male counterparts, but did not perceive any lower work demands. Therefore:</w:t>
      </w:r>
    </w:p>
    <w:p w:rsidR="00270ACE" w:rsidRPr="00D75966" w:rsidRDefault="00270ACE" w:rsidP="00270ACE">
      <w:pPr>
        <w:autoSpaceDE w:val="0"/>
        <w:autoSpaceDN w:val="0"/>
        <w:adjustRightInd w:val="0"/>
        <w:spacing w:line="480" w:lineRule="auto"/>
        <w:rPr>
          <w:rFonts w:ascii="Times New Roman" w:hAnsi="Times New Roman"/>
        </w:rPr>
      </w:pPr>
    </w:p>
    <w:p w:rsidR="00270ACE" w:rsidRPr="00D75966" w:rsidRDefault="00270ACE" w:rsidP="00270ACE">
      <w:pPr>
        <w:spacing w:line="480" w:lineRule="auto"/>
        <w:ind w:left="720"/>
        <w:rPr>
          <w:rFonts w:ascii="Times New Roman" w:hAnsi="Times New Roman"/>
          <w:lang w:eastAsia="en-GB"/>
        </w:rPr>
      </w:pPr>
      <w:r w:rsidRPr="00D75966">
        <w:rPr>
          <w:rFonts w:ascii="Times New Roman" w:hAnsi="Times New Roman"/>
          <w:lang w:eastAsia="en-GB"/>
        </w:rPr>
        <w:t>Hypothesis H</w:t>
      </w:r>
      <w:r>
        <w:rPr>
          <w:rFonts w:ascii="Times New Roman" w:hAnsi="Times New Roman"/>
          <w:lang w:eastAsia="en-GB"/>
        </w:rPr>
        <w:t>4:</w:t>
      </w:r>
      <w:r w:rsidRPr="00D75966">
        <w:rPr>
          <w:rFonts w:ascii="Times New Roman" w:hAnsi="Times New Roman"/>
          <w:lang w:eastAsia="en-GB"/>
        </w:rPr>
        <w:t xml:space="preserve"> Working time is negatively associated with female employees</w:t>
      </w:r>
      <w:r w:rsidRPr="00370607">
        <w:rPr>
          <w:rFonts w:ascii="Times New Roman" w:hAnsi="Times New Roman"/>
          <w:lang w:eastAsia="en-GB"/>
        </w:rPr>
        <w:t>’</w:t>
      </w:r>
      <w:r w:rsidRPr="00D75966">
        <w:rPr>
          <w:rFonts w:ascii="Times New Roman" w:hAnsi="Times New Roman"/>
          <w:lang w:eastAsia="en-GB"/>
        </w:rPr>
        <w:t xml:space="preserve"> job satisfaction</w:t>
      </w:r>
      <w:r>
        <w:rPr>
          <w:rFonts w:ascii="Times New Roman" w:hAnsi="Times New Roman"/>
          <w:lang w:eastAsia="en-GB"/>
        </w:rPr>
        <w:t>,</w:t>
      </w:r>
      <w:r w:rsidRPr="00D75966">
        <w:rPr>
          <w:rFonts w:ascii="Times New Roman" w:hAnsi="Times New Roman"/>
          <w:lang w:eastAsia="en-GB"/>
        </w:rPr>
        <w:t xml:space="preserve"> </w:t>
      </w:r>
      <w:r>
        <w:rPr>
          <w:rFonts w:ascii="Times New Roman" w:hAnsi="Times New Roman"/>
          <w:lang w:eastAsia="en-GB"/>
        </w:rPr>
        <w:t>but</w:t>
      </w:r>
      <w:r w:rsidRPr="00D75966">
        <w:rPr>
          <w:rFonts w:ascii="Times New Roman" w:hAnsi="Times New Roman"/>
          <w:lang w:eastAsia="en-GB"/>
        </w:rPr>
        <w:t xml:space="preserve"> not with male employees</w:t>
      </w:r>
      <w:r w:rsidRPr="00370607">
        <w:rPr>
          <w:rFonts w:ascii="Times New Roman" w:hAnsi="Times New Roman"/>
          <w:lang w:eastAsia="en-GB"/>
        </w:rPr>
        <w:t>’</w:t>
      </w:r>
      <w:r w:rsidRPr="00D75966">
        <w:rPr>
          <w:rFonts w:ascii="Times New Roman" w:hAnsi="Times New Roman"/>
          <w:lang w:eastAsia="en-GB"/>
        </w:rPr>
        <w:t xml:space="preserve"> job satisfaction.</w:t>
      </w:r>
    </w:p>
    <w:p w:rsidR="00270ACE" w:rsidRPr="00D75966" w:rsidRDefault="00270ACE" w:rsidP="00270ACE">
      <w:pPr>
        <w:spacing w:line="480" w:lineRule="auto"/>
        <w:rPr>
          <w:rFonts w:ascii="Times New Roman" w:hAnsi="Times New Roman"/>
          <w:lang w:eastAsia="en-GB"/>
        </w:rPr>
      </w:pPr>
    </w:p>
    <w:p w:rsidR="00270ACE" w:rsidRPr="00D75966" w:rsidRDefault="00270ACE" w:rsidP="00270ACE">
      <w:pPr>
        <w:spacing w:line="480" w:lineRule="auto"/>
        <w:ind w:left="720"/>
        <w:rPr>
          <w:rFonts w:ascii="Times New Roman" w:hAnsi="Times New Roman"/>
          <w:lang w:eastAsia="en-GB"/>
        </w:rPr>
      </w:pPr>
      <w:r w:rsidRPr="00D75966">
        <w:rPr>
          <w:rFonts w:ascii="Times New Roman" w:hAnsi="Times New Roman"/>
          <w:lang w:eastAsia="en-GB"/>
        </w:rPr>
        <w:t xml:space="preserve">Hypothesis </w:t>
      </w:r>
      <w:r>
        <w:rPr>
          <w:rFonts w:ascii="Times New Roman" w:hAnsi="Times New Roman"/>
          <w:lang w:eastAsia="en-GB"/>
        </w:rPr>
        <w:t>H5</w:t>
      </w:r>
      <w:r w:rsidRPr="00D75966">
        <w:rPr>
          <w:rFonts w:ascii="Times New Roman" w:hAnsi="Times New Roman"/>
          <w:lang w:eastAsia="en-GB"/>
        </w:rPr>
        <w:t>: Workload</w:t>
      </w:r>
      <w:r>
        <w:rPr>
          <w:rFonts w:ascii="Times New Roman" w:hAnsi="Times New Roman"/>
          <w:lang w:eastAsia="en-GB"/>
        </w:rPr>
        <w:t xml:space="preserve"> </w:t>
      </w:r>
      <w:r w:rsidRPr="00D75966">
        <w:rPr>
          <w:rFonts w:ascii="Times New Roman" w:hAnsi="Times New Roman"/>
          <w:lang w:eastAsia="en-GB"/>
        </w:rPr>
        <w:t xml:space="preserve">is a negative predictor of female </w:t>
      </w:r>
      <w:r>
        <w:rPr>
          <w:rFonts w:ascii="Times New Roman" w:hAnsi="Times New Roman"/>
          <w:lang w:eastAsia="en-GB"/>
        </w:rPr>
        <w:t xml:space="preserve">but not male </w:t>
      </w:r>
      <w:r w:rsidRPr="00D75966">
        <w:rPr>
          <w:rFonts w:ascii="Times New Roman" w:hAnsi="Times New Roman"/>
          <w:lang w:eastAsia="en-GB"/>
        </w:rPr>
        <w:t>employees</w:t>
      </w:r>
      <w:r w:rsidRPr="00370607">
        <w:rPr>
          <w:rFonts w:ascii="Times New Roman" w:hAnsi="Times New Roman"/>
          <w:lang w:eastAsia="en-GB"/>
        </w:rPr>
        <w:t>’</w:t>
      </w:r>
      <w:r w:rsidRPr="00D75966">
        <w:rPr>
          <w:rFonts w:ascii="Times New Roman" w:hAnsi="Times New Roman"/>
          <w:lang w:eastAsia="en-GB"/>
        </w:rPr>
        <w:t xml:space="preserve"> job satisfaction.</w:t>
      </w:r>
    </w:p>
    <w:p w:rsidR="00270ACE" w:rsidRPr="00D75966" w:rsidRDefault="00270ACE" w:rsidP="00270ACE">
      <w:pPr>
        <w:spacing w:line="480" w:lineRule="auto"/>
        <w:rPr>
          <w:rFonts w:ascii="Times New Roman" w:hAnsi="Times New Roman"/>
        </w:rPr>
      </w:pPr>
    </w:p>
    <w:p w:rsidR="00270ACE" w:rsidRPr="00D75966" w:rsidRDefault="00270ACE" w:rsidP="00270ACE">
      <w:pPr>
        <w:spacing w:line="480" w:lineRule="auto"/>
        <w:ind w:firstLine="420"/>
        <w:rPr>
          <w:rFonts w:ascii="Times New Roman" w:hAnsi="Times New Roman"/>
        </w:rPr>
      </w:pPr>
      <w:r>
        <w:rPr>
          <w:rFonts w:ascii="Times New Roman" w:hAnsi="Times New Roman"/>
        </w:rPr>
        <w:t>As mentioned above, i</w:t>
      </w:r>
      <w:r w:rsidRPr="00D75966">
        <w:rPr>
          <w:rFonts w:ascii="Times New Roman" w:hAnsi="Times New Roman"/>
        </w:rPr>
        <w:t>n retail and other service environments, front-line workers often actively encourage customers to purchase a good or service (Korczynski, 2002). Customer and front-line employee interactions affect customer perceptions of the shopping and consumption experience and accordingly customer satisfaction (Brown</w:t>
      </w:r>
      <w:r w:rsidRPr="00370607">
        <w:rPr>
          <w:rFonts w:ascii="Times New Roman" w:hAnsi="Times New Roman"/>
        </w:rPr>
        <w:t> </w:t>
      </w:r>
      <w:r w:rsidRPr="00D75966">
        <w:rPr>
          <w:rFonts w:ascii="Times New Roman" w:hAnsi="Times New Roman"/>
        </w:rPr>
        <w:t xml:space="preserve">and Lam, 2008). </w:t>
      </w:r>
      <w:r>
        <w:rPr>
          <w:rFonts w:ascii="Times New Roman" w:hAnsi="Times New Roman"/>
        </w:rPr>
        <w:t>Concurrently</w:t>
      </w:r>
      <w:r w:rsidRPr="00D75966">
        <w:rPr>
          <w:rFonts w:ascii="Times New Roman" w:hAnsi="Times New Roman"/>
        </w:rPr>
        <w:t xml:space="preserve">, customer interaction, </w:t>
      </w:r>
      <w:r>
        <w:rPr>
          <w:rFonts w:ascii="Times New Roman" w:hAnsi="Times New Roman"/>
        </w:rPr>
        <w:t xml:space="preserve">and </w:t>
      </w:r>
      <w:r w:rsidRPr="00D75966">
        <w:rPr>
          <w:rFonts w:ascii="Times New Roman" w:hAnsi="Times New Roman"/>
        </w:rPr>
        <w:t xml:space="preserve">customer appreciation and ability to satisfy the customer can contribute to employee satisfaction (Bent and Freathy, 1997). Gamble (2006) reports that Chinese retail store employees were often attracted by opportunities for social interaction. </w:t>
      </w:r>
      <w:r>
        <w:rPr>
          <w:rFonts w:ascii="Times New Roman" w:hAnsi="Times New Roman"/>
        </w:rPr>
        <w:t>However, there may be a gender difference. Maso</w:t>
      </w:r>
      <w:r w:rsidRPr="00F50A9C">
        <w:rPr>
          <w:rFonts w:ascii="Times New Roman" w:hAnsi="Times New Roman"/>
        </w:rPr>
        <w:t xml:space="preserve">n </w:t>
      </w:r>
      <w:r>
        <w:rPr>
          <w:rFonts w:ascii="Times New Roman" w:hAnsi="Times New Roman"/>
        </w:rPr>
        <w:t>(</w:t>
      </w:r>
      <w:r w:rsidRPr="00F50A9C">
        <w:rPr>
          <w:rFonts w:ascii="Times New Roman" w:hAnsi="Times New Roman"/>
        </w:rPr>
        <w:t>1995)</w:t>
      </w:r>
      <w:r>
        <w:rPr>
          <w:rFonts w:ascii="Times New Roman" w:hAnsi="Times New Roman"/>
        </w:rPr>
        <w:t xml:space="preserve"> suggests that women are more satisfied </w:t>
      </w:r>
      <w:r>
        <w:rPr>
          <w:rFonts w:ascii="Times New Roman" w:hAnsi="Times New Roman"/>
        </w:rPr>
        <w:lastRenderedPageBreak/>
        <w:t>with jobs in which they can interact with others in a supportive and cooperativ</w:t>
      </w:r>
      <w:r w:rsidRPr="00F50A9C">
        <w:rPr>
          <w:rFonts w:ascii="Times New Roman" w:hAnsi="Times New Roman"/>
        </w:rPr>
        <w:t>e way</w:t>
      </w:r>
      <w:r>
        <w:rPr>
          <w:rFonts w:ascii="Times New Roman" w:hAnsi="Times New Roman"/>
        </w:rPr>
        <w:t xml:space="preserve">. In a recent paper, </w:t>
      </w:r>
      <w:r>
        <w:rPr>
          <w:rFonts w:ascii="Times New Roman" w:eastAsia="Times New Roman" w:hAnsi="Times New Roman"/>
          <w:lang w:eastAsia="zh-CN"/>
        </w:rPr>
        <w:t xml:space="preserve">Macintosh &amp; Krush (2014) find networking with customers correlated significantly with female salespersons’ job satisfaction, but not with male salespersons’ job satisfaction. In China, </w:t>
      </w:r>
      <w:r>
        <w:rPr>
          <w:rFonts w:ascii="Times New Roman" w:hAnsi="Times New Roman"/>
        </w:rPr>
        <w:t xml:space="preserve">the </w:t>
      </w:r>
      <w:r w:rsidRPr="00D75966">
        <w:rPr>
          <w:rFonts w:ascii="Times New Roman" w:hAnsi="Times New Roman"/>
        </w:rPr>
        <w:t xml:space="preserve">expectation that women </w:t>
      </w:r>
      <w:r>
        <w:rPr>
          <w:rFonts w:ascii="Times New Roman" w:hAnsi="Times New Roman"/>
        </w:rPr>
        <w:t>should</w:t>
      </w:r>
      <w:r w:rsidRPr="00D75966">
        <w:rPr>
          <w:rFonts w:ascii="Times New Roman" w:hAnsi="Times New Roman"/>
        </w:rPr>
        <w:t xml:space="preserve"> </w:t>
      </w:r>
      <w:r w:rsidRPr="00370607">
        <w:rPr>
          <w:rFonts w:ascii="Times New Roman" w:hAnsi="Times New Roman"/>
        </w:rPr>
        <w:t>‘</w:t>
      </w:r>
      <w:r w:rsidRPr="00D75966">
        <w:rPr>
          <w:rFonts w:ascii="Times New Roman" w:hAnsi="Times New Roman"/>
        </w:rPr>
        <w:t>serve</w:t>
      </w:r>
      <w:r w:rsidRPr="00370607">
        <w:rPr>
          <w:rFonts w:ascii="Times New Roman" w:hAnsi="Times New Roman"/>
        </w:rPr>
        <w:t>’</w:t>
      </w:r>
      <w:r w:rsidRPr="00D75966">
        <w:rPr>
          <w:rFonts w:ascii="Times New Roman" w:hAnsi="Times New Roman"/>
        </w:rPr>
        <w:t xml:space="preserve"> appears to extend beyond</w:t>
      </w:r>
      <w:r>
        <w:rPr>
          <w:rFonts w:ascii="Times New Roman" w:hAnsi="Times New Roman"/>
        </w:rPr>
        <w:t xml:space="preserve"> the</w:t>
      </w:r>
      <w:r w:rsidRPr="00D75966">
        <w:rPr>
          <w:rFonts w:ascii="Times New Roman" w:hAnsi="Times New Roman"/>
        </w:rPr>
        <w:t xml:space="preserve"> family</w:t>
      </w:r>
      <w:r>
        <w:rPr>
          <w:rFonts w:ascii="Times New Roman" w:hAnsi="Times New Roman"/>
        </w:rPr>
        <w:t xml:space="preserve"> sphere; </w:t>
      </w:r>
      <w:r>
        <w:rPr>
          <w:rFonts w:ascii="Times New Roman" w:eastAsia="Times New Roman" w:hAnsi="Times New Roman"/>
          <w:lang w:eastAsia="zh-CN"/>
        </w:rPr>
        <w:t>it</w:t>
      </w:r>
      <w:r w:rsidRPr="00D75966">
        <w:rPr>
          <w:rFonts w:ascii="Times New Roman" w:hAnsi="Times New Roman"/>
        </w:rPr>
        <w:t xml:space="preserve"> tend</w:t>
      </w:r>
      <w:r>
        <w:rPr>
          <w:rFonts w:ascii="Times New Roman" w:hAnsi="Times New Roman"/>
        </w:rPr>
        <w:t xml:space="preserve">s </w:t>
      </w:r>
      <w:r w:rsidRPr="00D75966">
        <w:rPr>
          <w:rFonts w:ascii="Times New Roman" w:hAnsi="Times New Roman"/>
        </w:rPr>
        <w:t xml:space="preserve">to </w:t>
      </w:r>
      <w:r>
        <w:rPr>
          <w:rFonts w:ascii="Times New Roman" w:hAnsi="Times New Roman"/>
        </w:rPr>
        <w:t xml:space="preserve">be </w:t>
      </w:r>
      <w:r w:rsidRPr="00D75966">
        <w:rPr>
          <w:rFonts w:ascii="Times New Roman" w:hAnsi="Times New Roman"/>
        </w:rPr>
        <w:t>accept</w:t>
      </w:r>
      <w:r>
        <w:rPr>
          <w:rFonts w:ascii="Times New Roman" w:hAnsi="Times New Roman"/>
        </w:rPr>
        <w:t xml:space="preserve">ed as normal that women predominate in much </w:t>
      </w:r>
      <w:r w:rsidRPr="00D75966">
        <w:rPr>
          <w:rFonts w:ascii="Times New Roman" w:hAnsi="Times New Roman"/>
        </w:rPr>
        <w:t>service sector</w:t>
      </w:r>
      <w:r>
        <w:rPr>
          <w:rFonts w:ascii="Times New Roman" w:hAnsi="Times New Roman"/>
        </w:rPr>
        <w:t xml:space="preserve"> work</w:t>
      </w:r>
      <w:r w:rsidRPr="00D75966">
        <w:rPr>
          <w:rFonts w:ascii="Times New Roman" w:hAnsi="Times New Roman"/>
        </w:rPr>
        <w:t xml:space="preserve">. A recent study on recruitment advertisements in China, reported that female applicants were sought for 71 per cent of jobs involving selling (Woodhams </w:t>
      </w:r>
      <w:r>
        <w:rPr>
          <w:rFonts w:ascii="Times New Roman" w:hAnsi="Times New Roman"/>
          <w:i/>
        </w:rPr>
        <w:t>et al</w:t>
      </w:r>
      <w:r w:rsidRPr="00D75966">
        <w:rPr>
          <w:rFonts w:ascii="Times New Roman" w:hAnsi="Times New Roman"/>
        </w:rPr>
        <w:t>.</w:t>
      </w:r>
      <w:r>
        <w:rPr>
          <w:rFonts w:ascii="Times New Roman" w:hAnsi="Times New Roman"/>
        </w:rPr>
        <w:t>,</w:t>
      </w:r>
      <w:r w:rsidRPr="00D75966">
        <w:rPr>
          <w:rFonts w:ascii="Times New Roman" w:hAnsi="Times New Roman"/>
        </w:rPr>
        <w:t xml:space="preserve"> 2009). Therefore: </w:t>
      </w:r>
    </w:p>
    <w:p w:rsidR="00270ACE" w:rsidRPr="00D75966" w:rsidRDefault="00270ACE" w:rsidP="00270ACE">
      <w:pPr>
        <w:spacing w:line="480" w:lineRule="auto"/>
        <w:rPr>
          <w:rFonts w:ascii="Times New Roman" w:hAnsi="Times New Roman"/>
        </w:rPr>
      </w:pPr>
    </w:p>
    <w:p w:rsidR="00270ACE" w:rsidRPr="00D75966" w:rsidRDefault="00270ACE" w:rsidP="00270ACE">
      <w:pPr>
        <w:spacing w:line="480" w:lineRule="auto"/>
        <w:ind w:left="720"/>
        <w:rPr>
          <w:rFonts w:ascii="Times New Roman" w:hAnsi="Times New Roman"/>
          <w:lang w:eastAsia="en-GB"/>
        </w:rPr>
      </w:pPr>
      <w:r w:rsidRPr="00D75966">
        <w:rPr>
          <w:rFonts w:ascii="Times New Roman" w:hAnsi="Times New Roman"/>
          <w:lang w:eastAsia="en-GB"/>
        </w:rPr>
        <w:t xml:space="preserve">Hypothesis </w:t>
      </w:r>
      <w:r>
        <w:rPr>
          <w:rFonts w:ascii="Times New Roman" w:hAnsi="Times New Roman"/>
          <w:lang w:eastAsia="en-GB"/>
        </w:rPr>
        <w:t>H6:</w:t>
      </w:r>
      <w:r w:rsidRPr="00D75966">
        <w:rPr>
          <w:rFonts w:ascii="Times New Roman" w:hAnsi="Times New Roman"/>
          <w:lang w:eastAsia="en-GB"/>
        </w:rPr>
        <w:t xml:space="preserve"> Interaction with customers </w:t>
      </w:r>
      <w:r>
        <w:rPr>
          <w:rFonts w:ascii="Times New Roman" w:hAnsi="Times New Roman"/>
          <w:lang w:eastAsia="en-GB"/>
        </w:rPr>
        <w:t>is positively associated with</w:t>
      </w:r>
      <w:r w:rsidRPr="00D75966">
        <w:rPr>
          <w:rFonts w:ascii="Times New Roman" w:hAnsi="Times New Roman"/>
          <w:lang w:eastAsia="en-GB"/>
        </w:rPr>
        <w:t xml:space="preserve"> female </w:t>
      </w:r>
      <w:r>
        <w:rPr>
          <w:rFonts w:ascii="Times New Roman" w:hAnsi="Times New Roman"/>
          <w:lang w:eastAsia="en-GB"/>
        </w:rPr>
        <w:t xml:space="preserve">but not male </w:t>
      </w:r>
      <w:r w:rsidRPr="00D75966">
        <w:rPr>
          <w:rFonts w:ascii="Times New Roman" w:hAnsi="Times New Roman"/>
          <w:lang w:eastAsia="en-GB"/>
        </w:rPr>
        <w:t>employees</w:t>
      </w:r>
      <w:r w:rsidRPr="00370607">
        <w:rPr>
          <w:rFonts w:ascii="Times New Roman" w:hAnsi="Times New Roman"/>
          <w:lang w:eastAsia="en-GB"/>
        </w:rPr>
        <w:t>’</w:t>
      </w:r>
      <w:r w:rsidRPr="00D75966">
        <w:rPr>
          <w:rFonts w:ascii="Times New Roman" w:hAnsi="Times New Roman"/>
          <w:lang w:eastAsia="en-GB"/>
        </w:rPr>
        <w:t xml:space="preserve"> job satisfaction.</w:t>
      </w:r>
      <w:r w:rsidRPr="006215BE">
        <w:rPr>
          <w:rFonts w:ascii="Times New Roman" w:hAnsi="Times New Roman"/>
          <w:lang w:eastAsia="en-GB"/>
        </w:rPr>
        <w:t xml:space="preserve"> </w:t>
      </w:r>
    </w:p>
    <w:p w:rsidR="00270ACE" w:rsidRDefault="00270ACE" w:rsidP="00270ACE">
      <w:pPr>
        <w:autoSpaceDE w:val="0"/>
        <w:autoSpaceDN w:val="0"/>
        <w:adjustRightInd w:val="0"/>
        <w:spacing w:line="480" w:lineRule="auto"/>
        <w:outlineLvl w:val="0"/>
        <w:rPr>
          <w:rFonts w:ascii="Times New Roman" w:hAnsi="Times New Roman"/>
          <w:b/>
        </w:rPr>
      </w:pPr>
    </w:p>
    <w:p w:rsidR="00270ACE" w:rsidRPr="00D75966" w:rsidRDefault="00270ACE" w:rsidP="00270ACE">
      <w:pPr>
        <w:autoSpaceDE w:val="0"/>
        <w:autoSpaceDN w:val="0"/>
        <w:adjustRightInd w:val="0"/>
        <w:spacing w:line="480" w:lineRule="auto"/>
        <w:jc w:val="center"/>
        <w:outlineLvl w:val="0"/>
        <w:rPr>
          <w:rFonts w:ascii="Times New Roman" w:hAnsi="Times New Roman"/>
          <w:b/>
        </w:rPr>
      </w:pPr>
      <w:r>
        <w:rPr>
          <w:rFonts w:ascii="Times New Roman" w:hAnsi="Times New Roman"/>
          <w:b/>
        </w:rPr>
        <w:t xml:space="preserve">DATA AND </w:t>
      </w:r>
      <w:r w:rsidRPr="00D75966">
        <w:rPr>
          <w:rFonts w:ascii="Times New Roman" w:hAnsi="Times New Roman"/>
          <w:b/>
        </w:rPr>
        <w:t>METHODS</w:t>
      </w:r>
    </w:p>
    <w:p w:rsidR="00270ACE" w:rsidRPr="00D75966" w:rsidRDefault="00270ACE" w:rsidP="00270ACE">
      <w:pPr>
        <w:autoSpaceDE w:val="0"/>
        <w:autoSpaceDN w:val="0"/>
        <w:adjustRightInd w:val="0"/>
        <w:spacing w:line="480" w:lineRule="auto"/>
        <w:rPr>
          <w:rFonts w:ascii="Times New Roman" w:hAnsi="Times New Roman"/>
        </w:rPr>
      </w:pPr>
      <w:r w:rsidRPr="00D75966">
        <w:rPr>
          <w:rFonts w:ascii="Times New Roman" w:hAnsi="Times New Roman"/>
        </w:rPr>
        <w:t xml:space="preserve">Data were collected from </w:t>
      </w:r>
      <w:r w:rsidR="00F85D70" w:rsidRPr="00D75966">
        <w:rPr>
          <w:rFonts w:ascii="Times New Roman" w:hAnsi="Times New Roman"/>
        </w:rPr>
        <w:t>twenty-two</w:t>
      </w:r>
      <w:r w:rsidRPr="00D75966">
        <w:rPr>
          <w:rFonts w:ascii="Times New Roman" w:hAnsi="Times New Roman"/>
        </w:rPr>
        <w:t xml:space="preserve"> stores owned by UK and Japanese multinational retail firms and locally owned retailers in eight Chinese cities. A cross-section of over 1,800 employees completed a questionnaire, based partly upon the </w:t>
      </w:r>
      <w:r w:rsidR="00F85D70" w:rsidRPr="00D75966">
        <w:rPr>
          <w:rFonts w:ascii="Times New Roman" w:hAnsi="Times New Roman"/>
        </w:rPr>
        <w:t>well-tested</w:t>
      </w:r>
      <w:r w:rsidRPr="00D75966">
        <w:rPr>
          <w:rFonts w:ascii="Times New Roman" w:hAnsi="Times New Roman"/>
        </w:rPr>
        <w:t xml:space="preserve"> United Kingdom Department of Employment</w:t>
      </w:r>
      <w:r w:rsidRPr="00370607">
        <w:rPr>
          <w:rFonts w:ascii="Times New Roman" w:hAnsi="Times New Roman"/>
        </w:rPr>
        <w:t>’</w:t>
      </w:r>
      <w:r w:rsidRPr="00D75966">
        <w:rPr>
          <w:rFonts w:ascii="Times New Roman" w:hAnsi="Times New Roman"/>
        </w:rPr>
        <w:t>s Workplace Employment Relations Survey</w:t>
      </w:r>
      <w:r>
        <w:rPr>
          <w:rFonts w:ascii="Times New Roman" w:hAnsi="Times New Roman"/>
        </w:rPr>
        <w:t xml:space="preserve"> (e.g., Brown </w:t>
      </w:r>
      <w:r w:rsidRPr="00A316DA">
        <w:rPr>
          <w:rFonts w:ascii="Times New Roman" w:hAnsi="Times New Roman"/>
          <w:i/>
        </w:rPr>
        <w:t>et al</w:t>
      </w:r>
      <w:r>
        <w:rPr>
          <w:rFonts w:ascii="Times New Roman" w:hAnsi="Times New Roman"/>
        </w:rPr>
        <w:t xml:space="preserve">., 2008; Jones </w:t>
      </w:r>
      <w:r w:rsidRPr="00A316DA">
        <w:rPr>
          <w:rFonts w:ascii="Times New Roman" w:hAnsi="Times New Roman"/>
          <w:i/>
        </w:rPr>
        <w:t>et al</w:t>
      </w:r>
      <w:r>
        <w:rPr>
          <w:rFonts w:ascii="Times New Roman" w:hAnsi="Times New Roman"/>
        </w:rPr>
        <w:t>., 2009)</w:t>
      </w:r>
      <w:r w:rsidRPr="00D75966">
        <w:rPr>
          <w:rFonts w:ascii="Times New Roman" w:hAnsi="Times New Roman"/>
        </w:rPr>
        <w:t xml:space="preserve">. Specific questions, some adapted for the Chinese context, were translated from the original language (English) into Chinese in discussion with Chinese colleagues to ensure their comprehensibility and applicability. Additionally, both authors are Chinese speakers, one being a native speaker. This version was then </w:t>
      </w:r>
      <w:r w:rsidRPr="00370607">
        <w:rPr>
          <w:rFonts w:ascii="Times New Roman" w:hAnsi="Times New Roman"/>
        </w:rPr>
        <w:t>‘</w:t>
      </w:r>
      <w:r w:rsidRPr="00D75966">
        <w:rPr>
          <w:rFonts w:ascii="Times New Roman" w:hAnsi="Times New Roman"/>
        </w:rPr>
        <w:t>back translated</w:t>
      </w:r>
      <w:r w:rsidRPr="00370607">
        <w:rPr>
          <w:rFonts w:ascii="Times New Roman" w:hAnsi="Times New Roman"/>
        </w:rPr>
        <w:t>’</w:t>
      </w:r>
      <w:r w:rsidRPr="00D75966">
        <w:rPr>
          <w:rFonts w:ascii="Times New Roman" w:hAnsi="Times New Roman"/>
        </w:rPr>
        <w:t xml:space="preserve"> into English (Brislin, 1970). Finally, th</w:t>
      </w:r>
      <w:r>
        <w:rPr>
          <w:rFonts w:ascii="Times New Roman" w:hAnsi="Times New Roman"/>
        </w:rPr>
        <w:t>is</w:t>
      </w:r>
      <w:r w:rsidRPr="00D75966">
        <w:rPr>
          <w:rFonts w:ascii="Times New Roman" w:hAnsi="Times New Roman"/>
        </w:rPr>
        <w:t xml:space="preserve"> version was compared to the original and any discrepancies resolved by mutual agreement between the two researchers (Mullen, 1995). </w:t>
      </w:r>
    </w:p>
    <w:p w:rsidR="00270ACE" w:rsidRPr="00D75966" w:rsidRDefault="00270ACE" w:rsidP="00270ACE">
      <w:pPr>
        <w:autoSpaceDE w:val="0"/>
        <w:autoSpaceDN w:val="0"/>
        <w:adjustRightInd w:val="0"/>
        <w:spacing w:line="480" w:lineRule="auto"/>
        <w:rPr>
          <w:rFonts w:ascii="Times New Roman" w:hAnsi="Times New Roman"/>
        </w:rPr>
      </w:pPr>
      <w:r>
        <w:rPr>
          <w:rFonts w:ascii="Times New Roman" w:hAnsi="Times New Roman"/>
        </w:rPr>
        <w:lastRenderedPageBreak/>
        <w:t xml:space="preserve">    We supplied 2,200 q</w:t>
      </w:r>
      <w:r w:rsidRPr="00D75966">
        <w:rPr>
          <w:rFonts w:ascii="Times New Roman" w:hAnsi="Times New Roman"/>
        </w:rPr>
        <w:t>uestionnaires t</w:t>
      </w:r>
      <w:r>
        <w:rPr>
          <w:rFonts w:ascii="Times New Roman" w:hAnsi="Times New Roman"/>
        </w:rPr>
        <w:t>o t</w:t>
      </w:r>
      <w:r w:rsidRPr="00D75966">
        <w:rPr>
          <w:rFonts w:ascii="Times New Roman" w:hAnsi="Times New Roman"/>
        </w:rPr>
        <w:t xml:space="preserve">he </w:t>
      </w:r>
      <w:r w:rsidRPr="00C01392">
        <w:rPr>
          <w:rFonts w:ascii="Times New Roman" w:hAnsi="Times New Roman"/>
        </w:rPr>
        <w:t>stores</w:t>
      </w:r>
      <w:r>
        <w:rPr>
          <w:rFonts w:ascii="Times New Roman" w:hAnsi="Times New Roman"/>
        </w:rPr>
        <w:t>’</w:t>
      </w:r>
      <w:r w:rsidRPr="000F2E3F">
        <w:rPr>
          <w:rFonts w:ascii="Times New Roman" w:hAnsi="Times New Roman"/>
        </w:rPr>
        <w:t xml:space="preserve"> </w:t>
      </w:r>
      <w:r w:rsidRPr="00D75966">
        <w:rPr>
          <w:rFonts w:ascii="Times New Roman" w:hAnsi="Times New Roman"/>
        </w:rPr>
        <w:t xml:space="preserve">HR departments </w:t>
      </w:r>
      <w:r>
        <w:rPr>
          <w:rFonts w:ascii="Times New Roman" w:hAnsi="Times New Roman"/>
        </w:rPr>
        <w:t xml:space="preserve">and they </w:t>
      </w:r>
      <w:r w:rsidRPr="00D75966">
        <w:rPr>
          <w:rFonts w:ascii="Times New Roman" w:hAnsi="Times New Roman"/>
        </w:rPr>
        <w:t>distribute</w:t>
      </w:r>
      <w:r>
        <w:rPr>
          <w:rFonts w:ascii="Times New Roman" w:hAnsi="Times New Roman"/>
        </w:rPr>
        <w:t>d them</w:t>
      </w:r>
      <w:r w:rsidRPr="00D75966">
        <w:rPr>
          <w:rFonts w:ascii="Times New Roman" w:hAnsi="Times New Roman"/>
        </w:rPr>
        <w:t xml:space="preserve"> on our behalf; this ensured high (8</w:t>
      </w:r>
      <w:r>
        <w:rPr>
          <w:rFonts w:ascii="Times New Roman" w:hAnsi="Times New Roman"/>
        </w:rPr>
        <w:t>4</w:t>
      </w:r>
      <w:r w:rsidRPr="00D75966">
        <w:rPr>
          <w:rFonts w:ascii="Times New Roman" w:hAnsi="Times New Roman"/>
        </w:rPr>
        <w:t xml:space="preserve">%) response rates. The questionnaire stated clearly that it was </w:t>
      </w:r>
      <w:r>
        <w:rPr>
          <w:rFonts w:ascii="Times New Roman" w:hAnsi="Times New Roman"/>
        </w:rPr>
        <w:t xml:space="preserve">solely </w:t>
      </w:r>
      <w:r w:rsidRPr="00D75966">
        <w:rPr>
          <w:rFonts w:ascii="Times New Roman" w:hAnsi="Times New Roman"/>
        </w:rPr>
        <w:t xml:space="preserve">for research purposes </w:t>
      </w:r>
      <w:r w:rsidR="00800ADD">
        <w:rPr>
          <w:rFonts w:ascii="Times New Roman" w:hAnsi="Times New Roman"/>
        </w:rPr>
        <w:t>and</w:t>
      </w:r>
      <w:r>
        <w:rPr>
          <w:rFonts w:ascii="Times New Roman" w:hAnsi="Times New Roman"/>
        </w:rPr>
        <w:t xml:space="preserve"> assure</w:t>
      </w:r>
      <w:r w:rsidR="00800ADD">
        <w:rPr>
          <w:rFonts w:ascii="Times New Roman" w:hAnsi="Times New Roman"/>
        </w:rPr>
        <w:t>d</w:t>
      </w:r>
      <w:r w:rsidRPr="00D75966">
        <w:rPr>
          <w:rFonts w:ascii="Times New Roman" w:hAnsi="Times New Roman"/>
        </w:rPr>
        <w:t xml:space="preserve"> </w:t>
      </w:r>
      <w:r>
        <w:rPr>
          <w:rFonts w:ascii="Times New Roman" w:hAnsi="Times New Roman"/>
        </w:rPr>
        <w:t xml:space="preserve">respondents </w:t>
      </w:r>
      <w:r w:rsidRPr="009177C8">
        <w:rPr>
          <w:rFonts w:ascii="Times New Roman" w:hAnsi="Times New Roman"/>
        </w:rPr>
        <w:t>their responses would be conﬁdential</w:t>
      </w:r>
      <w:r w:rsidRPr="00D75966">
        <w:rPr>
          <w:rFonts w:ascii="Times New Roman" w:hAnsi="Times New Roman"/>
        </w:rPr>
        <w:t>. Completed questionnaires were returned either via a mailbox or to a designated place in the department where respondents worked. The sample for analysis in this paper consists of 1,838 s</w:t>
      </w:r>
      <w:r>
        <w:rPr>
          <w:rFonts w:ascii="Times New Roman" w:hAnsi="Times New Roman"/>
        </w:rPr>
        <w:t>tore</w:t>
      </w:r>
      <w:r w:rsidRPr="00D75966">
        <w:rPr>
          <w:rFonts w:ascii="Times New Roman" w:hAnsi="Times New Roman"/>
        </w:rPr>
        <w:t xml:space="preserve"> employees</w:t>
      </w:r>
      <w:r>
        <w:rPr>
          <w:rFonts w:ascii="Times New Roman" w:hAnsi="Times New Roman"/>
        </w:rPr>
        <w:t xml:space="preserve"> after excluding missing values</w:t>
      </w:r>
      <w:r w:rsidRPr="00D75966">
        <w:rPr>
          <w:rFonts w:ascii="Times New Roman" w:hAnsi="Times New Roman"/>
        </w:rPr>
        <w:t xml:space="preserve">. Respondents were asked for personal background information regarding their age, gender, education level, marital status and job position. </w:t>
      </w:r>
    </w:p>
    <w:p w:rsidR="00270ACE" w:rsidRPr="00D75966" w:rsidRDefault="00270ACE" w:rsidP="00270ACE">
      <w:pPr>
        <w:autoSpaceDE w:val="0"/>
        <w:autoSpaceDN w:val="0"/>
        <w:adjustRightInd w:val="0"/>
        <w:spacing w:line="480" w:lineRule="auto"/>
        <w:rPr>
          <w:rFonts w:ascii="Times New Roman" w:hAnsi="Times New Roman"/>
        </w:rPr>
      </w:pPr>
      <w:r>
        <w:rPr>
          <w:rFonts w:ascii="Times New Roman" w:hAnsi="Times New Roman"/>
        </w:rPr>
        <w:t xml:space="preserve">     </w:t>
      </w:r>
      <w:r w:rsidRPr="00D75966">
        <w:rPr>
          <w:rFonts w:ascii="Times New Roman" w:hAnsi="Times New Roman"/>
        </w:rPr>
        <w:t xml:space="preserve">In total, 53.3 per cent of respondents were </w:t>
      </w:r>
      <w:r w:rsidRPr="001E17EA">
        <w:rPr>
          <w:rFonts w:ascii="Times New Roman" w:hAnsi="Times New Roman"/>
        </w:rPr>
        <w:t>state</w:t>
      </w:r>
      <w:r>
        <w:rPr>
          <w:rFonts w:ascii="Times New Roman" w:hAnsi="Times New Roman"/>
        </w:rPr>
        <w:t>-</w:t>
      </w:r>
      <w:r w:rsidRPr="001E17EA">
        <w:rPr>
          <w:rFonts w:ascii="Times New Roman" w:hAnsi="Times New Roman"/>
        </w:rPr>
        <w:t>owned enterprise (SOE)</w:t>
      </w:r>
      <w:r w:rsidRPr="00D75966">
        <w:rPr>
          <w:rFonts w:ascii="Times New Roman" w:hAnsi="Times New Roman"/>
        </w:rPr>
        <w:t xml:space="preserve"> employees and 46.7 per cent from foreign</w:t>
      </w:r>
      <w:r>
        <w:rPr>
          <w:rFonts w:ascii="Times New Roman" w:hAnsi="Times New Roman"/>
        </w:rPr>
        <w:t>-</w:t>
      </w:r>
      <w:r w:rsidRPr="00D75966">
        <w:rPr>
          <w:rFonts w:ascii="Times New Roman" w:hAnsi="Times New Roman"/>
        </w:rPr>
        <w:t>invested enterprises (FIEs). About two thirds (64.3%) of the sample were aged below 28, with 58 per cent being single and 61 per cent female</w:t>
      </w:r>
      <w:r w:rsidR="00800ADD">
        <w:rPr>
          <w:rFonts w:ascii="Times New Roman" w:hAnsi="Times New Roman"/>
        </w:rPr>
        <w:t>; o</w:t>
      </w:r>
      <w:r w:rsidRPr="00D75966">
        <w:rPr>
          <w:rFonts w:ascii="Times New Roman" w:hAnsi="Times New Roman"/>
        </w:rPr>
        <w:t xml:space="preserve">ne quarter were in managerial positions, ranging from supervisors to store managers. Most (97.5%) had education equivalent to senior high school or higher (see Table 1). </w:t>
      </w:r>
    </w:p>
    <w:p w:rsidR="00270ACE" w:rsidRDefault="00270ACE" w:rsidP="00270ACE">
      <w:pPr>
        <w:autoSpaceDE w:val="0"/>
        <w:autoSpaceDN w:val="0"/>
        <w:adjustRightInd w:val="0"/>
        <w:spacing w:line="480" w:lineRule="auto"/>
        <w:rPr>
          <w:rFonts w:ascii="Times New Roman" w:hAnsi="Times New Roman"/>
          <w:b/>
        </w:rPr>
      </w:pPr>
    </w:p>
    <w:p w:rsidR="00270ACE" w:rsidRPr="00D75966" w:rsidRDefault="00270ACE" w:rsidP="00270ACE">
      <w:pPr>
        <w:autoSpaceDE w:val="0"/>
        <w:autoSpaceDN w:val="0"/>
        <w:adjustRightInd w:val="0"/>
        <w:spacing w:line="480" w:lineRule="auto"/>
        <w:rPr>
          <w:rFonts w:ascii="Times New Roman" w:hAnsi="Times New Roman"/>
          <w:b/>
        </w:rPr>
      </w:pPr>
      <w:r w:rsidRPr="00D75966">
        <w:rPr>
          <w:rFonts w:ascii="Times New Roman" w:hAnsi="Times New Roman"/>
          <w:b/>
        </w:rPr>
        <w:t>[INSERT TABLE 1 ABOUT HERE]</w:t>
      </w:r>
    </w:p>
    <w:p w:rsidR="00270ACE" w:rsidRPr="00D75966" w:rsidRDefault="00270ACE" w:rsidP="00270ACE">
      <w:pPr>
        <w:autoSpaceDE w:val="0"/>
        <w:autoSpaceDN w:val="0"/>
        <w:adjustRightInd w:val="0"/>
        <w:spacing w:line="480" w:lineRule="auto"/>
        <w:rPr>
          <w:rFonts w:ascii="Times New Roman" w:hAnsi="Times New Roman"/>
        </w:rPr>
      </w:pPr>
    </w:p>
    <w:p w:rsidR="00270ACE" w:rsidRPr="00D75966" w:rsidRDefault="00270ACE" w:rsidP="00270ACE">
      <w:pPr>
        <w:pStyle w:val="PlainText"/>
        <w:spacing w:line="480" w:lineRule="auto"/>
        <w:outlineLvl w:val="0"/>
        <w:rPr>
          <w:rFonts w:ascii="Times New Roman" w:hAnsi="Times New Roman" w:cs="Times New Roman"/>
          <w:b/>
          <w:iCs/>
          <w:sz w:val="24"/>
          <w:szCs w:val="24"/>
        </w:rPr>
      </w:pPr>
      <w:r w:rsidRPr="00D75966">
        <w:rPr>
          <w:rFonts w:ascii="Times New Roman" w:hAnsi="Times New Roman" w:cs="Times New Roman"/>
          <w:b/>
          <w:iCs/>
          <w:sz w:val="24"/>
          <w:szCs w:val="24"/>
        </w:rPr>
        <w:t>Measures</w:t>
      </w:r>
    </w:p>
    <w:p w:rsidR="00270ACE" w:rsidRPr="00D75966" w:rsidRDefault="00270ACE" w:rsidP="00270ACE">
      <w:pPr>
        <w:autoSpaceDE w:val="0"/>
        <w:autoSpaceDN w:val="0"/>
        <w:adjustRightInd w:val="0"/>
        <w:spacing w:line="480" w:lineRule="auto"/>
        <w:rPr>
          <w:rFonts w:ascii="Times New Roman" w:hAnsi="Times New Roman"/>
        </w:rPr>
      </w:pPr>
      <w:r>
        <w:rPr>
          <w:rFonts w:ascii="Times New Roman" w:hAnsi="Times New Roman"/>
        </w:rPr>
        <w:t xml:space="preserve">Family characteristics were measured by two variables, marital status (1 = married, 0 = not married) and having a child or children under 16 years old (1 = yes, 0 = no). These are similar to </w:t>
      </w:r>
      <w:r>
        <w:rPr>
          <w:rFonts w:ascii="Times New Roman" w:hAnsi="Times New Roman"/>
          <w:lang w:eastAsia="zh-CN"/>
        </w:rPr>
        <w:t xml:space="preserve">Hodson’s (1989: 389) </w:t>
      </w:r>
      <w:r w:rsidRPr="00CE208C">
        <w:rPr>
          <w:rFonts w:ascii="Times New Roman" w:hAnsi="Times New Roman"/>
          <w:lang w:eastAsia="zh-CN"/>
        </w:rPr>
        <w:t>measure</w:t>
      </w:r>
      <w:r>
        <w:rPr>
          <w:rFonts w:ascii="Times New Roman" w:hAnsi="Times New Roman"/>
          <w:lang w:eastAsia="zh-CN"/>
        </w:rPr>
        <w:t>ment of</w:t>
      </w:r>
      <w:r w:rsidRPr="00CE208C">
        <w:rPr>
          <w:rFonts w:ascii="Times New Roman" w:hAnsi="Times New Roman"/>
          <w:lang w:eastAsia="zh-CN"/>
        </w:rPr>
        <w:t xml:space="preserve"> family respon</w:t>
      </w:r>
      <w:r>
        <w:rPr>
          <w:rFonts w:ascii="Times New Roman" w:hAnsi="Times New Roman"/>
          <w:lang w:eastAsia="zh-CN"/>
        </w:rPr>
        <w:t>sibilities, with the latter par</w:t>
      </w:r>
      <w:r w:rsidRPr="00CE208C">
        <w:rPr>
          <w:rFonts w:ascii="Times New Roman" w:hAnsi="Times New Roman"/>
          <w:lang w:eastAsia="zh-CN"/>
        </w:rPr>
        <w:t>ticularly salient for women workers trying to juggle home and career responsibilities</w:t>
      </w:r>
      <w:r>
        <w:rPr>
          <w:rFonts w:ascii="Times New Roman" w:hAnsi="Times New Roman"/>
          <w:lang w:eastAsia="zh-CN"/>
        </w:rPr>
        <w:t>.</w:t>
      </w:r>
      <w:r w:rsidRPr="00D75966">
        <w:rPr>
          <w:rFonts w:ascii="Times New Roman" w:hAnsi="Times New Roman"/>
        </w:rPr>
        <w:t xml:space="preserve"> For the working time variable, we asked respondents to give their weekly work hours. Training was measured by respondents</w:t>
      </w:r>
      <w:r w:rsidRPr="00370607">
        <w:rPr>
          <w:rFonts w:ascii="Times New Roman" w:hAnsi="Times New Roman"/>
        </w:rPr>
        <w:t>’</w:t>
      </w:r>
      <w:r w:rsidRPr="00D75966">
        <w:rPr>
          <w:rFonts w:ascii="Times New Roman" w:hAnsi="Times New Roman"/>
        </w:rPr>
        <w:t xml:space="preserve"> report of length of </w:t>
      </w:r>
      <w:r w:rsidRPr="00D75966">
        <w:rPr>
          <w:rFonts w:ascii="Times New Roman" w:hAnsi="Times New Roman"/>
        </w:rPr>
        <w:lastRenderedPageBreak/>
        <w:t xml:space="preserve">training received in the previous year. The interaction with customers variable </w:t>
      </w:r>
      <w:r>
        <w:rPr>
          <w:rFonts w:ascii="Times New Roman" w:hAnsi="Times New Roman"/>
        </w:rPr>
        <w:t xml:space="preserve">distinguished </w:t>
      </w:r>
      <w:r w:rsidRPr="00D75966">
        <w:rPr>
          <w:rFonts w:ascii="Times New Roman" w:hAnsi="Times New Roman"/>
        </w:rPr>
        <w:t>job position</w:t>
      </w:r>
      <w:r>
        <w:rPr>
          <w:rFonts w:ascii="Times New Roman" w:hAnsi="Times New Roman"/>
        </w:rPr>
        <w:t>s</w:t>
      </w:r>
      <w:r w:rsidRPr="00D75966">
        <w:rPr>
          <w:rFonts w:ascii="Times New Roman" w:hAnsi="Times New Roman"/>
        </w:rPr>
        <w:t xml:space="preserve"> involv</w:t>
      </w:r>
      <w:r>
        <w:rPr>
          <w:rFonts w:ascii="Times New Roman" w:hAnsi="Times New Roman"/>
        </w:rPr>
        <w:t>ing</w:t>
      </w:r>
      <w:r w:rsidRPr="00D75966">
        <w:rPr>
          <w:rFonts w:ascii="Times New Roman" w:hAnsi="Times New Roman"/>
        </w:rPr>
        <w:t xml:space="preserve"> customer interaction e.g. sales assistant, customer service and checkout</w:t>
      </w:r>
      <w:r>
        <w:rPr>
          <w:rFonts w:ascii="Times New Roman" w:hAnsi="Times New Roman"/>
        </w:rPr>
        <w:t xml:space="preserve"> (coded 1), from those that did not</w:t>
      </w:r>
      <w:r w:rsidRPr="00D75966">
        <w:rPr>
          <w:rFonts w:ascii="Times New Roman" w:hAnsi="Times New Roman"/>
        </w:rPr>
        <w:t xml:space="preserve"> including warehouse and clerical work, etc.</w:t>
      </w:r>
      <w:r>
        <w:rPr>
          <w:rFonts w:ascii="Times New Roman" w:hAnsi="Times New Roman"/>
        </w:rPr>
        <w:t xml:space="preserve"> (coded</w:t>
      </w:r>
      <w:r w:rsidRPr="00D75966">
        <w:rPr>
          <w:rFonts w:ascii="Times New Roman" w:hAnsi="Times New Roman"/>
        </w:rPr>
        <w:t xml:space="preserve"> 0</w:t>
      </w:r>
      <w:r>
        <w:rPr>
          <w:rFonts w:ascii="Times New Roman" w:hAnsi="Times New Roman"/>
        </w:rPr>
        <w:t>)</w:t>
      </w:r>
      <w:r w:rsidRPr="00D75966">
        <w:rPr>
          <w:rFonts w:ascii="Times New Roman" w:hAnsi="Times New Roman"/>
        </w:rPr>
        <w:t xml:space="preserve">. </w:t>
      </w:r>
      <w:r>
        <w:rPr>
          <w:rFonts w:ascii="Times New Roman" w:hAnsi="Times New Roman"/>
        </w:rPr>
        <w:t>T</w:t>
      </w:r>
      <w:r w:rsidRPr="00D75966">
        <w:rPr>
          <w:rFonts w:ascii="Times New Roman" w:hAnsi="Times New Roman"/>
        </w:rPr>
        <w:t xml:space="preserve">he workload variable asked respondents to rate the extent </w:t>
      </w:r>
      <w:r w:rsidRPr="00370607">
        <w:rPr>
          <w:rFonts w:ascii="Times New Roman" w:hAnsi="Times New Roman"/>
        </w:rPr>
        <w:t>‘</w:t>
      </w:r>
      <w:r w:rsidRPr="00D75966">
        <w:rPr>
          <w:rFonts w:ascii="Times New Roman" w:hAnsi="Times New Roman"/>
        </w:rPr>
        <w:t>I always have a lot of work to do</w:t>
      </w:r>
      <w:r w:rsidRPr="00370607">
        <w:rPr>
          <w:rFonts w:ascii="Times New Roman" w:hAnsi="Times New Roman"/>
        </w:rPr>
        <w:t>’</w:t>
      </w:r>
      <w:r w:rsidRPr="00D75966">
        <w:rPr>
          <w:rFonts w:ascii="Times New Roman" w:hAnsi="Times New Roman"/>
        </w:rPr>
        <w:t>.</w:t>
      </w:r>
      <w:r>
        <w:rPr>
          <w:rFonts w:ascii="Times New Roman" w:hAnsi="Times New Roman"/>
        </w:rPr>
        <w:t xml:space="preserve"> J</w:t>
      </w:r>
      <w:r w:rsidRPr="00D75966">
        <w:rPr>
          <w:rFonts w:ascii="Times New Roman" w:hAnsi="Times New Roman"/>
        </w:rPr>
        <w:t>ob security was measured by respondents</w:t>
      </w:r>
      <w:r w:rsidRPr="00370607">
        <w:rPr>
          <w:rFonts w:ascii="Times New Roman" w:hAnsi="Times New Roman"/>
        </w:rPr>
        <w:t>’</w:t>
      </w:r>
      <w:r w:rsidRPr="00D75966">
        <w:rPr>
          <w:rFonts w:ascii="Times New Roman" w:hAnsi="Times New Roman"/>
        </w:rPr>
        <w:t xml:space="preserve"> rating of the extent, </w:t>
      </w:r>
      <w:r w:rsidRPr="00370607">
        <w:rPr>
          <w:rFonts w:ascii="Times New Roman" w:hAnsi="Times New Roman"/>
        </w:rPr>
        <w:t>‘</w:t>
      </w:r>
      <w:r w:rsidRPr="00D75966">
        <w:rPr>
          <w:rFonts w:ascii="Times New Roman" w:hAnsi="Times New Roman"/>
        </w:rPr>
        <w:t>I feel secure for my job in this company</w:t>
      </w:r>
      <w:r w:rsidRPr="00370607">
        <w:rPr>
          <w:rFonts w:ascii="Times New Roman" w:hAnsi="Times New Roman"/>
        </w:rPr>
        <w:t>’</w:t>
      </w:r>
      <w:r w:rsidRPr="00D75966">
        <w:rPr>
          <w:rFonts w:ascii="Times New Roman" w:hAnsi="Times New Roman"/>
        </w:rPr>
        <w:t>. Both</w:t>
      </w:r>
      <w:r>
        <w:rPr>
          <w:rFonts w:ascii="Times New Roman" w:hAnsi="Times New Roman"/>
        </w:rPr>
        <w:t xml:space="preserve"> the latter</w:t>
      </w:r>
      <w:r w:rsidRPr="00D75966">
        <w:rPr>
          <w:rFonts w:ascii="Times New Roman" w:hAnsi="Times New Roman"/>
        </w:rPr>
        <w:t xml:space="preserve"> were assessed with 5-point Likert scales </w:t>
      </w:r>
      <w:r>
        <w:rPr>
          <w:rFonts w:ascii="Times New Roman" w:hAnsi="Times New Roman"/>
        </w:rPr>
        <w:t>(</w:t>
      </w:r>
      <w:r w:rsidRPr="00D75966">
        <w:rPr>
          <w:rFonts w:ascii="Times New Roman" w:hAnsi="Times New Roman"/>
        </w:rPr>
        <w:t>1 = strongly disagree</w:t>
      </w:r>
      <w:r>
        <w:rPr>
          <w:rFonts w:ascii="Times New Roman" w:hAnsi="Times New Roman"/>
        </w:rPr>
        <w:t xml:space="preserve">; </w:t>
      </w:r>
      <w:r w:rsidRPr="00D75966">
        <w:rPr>
          <w:rFonts w:ascii="Times New Roman" w:hAnsi="Times New Roman"/>
        </w:rPr>
        <w:t>5 = strongly agree</w:t>
      </w:r>
      <w:r>
        <w:rPr>
          <w:rFonts w:ascii="Times New Roman" w:hAnsi="Times New Roman"/>
        </w:rPr>
        <w:t>)</w:t>
      </w:r>
      <w:r w:rsidRPr="00D75966">
        <w:rPr>
          <w:rFonts w:ascii="Times New Roman" w:hAnsi="Times New Roman"/>
        </w:rPr>
        <w:t xml:space="preserve">. </w:t>
      </w:r>
      <w:r w:rsidRPr="00D75966">
        <w:rPr>
          <w:rFonts w:ascii="Times New Roman" w:hAnsi="Times New Roman"/>
          <w:lang w:eastAsia="zh-CN"/>
        </w:rPr>
        <w:t>Ownership was coded 1 if the respondent worked for a foreign</w:t>
      </w:r>
      <w:r>
        <w:rPr>
          <w:rFonts w:ascii="Times New Roman" w:hAnsi="Times New Roman"/>
          <w:lang w:eastAsia="zh-CN"/>
        </w:rPr>
        <w:t>-</w:t>
      </w:r>
      <w:r w:rsidRPr="00D75966">
        <w:rPr>
          <w:rFonts w:ascii="Times New Roman" w:hAnsi="Times New Roman"/>
          <w:lang w:eastAsia="zh-CN"/>
        </w:rPr>
        <w:t>owned firm and 0</w:t>
      </w:r>
      <w:r>
        <w:rPr>
          <w:rFonts w:ascii="Times New Roman" w:hAnsi="Times New Roman"/>
          <w:lang w:eastAsia="zh-CN"/>
        </w:rPr>
        <w:t xml:space="preserve"> for a state-owned enterprise</w:t>
      </w:r>
      <w:r w:rsidRPr="00D75966">
        <w:rPr>
          <w:rFonts w:ascii="Times New Roman" w:hAnsi="Times New Roman"/>
          <w:lang w:eastAsia="zh-CN"/>
        </w:rPr>
        <w:t xml:space="preserve">. Job position was coded 1 for managerial positions, otherwise 0. </w:t>
      </w:r>
      <w:r w:rsidRPr="0061228D">
        <w:rPr>
          <w:rFonts w:ascii="Times New Roman" w:hAnsi="Times New Roman"/>
        </w:rPr>
        <w:t>The relationship question</w:t>
      </w:r>
      <w:r w:rsidRPr="00D75966">
        <w:rPr>
          <w:rFonts w:ascii="Times New Roman" w:hAnsi="Times New Roman"/>
        </w:rPr>
        <w:t xml:space="preserve"> asked respondents to rate the relationship between superiors and subordinates</w:t>
      </w:r>
      <w:r>
        <w:rPr>
          <w:rFonts w:ascii="Times New Roman" w:hAnsi="Times New Roman"/>
        </w:rPr>
        <w:t xml:space="preserve"> (1 = </w:t>
      </w:r>
      <w:r w:rsidRPr="00D75966">
        <w:rPr>
          <w:rFonts w:ascii="Times New Roman" w:hAnsi="Times New Roman"/>
        </w:rPr>
        <w:t>very bad</w:t>
      </w:r>
      <w:r>
        <w:rPr>
          <w:rFonts w:ascii="Times New Roman" w:hAnsi="Times New Roman"/>
        </w:rPr>
        <w:t>;</w:t>
      </w:r>
      <w:r w:rsidRPr="00D75966">
        <w:rPr>
          <w:rFonts w:ascii="Times New Roman" w:hAnsi="Times New Roman"/>
        </w:rPr>
        <w:t xml:space="preserve"> </w:t>
      </w:r>
      <w:r>
        <w:rPr>
          <w:rFonts w:ascii="Times New Roman" w:hAnsi="Times New Roman"/>
        </w:rPr>
        <w:t>5 =</w:t>
      </w:r>
      <w:r w:rsidRPr="00D75966">
        <w:rPr>
          <w:rFonts w:ascii="Times New Roman" w:hAnsi="Times New Roman"/>
        </w:rPr>
        <w:t xml:space="preserve"> very good). </w:t>
      </w:r>
      <w:r>
        <w:rPr>
          <w:rFonts w:ascii="Times New Roman" w:hAnsi="Times New Roman"/>
        </w:rPr>
        <w:t xml:space="preserve">These variables are in line with Rose’s (2003) argument as indicated earlier. </w:t>
      </w:r>
      <w:r w:rsidRPr="00D75966">
        <w:rPr>
          <w:rFonts w:ascii="Times New Roman" w:hAnsi="Times New Roman"/>
        </w:rPr>
        <w:t xml:space="preserve">The employee satisfaction measure consisted of six items similar to </w:t>
      </w:r>
      <w:r>
        <w:rPr>
          <w:rFonts w:ascii="Times New Roman" w:hAnsi="Times New Roman"/>
        </w:rPr>
        <w:t xml:space="preserve">Jones </w:t>
      </w:r>
      <w:r w:rsidRPr="009C430A">
        <w:rPr>
          <w:rFonts w:ascii="Times New Roman" w:hAnsi="Times New Roman"/>
          <w:i/>
        </w:rPr>
        <w:t>et al</w:t>
      </w:r>
      <w:r>
        <w:rPr>
          <w:rFonts w:ascii="Times New Roman" w:hAnsi="Times New Roman"/>
        </w:rPr>
        <w:t>. (2009)</w:t>
      </w:r>
      <w:r w:rsidRPr="00D75966">
        <w:rPr>
          <w:rFonts w:ascii="Times New Roman" w:hAnsi="Times New Roman"/>
        </w:rPr>
        <w:t xml:space="preserve">. These were assessed with 5-point Likert scales; respondents indicated the extent to which they agreed with each item </w:t>
      </w:r>
      <w:r>
        <w:rPr>
          <w:rFonts w:ascii="Times New Roman" w:hAnsi="Times New Roman"/>
        </w:rPr>
        <w:t>(</w:t>
      </w:r>
      <w:r w:rsidRPr="00D75966">
        <w:rPr>
          <w:rFonts w:ascii="Times New Roman" w:hAnsi="Times New Roman"/>
        </w:rPr>
        <w:t>1 = strongly disagree</w:t>
      </w:r>
      <w:r>
        <w:rPr>
          <w:rFonts w:ascii="Times New Roman" w:hAnsi="Times New Roman"/>
        </w:rPr>
        <w:t>;</w:t>
      </w:r>
      <w:r w:rsidRPr="00D75966">
        <w:rPr>
          <w:rFonts w:ascii="Times New Roman" w:hAnsi="Times New Roman"/>
        </w:rPr>
        <w:t xml:space="preserve"> 5 </w:t>
      </w:r>
      <w:r>
        <w:rPr>
          <w:rFonts w:ascii="Times New Roman" w:hAnsi="Times New Roman"/>
        </w:rPr>
        <w:t xml:space="preserve">= </w:t>
      </w:r>
      <w:r w:rsidRPr="00D75966">
        <w:rPr>
          <w:rFonts w:ascii="Times New Roman" w:hAnsi="Times New Roman"/>
        </w:rPr>
        <w:t>strongly agree</w:t>
      </w:r>
      <w:r>
        <w:rPr>
          <w:rFonts w:ascii="Times New Roman" w:hAnsi="Times New Roman"/>
        </w:rPr>
        <w:t>)</w:t>
      </w:r>
      <w:r w:rsidRPr="00D75966">
        <w:rPr>
          <w:rFonts w:ascii="Times New Roman" w:hAnsi="Times New Roman"/>
        </w:rPr>
        <w:t xml:space="preserve">. The alpha coefficient </w:t>
      </w:r>
      <w:r>
        <w:rPr>
          <w:rFonts w:ascii="Times New Roman" w:hAnsi="Times New Roman"/>
        </w:rPr>
        <w:t>wa</w:t>
      </w:r>
      <w:r w:rsidRPr="00D75966">
        <w:rPr>
          <w:rFonts w:ascii="Times New Roman" w:hAnsi="Times New Roman"/>
        </w:rPr>
        <w:t>s 0.72, higher than the suggested reliability level of .70 (Nunnally, 1978). Table 2 includes descriptive statistics of the above variables and the correlation matrix among them.</w:t>
      </w:r>
    </w:p>
    <w:p w:rsidR="00270ACE" w:rsidRPr="00D75966" w:rsidRDefault="00270ACE" w:rsidP="00270ACE">
      <w:pPr>
        <w:autoSpaceDE w:val="0"/>
        <w:autoSpaceDN w:val="0"/>
        <w:adjustRightInd w:val="0"/>
        <w:spacing w:line="480" w:lineRule="auto"/>
        <w:rPr>
          <w:rFonts w:ascii="Times New Roman" w:hAnsi="Times New Roman"/>
          <w:b/>
        </w:rPr>
      </w:pPr>
    </w:p>
    <w:p w:rsidR="00270ACE" w:rsidRDefault="00270ACE" w:rsidP="00270ACE">
      <w:pPr>
        <w:autoSpaceDE w:val="0"/>
        <w:autoSpaceDN w:val="0"/>
        <w:adjustRightInd w:val="0"/>
        <w:spacing w:line="480" w:lineRule="auto"/>
      </w:pPr>
      <w:r w:rsidRPr="00D75966">
        <w:rPr>
          <w:rFonts w:ascii="Times New Roman" w:hAnsi="Times New Roman"/>
          <w:b/>
        </w:rPr>
        <w:t>[INSERT TABLE 2 ABOUT HERE]</w:t>
      </w:r>
    </w:p>
    <w:p w:rsidR="00270ACE" w:rsidRPr="00C01392" w:rsidRDefault="00270ACE" w:rsidP="00270ACE">
      <w:pPr>
        <w:autoSpaceDE w:val="0"/>
        <w:autoSpaceDN w:val="0"/>
        <w:adjustRightInd w:val="0"/>
        <w:spacing w:line="480" w:lineRule="auto"/>
        <w:rPr>
          <w:rFonts w:ascii="Times New Roman" w:hAnsi="Times New Roman"/>
          <w:b/>
        </w:rPr>
      </w:pPr>
      <w:r w:rsidRPr="00C01392">
        <w:rPr>
          <w:rFonts w:ascii="Times New Roman" w:hAnsi="Times New Roman"/>
          <w:b/>
        </w:rPr>
        <w:t>[INSERT TABLE 3 ABOUT HERE]</w:t>
      </w:r>
    </w:p>
    <w:p w:rsidR="00270ACE" w:rsidRDefault="00270ACE" w:rsidP="00270ACE">
      <w:pPr>
        <w:pStyle w:val="PlainText"/>
        <w:spacing w:line="480" w:lineRule="auto"/>
        <w:outlineLvl w:val="0"/>
        <w:rPr>
          <w:rFonts w:ascii="Times New Roman" w:hAnsi="Times New Roman" w:cs="Times New Roman"/>
          <w:b/>
          <w:iCs/>
          <w:sz w:val="24"/>
          <w:szCs w:val="24"/>
        </w:rPr>
      </w:pPr>
    </w:p>
    <w:p w:rsidR="00270ACE" w:rsidRPr="00D75966" w:rsidRDefault="00270ACE" w:rsidP="00270ACE">
      <w:pPr>
        <w:pStyle w:val="PlainText"/>
        <w:spacing w:line="480" w:lineRule="auto"/>
        <w:jc w:val="center"/>
        <w:outlineLvl w:val="0"/>
        <w:rPr>
          <w:rFonts w:ascii="Times New Roman" w:hAnsi="Times New Roman" w:cs="Times New Roman"/>
          <w:b/>
          <w:iCs/>
          <w:sz w:val="24"/>
          <w:szCs w:val="24"/>
        </w:rPr>
      </w:pPr>
      <w:r w:rsidRPr="00D75966">
        <w:rPr>
          <w:rFonts w:ascii="Times New Roman" w:hAnsi="Times New Roman" w:cs="Times New Roman"/>
          <w:b/>
          <w:iCs/>
          <w:sz w:val="24"/>
          <w:szCs w:val="24"/>
        </w:rPr>
        <w:t>RESULTS</w:t>
      </w:r>
    </w:p>
    <w:p w:rsidR="00270ACE" w:rsidRDefault="00270ACE" w:rsidP="00270ACE">
      <w:pPr>
        <w:autoSpaceDE w:val="0"/>
        <w:autoSpaceDN w:val="0"/>
        <w:adjustRightInd w:val="0"/>
        <w:spacing w:line="480" w:lineRule="auto"/>
        <w:rPr>
          <w:rFonts w:ascii="Times New Roman" w:hAnsi="Times New Roman"/>
        </w:rPr>
      </w:pPr>
      <w:r w:rsidRPr="00D75966">
        <w:rPr>
          <w:rFonts w:ascii="Times New Roman" w:hAnsi="Times New Roman"/>
        </w:rPr>
        <w:t xml:space="preserve">We ran T-tests to test H1 (See Table 3). Female employees reported significantly lower levels of job satisfaction than their male counterparts (p=0.000). Therefore, H1 is supported. Hierarchical multiple regression analysis was used to test hypotheses </w:t>
      </w:r>
      <w:r w:rsidRPr="00D75966">
        <w:rPr>
          <w:rFonts w:ascii="Times New Roman" w:hAnsi="Times New Roman"/>
        </w:rPr>
        <w:lastRenderedPageBreak/>
        <w:t>H2-H</w:t>
      </w:r>
      <w:r>
        <w:rPr>
          <w:rFonts w:ascii="Times New Roman" w:hAnsi="Times New Roman"/>
        </w:rPr>
        <w:t>6</w:t>
      </w:r>
      <w:r w:rsidRPr="00D75966">
        <w:rPr>
          <w:rFonts w:ascii="Times New Roman" w:hAnsi="Times New Roman"/>
        </w:rPr>
        <w:t xml:space="preserve">. </w:t>
      </w:r>
      <w:r>
        <w:rPr>
          <w:rFonts w:ascii="Times New Roman" w:hAnsi="Times New Roman"/>
        </w:rPr>
        <w:t>F</w:t>
      </w:r>
      <w:r w:rsidRPr="0091052E">
        <w:rPr>
          <w:rFonts w:ascii="Times New Roman" w:hAnsi="Times New Roman"/>
        </w:rPr>
        <w:t>ollow</w:t>
      </w:r>
      <w:r>
        <w:rPr>
          <w:rFonts w:ascii="Times New Roman" w:hAnsi="Times New Roman"/>
        </w:rPr>
        <w:t>ing</w:t>
      </w:r>
      <w:r w:rsidR="00BD036C">
        <w:rPr>
          <w:rFonts w:ascii="Times New Roman" w:hAnsi="Times New Roman"/>
        </w:rPr>
        <w:t xml:space="preserve"> previous studies (e.g.</w:t>
      </w:r>
      <w:r w:rsidRPr="00D75966">
        <w:rPr>
          <w:rFonts w:ascii="Times New Roman" w:hAnsi="Times New Roman"/>
        </w:rPr>
        <w:t xml:space="preserve"> </w:t>
      </w:r>
      <w:r w:rsidR="00BD036C">
        <w:rPr>
          <w:rFonts w:ascii="Times New Roman" w:hAnsi="Times New Roman"/>
        </w:rPr>
        <w:t>Hodson, 1989;</w:t>
      </w:r>
      <w:r>
        <w:rPr>
          <w:rFonts w:ascii="Times New Roman" w:hAnsi="Times New Roman"/>
        </w:rPr>
        <w:t xml:space="preserve"> </w:t>
      </w:r>
      <w:r w:rsidRPr="00D75966">
        <w:rPr>
          <w:rFonts w:ascii="Times New Roman" w:hAnsi="Times New Roman"/>
        </w:rPr>
        <w:t xml:space="preserve">Bender </w:t>
      </w:r>
      <w:r w:rsidRPr="00D75966">
        <w:rPr>
          <w:rFonts w:ascii="Times New Roman" w:hAnsi="Times New Roman"/>
          <w:i/>
        </w:rPr>
        <w:t>et al</w:t>
      </w:r>
      <w:r w:rsidR="00BD036C">
        <w:rPr>
          <w:rFonts w:ascii="Times New Roman" w:hAnsi="Times New Roman"/>
        </w:rPr>
        <w:t xml:space="preserve">., 2005; Clark, 1997; </w:t>
      </w:r>
      <w:r w:rsidRPr="00D75966">
        <w:rPr>
          <w:rFonts w:ascii="Times New Roman" w:hAnsi="Times New Roman"/>
        </w:rPr>
        <w:t>Aletraris</w:t>
      </w:r>
      <w:r w:rsidR="00BD036C">
        <w:rPr>
          <w:rFonts w:ascii="Times New Roman" w:hAnsi="Times New Roman"/>
        </w:rPr>
        <w:t xml:space="preserve">, </w:t>
      </w:r>
      <w:r>
        <w:rPr>
          <w:rFonts w:ascii="Times New Roman" w:hAnsi="Times New Roman"/>
        </w:rPr>
        <w:t>2010), t</w:t>
      </w:r>
      <w:r w:rsidRPr="00D75966">
        <w:rPr>
          <w:rFonts w:ascii="Times New Roman" w:hAnsi="Times New Roman"/>
        </w:rPr>
        <w:t xml:space="preserve">he sample was divided </w:t>
      </w:r>
      <w:r>
        <w:rPr>
          <w:rFonts w:ascii="Times New Roman" w:hAnsi="Times New Roman"/>
        </w:rPr>
        <w:t xml:space="preserve">and </w:t>
      </w:r>
      <w:r w:rsidRPr="00D75966">
        <w:rPr>
          <w:rFonts w:ascii="Times New Roman" w:hAnsi="Times New Roman"/>
          <w:lang w:eastAsia="zh-CN"/>
        </w:rPr>
        <w:t>tested</w:t>
      </w:r>
      <w:r w:rsidRPr="00D75966" w:rsidDel="00CF02CC">
        <w:rPr>
          <w:rFonts w:ascii="Times New Roman" w:hAnsi="Times New Roman"/>
        </w:rPr>
        <w:t xml:space="preserve"> </w:t>
      </w:r>
      <w:r w:rsidRPr="00D75966">
        <w:rPr>
          <w:rFonts w:ascii="Times New Roman" w:hAnsi="Times New Roman"/>
        </w:rPr>
        <w:t xml:space="preserve">for men and women separately. </w:t>
      </w:r>
      <w:r w:rsidR="00BD036C">
        <w:rPr>
          <w:rFonts w:ascii="Times New Roman" w:hAnsi="Times New Roman"/>
        </w:rPr>
        <w:t>Since</w:t>
      </w:r>
      <w:r>
        <w:rPr>
          <w:rFonts w:ascii="Times New Roman" w:hAnsi="Times New Roman"/>
        </w:rPr>
        <w:t xml:space="preserve"> t</w:t>
      </w:r>
      <w:r w:rsidRPr="00274409">
        <w:rPr>
          <w:rFonts w:ascii="Times New Roman" w:hAnsi="Times New Roman"/>
        </w:rPr>
        <w:t>he objective of this research was to examine the links between</w:t>
      </w:r>
      <w:r>
        <w:rPr>
          <w:rFonts w:ascii="Times New Roman" w:hAnsi="Times New Roman"/>
        </w:rPr>
        <w:t xml:space="preserve"> gender social role and job satisfaction, we controlled </w:t>
      </w:r>
      <w:r w:rsidRPr="000464A4">
        <w:rPr>
          <w:rFonts w:ascii="Times New Roman" w:hAnsi="Times New Roman"/>
        </w:rPr>
        <w:t xml:space="preserve">for other </w:t>
      </w:r>
      <w:r w:rsidR="00307F8F">
        <w:rPr>
          <w:rFonts w:ascii="Times New Roman" w:hAnsi="Times New Roman"/>
        </w:rPr>
        <w:t>variables</w:t>
      </w:r>
      <w:r w:rsidRPr="000464A4">
        <w:rPr>
          <w:rFonts w:ascii="Times New Roman" w:hAnsi="Times New Roman"/>
        </w:rPr>
        <w:t xml:space="preserve"> that may affect job satisfaction</w:t>
      </w:r>
      <w:r w:rsidR="00BD036C">
        <w:rPr>
          <w:rFonts w:ascii="Times New Roman" w:hAnsi="Times New Roman"/>
        </w:rPr>
        <w:t xml:space="preserve"> including </w:t>
      </w:r>
      <w:r w:rsidR="00BD036C">
        <w:rPr>
          <w:rFonts w:ascii="Times New Roman" w:hAnsi="Times New Roman"/>
          <w:lang w:eastAsia="zh-CN"/>
        </w:rPr>
        <w:t xml:space="preserve">store </w:t>
      </w:r>
      <w:r w:rsidR="00BD036C" w:rsidRPr="00D75966">
        <w:rPr>
          <w:rFonts w:ascii="Times New Roman" w:hAnsi="Times New Roman"/>
          <w:lang w:eastAsia="zh-CN"/>
        </w:rPr>
        <w:t>ownership</w:t>
      </w:r>
      <w:r>
        <w:rPr>
          <w:rFonts w:ascii="Times New Roman" w:hAnsi="Times New Roman"/>
          <w:lang w:eastAsia="zh-CN"/>
        </w:rPr>
        <w:t>,</w:t>
      </w:r>
      <w:r>
        <w:rPr>
          <w:rFonts w:ascii="Times New Roman" w:hAnsi="Times New Roman"/>
        </w:rPr>
        <w:t xml:space="preserve"> as well as age, education, </w:t>
      </w:r>
      <w:r>
        <w:rPr>
          <w:rFonts w:ascii="Times New Roman" w:hAnsi="Times New Roman"/>
          <w:lang w:eastAsia="zh-CN"/>
        </w:rPr>
        <w:t>job rank, and their perception of</w:t>
      </w:r>
      <w:r>
        <w:rPr>
          <w:rFonts w:ascii="Times New Roman" w:hAnsi="Times New Roman"/>
        </w:rPr>
        <w:t xml:space="preserve"> job security and the nature of the relationship between subordinates and supervisors.</w:t>
      </w:r>
      <w:r w:rsidRPr="00274409">
        <w:rPr>
          <w:rFonts w:ascii="Times New Roman" w:hAnsi="Times New Roman"/>
        </w:rPr>
        <w:t xml:space="preserve"> </w:t>
      </w:r>
    </w:p>
    <w:p w:rsidR="00270ACE" w:rsidRPr="00D75966" w:rsidRDefault="00270ACE" w:rsidP="00270ACE">
      <w:pPr>
        <w:autoSpaceDE w:val="0"/>
        <w:autoSpaceDN w:val="0"/>
        <w:adjustRightInd w:val="0"/>
        <w:spacing w:line="480" w:lineRule="auto"/>
        <w:ind w:firstLine="420"/>
        <w:rPr>
          <w:rFonts w:ascii="Times New Roman" w:hAnsi="Times New Roman"/>
          <w:lang w:eastAsia="zh-CN"/>
        </w:rPr>
      </w:pPr>
      <w:r w:rsidRPr="00D75966">
        <w:rPr>
          <w:rFonts w:ascii="Times New Roman" w:hAnsi="Times New Roman"/>
        </w:rPr>
        <w:t xml:space="preserve">Education </w:t>
      </w:r>
      <w:r>
        <w:rPr>
          <w:rFonts w:ascii="Times New Roman" w:hAnsi="Times New Roman"/>
        </w:rPr>
        <w:t>generally</w:t>
      </w:r>
      <w:r w:rsidRPr="00D75966">
        <w:rPr>
          <w:rFonts w:ascii="Times New Roman" w:hAnsi="Times New Roman"/>
        </w:rPr>
        <w:t xml:space="preserve"> raise</w:t>
      </w:r>
      <w:r>
        <w:rPr>
          <w:rFonts w:ascii="Times New Roman" w:hAnsi="Times New Roman" w:hint="eastAsia"/>
          <w:lang w:eastAsia="zh-CN"/>
        </w:rPr>
        <w:t>s</w:t>
      </w:r>
      <w:r w:rsidRPr="00D75966">
        <w:rPr>
          <w:rFonts w:ascii="Times New Roman" w:hAnsi="Times New Roman"/>
        </w:rPr>
        <w:t xml:space="preserve"> expectations about work </w:t>
      </w:r>
      <w:r>
        <w:rPr>
          <w:rFonts w:ascii="Times New Roman" w:hAnsi="Times New Roman"/>
        </w:rPr>
        <w:t>and is thus</w:t>
      </w:r>
      <w:r w:rsidR="00307F8F">
        <w:rPr>
          <w:rFonts w:ascii="Times New Roman" w:hAnsi="Times New Roman"/>
        </w:rPr>
        <w:t xml:space="preserve"> often</w:t>
      </w:r>
      <w:r>
        <w:rPr>
          <w:rFonts w:ascii="Times New Roman" w:hAnsi="Times New Roman"/>
        </w:rPr>
        <w:t xml:space="preserve"> negatively associated with job satisfaction </w:t>
      </w:r>
      <w:r w:rsidRPr="00D75966">
        <w:rPr>
          <w:rFonts w:ascii="Times New Roman" w:hAnsi="Times New Roman"/>
        </w:rPr>
        <w:t xml:space="preserve">(Lincoln and Kalleberg, 1990). </w:t>
      </w:r>
      <w:r w:rsidRPr="006118E5">
        <w:rPr>
          <w:rFonts w:ascii="Times New Roman" w:hAnsi="Times New Roman"/>
        </w:rPr>
        <w:t xml:space="preserve">Job security has been an important inﬂuence on </w:t>
      </w:r>
      <w:r>
        <w:rPr>
          <w:rFonts w:ascii="Times New Roman" w:hAnsi="Times New Roman"/>
        </w:rPr>
        <w:t xml:space="preserve">job satisfaction in different countries (Brown </w:t>
      </w:r>
      <w:r w:rsidRPr="00910BC5">
        <w:rPr>
          <w:rFonts w:ascii="Times New Roman" w:hAnsi="Times New Roman"/>
          <w:i/>
        </w:rPr>
        <w:t>et al</w:t>
      </w:r>
      <w:r>
        <w:rPr>
          <w:rFonts w:ascii="Times New Roman" w:hAnsi="Times New Roman"/>
        </w:rPr>
        <w:t xml:space="preserve">., 2008; </w:t>
      </w:r>
      <w:r w:rsidRPr="00253CAC">
        <w:rPr>
          <w:rFonts w:ascii="Times New Roman" w:hAnsi="Times New Roman"/>
        </w:rPr>
        <w:t>Aletraris</w:t>
      </w:r>
      <w:r>
        <w:rPr>
          <w:rFonts w:ascii="Times New Roman" w:hAnsi="Times New Roman"/>
        </w:rPr>
        <w:t>, 2010) and also China together with the relationship between subordinates and supervisors (Gamble and Huang, 2008).</w:t>
      </w:r>
      <w:r w:rsidRPr="006118E5">
        <w:rPr>
          <w:rFonts w:ascii="Times New Roman" w:hAnsi="Times New Roman"/>
        </w:rPr>
        <w:t xml:space="preserve"> </w:t>
      </w:r>
      <w:r w:rsidRPr="00D75966">
        <w:rPr>
          <w:rFonts w:ascii="Times New Roman" w:hAnsi="Times New Roman"/>
          <w:lang w:eastAsia="zh-CN"/>
        </w:rPr>
        <w:t xml:space="preserve">Huang and Gamble (2011) suggest that job rank and ownership are significant predictors of </w:t>
      </w:r>
      <w:r w:rsidRPr="009A1ACE">
        <w:rPr>
          <w:rFonts w:ascii="Times New Roman" w:hAnsi="Times New Roman"/>
          <w:lang w:eastAsia="zh-CN"/>
        </w:rPr>
        <w:t>employees</w:t>
      </w:r>
      <w:r>
        <w:rPr>
          <w:rFonts w:ascii="Times New Roman" w:hAnsi="Times New Roman"/>
          <w:lang w:eastAsia="zh-CN"/>
        </w:rPr>
        <w:t>’</w:t>
      </w:r>
      <w:r w:rsidRPr="00F53A17">
        <w:rPr>
          <w:rFonts w:ascii="Times New Roman" w:hAnsi="Times New Roman"/>
          <w:lang w:eastAsia="zh-CN"/>
        </w:rPr>
        <w:t xml:space="preserve"> </w:t>
      </w:r>
      <w:r w:rsidRPr="00D75966">
        <w:rPr>
          <w:rFonts w:ascii="Times New Roman" w:hAnsi="Times New Roman"/>
          <w:lang w:eastAsia="zh-CN"/>
        </w:rPr>
        <w:t>job satisfaction levels in</w:t>
      </w:r>
      <w:r>
        <w:rPr>
          <w:rFonts w:ascii="Times New Roman" w:hAnsi="Times New Roman"/>
          <w:lang w:eastAsia="zh-CN"/>
        </w:rPr>
        <w:t xml:space="preserve"> China’</w:t>
      </w:r>
      <w:r w:rsidRPr="009A1ACE">
        <w:rPr>
          <w:rFonts w:ascii="Times New Roman" w:hAnsi="Times New Roman"/>
          <w:lang w:eastAsia="zh-CN"/>
        </w:rPr>
        <w:t>s</w:t>
      </w:r>
      <w:r w:rsidRPr="00D75966">
        <w:rPr>
          <w:rFonts w:ascii="Times New Roman" w:hAnsi="Times New Roman"/>
          <w:lang w:eastAsia="zh-CN"/>
        </w:rPr>
        <w:t xml:space="preserve"> retail sector</w:t>
      </w:r>
      <w:r>
        <w:rPr>
          <w:rFonts w:ascii="Times New Roman" w:hAnsi="Times New Roman"/>
          <w:lang w:eastAsia="zh-CN"/>
        </w:rPr>
        <w:t xml:space="preserve">. </w:t>
      </w:r>
      <w:r w:rsidRPr="00D75966">
        <w:rPr>
          <w:rFonts w:ascii="Times New Roman" w:hAnsi="Times New Roman"/>
        </w:rPr>
        <w:t xml:space="preserve">We regressed employee satisfaction on hypotheses related variables, </w:t>
      </w:r>
      <w:r>
        <w:rPr>
          <w:rFonts w:ascii="Times New Roman" w:hAnsi="Times New Roman"/>
        </w:rPr>
        <w:t>i.e.</w:t>
      </w:r>
      <w:r w:rsidRPr="00D75966">
        <w:rPr>
          <w:rFonts w:ascii="Times New Roman" w:hAnsi="Times New Roman"/>
        </w:rPr>
        <w:t>, pay, training</w:t>
      </w:r>
      <w:r>
        <w:rPr>
          <w:rFonts w:ascii="Times New Roman" w:hAnsi="Times New Roman"/>
        </w:rPr>
        <w:t>,</w:t>
      </w:r>
      <w:r w:rsidRPr="00D75966">
        <w:rPr>
          <w:rFonts w:ascii="Times New Roman" w:hAnsi="Times New Roman"/>
        </w:rPr>
        <w:t xml:space="preserve"> working hours, workload, and interaction with customers </w:t>
      </w:r>
      <w:r w:rsidRPr="00D75966">
        <w:rPr>
          <w:rFonts w:ascii="Times New Roman" w:hAnsi="Times New Roman"/>
          <w:lang w:eastAsia="zh-CN"/>
        </w:rPr>
        <w:t xml:space="preserve">together with </w:t>
      </w:r>
      <w:r>
        <w:rPr>
          <w:rFonts w:ascii="Times New Roman" w:hAnsi="Times New Roman"/>
          <w:lang w:eastAsia="zh-CN"/>
        </w:rPr>
        <w:t xml:space="preserve">two </w:t>
      </w:r>
      <w:r w:rsidRPr="00D75966">
        <w:rPr>
          <w:rFonts w:ascii="Times New Roman" w:hAnsi="Times New Roman"/>
          <w:lang w:eastAsia="zh-CN"/>
        </w:rPr>
        <w:t xml:space="preserve">variables </w:t>
      </w:r>
      <w:r>
        <w:rPr>
          <w:rFonts w:ascii="Times New Roman" w:hAnsi="Times New Roman"/>
          <w:lang w:eastAsia="zh-CN"/>
        </w:rPr>
        <w:t xml:space="preserve">for personal characteristics, marital status and having a child (children) below 16. </w:t>
      </w:r>
      <w:r w:rsidRPr="00D75966">
        <w:rPr>
          <w:rFonts w:ascii="Times New Roman" w:hAnsi="Times New Roman"/>
        </w:rPr>
        <w:t>In the first step</w:t>
      </w:r>
      <w:r w:rsidRPr="00D75966">
        <w:rPr>
          <w:rFonts w:ascii="Times New Roman" w:hAnsi="Times New Roman"/>
          <w:lang w:eastAsia="zh-CN"/>
        </w:rPr>
        <w:t>,</w:t>
      </w:r>
      <w:r w:rsidRPr="00D75966">
        <w:rPr>
          <w:rFonts w:ascii="Times New Roman" w:hAnsi="Times New Roman"/>
        </w:rPr>
        <w:t xml:space="preserve"> we entered the </w:t>
      </w:r>
      <w:r w:rsidRPr="00D75966">
        <w:rPr>
          <w:rFonts w:ascii="Times New Roman" w:hAnsi="Times New Roman"/>
          <w:lang w:eastAsia="zh-CN"/>
        </w:rPr>
        <w:t xml:space="preserve">above mentioned control </w:t>
      </w:r>
      <w:r w:rsidRPr="00D75966">
        <w:rPr>
          <w:rFonts w:ascii="Times New Roman" w:hAnsi="Times New Roman"/>
        </w:rPr>
        <w:t>variables</w:t>
      </w:r>
      <w:r>
        <w:rPr>
          <w:rFonts w:ascii="Times New Roman" w:hAnsi="Times New Roman"/>
          <w:lang w:eastAsia="zh-CN"/>
        </w:rPr>
        <w:t>, and then</w:t>
      </w:r>
      <w:r w:rsidRPr="00D75966">
        <w:rPr>
          <w:rFonts w:ascii="Times New Roman" w:hAnsi="Times New Roman"/>
          <w:lang w:eastAsia="zh-CN"/>
        </w:rPr>
        <w:t xml:space="preserve"> </w:t>
      </w:r>
      <w:r w:rsidRPr="00D75966">
        <w:rPr>
          <w:rFonts w:ascii="Times New Roman" w:hAnsi="Times New Roman"/>
        </w:rPr>
        <w:t>all the other variables</w:t>
      </w:r>
      <w:r w:rsidRPr="00D75966">
        <w:rPr>
          <w:rFonts w:ascii="Times New Roman" w:hAnsi="Times New Roman"/>
          <w:lang w:eastAsia="zh-CN"/>
        </w:rPr>
        <w:t xml:space="preserve"> in the regression</w:t>
      </w:r>
      <w:r w:rsidRPr="00D75966">
        <w:rPr>
          <w:rFonts w:ascii="Times New Roman" w:hAnsi="Times New Roman"/>
        </w:rPr>
        <w:t xml:space="preserve">. To check that no risk of multicollinearity was present, we conducted variance inflation factors (VIF) tests. The VIF for the variables in the model </w:t>
      </w:r>
      <w:r>
        <w:rPr>
          <w:rFonts w:ascii="Times New Roman" w:hAnsi="Times New Roman"/>
        </w:rPr>
        <w:t>we</w:t>
      </w:r>
      <w:r w:rsidRPr="00D75966">
        <w:rPr>
          <w:rFonts w:ascii="Times New Roman" w:hAnsi="Times New Roman"/>
        </w:rPr>
        <w:t>re between 1.0</w:t>
      </w:r>
      <w:r w:rsidRPr="00D75966">
        <w:rPr>
          <w:rFonts w:ascii="Times New Roman" w:hAnsi="Times New Roman"/>
          <w:lang w:eastAsia="zh-CN"/>
        </w:rPr>
        <w:t>05</w:t>
      </w:r>
      <w:r w:rsidRPr="00D75966">
        <w:rPr>
          <w:rFonts w:ascii="Times New Roman" w:hAnsi="Times New Roman"/>
        </w:rPr>
        <w:t xml:space="preserve"> and </w:t>
      </w:r>
      <w:r w:rsidRPr="00D75966">
        <w:rPr>
          <w:rFonts w:ascii="Times New Roman" w:hAnsi="Times New Roman"/>
          <w:lang w:eastAsia="zh-CN"/>
        </w:rPr>
        <w:t>1</w:t>
      </w:r>
      <w:r w:rsidRPr="00D75966">
        <w:rPr>
          <w:rFonts w:ascii="Times New Roman" w:hAnsi="Times New Roman"/>
        </w:rPr>
        <w:t>.</w:t>
      </w:r>
      <w:r w:rsidRPr="00D75966">
        <w:rPr>
          <w:rFonts w:ascii="Times New Roman" w:hAnsi="Times New Roman"/>
          <w:lang w:eastAsia="zh-CN"/>
        </w:rPr>
        <w:t>338</w:t>
      </w:r>
      <w:r w:rsidRPr="00D75966">
        <w:rPr>
          <w:rFonts w:ascii="Times New Roman" w:hAnsi="Times New Roman"/>
        </w:rPr>
        <w:t xml:space="preserve">, which </w:t>
      </w:r>
      <w:r w:rsidR="002631B3">
        <w:rPr>
          <w:rFonts w:ascii="Times New Roman" w:hAnsi="Times New Roman"/>
        </w:rPr>
        <w:t>indicat</w:t>
      </w:r>
      <w:r>
        <w:rPr>
          <w:rFonts w:ascii="Times New Roman" w:hAnsi="Times New Roman"/>
        </w:rPr>
        <w:t>ed</w:t>
      </w:r>
      <w:r w:rsidRPr="00D75966">
        <w:rPr>
          <w:rFonts w:ascii="Times New Roman" w:hAnsi="Times New Roman"/>
        </w:rPr>
        <w:t xml:space="preserve"> there </w:t>
      </w:r>
      <w:r>
        <w:rPr>
          <w:rFonts w:ascii="Times New Roman" w:hAnsi="Times New Roman"/>
        </w:rPr>
        <w:t>wa</w:t>
      </w:r>
      <w:r w:rsidRPr="00D75966">
        <w:rPr>
          <w:rFonts w:ascii="Times New Roman" w:hAnsi="Times New Roman"/>
        </w:rPr>
        <w:t xml:space="preserve">s no problem of multicollinearity (Hair </w:t>
      </w:r>
      <w:r w:rsidRPr="00D75966">
        <w:rPr>
          <w:rFonts w:ascii="Times New Roman" w:hAnsi="Times New Roman"/>
          <w:i/>
        </w:rPr>
        <w:t>et al</w:t>
      </w:r>
      <w:r w:rsidRPr="00D75966">
        <w:rPr>
          <w:rFonts w:ascii="Times New Roman" w:hAnsi="Times New Roman"/>
        </w:rPr>
        <w:t>.</w:t>
      </w:r>
      <w:r>
        <w:rPr>
          <w:rFonts w:ascii="Times New Roman" w:hAnsi="Times New Roman"/>
        </w:rPr>
        <w:t>,</w:t>
      </w:r>
      <w:r w:rsidRPr="00D75966">
        <w:rPr>
          <w:rFonts w:ascii="Times New Roman" w:hAnsi="Times New Roman"/>
        </w:rPr>
        <w:t xml:space="preserve"> 1998). </w:t>
      </w:r>
    </w:p>
    <w:p w:rsidR="00270ACE" w:rsidRPr="00C01392" w:rsidRDefault="00270ACE" w:rsidP="00270ACE">
      <w:pPr>
        <w:autoSpaceDE w:val="0"/>
        <w:autoSpaceDN w:val="0"/>
        <w:adjustRightInd w:val="0"/>
        <w:spacing w:line="480" w:lineRule="auto"/>
        <w:rPr>
          <w:rFonts w:ascii="Times New Roman" w:hAnsi="Times New Roman"/>
          <w:b/>
        </w:rPr>
      </w:pPr>
    </w:p>
    <w:p w:rsidR="00270ACE" w:rsidRPr="00C01392" w:rsidRDefault="00270ACE" w:rsidP="00270ACE">
      <w:pPr>
        <w:autoSpaceDE w:val="0"/>
        <w:autoSpaceDN w:val="0"/>
        <w:adjustRightInd w:val="0"/>
        <w:spacing w:line="480" w:lineRule="auto"/>
        <w:rPr>
          <w:rFonts w:ascii="Times New Roman" w:hAnsi="Times New Roman"/>
          <w:b/>
        </w:rPr>
      </w:pPr>
      <w:r w:rsidRPr="00C01392">
        <w:rPr>
          <w:rFonts w:ascii="Times New Roman" w:hAnsi="Times New Roman"/>
          <w:b/>
        </w:rPr>
        <w:t>[INSERT TABLE 4 ABOUT HERE]</w:t>
      </w:r>
    </w:p>
    <w:p w:rsidR="00270ACE" w:rsidRPr="00D75966" w:rsidRDefault="00270ACE" w:rsidP="00270ACE">
      <w:pPr>
        <w:autoSpaceDE w:val="0"/>
        <w:autoSpaceDN w:val="0"/>
        <w:adjustRightInd w:val="0"/>
        <w:spacing w:line="480" w:lineRule="auto"/>
        <w:rPr>
          <w:rFonts w:ascii="Times New Roman" w:hAnsi="Times New Roman"/>
        </w:rPr>
      </w:pPr>
      <w:r w:rsidRPr="0055531D" w:rsidDel="0055531D">
        <w:rPr>
          <w:rFonts w:ascii="Times New Roman" w:hAnsi="Times New Roman"/>
          <w:b/>
        </w:rPr>
        <w:t xml:space="preserve"> </w:t>
      </w:r>
    </w:p>
    <w:p w:rsidR="00270ACE" w:rsidRPr="00BF7AEF" w:rsidDel="0055531D" w:rsidRDefault="00270ACE" w:rsidP="00270ACE">
      <w:pPr>
        <w:autoSpaceDE w:val="0"/>
        <w:autoSpaceDN w:val="0"/>
        <w:adjustRightInd w:val="0"/>
        <w:spacing w:line="480" w:lineRule="auto"/>
        <w:rPr>
          <w:rFonts w:ascii="Times New Roman" w:hAnsi="Times New Roman"/>
          <w:b/>
          <w:lang w:val="en-US" w:eastAsia="zh-CN"/>
        </w:rPr>
      </w:pPr>
      <w:r>
        <w:rPr>
          <w:rFonts w:ascii="Times New Roman" w:hAnsi="Times New Roman"/>
        </w:rPr>
        <w:lastRenderedPageBreak/>
        <w:t xml:space="preserve">    </w:t>
      </w:r>
      <w:r w:rsidRPr="00D75966">
        <w:rPr>
          <w:rFonts w:ascii="Times New Roman" w:hAnsi="Times New Roman"/>
        </w:rPr>
        <w:t xml:space="preserve">Table 4 shows the results of the regression analysis. All four models were significant. Model 1 and 3 only consider </w:t>
      </w:r>
      <w:r w:rsidRPr="00D75966">
        <w:rPr>
          <w:rFonts w:ascii="Times New Roman" w:hAnsi="Times New Roman"/>
          <w:lang w:eastAsia="zh-CN"/>
        </w:rPr>
        <w:t>the control</w:t>
      </w:r>
      <w:r w:rsidRPr="00D75966">
        <w:rPr>
          <w:rFonts w:ascii="Times New Roman" w:hAnsi="Times New Roman"/>
        </w:rPr>
        <w:t xml:space="preserve"> variables. Model 2 (</w:t>
      </w:r>
      <w:r>
        <w:rPr>
          <w:rFonts w:ascii="Times New Roman" w:hAnsi="Times New Roman"/>
        </w:rPr>
        <w:t>fe</w:t>
      </w:r>
      <w:r w:rsidRPr="00D75966">
        <w:rPr>
          <w:rFonts w:ascii="Times New Roman" w:hAnsi="Times New Roman"/>
        </w:rPr>
        <w:t>male) was highly significant, with an R square of .3</w:t>
      </w:r>
      <w:r>
        <w:rPr>
          <w:rFonts w:ascii="Times New Roman" w:hAnsi="Times New Roman"/>
        </w:rPr>
        <w:t>32</w:t>
      </w:r>
      <w:r w:rsidRPr="00D75966">
        <w:rPr>
          <w:rFonts w:ascii="Times New Roman" w:hAnsi="Times New Roman"/>
        </w:rPr>
        <w:t xml:space="preserve"> and an adjusted R square of .</w:t>
      </w:r>
      <w:r>
        <w:rPr>
          <w:rFonts w:ascii="Times New Roman" w:hAnsi="Times New Roman"/>
        </w:rPr>
        <w:t>157</w:t>
      </w:r>
      <w:r w:rsidRPr="00D75966">
        <w:rPr>
          <w:rFonts w:ascii="Times New Roman" w:hAnsi="Times New Roman"/>
        </w:rPr>
        <w:t>. Model 4 had an R square of .3</w:t>
      </w:r>
      <w:r>
        <w:rPr>
          <w:rFonts w:ascii="Times New Roman" w:hAnsi="Times New Roman"/>
        </w:rPr>
        <w:t>13</w:t>
      </w:r>
      <w:r w:rsidRPr="00D75966">
        <w:rPr>
          <w:rFonts w:ascii="Times New Roman" w:hAnsi="Times New Roman"/>
        </w:rPr>
        <w:t xml:space="preserve"> and an adjusted R square of .</w:t>
      </w:r>
      <w:r>
        <w:rPr>
          <w:rFonts w:ascii="Times New Roman" w:hAnsi="Times New Roman"/>
        </w:rPr>
        <w:t>122</w:t>
      </w:r>
      <w:r w:rsidRPr="00D75966">
        <w:rPr>
          <w:rFonts w:ascii="Times New Roman" w:hAnsi="Times New Roman"/>
        </w:rPr>
        <w:t>. R</w:t>
      </w:r>
      <w:r>
        <w:rPr>
          <w:rFonts w:ascii="Times New Roman" w:hAnsi="Times New Roman"/>
        </w:rPr>
        <w:t xml:space="preserve"> </w:t>
      </w:r>
      <w:r w:rsidRPr="00D75966">
        <w:rPr>
          <w:rFonts w:ascii="Times New Roman" w:hAnsi="Times New Roman"/>
        </w:rPr>
        <w:t xml:space="preserve">squared is the percentage of the dependent variable explained by the independent variables. Model 1 and 3 only explain </w:t>
      </w:r>
      <w:r>
        <w:rPr>
          <w:rFonts w:ascii="Times New Roman" w:hAnsi="Times New Roman"/>
        </w:rPr>
        <w:t>18.5</w:t>
      </w:r>
      <w:r w:rsidRPr="00D75966">
        <w:rPr>
          <w:rFonts w:ascii="Times New Roman" w:hAnsi="Times New Roman"/>
        </w:rPr>
        <w:t xml:space="preserve"> and 2</w:t>
      </w:r>
      <w:r>
        <w:rPr>
          <w:rFonts w:ascii="Times New Roman" w:hAnsi="Times New Roman"/>
        </w:rPr>
        <w:t>1.1</w:t>
      </w:r>
      <w:r w:rsidRPr="00D75966">
        <w:rPr>
          <w:rFonts w:ascii="Times New Roman" w:hAnsi="Times New Roman"/>
        </w:rPr>
        <w:t xml:space="preserve"> per cent of variance respectively. In Models 2 and 4, the independent variables explain about 31 and 3</w:t>
      </w:r>
      <w:r>
        <w:rPr>
          <w:rFonts w:ascii="Times New Roman" w:hAnsi="Times New Roman"/>
        </w:rPr>
        <w:t>3</w:t>
      </w:r>
      <w:r w:rsidRPr="00D75966">
        <w:rPr>
          <w:rFonts w:ascii="Times New Roman" w:hAnsi="Times New Roman"/>
        </w:rPr>
        <w:t xml:space="preserve"> per cent of </w:t>
      </w:r>
      <w:r>
        <w:rPr>
          <w:rFonts w:ascii="Times New Roman" w:hAnsi="Times New Roman"/>
        </w:rPr>
        <w:t>the variance respectively. All</w:t>
      </w:r>
      <w:r w:rsidRPr="00D75966">
        <w:rPr>
          <w:rFonts w:ascii="Times New Roman" w:hAnsi="Times New Roman"/>
        </w:rPr>
        <w:t xml:space="preserve"> the </w:t>
      </w:r>
      <w:r w:rsidRPr="00D75966">
        <w:rPr>
          <w:rFonts w:ascii="Times New Roman" w:hAnsi="Times New Roman"/>
          <w:lang w:eastAsia="zh-CN"/>
        </w:rPr>
        <w:t>control</w:t>
      </w:r>
      <w:r w:rsidRPr="00D75966">
        <w:rPr>
          <w:rFonts w:ascii="Times New Roman" w:hAnsi="Times New Roman"/>
        </w:rPr>
        <w:t xml:space="preserve"> variables</w:t>
      </w:r>
      <w:r w:rsidRPr="00D75966">
        <w:rPr>
          <w:rFonts w:ascii="Times New Roman" w:hAnsi="Times New Roman"/>
          <w:lang w:eastAsia="zh-CN"/>
        </w:rPr>
        <w:t xml:space="preserve"> are</w:t>
      </w:r>
      <w:r w:rsidRPr="00D75966">
        <w:rPr>
          <w:rFonts w:ascii="Times New Roman" w:hAnsi="Times New Roman"/>
        </w:rPr>
        <w:t xml:space="preserve"> significant predictor</w:t>
      </w:r>
      <w:r w:rsidRPr="00D75966">
        <w:rPr>
          <w:rFonts w:ascii="Times New Roman" w:hAnsi="Times New Roman"/>
          <w:lang w:eastAsia="zh-CN"/>
        </w:rPr>
        <w:t>s</w:t>
      </w:r>
      <w:r w:rsidRPr="00D75966">
        <w:rPr>
          <w:rFonts w:ascii="Times New Roman" w:hAnsi="Times New Roman"/>
        </w:rPr>
        <w:t xml:space="preserve"> of female employee satisfaction in Model 2</w:t>
      </w:r>
      <w:r>
        <w:rPr>
          <w:rFonts w:ascii="Times New Roman" w:hAnsi="Times New Roman"/>
        </w:rPr>
        <w:t>. All the control variables except</w:t>
      </w:r>
      <w:r w:rsidRPr="00D75966">
        <w:rPr>
          <w:rFonts w:ascii="Times New Roman" w:hAnsi="Times New Roman"/>
          <w:lang w:eastAsia="zh-CN"/>
        </w:rPr>
        <w:t xml:space="preserve"> </w:t>
      </w:r>
      <w:r>
        <w:rPr>
          <w:rFonts w:ascii="Times New Roman" w:hAnsi="Times New Roman"/>
          <w:lang w:eastAsia="zh-CN"/>
        </w:rPr>
        <w:t>age and ownership</w:t>
      </w:r>
      <w:r w:rsidRPr="00D75966">
        <w:rPr>
          <w:rFonts w:ascii="Times New Roman" w:hAnsi="Times New Roman"/>
          <w:lang w:eastAsia="zh-CN"/>
        </w:rPr>
        <w:t xml:space="preserve"> </w:t>
      </w:r>
      <w:r>
        <w:rPr>
          <w:rFonts w:ascii="Times New Roman" w:hAnsi="Times New Roman"/>
          <w:lang w:eastAsia="zh-CN"/>
        </w:rPr>
        <w:t>are</w:t>
      </w:r>
      <w:r w:rsidRPr="00D75966">
        <w:rPr>
          <w:rFonts w:ascii="Times New Roman" w:hAnsi="Times New Roman"/>
          <w:lang w:eastAsia="zh-CN"/>
        </w:rPr>
        <w:t xml:space="preserve"> associated significantly </w:t>
      </w:r>
      <w:r>
        <w:rPr>
          <w:rFonts w:ascii="Times New Roman" w:hAnsi="Times New Roman"/>
          <w:lang w:eastAsia="zh-CN"/>
        </w:rPr>
        <w:t xml:space="preserve">with </w:t>
      </w:r>
      <w:r w:rsidRPr="00D75966">
        <w:rPr>
          <w:rFonts w:ascii="Times New Roman" w:hAnsi="Times New Roman"/>
          <w:lang w:eastAsia="zh-CN"/>
        </w:rPr>
        <w:t>male employees</w:t>
      </w:r>
      <w:r w:rsidRPr="00370607">
        <w:rPr>
          <w:rFonts w:ascii="Times New Roman" w:hAnsi="Times New Roman"/>
          <w:lang w:eastAsia="zh-CN"/>
        </w:rPr>
        <w:t>’</w:t>
      </w:r>
      <w:r w:rsidRPr="00D75966">
        <w:rPr>
          <w:rFonts w:ascii="Times New Roman" w:hAnsi="Times New Roman"/>
          <w:lang w:eastAsia="zh-CN"/>
        </w:rPr>
        <w:t xml:space="preserve"> satisfaction in Model 4.</w:t>
      </w:r>
      <w:r>
        <w:rPr>
          <w:rFonts w:ascii="Times New Roman" w:hAnsi="Times New Roman"/>
          <w:lang w:eastAsia="zh-CN"/>
        </w:rPr>
        <w:t xml:space="preserve"> </w:t>
      </w:r>
    </w:p>
    <w:p w:rsidR="00270ACE" w:rsidRPr="00D75966" w:rsidRDefault="00270ACE" w:rsidP="00270ACE">
      <w:pPr>
        <w:autoSpaceDE w:val="0"/>
        <w:autoSpaceDN w:val="0"/>
        <w:adjustRightInd w:val="0"/>
        <w:spacing w:line="480" w:lineRule="auto"/>
        <w:rPr>
          <w:rFonts w:ascii="Times New Roman" w:hAnsi="Times New Roman"/>
        </w:rPr>
      </w:pPr>
      <w:r>
        <w:rPr>
          <w:rFonts w:ascii="Times New Roman" w:hAnsi="Times New Roman"/>
        </w:rPr>
        <w:t xml:space="preserve">    </w:t>
      </w:r>
      <w:r w:rsidRPr="00D75966">
        <w:rPr>
          <w:rFonts w:ascii="Times New Roman" w:hAnsi="Times New Roman"/>
        </w:rPr>
        <w:t xml:space="preserve">As expected, </w:t>
      </w:r>
      <w:r>
        <w:rPr>
          <w:rFonts w:ascii="Times New Roman" w:hAnsi="Times New Roman"/>
        </w:rPr>
        <w:t>p</w:t>
      </w:r>
      <w:r w:rsidRPr="00D75966">
        <w:rPr>
          <w:rFonts w:ascii="Times New Roman" w:hAnsi="Times New Roman"/>
        </w:rPr>
        <w:t>ay is significantly associated with male employees</w:t>
      </w:r>
      <w:r w:rsidRPr="00370607">
        <w:rPr>
          <w:rFonts w:ascii="Times New Roman" w:hAnsi="Times New Roman"/>
        </w:rPr>
        <w:t>’</w:t>
      </w:r>
      <w:r w:rsidRPr="00D75966">
        <w:rPr>
          <w:rFonts w:ascii="Times New Roman" w:hAnsi="Times New Roman"/>
        </w:rPr>
        <w:t xml:space="preserve"> job satisfaction level</w:t>
      </w:r>
      <w:r w:rsidR="008E15DF">
        <w:rPr>
          <w:rFonts w:ascii="Times New Roman" w:hAnsi="Times New Roman"/>
        </w:rPr>
        <w:t>s</w:t>
      </w:r>
      <w:r w:rsidRPr="00D75966">
        <w:rPr>
          <w:rFonts w:ascii="Times New Roman" w:hAnsi="Times New Roman"/>
        </w:rPr>
        <w:t xml:space="preserve">, but </w:t>
      </w:r>
      <w:r>
        <w:rPr>
          <w:rFonts w:ascii="Times New Roman" w:hAnsi="Times New Roman"/>
        </w:rPr>
        <w:t xml:space="preserve">surprisingly, it </w:t>
      </w:r>
      <w:r w:rsidRPr="00D75966">
        <w:rPr>
          <w:rFonts w:ascii="Times New Roman" w:hAnsi="Times New Roman"/>
        </w:rPr>
        <w:t>does not predict female employees</w:t>
      </w:r>
      <w:r w:rsidRPr="00370607">
        <w:rPr>
          <w:rFonts w:ascii="Times New Roman" w:hAnsi="Times New Roman"/>
        </w:rPr>
        <w:t>’</w:t>
      </w:r>
      <w:r w:rsidRPr="00D75966">
        <w:rPr>
          <w:rFonts w:ascii="Times New Roman" w:hAnsi="Times New Roman"/>
        </w:rPr>
        <w:t xml:space="preserve"> job satisfaction level</w:t>
      </w:r>
      <w:r w:rsidR="008E15DF">
        <w:rPr>
          <w:rFonts w:ascii="Times New Roman" w:hAnsi="Times New Roman"/>
        </w:rPr>
        <w:t>s</w:t>
      </w:r>
      <w:r w:rsidRPr="00D75966">
        <w:rPr>
          <w:rFonts w:ascii="Times New Roman" w:hAnsi="Times New Roman"/>
        </w:rPr>
        <w:t xml:space="preserve">. Therefore, </w:t>
      </w:r>
      <w:r>
        <w:rPr>
          <w:rFonts w:ascii="Times New Roman" w:hAnsi="Times New Roman"/>
          <w:lang w:eastAsia="zh-CN"/>
        </w:rPr>
        <w:t>H2 is</w:t>
      </w:r>
      <w:r w:rsidRPr="00D75966">
        <w:rPr>
          <w:rFonts w:ascii="Times New Roman" w:hAnsi="Times New Roman"/>
        </w:rPr>
        <w:t xml:space="preserve"> </w:t>
      </w:r>
      <w:r>
        <w:rPr>
          <w:rFonts w:ascii="Times New Roman" w:hAnsi="Times New Roman"/>
        </w:rPr>
        <w:t xml:space="preserve">only partially </w:t>
      </w:r>
      <w:r w:rsidRPr="00D75966">
        <w:rPr>
          <w:rFonts w:ascii="Times New Roman" w:hAnsi="Times New Roman"/>
        </w:rPr>
        <w:t xml:space="preserve">supported. </w:t>
      </w:r>
      <w:r>
        <w:rPr>
          <w:rFonts w:ascii="Times New Roman" w:hAnsi="Times New Roman"/>
        </w:rPr>
        <w:t xml:space="preserve">As predicted, training is significantly and positively associated with both male and female employees’ job satisfaction. Therefore, H3 is supported. </w:t>
      </w:r>
      <w:r w:rsidRPr="00D75966">
        <w:rPr>
          <w:rFonts w:ascii="Times New Roman" w:hAnsi="Times New Roman"/>
        </w:rPr>
        <w:t>Working hours are significantly and negatively associated with female employee</w:t>
      </w:r>
      <w:r w:rsidR="008E15DF">
        <w:rPr>
          <w:rFonts w:ascii="Times New Roman" w:hAnsi="Times New Roman"/>
        </w:rPr>
        <w:t>s’</w:t>
      </w:r>
      <w:r w:rsidRPr="00D75966">
        <w:rPr>
          <w:rFonts w:ascii="Times New Roman" w:hAnsi="Times New Roman"/>
        </w:rPr>
        <w:t xml:space="preserve"> but not male employees</w:t>
      </w:r>
      <w:r w:rsidR="00C50835">
        <w:rPr>
          <w:rFonts w:ascii="Times New Roman" w:hAnsi="Times New Roman"/>
          <w:lang w:val="en-US" w:eastAsia="zh-CN"/>
        </w:rPr>
        <w:t>’</w:t>
      </w:r>
      <w:r w:rsidR="0098435F">
        <w:rPr>
          <w:rFonts w:ascii="Times New Roman" w:hAnsi="Times New Roman"/>
          <w:lang w:val="en-US" w:eastAsia="zh-CN"/>
        </w:rPr>
        <w:t xml:space="preserve"> job</w:t>
      </w:r>
      <w:r w:rsidR="0098435F" w:rsidRPr="0098435F">
        <w:rPr>
          <w:rFonts w:ascii="Times New Roman" w:hAnsi="Times New Roman"/>
        </w:rPr>
        <w:t xml:space="preserve"> </w:t>
      </w:r>
      <w:r w:rsidR="0098435F" w:rsidRPr="00D75966">
        <w:rPr>
          <w:rFonts w:ascii="Times New Roman" w:hAnsi="Times New Roman"/>
        </w:rPr>
        <w:t>satisfaction</w:t>
      </w:r>
      <w:r w:rsidR="00C50835">
        <w:rPr>
          <w:rFonts w:ascii="Times New Roman" w:hAnsi="Times New Roman"/>
          <w:lang w:val="en-US" w:eastAsia="zh-CN"/>
        </w:rPr>
        <w:t>.</w:t>
      </w:r>
      <w:r w:rsidRPr="00D75966">
        <w:rPr>
          <w:rFonts w:ascii="Times New Roman" w:hAnsi="Times New Roman"/>
        </w:rPr>
        <w:t xml:space="preserve"> Accordingly</w:t>
      </w:r>
      <w:r w:rsidRPr="00910BC5">
        <w:rPr>
          <w:rFonts w:ascii="Times New Roman" w:hAnsi="Times New Roman"/>
        </w:rPr>
        <w:t>, H4</w:t>
      </w:r>
      <w:r w:rsidRPr="00D75966">
        <w:rPr>
          <w:rFonts w:ascii="Times New Roman" w:hAnsi="Times New Roman"/>
        </w:rPr>
        <w:t xml:space="preserve"> </w:t>
      </w:r>
      <w:r>
        <w:rPr>
          <w:rFonts w:ascii="Times New Roman" w:hAnsi="Times New Roman"/>
        </w:rPr>
        <w:t>is</w:t>
      </w:r>
      <w:r w:rsidRPr="00D75966">
        <w:rPr>
          <w:rFonts w:ascii="Times New Roman" w:hAnsi="Times New Roman"/>
        </w:rPr>
        <w:t xml:space="preserve"> supported. Workload is not associated with either female or male employees</w:t>
      </w:r>
      <w:r w:rsidRPr="00370607">
        <w:rPr>
          <w:rFonts w:ascii="Times New Roman" w:hAnsi="Times New Roman"/>
        </w:rPr>
        <w:t>’</w:t>
      </w:r>
      <w:r w:rsidRPr="00D75966">
        <w:rPr>
          <w:rFonts w:ascii="Times New Roman" w:hAnsi="Times New Roman"/>
        </w:rPr>
        <w:t xml:space="preserve"> satisfaction (p=.969 and .684 respectively). Therefore, </w:t>
      </w:r>
      <w:r>
        <w:rPr>
          <w:rFonts w:ascii="Times New Roman" w:hAnsi="Times New Roman"/>
        </w:rPr>
        <w:t>H5</w:t>
      </w:r>
      <w:r w:rsidRPr="00D75966">
        <w:rPr>
          <w:rFonts w:ascii="Times New Roman" w:hAnsi="Times New Roman"/>
        </w:rPr>
        <w:t xml:space="preserve"> </w:t>
      </w:r>
      <w:r w:rsidRPr="00D75966">
        <w:rPr>
          <w:rFonts w:ascii="Times New Roman" w:hAnsi="Times New Roman"/>
          <w:lang w:eastAsia="zh-CN"/>
        </w:rPr>
        <w:t>is</w:t>
      </w:r>
      <w:r w:rsidRPr="00D75966">
        <w:rPr>
          <w:rFonts w:ascii="Times New Roman" w:hAnsi="Times New Roman"/>
        </w:rPr>
        <w:t xml:space="preserve"> </w:t>
      </w:r>
      <w:r>
        <w:rPr>
          <w:rFonts w:ascii="Times New Roman" w:hAnsi="Times New Roman"/>
        </w:rPr>
        <w:t xml:space="preserve">only partially </w:t>
      </w:r>
      <w:r w:rsidRPr="00D75966">
        <w:rPr>
          <w:rFonts w:ascii="Times New Roman" w:hAnsi="Times New Roman"/>
        </w:rPr>
        <w:t>supported. Interaction with customers, a key characteristic of retail work, predicts positively and significantly female employees</w:t>
      </w:r>
      <w:r w:rsidRPr="00370607">
        <w:rPr>
          <w:rFonts w:ascii="Times New Roman" w:hAnsi="Times New Roman"/>
        </w:rPr>
        <w:t>’</w:t>
      </w:r>
      <w:r w:rsidRPr="00D75966">
        <w:rPr>
          <w:rFonts w:ascii="Times New Roman" w:hAnsi="Times New Roman"/>
        </w:rPr>
        <w:t xml:space="preserve"> satisfaction level</w:t>
      </w:r>
      <w:r w:rsidR="00C50835">
        <w:rPr>
          <w:rFonts w:ascii="Times New Roman" w:hAnsi="Times New Roman"/>
        </w:rPr>
        <w:t>s</w:t>
      </w:r>
      <w:r w:rsidRPr="00D75966">
        <w:rPr>
          <w:rFonts w:ascii="Times New Roman" w:hAnsi="Times New Roman"/>
        </w:rPr>
        <w:t>. I</w:t>
      </w:r>
      <w:r>
        <w:rPr>
          <w:rFonts w:ascii="Times New Roman" w:hAnsi="Times New Roman"/>
        </w:rPr>
        <w:t xml:space="preserve">t </w:t>
      </w:r>
      <w:r w:rsidRPr="00D75966">
        <w:rPr>
          <w:rFonts w:ascii="Times New Roman" w:hAnsi="Times New Roman"/>
        </w:rPr>
        <w:t>appears to have a negative association with male employees</w:t>
      </w:r>
      <w:r w:rsidRPr="00370607">
        <w:rPr>
          <w:rFonts w:ascii="Times New Roman" w:hAnsi="Times New Roman"/>
        </w:rPr>
        <w:t>’</w:t>
      </w:r>
      <w:r w:rsidRPr="00D75966">
        <w:rPr>
          <w:rFonts w:ascii="Times New Roman" w:hAnsi="Times New Roman"/>
        </w:rPr>
        <w:t xml:space="preserve"> satisfaction level</w:t>
      </w:r>
      <w:r w:rsidR="00C50835">
        <w:rPr>
          <w:rFonts w:ascii="Times New Roman" w:hAnsi="Times New Roman"/>
        </w:rPr>
        <w:t>s</w:t>
      </w:r>
      <w:r w:rsidRPr="00D75966">
        <w:rPr>
          <w:rFonts w:ascii="Times New Roman" w:hAnsi="Times New Roman"/>
        </w:rPr>
        <w:t>, although the relationship is not statistically significant. Therefore</w:t>
      </w:r>
      <w:r w:rsidRPr="00910BC5">
        <w:rPr>
          <w:rFonts w:ascii="Times New Roman" w:hAnsi="Times New Roman"/>
        </w:rPr>
        <w:t>, H6</w:t>
      </w:r>
      <w:r>
        <w:rPr>
          <w:rFonts w:ascii="Times New Roman" w:hAnsi="Times New Roman"/>
        </w:rPr>
        <w:t xml:space="preserve"> </w:t>
      </w:r>
      <w:r w:rsidRPr="00D75966">
        <w:rPr>
          <w:rFonts w:ascii="Times New Roman" w:hAnsi="Times New Roman"/>
        </w:rPr>
        <w:t>is supported.</w:t>
      </w:r>
      <w:r>
        <w:rPr>
          <w:rFonts w:ascii="Times New Roman" w:hAnsi="Times New Roman"/>
        </w:rPr>
        <w:t xml:space="preserve"> </w:t>
      </w:r>
      <w:r w:rsidRPr="00D75966">
        <w:rPr>
          <w:rFonts w:ascii="Times New Roman" w:hAnsi="Times New Roman"/>
        </w:rPr>
        <w:t>Neither marital status nor having children is associated with either male or female employee</w:t>
      </w:r>
      <w:r w:rsidR="00C50835">
        <w:rPr>
          <w:rFonts w:ascii="Times New Roman" w:hAnsi="Times New Roman"/>
        </w:rPr>
        <w:t>s’</w:t>
      </w:r>
      <w:r w:rsidRPr="00D75966">
        <w:rPr>
          <w:rFonts w:ascii="Times New Roman" w:hAnsi="Times New Roman"/>
        </w:rPr>
        <w:t xml:space="preserve"> job satisfaction levels. </w:t>
      </w:r>
      <w:r>
        <w:rPr>
          <w:rFonts w:ascii="Times New Roman" w:hAnsi="Times New Roman"/>
        </w:rPr>
        <w:t>These two personal characteristics measuring family responsibilities appear not to predict job satisfaction levels for either male or female employees in China.</w:t>
      </w:r>
    </w:p>
    <w:p w:rsidR="00270ACE" w:rsidRPr="00D75966" w:rsidRDefault="00270ACE" w:rsidP="00270ACE">
      <w:pPr>
        <w:spacing w:line="480" w:lineRule="auto"/>
        <w:rPr>
          <w:rFonts w:ascii="Times New Roman" w:hAnsi="Times New Roman"/>
          <w:lang w:eastAsia="zh-CN"/>
        </w:rPr>
      </w:pPr>
    </w:p>
    <w:p w:rsidR="00270ACE" w:rsidRPr="00D75966" w:rsidRDefault="00270ACE" w:rsidP="00270ACE">
      <w:pPr>
        <w:autoSpaceDE w:val="0"/>
        <w:autoSpaceDN w:val="0"/>
        <w:adjustRightInd w:val="0"/>
        <w:spacing w:line="480" w:lineRule="auto"/>
        <w:jc w:val="center"/>
        <w:outlineLvl w:val="0"/>
        <w:rPr>
          <w:rFonts w:ascii="Times New Roman" w:hAnsi="Times New Roman"/>
          <w:b/>
        </w:rPr>
      </w:pPr>
      <w:r w:rsidRPr="00D75966">
        <w:rPr>
          <w:rFonts w:ascii="Times New Roman" w:hAnsi="Times New Roman"/>
          <w:b/>
        </w:rPr>
        <w:t>DISCUSSION</w:t>
      </w:r>
    </w:p>
    <w:p w:rsidR="00270ACE" w:rsidRDefault="00270ACE" w:rsidP="00270ACE">
      <w:pPr>
        <w:autoSpaceDE w:val="0"/>
        <w:autoSpaceDN w:val="0"/>
        <w:adjustRightInd w:val="0"/>
        <w:spacing w:line="480" w:lineRule="auto"/>
        <w:rPr>
          <w:rFonts w:ascii="Times New Roman" w:hAnsi="Times New Roman"/>
        </w:rPr>
      </w:pPr>
      <w:r>
        <w:rPr>
          <w:rFonts w:ascii="Times New Roman" w:hAnsi="Times New Roman"/>
        </w:rPr>
        <w:t>T</w:t>
      </w:r>
      <w:r w:rsidRPr="00427B24">
        <w:rPr>
          <w:rFonts w:ascii="Times New Roman" w:hAnsi="Times New Roman"/>
        </w:rPr>
        <w:t>h</w:t>
      </w:r>
      <w:r>
        <w:rPr>
          <w:rFonts w:ascii="Times New Roman" w:hAnsi="Times New Roman"/>
        </w:rPr>
        <w:t>is</w:t>
      </w:r>
      <w:r w:rsidRPr="00427B24">
        <w:rPr>
          <w:rFonts w:ascii="Times New Roman" w:hAnsi="Times New Roman"/>
        </w:rPr>
        <w:t xml:space="preserve"> study aims to </w:t>
      </w:r>
      <w:r>
        <w:rPr>
          <w:rFonts w:ascii="Times New Roman" w:hAnsi="Times New Roman"/>
        </w:rPr>
        <w:t>shed light on our understanding of gender and employment in China. More specifically, it assesses the extent to which gender social role expectations interact with extrinsic and intrinsic elements of the job and influence employee experience and satisfaction levels in China.</w:t>
      </w:r>
      <w:r w:rsidRPr="00427B24">
        <w:rPr>
          <w:rFonts w:ascii="Times New Roman" w:hAnsi="Times New Roman"/>
        </w:rPr>
        <w:t xml:space="preserve"> </w:t>
      </w:r>
      <w:r>
        <w:rPr>
          <w:rFonts w:ascii="Times New Roman" w:hAnsi="Times New Roman"/>
        </w:rPr>
        <w:t xml:space="preserve">Firstly, our data show that female employees in the retail sector reported significantly lower levels of job satisfaction. This contrasts with much other </w:t>
      </w:r>
      <w:r>
        <w:rPr>
          <w:rFonts w:ascii="Times New Roman" w:hAnsi="Times New Roman"/>
          <w:lang w:eastAsia="zh-CN"/>
        </w:rPr>
        <w:t>a</w:t>
      </w:r>
      <w:r w:rsidRPr="00D75966">
        <w:rPr>
          <w:rFonts w:ascii="Times New Roman" w:hAnsi="Times New Roman"/>
          <w:lang w:eastAsia="zh-CN"/>
        </w:rPr>
        <w:t xml:space="preserve">vailable </w:t>
      </w:r>
      <w:r w:rsidRPr="00D75966">
        <w:rPr>
          <w:rFonts w:ascii="Times New Roman" w:hAnsi="Times New Roman"/>
        </w:rPr>
        <w:t>research, largely</w:t>
      </w:r>
      <w:r>
        <w:rPr>
          <w:rFonts w:ascii="Times New Roman" w:hAnsi="Times New Roman"/>
        </w:rPr>
        <w:t xml:space="preserve"> based on data</w:t>
      </w:r>
      <w:r w:rsidRPr="00D75966">
        <w:rPr>
          <w:rFonts w:ascii="Times New Roman" w:hAnsi="Times New Roman"/>
        </w:rPr>
        <w:t xml:space="preserve"> </w:t>
      </w:r>
      <w:r>
        <w:rPr>
          <w:rFonts w:ascii="Times New Roman" w:hAnsi="Times New Roman"/>
        </w:rPr>
        <w:t>from</w:t>
      </w:r>
      <w:r w:rsidRPr="00D75966">
        <w:rPr>
          <w:rFonts w:ascii="Times New Roman" w:hAnsi="Times New Roman"/>
        </w:rPr>
        <w:t xml:space="preserve"> the UK and US</w:t>
      </w:r>
      <w:r>
        <w:rPr>
          <w:rFonts w:ascii="Times New Roman" w:hAnsi="Times New Roman"/>
        </w:rPr>
        <w:t xml:space="preserve">, which </w:t>
      </w:r>
      <w:r w:rsidRPr="00D75966">
        <w:rPr>
          <w:rFonts w:ascii="Times New Roman" w:hAnsi="Times New Roman"/>
        </w:rPr>
        <w:t xml:space="preserve">tends to show the </w:t>
      </w:r>
      <w:r>
        <w:rPr>
          <w:rFonts w:ascii="Times New Roman" w:hAnsi="Times New Roman"/>
        </w:rPr>
        <w:t xml:space="preserve">so called </w:t>
      </w:r>
      <w:r w:rsidRPr="00D75966">
        <w:rPr>
          <w:rFonts w:ascii="Times New Roman" w:hAnsi="Times New Roman"/>
        </w:rPr>
        <w:t xml:space="preserve">paradox of the contented female employee. </w:t>
      </w:r>
      <w:r w:rsidRPr="00D75966">
        <w:rPr>
          <w:rFonts w:ascii="Times New Roman" w:hAnsi="Times New Roman"/>
          <w:lang w:eastAsia="zh-CN"/>
        </w:rPr>
        <w:t xml:space="preserve">Additionally, </w:t>
      </w:r>
      <w:r>
        <w:rPr>
          <w:rFonts w:ascii="Times New Roman" w:hAnsi="Times New Roman"/>
        </w:rPr>
        <w:t>existing</w:t>
      </w:r>
      <w:r w:rsidRPr="00D75966">
        <w:rPr>
          <w:rFonts w:ascii="Times New Roman" w:hAnsi="Times New Roman"/>
        </w:rPr>
        <w:t xml:space="preserve"> research suggests that female job satisfaction</w:t>
      </w:r>
      <w:r>
        <w:rPr>
          <w:rFonts w:ascii="Times New Roman" w:hAnsi="Times New Roman"/>
        </w:rPr>
        <w:t xml:space="preserve"> tends to</w:t>
      </w:r>
      <w:r w:rsidRPr="00D75966">
        <w:rPr>
          <w:rFonts w:ascii="Times New Roman" w:hAnsi="Times New Roman"/>
        </w:rPr>
        <w:t xml:space="preserve"> increase as the female share of the workplace increases </w:t>
      </w:r>
      <w:r w:rsidRPr="001E17EA">
        <w:rPr>
          <w:rFonts w:ascii="Times New Roman" w:hAnsi="Times New Roman"/>
        </w:rPr>
        <w:t>(Clark, 1</w:t>
      </w:r>
      <w:r w:rsidRPr="00D75966">
        <w:rPr>
          <w:rFonts w:ascii="Times New Roman" w:hAnsi="Times New Roman"/>
        </w:rPr>
        <w:t xml:space="preserve">997; Bender </w:t>
      </w:r>
      <w:r w:rsidRPr="00D75966">
        <w:rPr>
          <w:rFonts w:ascii="Times New Roman" w:hAnsi="Times New Roman"/>
          <w:i/>
        </w:rPr>
        <w:t>et al</w:t>
      </w:r>
      <w:r w:rsidRPr="00EC7BC6">
        <w:rPr>
          <w:rFonts w:ascii="Times New Roman" w:hAnsi="Times New Roman"/>
        </w:rPr>
        <w:t>.,</w:t>
      </w:r>
      <w:r w:rsidRPr="00D75966">
        <w:rPr>
          <w:rFonts w:ascii="Times New Roman" w:hAnsi="Times New Roman"/>
        </w:rPr>
        <w:t xml:space="preserve"> 2005). </w:t>
      </w:r>
      <w:r>
        <w:rPr>
          <w:rFonts w:ascii="Times New Roman" w:hAnsi="Times New Roman"/>
        </w:rPr>
        <w:t>A</w:t>
      </w:r>
      <w:r w:rsidRPr="00D75966">
        <w:rPr>
          <w:rFonts w:ascii="Times New Roman" w:hAnsi="Times New Roman"/>
        </w:rPr>
        <w:t>lthough China</w:t>
      </w:r>
      <w:r w:rsidRPr="00370607">
        <w:rPr>
          <w:rFonts w:ascii="Times New Roman" w:hAnsi="Times New Roman"/>
        </w:rPr>
        <w:t>’</w:t>
      </w:r>
      <w:r w:rsidRPr="00D75966">
        <w:rPr>
          <w:rFonts w:ascii="Times New Roman" w:hAnsi="Times New Roman"/>
        </w:rPr>
        <w:t>s retail sector is dominated by female employees</w:t>
      </w:r>
      <w:r>
        <w:rPr>
          <w:rFonts w:ascii="Times New Roman" w:hAnsi="Times New Roman"/>
        </w:rPr>
        <w:t xml:space="preserve">, </w:t>
      </w:r>
      <w:r w:rsidRPr="00D75966">
        <w:rPr>
          <w:rFonts w:ascii="Times New Roman" w:hAnsi="Times New Roman"/>
        </w:rPr>
        <w:t xml:space="preserve">with 61 per cent of </w:t>
      </w:r>
      <w:r w:rsidR="005D1766">
        <w:rPr>
          <w:rFonts w:ascii="Times New Roman" w:hAnsi="Times New Roman"/>
        </w:rPr>
        <w:t xml:space="preserve">our </w:t>
      </w:r>
      <w:r w:rsidRPr="00D75966">
        <w:rPr>
          <w:rFonts w:ascii="Times New Roman" w:hAnsi="Times New Roman"/>
        </w:rPr>
        <w:t>employee</w:t>
      </w:r>
      <w:r>
        <w:rPr>
          <w:rFonts w:ascii="Times New Roman" w:hAnsi="Times New Roman"/>
        </w:rPr>
        <w:t xml:space="preserve"> sample</w:t>
      </w:r>
      <w:r w:rsidRPr="00D75966">
        <w:rPr>
          <w:rFonts w:ascii="Times New Roman" w:hAnsi="Times New Roman"/>
        </w:rPr>
        <w:t xml:space="preserve"> being female, our data do not lend support to this view</w:t>
      </w:r>
      <w:r>
        <w:rPr>
          <w:rFonts w:ascii="Times New Roman" w:hAnsi="Times New Roman"/>
        </w:rPr>
        <w:t xml:space="preserve"> either. Our</w:t>
      </w:r>
      <w:r w:rsidRPr="00D75966">
        <w:rPr>
          <w:rFonts w:ascii="Times New Roman" w:hAnsi="Times New Roman"/>
        </w:rPr>
        <w:t xml:space="preserve"> finding accords with Sousa-Poza and Sousa-Poza</w:t>
      </w:r>
      <w:r w:rsidRPr="00370607">
        <w:rPr>
          <w:rFonts w:ascii="Times New Roman" w:hAnsi="Times New Roman"/>
        </w:rPr>
        <w:t>’</w:t>
      </w:r>
      <w:r w:rsidRPr="00D75966">
        <w:rPr>
          <w:rFonts w:ascii="Times New Roman" w:hAnsi="Times New Roman"/>
        </w:rPr>
        <w:t xml:space="preserve">s (2000a) cross-national study. </w:t>
      </w:r>
      <w:r w:rsidRPr="00FB7A08">
        <w:rPr>
          <w:rFonts w:ascii="Times New Roman" w:hAnsi="Times New Roman"/>
          <w:lang w:eastAsia="zh-CN"/>
        </w:rPr>
        <w:t xml:space="preserve">It also echoes </w:t>
      </w:r>
      <w:r w:rsidRPr="00FB7A08">
        <w:rPr>
          <w:rFonts w:ascii="Times New Roman" w:hAnsi="Times New Roman"/>
        </w:rPr>
        <w:t>Lange</w:t>
      </w:r>
      <w:r w:rsidRPr="00FB7A08">
        <w:rPr>
          <w:rFonts w:ascii="Times New Roman" w:hAnsi="Times New Roman"/>
          <w:lang w:eastAsia="zh-CN"/>
        </w:rPr>
        <w:t>’s research</w:t>
      </w:r>
      <w:r w:rsidRPr="00FB7A08">
        <w:rPr>
          <w:rFonts w:ascii="Times New Roman" w:hAnsi="Times New Roman"/>
        </w:rPr>
        <w:t xml:space="preserve"> (2008)</w:t>
      </w:r>
      <w:r w:rsidRPr="00FB7A08">
        <w:rPr>
          <w:rFonts w:ascii="Times New Roman" w:hAnsi="Times New Roman"/>
          <w:lang w:eastAsia="zh-CN"/>
        </w:rPr>
        <w:t>, which</w:t>
      </w:r>
      <w:r w:rsidRPr="00FB7A08">
        <w:rPr>
          <w:rFonts w:ascii="Times New Roman" w:hAnsi="Times New Roman"/>
        </w:rPr>
        <w:t xml:space="preserve"> reports substantial differences between male and female employees in his sample from Central and Eastern European countries. He argues that some of these differences reflect the persistent influence of a communist gender order, while others suggest the importance of post-communist experiences.</w:t>
      </w:r>
      <w:r w:rsidRPr="00D75966">
        <w:rPr>
          <w:rFonts w:ascii="Times New Roman" w:hAnsi="Times New Roman"/>
        </w:rPr>
        <w:t xml:space="preserve"> </w:t>
      </w:r>
    </w:p>
    <w:p w:rsidR="00270ACE" w:rsidRPr="00D75966" w:rsidRDefault="00270ACE" w:rsidP="00270ACE">
      <w:pPr>
        <w:autoSpaceDE w:val="0"/>
        <w:autoSpaceDN w:val="0"/>
        <w:adjustRightInd w:val="0"/>
        <w:spacing w:line="480" w:lineRule="auto"/>
        <w:rPr>
          <w:rFonts w:ascii="Times New Roman" w:hAnsi="Times New Roman"/>
          <w:lang w:eastAsia="zh-CN"/>
        </w:rPr>
      </w:pPr>
      <w:r>
        <w:rPr>
          <w:rFonts w:ascii="Times New Roman" w:hAnsi="Times New Roman"/>
        </w:rPr>
        <w:t xml:space="preserve">    Secondly, </w:t>
      </w:r>
      <w:r>
        <w:rPr>
          <w:rFonts w:ascii="Times New Roman" w:hAnsi="Times New Roman"/>
          <w:lang w:eastAsia="zh-CN"/>
        </w:rPr>
        <w:t>o</w:t>
      </w:r>
      <w:r w:rsidRPr="00D75966">
        <w:rPr>
          <w:rFonts w:ascii="Times New Roman" w:hAnsi="Times New Roman"/>
        </w:rPr>
        <w:t xml:space="preserve">ur </w:t>
      </w:r>
      <w:r w:rsidRPr="00D75966">
        <w:rPr>
          <w:rFonts w:ascii="Times New Roman" w:hAnsi="Times New Roman"/>
          <w:lang w:eastAsia="zh-CN"/>
        </w:rPr>
        <w:t xml:space="preserve">further </w:t>
      </w:r>
      <w:r w:rsidRPr="00D75966">
        <w:rPr>
          <w:rFonts w:ascii="Times New Roman" w:hAnsi="Times New Roman"/>
        </w:rPr>
        <w:t xml:space="preserve">analysis </w:t>
      </w:r>
      <w:r>
        <w:rPr>
          <w:rFonts w:ascii="Times New Roman" w:hAnsi="Times New Roman"/>
        </w:rPr>
        <w:t>revealed that intrinsic and extrinsic job characteristics impact differentially on female and male employees</w:t>
      </w:r>
      <w:r w:rsidR="00C50835">
        <w:rPr>
          <w:rFonts w:ascii="Times New Roman" w:hAnsi="Times New Roman"/>
        </w:rPr>
        <w:t>’</w:t>
      </w:r>
      <w:r>
        <w:rPr>
          <w:rFonts w:ascii="Times New Roman" w:hAnsi="Times New Roman"/>
        </w:rPr>
        <w:t xml:space="preserve"> job satisfaction levels. This </w:t>
      </w:r>
      <w:r w:rsidRPr="00D75966">
        <w:rPr>
          <w:rFonts w:ascii="Times New Roman" w:hAnsi="Times New Roman"/>
        </w:rPr>
        <w:t>illuminat</w:t>
      </w:r>
      <w:r>
        <w:rPr>
          <w:rFonts w:ascii="Times New Roman" w:hAnsi="Times New Roman"/>
          <w:lang w:eastAsia="zh-CN"/>
        </w:rPr>
        <w:t>es the way in which</w:t>
      </w:r>
      <w:r w:rsidRPr="00D75966">
        <w:rPr>
          <w:rFonts w:ascii="Times New Roman" w:hAnsi="Times New Roman"/>
        </w:rPr>
        <w:t xml:space="preserve"> </w:t>
      </w:r>
      <w:r w:rsidRPr="00D75966">
        <w:rPr>
          <w:rFonts w:ascii="Times New Roman" w:hAnsi="Times New Roman"/>
          <w:lang w:eastAsia="zh-CN"/>
        </w:rPr>
        <w:t xml:space="preserve">traditional values, </w:t>
      </w:r>
      <w:r>
        <w:rPr>
          <w:rFonts w:ascii="Times New Roman" w:hAnsi="Times New Roman"/>
          <w:lang w:eastAsia="zh-CN"/>
        </w:rPr>
        <w:t xml:space="preserve">the </w:t>
      </w:r>
      <w:r w:rsidRPr="00D75966">
        <w:rPr>
          <w:rFonts w:ascii="Times New Roman" w:hAnsi="Times New Roman"/>
        </w:rPr>
        <w:t>structure of work</w:t>
      </w:r>
      <w:r>
        <w:rPr>
          <w:rFonts w:ascii="Times New Roman" w:hAnsi="Times New Roman"/>
        </w:rPr>
        <w:t>,</w:t>
      </w:r>
      <w:r w:rsidRPr="00D75966">
        <w:rPr>
          <w:rFonts w:ascii="Times New Roman" w:hAnsi="Times New Roman"/>
        </w:rPr>
        <w:t xml:space="preserve"> and a </w:t>
      </w:r>
      <w:r>
        <w:rPr>
          <w:rFonts w:ascii="Times New Roman" w:hAnsi="Times New Roman"/>
        </w:rPr>
        <w:t>nation</w:t>
      </w:r>
      <w:r w:rsidRPr="00D75966">
        <w:rPr>
          <w:rFonts w:ascii="Times New Roman" w:hAnsi="Times New Roman"/>
        </w:rPr>
        <w:t xml:space="preserve">'s </w:t>
      </w:r>
      <w:r>
        <w:rPr>
          <w:rFonts w:ascii="Times New Roman" w:hAnsi="Times New Roman"/>
        </w:rPr>
        <w:t xml:space="preserve">dominant </w:t>
      </w:r>
      <w:r w:rsidRPr="00D75966">
        <w:rPr>
          <w:rFonts w:ascii="Times New Roman" w:hAnsi="Times New Roman"/>
        </w:rPr>
        <w:t>gender ideology combine to shape women and men's work experiences.</w:t>
      </w:r>
      <w:r>
        <w:rPr>
          <w:rFonts w:ascii="Times New Roman" w:hAnsi="Times New Roman"/>
          <w:lang w:eastAsia="zh-CN"/>
        </w:rPr>
        <w:t xml:space="preserve"> Two</w:t>
      </w:r>
      <w:r w:rsidRPr="00D75966">
        <w:rPr>
          <w:rFonts w:ascii="Times New Roman" w:hAnsi="Times New Roman"/>
          <w:lang w:eastAsia="zh-CN"/>
        </w:rPr>
        <w:t xml:space="preserve"> </w:t>
      </w:r>
      <w:r>
        <w:rPr>
          <w:rFonts w:ascii="Times New Roman" w:hAnsi="Times New Roman"/>
          <w:lang w:eastAsia="zh-CN"/>
        </w:rPr>
        <w:t xml:space="preserve">of the </w:t>
      </w:r>
      <w:r w:rsidRPr="00D75966">
        <w:rPr>
          <w:rFonts w:ascii="Times New Roman" w:hAnsi="Times New Roman"/>
        </w:rPr>
        <w:t xml:space="preserve">determinants of job satisfaction </w:t>
      </w:r>
      <w:r w:rsidRPr="00D75966">
        <w:rPr>
          <w:rFonts w:ascii="Times New Roman" w:hAnsi="Times New Roman"/>
          <w:lang w:eastAsia="zh-CN"/>
        </w:rPr>
        <w:t xml:space="preserve">included in our analysis appear to have a similar impact on both </w:t>
      </w:r>
      <w:r w:rsidRPr="00D75966">
        <w:rPr>
          <w:rFonts w:ascii="Times New Roman" w:hAnsi="Times New Roman"/>
        </w:rPr>
        <w:t>female and male employees</w:t>
      </w:r>
      <w:r w:rsidRPr="00D75966">
        <w:rPr>
          <w:rFonts w:ascii="Times New Roman" w:hAnsi="Times New Roman"/>
          <w:lang w:eastAsia="zh-CN"/>
        </w:rPr>
        <w:t xml:space="preserve">, </w:t>
      </w:r>
      <w:r>
        <w:rPr>
          <w:rFonts w:ascii="Times New Roman" w:hAnsi="Times New Roman"/>
          <w:lang w:eastAsia="zh-CN"/>
        </w:rPr>
        <w:t xml:space="preserve">namely, training </w:t>
      </w:r>
      <w:r>
        <w:rPr>
          <w:rFonts w:ascii="Times New Roman" w:hAnsi="Times New Roman"/>
          <w:lang w:eastAsia="zh-CN"/>
        </w:rPr>
        <w:lastRenderedPageBreak/>
        <w:t xml:space="preserve">and workload, </w:t>
      </w:r>
      <w:r w:rsidRPr="00D75966">
        <w:rPr>
          <w:rFonts w:ascii="Times New Roman" w:hAnsi="Times New Roman"/>
          <w:lang w:eastAsia="zh-CN"/>
        </w:rPr>
        <w:t xml:space="preserve">while </w:t>
      </w:r>
      <w:r>
        <w:rPr>
          <w:rFonts w:ascii="Times New Roman" w:hAnsi="Times New Roman"/>
          <w:lang w:eastAsia="zh-CN"/>
        </w:rPr>
        <w:t xml:space="preserve">the </w:t>
      </w:r>
      <w:r w:rsidRPr="00D75966">
        <w:rPr>
          <w:rFonts w:ascii="Times New Roman" w:hAnsi="Times New Roman"/>
          <w:lang w:eastAsia="zh-CN"/>
        </w:rPr>
        <w:t>others differ substantially</w:t>
      </w:r>
      <w:r w:rsidRPr="00D75966">
        <w:rPr>
          <w:rFonts w:ascii="Times New Roman" w:hAnsi="Times New Roman"/>
        </w:rPr>
        <w:t xml:space="preserve">. </w:t>
      </w:r>
      <w:r>
        <w:rPr>
          <w:rFonts w:ascii="Times New Roman" w:hAnsi="Times New Roman"/>
        </w:rPr>
        <w:t>Training appears to be a significant predictor of both male and female employees’ job satisfaction levels.</w:t>
      </w:r>
      <w:r w:rsidRPr="00D75966">
        <w:rPr>
          <w:rFonts w:ascii="Times New Roman" w:hAnsi="Times New Roman"/>
        </w:rPr>
        <w:t xml:space="preserve"> </w:t>
      </w:r>
      <w:r>
        <w:rPr>
          <w:rFonts w:ascii="Times New Roman" w:hAnsi="Times New Roman"/>
        </w:rPr>
        <w:t xml:space="preserve">It might be that </w:t>
      </w:r>
      <w:r w:rsidRPr="00D75966">
        <w:rPr>
          <w:rFonts w:ascii="Times New Roman" w:hAnsi="Times New Roman"/>
        </w:rPr>
        <w:t xml:space="preserve">Chinese </w:t>
      </w:r>
      <w:r>
        <w:rPr>
          <w:rFonts w:ascii="Times New Roman" w:hAnsi="Times New Roman"/>
        </w:rPr>
        <w:t xml:space="preserve">women have been </w:t>
      </w:r>
      <w:r w:rsidRPr="00D75966">
        <w:rPr>
          <w:rFonts w:ascii="Times New Roman" w:hAnsi="Times New Roman"/>
          <w:lang w:eastAsia="zh-CN"/>
        </w:rPr>
        <w:t>in</w:t>
      </w:r>
      <w:r w:rsidRPr="00D75966">
        <w:rPr>
          <w:rFonts w:ascii="Times New Roman" w:hAnsi="Times New Roman"/>
        </w:rPr>
        <w:t>spired by the communist gender order</w:t>
      </w:r>
      <w:r>
        <w:rPr>
          <w:rFonts w:ascii="Times New Roman" w:hAnsi="Times New Roman"/>
        </w:rPr>
        <w:t xml:space="preserve"> and</w:t>
      </w:r>
      <w:r w:rsidRPr="00D75966">
        <w:rPr>
          <w:rFonts w:ascii="Times New Roman" w:hAnsi="Times New Roman"/>
        </w:rPr>
        <w:t xml:space="preserve"> </w:t>
      </w:r>
      <w:r>
        <w:rPr>
          <w:rFonts w:ascii="Times New Roman" w:hAnsi="Times New Roman"/>
        </w:rPr>
        <w:t>consider</w:t>
      </w:r>
      <w:r w:rsidRPr="00D75966">
        <w:rPr>
          <w:rFonts w:ascii="Times New Roman" w:hAnsi="Times New Roman"/>
        </w:rPr>
        <w:t xml:space="preserve"> </w:t>
      </w:r>
      <w:r>
        <w:rPr>
          <w:rFonts w:ascii="Times New Roman" w:hAnsi="Times New Roman"/>
        </w:rPr>
        <w:t>themselves</w:t>
      </w:r>
      <w:r w:rsidRPr="00D75966">
        <w:rPr>
          <w:rFonts w:ascii="Times New Roman" w:hAnsi="Times New Roman"/>
        </w:rPr>
        <w:t xml:space="preserve"> equal to men (Zhou, 2000).</w:t>
      </w:r>
      <w:r>
        <w:rPr>
          <w:rFonts w:ascii="Times New Roman" w:hAnsi="Times New Roman"/>
        </w:rPr>
        <w:t xml:space="preserve"> Therefore, they value training opportunities and career development. </w:t>
      </w:r>
      <w:r w:rsidRPr="00D75966">
        <w:rPr>
          <w:rFonts w:ascii="Times New Roman" w:hAnsi="Times New Roman"/>
        </w:rPr>
        <w:t>A surprising finding is that workload does not predict job satisfaction for either male or female employees. This might indicate that both female and male employees in China adapt to cope with varying levels of workload</w:t>
      </w:r>
      <w:r>
        <w:rPr>
          <w:rFonts w:ascii="Times New Roman" w:hAnsi="Times New Roman"/>
        </w:rPr>
        <w:t>; as a senior manager commented about demanding work in auditing, ‘</w:t>
      </w:r>
      <w:r w:rsidRPr="00F80E45">
        <w:rPr>
          <w:rFonts w:ascii="Times New Roman" w:hAnsi="Times New Roman"/>
        </w:rPr>
        <w:t>women are used like men,</w:t>
      </w:r>
      <w:r>
        <w:rPr>
          <w:rFonts w:ascii="Times New Roman" w:hAnsi="Times New Roman"/>
        </w:rPr>
        <w:t xml:space="preserve"> and men are used like animals’ (Cooke and Xiao, 2014: 33)</w:t>
      </w:r>
      <w:r w:rsidRPr="00D75966">
        <w:rPr>
          <w:rFonts w:ascii="Times New Roman" w:hAnsi="Times New Roman"/>
        </w:rPr>
        <w:t>.</w:t>
      </w:r>
      <w:r w:rsidRPr="00D75966">
        <w:rPr>
          <w:rFonts w:ascii="Times New Roman" w:hAnsi="Times New Roman"/>
          <w:lang w:eastAsia="zh-CN"/>
        </w:rPr>
        <w:t xml:space="preserve"> </w:t>
      </w:r>
      <w:r w:rsidR="002631B3">
        <w:rPr>
          <w:rFonts w:ascii="Times New Roman" w:hAnsi="Times New Roman"/>
          <w:lang w:eastAsia="zh-CN"/>
        </w:rPr>
        <w:t>P</w:t>
      </w:r>
      <w:r>
        <w:rPr>
          <w:rFonts w:ascii="Times New Roman" w:hAnsi="Times New Roman"/>
          <w:lang w:eastAsia="zh-CN"/>
        </w:rPr>
        <w:t xml:space="preserve">ersonal characteristics which </w:t>
      </w:r>
      <w:r w:rsidR="00737558">
        <w:rPr>
          <w:rFonts w:ascii="Times New Roman" w:hAnsi="Times New Roman"/>
          <w:lang w:eastAsia="zh-CN"/>
        </w:rPr>
        <w:t>indicate</w:t>
      </w:r>
      <w:r w:rsidR="002631B3">
        <w:rPr>
          <w:rFonts w:ascii="Times New Roman" w:hAnsi="Times New Roman"/>
          <w:lang w:eastAsia="zh-CN"/>
        </w:rPr>
        <w:t xml:space="preserve">d </w:t>
      </w:r>
      <w:r>
        <w:rPr>
          <w:rFonts w:ascii="Times New Roman" w:hAnsi="Times New Roman"/>
          <w:lang w:eastAsia="zh-CN"/>
        </w:rPr>
        <w:t xml:space="preserve">family responsibilities, i.e., marriage and having young </w:t>
      </w:r>
      <w:r w:rsidRPr="00D75966">
        <w:rPr>
          <w:rFonts w:ascii="Times New Roman" w:hAnsi="Times New Roman"/>
        </w:rPr>
        <w:t>children</w:t>
      </w:r>
      <w:r>
        <w:rPr>
          <w:rFonts w:ascii="Times New Roman" w:hAnsi="Times New Roman"/>
        </w:rPr>
        <w:t>, were not</w:t>
      </w:r>
      <w:r w:rsidRPr="00D75966">
        <w:rPr>
          <w:rFonts w:ascii="Times New Roman" w:hAnsi="Times New Roman"/>
        </w:rPr>
        <w:t xml:space="preserve"> associated with either male or female employee</w:t>
      </w:r>
      <w:r w:rsidR="00C50835">
        <w:rPr>
          <w:rFonts w:ascii="Times New Roman" w:hAnsi="Times New Roman"/>
        </w:rPr>
        <w:t>s’</w:t>
      </w:r>
      <w:r w:rsidRPr="00D75966">
        <w:rPr>
          <w:rFonts w:ascii="Times New Roman" w:hAnsi="Times New Roman"/>
        </w:rPr>
        <w:t xml:space="preserve"> job satisfaction levels.</w:t>
      </w:r>
      <w:r w:rsidRPr="005B112B">
        <w:rPr>
          <w:rFonts w:ascii="Times New Roman" w:hAnsi="Times New Roman"/>
        </w:rPr>
        <w:t xml:space="preserve"> </w:t>
      </w:r>
      <w:r>
        <w:rPr>
          <w:rFonts w:ascii="Times New Roman" w:hAnsi="Times New Roman"/>
        </w:rPr>
        <w:t xml:space="preserve">There is a need to look at the broader </w:t>
      </w:r>
      <w:r w:rsidRPr="00D75966">
        <w:rPr>
          <w:rFonts w:ascii="Times New Roman" w:hAnsi="Times New Roman"/>
        </w:rPr>
        <w:t>support</w:t>
      </w:r>
      <w:r>
        <w:rPr>
          <w:rFonts w:ascii="Times New Roman" w:hAnsi="Times New Roman"/>
        </w:rPr>
        <w:t xml:space="preserve"> beyond the individual employees</w:t>
      </w:r>
      <w:r w:rsidRPr="00D75966">
        <w:rPr>
          <w:rFonts w:ascii="Times New Roman" w:hAnsi="Times New Roman"/>
        </w:rPr>
        <w:t xml:space="preserve"> that helps alleviate work</w:t>
      </w:r>
      <w:r w:rsidRPr="00370607">
        <w:rPr>
          <w:rFonts w:ascii="Times New Roman" w:hAnsi="Times New Roman"/>
        </w:rPr>
        <w:t>–</w:t>
      </w:r>
      <w:r w:rsidRPr="00D75966">
        <w:rPr>
          <w:rFonts w:ascii="Times New Roman" w:hAnsi="Times New Roman"/>
        </w:rPr>
        <w:t>family pressure</w:t>
      </w:r>
      <w:r>
        <w:rPr>
          <w:rFonts w:ascii="Times New Roman" w:hAnsi="Times New Roman"/>
        </w:rPr>
        <w:t>s. For example, parents in China often help married children with h</w:t>
      </w:r>
      <w:r w:rsidR="002631B3">
        <w:rPr>
          <w:rFonts w:ascii="Times New Roman" w:hAnsi="Times New Roman"/>
        </w:rPr>
        <w:t>ousehold chores and child-care</w:t>
      </w:r>
      <w:r>
        <w:rPr>
          <w:rFonts w:ascii="Times New Roman" w:hAnsi="Times New Roman"/>
        </w:rPr>
        <w:t xml:space="preserve"> (</w:t>
      </w:r>
      <w:r w:rsidRPr="00C441E9">
        <w:rPr>
          <w:rFonts w:ascii="Times New Roman" w:hAnsi="Times New Roman"/>
        </w:rPr>
        <w:t>Yang</w:t>
      </w:r>
      <w:r w:rsidRPr="00C441E9">
        <w:rPr>
          <w:rFonts w:ascii="Times New Roman" w:hAnsi="Times New Roman"/>
          <w:i/>
        </w:rPr>
        <w:t xml:space="preserve"> et al</w:t>
      </w:r>
      <w:r>
        <w:rPr>
          <w:rFonts w:ascii="Times New Roman" w:hAnsi="Times New Roman"/>
        </w:rPr>
        <w:t>., 2000).</w:t>
      </w:r>
    </w:p>
    <w:p w:rsidR="00270ACE" w:rsidRDefault="00270ACE" w:rsidP="00270ACE">
      <w:pPr>
        <w:autoSpaceDE w:val="0"/>
        <w:autoSpaceDN w:val="0"/>
        <w:adjustRightInd w:val="0"/>
        <w:spacing w:line="480" w:lineRule="auto"/>
        <w:ind w:firstLine="240"/>
        <w:rPr>
          <w:rFonts w:ascii="Times New Roman" w:hAnsi="Times New Roman"/>
        </w:rPr>
      </w:pPr>
      <w:r w:rsidRPr="00D75966">
        <w:rPr>
          <w:rFonts w:ascii="Times New Roman" w:hAnsi="Times New Roman"/>
          <w:lang w:eastAsia="zh-CN"/>
        </w:rPr>
        <w:t>The impact of three determinants, income, interaction with customers and working hours, on job satisfaction appear to be gendered. Income is a</w:t>
      </w:r>
      <w:r w:rsidRPr="00D75966">
        <w:rPr>
          <w:rFonts w:ascii="Times New Roman" w:hAnsi="Times New Roman"/>
        </w:rPr>
        <w:t>ssociated significantly with male but not female</w:t>
      </w:r>
      <w:r>
        <w:rPr>
          <w:rFonts w:ascii="Times New Roman" w:hAnsi="Times New Roman"/>
        </w:rPr>
        <w:t xml:space="preserve"> </w:t>
      </w:r>
      <w:r w:rsidRPr="00D75966">
        <w:rPr>
          <w:rFonts w:ascii="Times New Roman" w:hAnsi="Times New Roman"/>
        </w:rPr>
        <w:t>employee</w:t>
      </w:r>
      <w:r w:rsidR="00C50835">
        <w:rPr>
          <w:rFonts w:ascii="Times New Roman" w:hAnsi="Times New Roman"/>
        </w:rPr>
        <w:t>s’</w:t>
      </w:r>
      <w:r w:rsidRPr="00D75966">
        <w:rPr>
          <w:rFonts w:ascii="Times New Roman" w:hAnsi="Times New Roman"/>
        </w:rPr>
        <w:t xml:space="preserve"> job satisfaction levels. This accords with findings from OECD countries </w:t>
      </w:r>
      <w:r>
        <w:rPr>
          <w:rFonts w:ascii="Times New Roman" w:hAnsi="Times New Roman"/>
        </w:rPr>
        <w:t xml:space="preserve">(e.g., Clark, 1997; </w:t>
      </w:r>
      <w:r w:rsidRPr="00D75966">
        <w:rPr>
          <w:rFonts w:ascii="Times New Roman" w:hAnsi="Times New Roman"/>
        </w:rPr>
        <w:t xml:space="preserve">Konrad </w:t>
      </w:r>
      <w:r w:rsidRPr="00D75966">
        <w:rPr>
          <w:rFonts w:ascii="Times New Roman" w:hAnsi="Times New Roman"/>
          <w:i/>
        </w:rPr>
        <w:t>et al</w:t>
      </w:r>
      <w:r w:rsidRPr="00D75966">
        <w:rPr>
          <w:rFonts w:ascii="Times New Roman" w:hAnsi="Times New Roman"/>
        </w:rPr>
        <w:t>., 2000</w:t>
      </w:r>
      <w:r>
        <w:rPr>
          <w:rFonts w:ascii="Times New Roman" w:hAnsi="Times New Roman"/>
        </w:rPr>
        <w:t>)</w:t>
      </w:r>
      <w:r w:rsidRPr="00D75966">
        <w:rPr>
          <w:rFonts w:ascii="Times New Roman" w:hAnsi="Times New Roman"/>
        </w:rPr>
        <w:t xml:space="preserve"> as well as those found</w:t>
      </w:r>
      <w:r>
        <w:rPr>
          <w:rFonts w:ascii="Times New Roman" w:hAnsi="Times New Roman"/>
        </w:rPr>
        <w:t xml:space="preserve"> earlier</w:t>
      </w:r>
      <w:r w:rsidRPr="00D75966">
        <w:rPr>
          <w:rFonts w:ascii="Times New Roman" w:hAnsi="Times New Roman"/>
        </w:rPr>
        <w:t xml:space="preserve"> in China (Nielsen and Smyth, 2008). </w:t>
      </w:r>
      <w:r>
        <w:rPr>
          <w:rFonts w:ascii="Times New Roman" w:hAnsi="Times New Roman"/>
        </w:rPr>
        <w:t>While f</w:t>
      </w:r>
      <w:r w:rsidRPr="00B5520C">
        <w:rPr>
          <w:rFonts w:ascii="Times New Roman" w:hAnsi="Times New Roman"/>
        </w:rPr>
        <w:t>e</w:t>
      </w:r>
      <w:r w:rsidRPr="00D75966">
        <w:rPr>
          <w:rFonts w:ascii="Times New Roman" w:hAnsi="Times New Roman"/>
        </w:rPr>
        <w:t>male employees</w:t>
      </w:r>
      <w:r w:rsidRPr="00370607">
        <w:rPr>
          <w:rFonts w:ascii="Times New Roman" w:hAnsi="Times New Roman"/>
        </w:rPr>
        <w:t>’</w:t>
      </w:r>
      <w:r w:rsidRPr="00D75966">
        <w:rPr>
          <w:rFonts w:ascii="Times New Roman" w:hAnsi="Times New Roman"/>
        </w:rPr>
        <w:t xml:space="preserve"> job satisfaction declines significantly with hours worked,</w:t>
      </w:r>
      <w:r>
        <w:rPr>
          <w:rFonts w:ascii="Times New Roman" w:hAnsi="Times New Roman"/>
        </w:rPr>
        <w:t xml:space="preserve"> </w:t>
      </w:r>
      <w:r w:rsidRPr="00D75966">
        <w:rPr>
          <w:rFonts w:ascii="Times New Roman" w:hAnsi="Times New Roman"/>
        </w:rPr>
        <w:t>this variable is not associated with male employees</w:t>
      </w:r>
      <w:r w:rsidRPr="00370607">
        <w:rPr>
          <w:rFonts w:ascii="Times New Roman" w:hAnsi="Times New Roman"/>
        </w:rPr>
        <w:t>’</w:t>
      </w:r>
      <w:r w:rsidRPr="00D75966">
        <w:rPr>
          <w:rFonts w:ascii="Times New Roman" w:hAnsi="Times New Roman"/>
        </w:rPr>
        <w:t xml:space="preserve"> job satisfaction level</w:t>
      </w:r>
      <w:r w:rsidR="00C50835">
        <w:rPr>
          <w:rFonts w:ascii="Times New Roman" w:hAnsi="Times New Roman"/>
        </w:rPr>
        <w:t>s</w:t>
      </w:r>
      <w:r w:rsidRPr="00D75966">
        <w:rPr>
          <w:rFonts w:ascii="Times New Roman" w:hAnsi="Times New Roman"/>
        </w:rPr>
        <w:t xml:space="preserve">. It may be </w:t>
      </w:r>
      <w:r>
        <w:rPr>
          <w:rFonts w:ascii="Times New Roman" w:hAnsi="Times New Roman"/>
        </w:rPr>
        <w:t xml:space="preserve">less </w:t>
      </w:r>
      <w:r w:rsidRPr="00D75966">
        <w:rPr>
          <w:rFonts w:ascii="Times New Roman" w:hAnsi="Times New Roman"/>
        </w:rPr>
        <w:t>problem</w:t>
      </w:r>
      <w:r>
        <w:rPr>
          <w:rFonts w:ascii="Times New Roman" w:hAnsi="Times New Roman"/>
        </w:rPr>
        <w:t>atic</w:t>
      </w:r>
      <w:r w:rsidRPr="00D75966">
        <w:rPr>
          <w:rFonts w:ascii="Times New Roman" w:hAnsi="Times New Roman"/>
        </w:rPr>
        <w:t xml:space="preserve"> for male employees to work long hours</w:t>
      </w:r>
      <w:r>
        <w:rPr>
          <w:rFonts w:ascii="Times New Roman" w:hAnsi="Times New Roman"/>
        </w:rPr>
        <w:t>; it</w:t>
      </w:r>
      <w:r w:rsidRPr="00D75966">
        <w:rPr>
          <w:rFonts w:ascii="Times New Roman" w:hAnsi="Times New Roman"/>
        </w:rPr>
        <w:t xml:space="preserve"> might be </w:t>
      </w:r>
      <w:r>
        <w:rPr>
          <w:rFonts w:ascii="Times New Roman" w:hAnsi="Times New Roman"/>
        </w:rPr>
        <w:t>regarded</w:t>
      </w:r>
      <w:r w:rsidRPr="00D75966">
        <w:rPr>
          <w:rFonts w:ascii="Times New Roman" w:hAnsi="Times New Roman"/>
        </w:rPr>
        <w:t xml:space="preserve"> as self-sacrifice </w:t>
      </w:r>
      <w:r>
        <w:rPr>
          <w:rFonts w:ascii="Times New Roman" w:hAnsi="Times New Roman"/>
        </w:rPr>
        <w:t xml:space="preserve">for career development </w:t>
      </w:r>
      <w:r>
        <w:rPr>
          <w:rFonts w:ascii="Times New Roman" w:hAnsi="Times New Roman"/>
          <w:lang w:eastAsia="en-GB"/>
        </w:rPr>
        <w:t xml:space="preserve">and success outside the home, </w:t>
      </w:r>
      <w:r w:rsidR="002631B3">
        <w:rPr>
          <w:rFonts w:ascii="Times New Roman" w:hAnsi="Times New Roman"/>
        </w:rPr>
        <w:t>which in turn can</w:t>
      </w:r>
      <w:r>
        <w:rPr>
          <w:rFonts w:ascii="Times New Roman" w:hAnsi="Times New Roman"/>
        </w:rPr>
        <w:t xml:space="preserve"> </w:t>
      </w:r>
      <w:r w:rsidR="002631B3">
        <w:rPr>
          <w:rFonts w:ascii="Times New Roman" w:hAnsi="Times New Roman"/>
        </w:rPr>
        <w:t>contribute</w:t>
      </w:r>
      <w:r w:rsidRPr="00D75966">
        <w:rPr>
          <w:rFonts w:ascii="Times New Roman" w:hAnsi="Times New Roman"/>
        </w:rPr>
        <w:t xml:space="preserve"> to the family (</w:t>
      </w:r>
      <w:r>
        <w:rPr>
          <w:rFonts w:ascii="Times New Roman" w:hAnsi="Times New Roman"/>
        </w:rPr>
        <w:t xml:space="preserve">Yang </w:t>
      </w:r>
      <w:r w:rsidRPr="00C441E9">
        <w:rPr>
          <w:rFonts w:ascii="Times New Roman" w:hAnsi="Times New Roman"/>
          <w:i/>
        </w:rPr>
        <w:t>et al</w:t>
      </w:r>
      <w:r>
        <w:rPr>
          <w:rFonts w:ascii="Times New Roman" w:hAnsi="Times New Roman"/>
        </w:rPr>
        <w:t>., 2000</w:t>
      </w:r>
      <w:r w:rsidRPr="00D75966">
        <w:rPr>
          <w:rFonts w:ascii="Times New Roman" w:hAnsi="Times New Roman"/>
        </w:rPr>
        <w:t xml:space="preserve">). However, long hours can be problematic for female employees, as </w:t>
      </w:r>
      <w:r w:rsidRPr="00D75966">
        <w:rPr>
          <w:rFonts w:ascii="Times New Roman" w:hAnsi="Times New Roman"/>
        </w:rPr>
        <w:lastRenderedPageBreak/>
        <w:t xml:space="preserve">women still bear greater responsibility for managing the family household (Leung, 2003). Thus, it is </w:t>
      </w:r>
      <w:r>
        <w:rPr>
          <w:rFonts w:ascii="Times New Roman" w:hAnsi="Times New Roman"/>
        </w:rPr>
        <w:t>un</w:t>
      </w:r>
      <w:r w:rsidRPr="00D75966">
        <w:rPr>
          <w:rFonts w:ascii="Times New Roman" w:hAnsi="Times New Roman"/>
        </w:rPr>
        <w:t xml:space="preserve">surprising to find that </w:t>
      </w:r>
      <w:r>
        <w:rPr>
          <w:rFonts w:ascii="Times New Roman" w:hAnsi="Times New Roman"/>
        </w:rPr>
        <w:t>women</w:t>
      </w:r>
      <w:r w:rsidRPr="00D75966">
        <w:rPr>
          <w:rFonts w:ascii="Times New Roman" w:hAnsi="Times New Roman"/>
        </w:rPr>
        <w:t xml:space="preserve"> appear to value time away from demanding work schedules more highly than </w:t>
      </w:r>
      <w:r>
        <w:rPr>
          <w:rFonts w:ascii="Times New Roman" w:hAnsi="Times New Roman"/>
        </w:rPr>
        <w:t xml:space="preserve">do </w:t>
      </w:r>
      <w:r w:rsidRPr="00D75966">
        <w:rPr>
          <w:rFonts w:ascii="Times New Roman" w:hAnsi="Times New Roman"/>
        </w:rPr>
        <w:t xml:space="preserve">their male counterparts. </w:t>
      </w:r>
    </w:p>
    <w:p w:rsidR="00270ACE" w:rsidRPr="00D75966" w:rsidRDefault="00270ACE" w:rsidP="005D1766">
      <w:pPr>
        <w:autoSpaceDE w:val="0"/>
        <w:autoSpaceDN w:val="0"/>
        <w:adjustRightInd w:val="0"/>
        <w:spacing w:line="480" w:lineRule="auto"/>
        <w:ind w:firstLine="240"/>
        <w:rPr>
          <w:rFonts w:ascii="Times New Roman" w:hAnsi="Times New Roman"/>
        </w:rPr>
      </w:pPr>
      <w:r w:rsidRPr="00D75966">
        <w:rPr>
          <w:rFonts w:ascii="Times New Roman" w:hAnsi="Times New Roman"/>
          <w:lang w:eastAsia="zh-CN"/>
        </w:rPr>
        <w:t xml:space="preserve">Similarly, </w:t>
      </w:r>
      <w:r>
        <w:rPr>
          <w:rFonts w:ascii="Times New Roman" w:hAnsi="Times New Roman"/>
          <w:lang w:eastAsia="zh-CN"/>
        </w:rPr>
        <w:t>the finding that</w:t>
      </w:r>
      <w:r w:rsidRPr="00D75966">
        <w:rPr>
          <w:rFonts w:ascii="Times New Roman" w:hAnsi="Times New Roman"/>
          <w:lang w:eastAsia="zh-CN"/>
        </w:rPr>
        <w:t xml:space="preserve"> interaction with customer</w:t>
      </w:r>
      <w:r>
        <w:rPr>
          <w:rFonts w:ascii="Times New Roman" w:hAnsi="Times New Roman"/>
          <w:lang w:eastAsia="zh-CN"/>
        </w:rPr>
        <w:t>s</w:t>
      </w:r>
      <w:r w:rsidRPr="00D75966">
        <w:rPr>
          <w:rFonts w:ascii="Times New Roman" w:hAnsi="Times New Roman"/>
          <w:lang w:eastAsia="zh-CN"/>
        </w:rPr>
        <w:t xml:space="preserve"> significantly increases female but not male employees</w:t>
      </w:r>
      <w:r w:rsidRPr="00370607">
        <w:rPr>
          <w:rFonts w:ascii="Times New Roman" w:hAnsi="Times New Roman"/>
          <w:lang w:eastAsia="zh-CN"/>
        </w:rPr>
        <w:t>’</w:t>
      </w:r>
      <w:r>
        <w:rPr>
          <w:rFonts w:ascii="Times New Roman" w:hAnsi="Times New Roman"/>
          <w:lang w:eastAsia="zh-CN"/>
        </w:rPr>
        <w:t xml:space="preserve"> job satisfaction</w:t>
      </w:r>
      <w:r w:rsidRPr="00D75966">
        <w:rPr>
          <w:rFonts w:ascii="Times New Roman" w:hAnsi="Times New Roman"/>
          <w:lang w:eastAsia="zh-CN"/>
        </w:rPr>
        <w:t xml:space="preserve"> </w:t>
      </w:r>
      <w:r>
        <w:rPr>
          <w:rFonts w:ascii="Times New Roman" w:hAnsi="Times New Roman"/>
          <w:lang w:eastAsia="zh-CN"/>
        </w:rPr>
        <w:t>could</w:t>
      </w:r>
      <w:r w:rsidRPr="00D75966">
        <w:rPr>
          <w:rFonts w:ascii="Times New Roman" w:hAnsi="Times New Roman"/>
          <w:lang w:eastAsia="zh-CN"/>
        </w:rPr>
        <w:t xml:space="preserve"> be explained by Chinese cultur</w:t>
      </w:r>
      <w:r>
        <w:rPr>
          <w:rFonts w:ascii="Times New Roman" w:hAnsi="Times New Roman"/>
          <w:lang w:eastAsia="zh-CN"/>
        </w:rPr>
        <w:t>al norms.</w:t>
      </w:r>
      <w:r>
        <w:rPr>
          <w:rFonts w:ascii="Times New Roman" w:hAnsi="Times New Roman"/>
        </w:rPr>
        <w:t xml:space="preserve"> W</w:t>
      </w:r>
      <w:r w:rsidRPr="00D75966">
        <w:rPr>
          <w:rFonts w:ascii="Times New Roman" w:hAnsi="Times New Roman"/>
        </w:rPr>
        <w:t xml:space="preserve">omen </w:t>
      </w:r>
      <w:r>
        <w:rPr>
          <w:rFonts w:ascii="Times New Roman" w:hAnsi="Times New Roman"/>
        </w:rPr>
        <w:t>in China have long</w:t>
      </w:r>
      <w:r w:rsidRPr="00D75966">
        <w:rPr>
          <w:rFonts w:ascii="Times New Roman" w:hAnsi="Times New Roman"/>
        </w:rPr>
        <w:t xml:space="preserve"> play</w:t>
      </w:r>
      <w:r>
        <w:rPr>
          <w:rFonts w:ascii="Times New Roman" w:hAnsi="Times New Roman"/>
        </w:rPr>
        <w:t>ed</w:t>
      </w:r>
      <w:r w:rsidRPr="00D75966">
        <w:rPr>
          <w:rFonts w:ascii="Times New Roman" w:hAnsi="Times New Roman"/>
        </w:rPr>
        <w:t xml:space="preserve"> a secondary and subordinate role in the public domain</w:t>
      </w:r>
      <w:r w:rsidRPr="00D75966">
        <w:rPr>
          <w:rFonts w:ascii="Times New Roman" w:hAnsi="Times New Roman"/>
          <w:lang w:eastAsia="zh-CN"/>
        </w:rPr>
        <w:t xml:space="preserve"> </w:t>
      </w:r>
      <w:r w:rsidRPr="00D75966">
        <w:rPr>
          <w:rFonts w:ascii="Times New Roman" w:hAnsi="Times New Roman"/>
        </w:rPr>
        <w:t xml:space="preserve">(Lin and Xie, 1988). The expectation that women </w:t>
      </w:r>
      <w:r>
        <w:rPr>
          <w:rFonts w:ascii="Times New Roman" w:hAnsi="Times New Roman"/>
        </w:rPr>
        <w:t>should</w:t>
      </w:r>
      <w:r w:rsidRPr="00D75966">
        <w:rPr>
          <w:rFonts w:ascii="Times New Roman" w:hAnsi="Times New Roman"/>
        </w:rPr>
        <w:t xml:space="preserve"> </w:t>
      </w:r>
      <w:r w:rsidRPr="00370607">
        <w:rPr>
          <w:rFonts w:ascii="Times New Roman" w:hAnsi="Times New Roman"/>
        </w:rPr>
        <w:t>‘</w:t>
      </w:r>
      <w:r w:rsidRPr="00D75966">
        <w:rPr>
          <w:rFonts w:ascii="Times New Roman" w:hAnsi="Times New Roman"/>
        </w:rPr>
        <w:t>serve</w:t>
      </w:r>
      <w:r w:rsidRPr="00370607">
        <w:rPr>
          <w:rFonts w:ascii="Times New Roman" w:hAnsi="Times New Roman"/>
        </w:rPr>
        <w:t>’</w:t>
      </w:r>
      <w:r w:rsidRPr="00D75966">
        <w:rPr>
          <w:rFonts w:ascii="Times New Roman" w:hAnsi="Times New Roman"/>
        </w:rPr>
        <w:t xml:space="preserve"> appears to extend beyond</w:t>
      </w:r>
      <w:r>
        <w:rPr>
          <w:rFonts w:ascii="Times New Roman" w:hAnsi="Times New Roman"/>
        </w:rPr>
        <w:t xml:space="preserve"> the</w:t>
      </w:r>
      <w:r w:rsidRPr="00D75966">
        <w:rPr>
          <w:rFonts w:ascii="Times New Roman" w:hAnsi="Times New Roman"/>
        </w:rPr>
        <w:t xml:space="preserve"> family</w:t>
      </w:r>
      <w:r>
        <w:rPr>
          <w:rFonts w:ascii="Times New Roman" w:hAnsi="Times New Roman"/>
        </w:rPr>
        <w:t xml:space="preserve"> sphere</w:t>
      </w:r>
      <w:r w:rsidRPr="00D75966">
        <w:rPr>
          <w:rFonts w:ascii="Times New Roman" w:hAnsi="Times New Roman"/>
        </w:rPr>
        <w:t>. Chinese people tend to accept it as normal for women to work in service sector</w:t>
      </w:r>
      <w:r>
        <w:rPr>
          <w:rFonts w:ascii="Times New Roman" w:hAnsi="Times New Roman"/>
        </w:rPr>
        <w:t xml:space="preserve"> occupations</w:t>
      </w:r>
      <w:r w:rsidRPr="00D75966">
        <w:rPr>
          <w:rFonts w:ascii="Times New Roman" w:hAnsi="Times New Roman"/>
        </w:rPr>
        <w:t xml:space="preserve">. Conversely, it appears more difficult for male employees to feel comfortable serving customers. Some male employees interviewed during our fieldwork satirised the way their work role required them to play the part of an inferior to customers, describing it as </w:t>
      </w:r>
      <w:r w:rsidRPr="00370607">
        <w:rPr>
          <w:rFonts w:ascii="Times New Roman" w:hAnsi="Times New Roman"/>
        </w:rPr>
        <w:t>‘</w:t>
      </w:r>
      <w:r w:rsidRPr="00D75966">
        <w:rPr>
          <w:rFonts w:ascii="Times New Roman" w:hAnsi="Times New Roman"/>
        </w:rPr>
        <w:t>a big master to serve others</w:t>
      </w:r>
      <w:r w:rsidRPr="00370607">
        <w:rPr>
          <w:rFonts w:ascii="Times New Roman" w:hAnsi="Times New Roman"/>
        </w:rPr>
        <w:t>’</w:t>
      </w:r>
      <w:r w:rsidRPr="00D75966">
        <w:rPr>
          <w:rFonts w:ascii="Times New Roman" w:hAnsi="Times New Roman"/>
        </w:rPr>
        <w:t xml:space="preserve"> (</w:t>
      </w:r>
      <w:r w:rsidRPr="00D75966">
        <w:rPr>
          <w:rFonts w:ascii="Times New Roman" w:hAnsi="Times New Roman"/>
          <w:i/>
        </w:rPr>
        <w:t>da laoye men ci hou bie ren</w:t>
      </w:r>
      <w:r w:rsidRPr="00D75966">
        <w:rPr>
          <w:rFonts w:ascii="Times New Roman" w:hAnsi="Times New Roman"/>
        </w:rPr>
        <w:t xml:space="preserve">). Consequently, while interaction with customers can, in general, be a source of satisfaction to retail sector employees (Bent and Freathy, 1997; Gamble, 2006), </w:t>
      </w:r>
      <w:r>
        <w:rPr>
          <w:rFonts w:ascii="Times New Roman" w:hAnsi="Times New Roman"/>
        </w:rPr>
        <w:t xml:space="preserve">Chinese </w:t>
      </w:r>
      <w:r w:rsidRPr="00D75966">
        <w:rPr>
          <w:rFonts w:ascii="Times New Roman" w:hAnsi="Times New Roman"/>
        </w:rPr>
        <w:t xml:space="preserve">male and female employees appear to value this interaction differently. </w:t>
      </w:r>
      <w:r>
        <w:rPr>
          <w:rFonts w:ascii="Times New Roman" w:hAnsi="Times New Roman"/>
        </w:rPr>
        <w:t xml:space="preserve">Our finding is consistent with </w:t>
      </w:r>
      <w:r>
        <w:rPr>
          <w:rFonts w:ascii="Times New Roman" w:eastAsia="Times New Roman" w:hAnsi="Times New Roman"/>
          <w:lang w:eastAsia="zh-CN"/>
        </w:rPr>
        <w:t xml:space="preserve">Macintosh &amp; Krush’s (2014) finding that networking with customers related positively to saleswomen but not salesmen’s job satisfaction. </w:t>
      </w:r>
      <w:r w:rsidR="00BB474F">
        <w:rPr>
          <w:rFonts w:ascii="Times New Roman" w:eastAsia="Times New Roman" w:hAnsi="Times New Roman"/>
          <w:lang w:eastAsia="zh-CN"/>
        </w:rPr>
        <w:t>As Watson (2012) points out</w:t>
      </w:r>
      <w:r w:rsidR="005D1766">
        <w:rPr>
          <w:rFonts w:ascii="Times New Roman" w:eastAsia="Times New Roman" w:hAnsi="Times New Roman"/>
          <w:lang w:eastAsia="zh-CN"/>
        </w:rPr>
        <w:t>,</w:t>
      </w:r>
      <w:r w:rsidR="00BB474F" w:rsidRPr="003D3CBB">
        <w:rPr>
          <w:rFonts w:ascii="Times New Roman" w:eastAsia="Times New Roman" w:hAnsi="Times New Roman"/>
          <w:lang w:eastAsia="zh-CN"/>
        </w:rPr>
        <w:t xml:space="preserve"> there are occupational similarities in work meanings across different countries</w:t>
      </w:r>
      <w:r w:rsidR="005D1766">
        <w:rPr>
          <w:rFonts w:ascii="Times New Roman" w:hAnsi="Times New Roman"/>
        </w:rPr>
        <w:t>; t</w:t>
      </w:r>
      <w:r w:rsidRPr="00D75966">
        <w:rPr>
          <w:rFonts w:ascii="Times New Roman" w:hAnsi="Times New Roman"/>
        </w:rPr>
        <w:t xml:space="preserve">he moderating impact of deeply embedded and gendered social expectations needs to be considered. </w:t>
      </w:r>
    </w:p>
    <w:p w:rsidR="00270ACE" w:rsidRDefault="00270ACE" w:rsidP="00270ACE">
      <w:pPr>
        <w:autoSpaceDE w:val="0"/>
        <w:autoSpaceDN w:val="0"/>
        <w:adjustRightInd w:val="0"/>
        <w:spacing w:line="480" w:lineRule="auto"/>
        <w:ind w:firstLine="240"/>
        <w:rPr>
          <w:rFonts w:ascii="Times New Roman" w:hAnsi="Times New Roman"/>
        </w:rPr>
      </w:pPr>
      <w:r>
        <w:rPr>
          <w:rFonts w:ascii="Times New Roman" w:hAnsi="Times New Roman"/>
        </w:rPr>
        <w:t>A</w:t>
      </w:r>
      <w:r w:rsidRPr="00D75966">
        <w:rPr>
          <w:rFonts w:ascii="Times New Roman" w:hAnsi="Times New Roman"/>
        </w:rPr>
        <w:t>s in other transitional economies, economic reform</w:t>
      </w:r>
      <w:r>
        <w:rPr>
          <w:rFonts w:ascii="Times New Roman" w:hAnsi="Times New Roman"/>
        </w:rPr>
        <w:t>s that have shifted</w:t>
      </w:r>
      <w:r w:rsidRPr="00D75966">
        <w:rPr>
          <w:rFonts w:ascii="Times New Roman" w:hAnsi="Times New Roman"/>
        </w:rPr>
        <w:t xml:space="preserve"> China</w:t>
      </w:r>
      <w:r>
        <w:rPr>
          <w:rFonts w:ascii="Times New Roman" w:hAnsi="Times New Roman"/>
        </w:rPr>
        <w:t xml:space="preserve"> towards a </w:t>
      </w:r>
      <w:r w:rsidRPr="00D75966">
        <w:rPr>
          <w:rFonts w:ascii="Times New Roman" w:hAnsi="Times New Roman"/>
        </w:rPr>
        <w:t xml:space="preserve">market </w:t>
      </w:r>
      <w:r>
        <w:rPr>
          <w:rFonts w:ascii="Times New Roman" w:hAnsi="Times New Roman"/>
        </w:rPr>
        <w:t>economy</w:t>
      </w:r>
      <w:r w:rsidRPr="00D75966">
        <w:rPr>
          <w:rFonts w:ascii="Times New Roman" w:hAnsi="Times New Roman"/>
        </w:rPr>
        <w:t xml:space="preserve"> </w:t>
      </w:r>
      <w:r>
        <w:rPr>
          <w:rFonts w:ascii="Times New Roman" w:hAnsi="Times New Roman"/>
        </w:rPr>
        <w:t>appear to have</w:t>
      </w:r>
      <w:r w:rsidRPr="00D75966">
        <w:rPr>
          <w:rFonts w:ascii="Times New Roman" w:hAnsi="Times New Roman"/>
        </w:rPr>
        <w:t xml:space="preserve"> increased gender disparities in the labour market and </w:t>
      </w:r>
      <w:r>
        <w:rPr>
          <w:rFonts w:ascii="Times New Roman" w:hAnsi="Times New Roman"/>
        </w:rPr>
        <w:t xml:space="preserve">simulated </w:t>
      </w:r>
      <w:r w:rsidRPr="00D75966">
        <w:rPr>
          <w:rFonts w:ascii="Times New Roman" w:hAnsi="Times New Roman"/>
        </w:rPr>
        <w:t>a revival of more traditional gender</w:t>
      </w:r>
      <w:r>
        <w:rPr>
          <w:rFonts w:ascii="Times New Roman" w:hAnsi="Times New Roman"/>
        </w:rPr>
        <w:t>ed</w:t>
      </w:r>
      <w:r w:rsidRPr="00D75966">
        <w:rPr>
          <w:rFonts w:ascii="Times New Roman" w:hAnsi="Times New Roman"/>
        </w:rPr>
        <w:t xml:space="preserve"> division</w:t>
      </w:r>
      <w:r>
        <w:rPr>
          <w:rFonts w:ascii="Times New Roman" w:hAnsi="Times New Roman"/>
        </w:rPr>
        <w:t>s</w:t>
      </w:r>
      <w:r w:rsidRPr="00D75966">
        <w:rPr>
          <w:rFonts w:ascii="Times New Roman" w:hAnsi="Times New Roman"/>
        </w:rPr>
        <w:t xml:space="preserve"> of labour within families (Zhang and Pan, 2011). </w:t>
      </w:r>
      <w:r>
        <w:rPr>
          <w:rFonts w:ascii="Times New Roman" w:hAnsi="Times New Roman"/>
        </w:rPr>
        <w:t xml:space="preserve">Our findings might reflect an impact of the transitional context on gender role expectations of Chinese employees. </w:t>
      </w:r>
      <w:r w:rsidRPr="00D75966">
        <w:rPr>
          <w:rFonts w:ascii="Times New Roman" w:hAnsi="Times New Roman"/>
        </w:rPr>
        <w:t xml:space="preserve">The gap </w:t>
      </w:r>
      <w:r w:rsidRPr="00D75966">
        <w:rPr>
          <w:rFonts w:ascii="Times New Roman" w:hAnsi="Times New Roman"/>
        </w:rPr>
        <w:lastRenderedPageBreak/>
        <w:t>between expectations of gender equality and female participation in the workforce inspired by state ideology and the reality of inequality in the workplace may contribute to the significantly different levels of job satisfaction between male and female employees</w:t>
      </w:r>
      <w:r>
        <w:rPr>
          <w:rFonts w:ascii="Times New Roman" w:hAnsi="Times New Roman"/>
        </w:rPr>
        <w:t xml:space="preserve"> and also to the differential impact of determinants of job satisfaction</w:t>
      </w:r>
      <w:r w:rsidRPr="00D75966">
        <w:rPr>
          <w:rFonts w:ascii="Times New Roman" w:hAnsi="Times New Roman"/>
        </w:rPr>
        <w:t>. The Chinese state</w:t>
      </w:r>
      <w:r>
        <w:rPr>
          <w:rFonts w:ascii="Times New Roman" w:hAnsi="Times New Roman"/>
        </w:rPr>
        <w:t>’s</w:t>
      </w:r>
      <w:r w:rsidRPr="00D75966">
        <w:rPr>
          <w:rFonts w:ascii="Times New Roman" w:hAnsi="Times New Roman"/>
        </w:rPr>
        <w:t xml:space="preserve"> </w:t>
      </w:r>
      <w:r>
        <w:rPr>
          <w:rFonts w:ascii="Times New Roman" w:hAnsi="Times New Roman"/>
        </w:rPr>
        <w:t xml:space="preserve">declared </w:t>
      </w:r>
      <w:r w:rsidRPr="00D75966">
        <w:rPr>
          <w:rFonts w:ascii="Times New Roman" w:hAnsi="Times New Roman"/>
        </w:rPr>
        <w:t>inten</w:t>
      </w:r>
      <w:r>
        <w:rPr>
          <w:rFonts w:ascii="Times New Roman" w:hAnsi="Times New Roman"/>
        </w:rPr>
        <w:t>tion is</w:t>
      </w:r>
      <w:r w:rsidRPr="00D75966">
        <w:rPr>
          <w:rFonts w:ascii="Times New Roman" w:hAnsi="Times New Roman"/>
        </w:rPr>
        <w:t xml:space="preserve"> to create more equitable gender relations at work and </w:t>
      </w:r>
      <w:r>
        <w:rPr>
          <w:rFonts w:ascii="Times New Roman" w:hAnsi="Times New Roman"/>
        </w:rPr>
        <w:t xml:space="preserve">to </w:t>
      </w:r>
      <w:r w:rsidRPr="00D75966">
        <w:rPr>
          <w:rFonts w:ascii="Times New Roman" w:hAnsi="Times New Roman"/>
        </w:rPr>
        <w:t>weaken gender</w:t>
      </w:r>
      <w:r>
        <w:rPr>
          <w:rFonts w:ascii="Times New Roman" w:hAnsi="Times New Roman"/>
        </w:rPr>
        <w:t>ed</w:t>
      </w:r>
      <w:r w:rsidRPr="00D75966">
        <w:rPr>
          <w:rFonts w:ascii="Times New Roman" w:hAnsi="Times New Roman"/>
        </w:rPr>
        <w:t xml:space="preserve"> divisions of labour in families. However, traditional beliefs</w:t>
      </w:r>
      <w:r w:rsidR="005D1766">
        <w:rPr>
          <w:rFonts w:ascii="Times New Roman" w:hAnsi="Times New Roman"/>
        </w:rPr>
        <w:t>,</w:t>
      </w:r>
      <w:r w:rsidRPr="00D75966">
        <w:rPr>
          <w:rFonts w:ascii="Times New Roman" w:hAnsi="Times New Roman"/>
        </w:rPr>
        <w:t xml:space="preserve"> together with the failure to fully implement the espoused rhetoric, continue to shape and constrain both the social status of Chinese women and their role in the workplace. </w:t>
      </w:r>
    </w:p>
    <w:p w:rsidR="00270ACE" w:rsidRPr="00D75966" w:rsidRDefault="00270ACE" w:rsidP="00270ACE">
      <w:pPr>
        <w:autoSpaceDE w:val="0"/>
        <w:autoSpaceDN w:val="0"/>
        <w:adjustRightInd w:val="0"/>
        <w:spacing w:line="480" w:lineRule="auto"/>
        <w:ind w:firstLine="240"/>
        <w:rPr>
          <w:rFonts w:ascii="Times New Roman" w:hAnsi="Times New Roman"/>
          <w:lang w:val="en-US" w:eastAsia="zh-CN"/>
        </w:rPr>
      </w:pPr>
      <w:r w:rsidRPr="00E57208">
        <w:rPr>
          <w:rFonts w:ascii="Times New Roman" w:hAnsi="Times New Roman"/>
        </w:rPr>
        <w:t>Inspired by the communist gender order, Chinese women may believe themselves equal to men and to ‘hold up half of the sky’ (Zhou, 2000). Meanwhile, role expectations embedded in traditional value systems, as reproduced and handed on within families, can be contradi</w:t>
      </w:r>
      <w:r w:rsidR="002631B3">
        <w:rPr>
          <w:rFonts w:ascii="Times New Roman" w:hAnsi="Times New Roman"/>
        </w:rPr>
        <w:t xml:space="preserve">ctory to the espoused </w:t>
      </w:r>
      <w:r w:rsidRPr="00E57208">
        <w:rPr>
          <w:rFonts w:ascii="Times New Roman" w:hAnsi="Times New Roman"/>
        </w:rPr>
        <w:t>gender order. Such contradictions are evident in</w:t>
      </w:r>
      <w:r w:rsidR="005D1766">
        <w:rPr>
          <w:rFonts w:ascii="Times New Roman" w:hAnsi="Times New Roman"/>
        </w:rPr>
        <w:t xml:space="preserve"> our</w:t>
      </w:r>
      <w:r w:rsidRPr="00E57208">
        <w:rPr>
          <w:rFonts w:ascii="Times New Roman" w:hAnsi="Times New Roman"/>
        </w:rPr>
        <w:t xml:space="preserve"> findings</w:t>
      </w:r>
      <w:r>
        <w:rPr>
          <w:rFonts w:ascii="Times New Roman" w:hAnsi="Times New Roman"/>
        </w:rPr>
        <w:t>. F</w:t>
      </w:r>
      <w:r w:rsidRPr="00D75966">
        <w:rPr>
          <w:rFonts w:ascii="Times New Roman" w:hAnsi="Times New Roman"/>
        </w:rPr>
        <w:t>or example, pay does not significantly predict female employee</w:t>
      </w:r>
      <w:r w:rsidR="009A78B7">
        <w:rPr>
          <w:rFonts w:ascii="Times New Roman" w:hAnsi="Times New Roman"/>
        </w:rPr>
        <w:t>s’</w:t>
      </w:r>
      <w:r w:rsidRPr="00D75966">
        <w:rPr>
          <w:rFonts w:ascii="Times New Roman" w:hAnsi="Times New Roman"/>
        </w:rPr>
        <w:t xml:space="preserve"> satisfaction, probably because the role of </w:t>
      </w:r>
      <w:r w:rsidRPr="00370607">
        <w:rPr>
          <w:rFonts w:ascii="Times New Roman" w:hAnsi="Times New Roman"/>
        </w:rPr>
        <w:t>‘</w:t>
      </w:r>
      <w:r w:rsidR="002631B3">
        <w:rPr>
          <w:rFonts w:ascii="Times New Roman" w:hAnsi="Times New Roman"/>
        </w:rPr>
        <w:t>bread</w:t>
      </w:r>
      <w:r w:rsidRPr="00D75966">
        <w:rPr>
          <w:rFonts w:ascii="Times New Roman" w:hAnsi="Times New Roman"/>
        </w:rPr>
        <w:t>winner</w:t>
      </w:r>
      <w:r w:rsidRPr="00370607">
        <w:rPr>
          <w:rFonts w:ascii="Times New Roman" w:hAnsi="Times New Roman"/>
        </w:rPr>
        <w:t>’</w:t>
      </w:r>
      <w:r w:rsidRPr="00D75966">
        <w:rPr>
          <w:rFonts w:ascii="Times New Roman" w:hAnsi="Times New Roman"/>
        </w:rPr>
        <w:t xml:space="preserve"> continues to be perceived </w:t>
      </w:r>
      <w:r w:rsidR="005D1766" w:rsidRPr="00D75966">
        <w:rPr>
          <w:rFonts w:ascii="Times New Roman" w:hAnsi="Times New Roman"/>
        </w:rPr>
        <w:t xml:space="preserve">widely </w:t>
      </w:r>
      <w:r w:rsidRPr="00D75966">
        <w:rPr>
          <w:rFonts w:ascii="Times New Roman" w:hAnsi="Times New Roman"/>
        </w:rPr>
        <w:t>as a male responsibility while women are expected to contribute more to looking after the family</w:t>
      </w:r>
      <w:r w:rsidR="005D1766">
        <w:rPr>
          <w:rFonts w:ascii="Times New Roman" w:hAnsi="Times New Roman"/>
        </w:rPr>
        <w:t>,</w:t>
      </w:r>
      <w:r w:rsidRPr="00D75966">
        <w:rPr>
          <w:rFonts w:ascii="Times New Roman" w:hAnsi="Times New Roman"/>
        </w:rPr>
        <w:t xml:space="preserve"> with their wages considered as a supplement to family incomes. As Zhang and Pan (2011) point out, women</w:t>
      </w:r>
      <w:r w:rsidRPr="00370607">
        <w:rPr>
          <w:rFonts w:ascii="Times New Roman" w:hAnsi="Times New Roman"/>
        </w:rPr>
        <w:t>’</w:t>
      </w:r>
      <w:r w:rsidRPr="00D75966">
        <w:rPr>
          <w:rFonts w:ascii="Times New Roman" w:hAnsi="Times New Roman"/>
        </w:rPr>
        <w:t>s roles as wives, mothers, and caregivers in the family cause work</w:t>
      </w:r>
      <w:r w:rsidRPr="00370607">
        <w:rPr>
          <w:rFonts w:ascii="Times New Roman" w:hAnsi="Times New Roman"/>
        </w:rPr>
        <w:t>–</w:t>
      </w:r>
      <w:r w:rsidRPr="00D75966">
        <w:rPr>
          <w:rFonts w:ascii="Times New Roman" w:hAnsi="Times New Roman"/>
        </w:rPr>
        <w:t>family conflict and constrain their job choice</w:t>
      </w:r>
      <w:r>
        <w:rPr>
          <w:rFonts w:ascii="Times New Roman" w:hAnsi="Times New Roman"/>
        </w:rPr>
        <w:t>s</w:t>
      </w:r>
      <w:r w:rsidRPr="00D75966">
        <w:rPr>
          <w:rFonts w:ascii="Times New Roman" w:hAnsi="Times New Roman"/>
        </w:rPr>
        <w:t>. If women want to</w:t>
      </w:r>
      <w:r w:rsidR="002631B3">
        <w:rPr>
          <w:rFonts w:ascii="Times New Roman" w:hAnsi="Times New Roman"/>
        </w:rPr>
        <w:t xml:space="preserve"> select family friendly </w:t>
      </w:r>
      <w:r w:rsidRPr="00D75966">
        <w:rPr>
          <w:rFonts w:ascii="Times New Roman" w:hAnsi="Times New Roman"/>
        </w:rPr>
        <w:t>wage</w:t>
      </w:r>
      <w:r>
        <w:rPr>
          <w:rFonts w:ascii="Times New Roman" w:hAnsi="Times New Roman"/>
        </w:rPr>
        <w:t>d</w:t>
      </w:r>
      <w:r w:rsidRPr="00D75966">
        <w:rPr>
          <w:rFonts w:ascii="Times New Roman" w:hAnsi="Times New Roman"/>
        </w:rPr>
        <w:t xml:space="preserve"> employment, they usually face jobs which are devalued and lower-paid, and suffer a penalty in wages and career advancement. </w:t>
      </w:r>
    </w:p>
    <w:p w:rsidR="00270ACE" w:rsidRDefault="00270ACE" w:rsidP="00270ACE">
      <w:pPr>
        <w:autoSpaceDE w:val="0"/>
        <w:autoSpaceDN w:val="0"/>
        <w:adjustRightInd w:val="0"/>
        <w:spacing w:line="480" w:lineRule="auto"/>
        <w:ind w:firstLine="240"/>
        <w:rPr>
          <w:rFonts w:ascii="Times New Roman" w:hAnsi="Times New Roman"/>
        </w:rPr>
      </w:pPr>
      <w:r w:rsidRPr="00D75966">
        <w:rPr>
          <w:rFonts w:ascii="Times New Roman" w:hAnsi="Times New Roman"/>
        </w:rPr>
        <w:t xml:space="preserve">We </w:t>
      </w:r>
      <w:r w:rsidR="00FB7A08">
        <w:rPr>
          <w:rFonts w:ascii="Times New Roman" w:hAnsi="Times New Roman"/>
        </w:rPr>
        <w:t>should</w:t>
      </w:r>
      <w:r>
        <w:rPr>
          <w:rFonts w:ascii="Times New Roman" w:hAnsi="Times New Roman"/>
        </w:rPr>
        <w:t>, though, avoid</w:t>
      </w:r>
      <w:r w:rsidRPr="00D75966">
        <w:rPr>
          <w:rFonts w:ascii="Times New Roman" w:hAnsi="Times New Roman"/>
        </w:rPr>
        <w:t xml:space="preserve"> over attributin</w:t>
      </w:r>
      <w:r>
        <w:rPr>
          <w:rFonts w:ascii="Times New Roman" w:hAnsi="Times New Roman"/>
        </w:rPr>
        <w:t>g</w:t>
      </w:r>
      <w:r w:rsidRPr="00D75966">
        <w:rPr>
          <w:rFonts w:ascii="Times New Roman" w:hAnsi="Times New Roman"/>
        </w:rPr>
        <w:t xml:space="preserve"> </w:t>
      </w:r>
      <w:r>
        <w:rPr>
          <w:rFonts w:ascii="Times New Roman" w:hAnsi="Times New Roman"/>
        </w:rPr>
        <w:t>explanations to</w:t>
      </w:r>
      <w:r w:rsidRPr="00D75966">
        <w:rPr>
          <w:rFonts w:ascii="Times New Roman" w:hAnsi="Times New Roman"/>
        </w:rPr>
        <w:t xml:space="preserve"> </w:t>
      </w:r>
      <w:r>
        <w:rPr>
          <w:rFonts w:ascii="Times New Roman" w:hAnsi="Times New Roman"/>
        </w:rPr>
        <w:t>gender</w:t>
      </w:r>
      <w:r w:rsidRPr="00D75966">
        <w:rPr>
          <w:rFonts w:ascii="Times New Roman" w:hAnsi="Times New Roman"/>
        </w:rPr>
        <w:t xml:space="preserve"> role expectation</w:t>
      </w:r>
      <w:r>
        <w:rPr>
          <w:rFonts w:ascii="Times New Roman" w:hAnsi="Times New Roman"/>
        </w:rPr>
        <w:t>s</w:t>
      </w:r>
      <w:r w:rsidRPr="00D75966">
        <w:rPr>
          <w:rFonts w:ascii="Times New Roman" w:hAnsi="Times New Roman"/>
        </w:rPr>
        <w:t xml:space="preserve">, since we found that having children, </w:t>
      </w:r>
      <w:r>
        <w:rPr>
          <w:rFonts w:ascii="Times New Roman" w:hAnsi="Times New Roman"/>
          <w:lang w:eastAsia="zh-CN"/>
        </w:rPr>
        <w:t>potentially</w:t>
      </w:r>
      <w:r w:rsidRPr="00D75966">
        <w:rPr>
          <w:rFonts w:ascii="Times New Roman" w:hAnsi="Times New Roman"/>
          <w:lang w:eastAsia="zh-CN"/>
        </w:rPr>
        <w:t xml:space="preserve"> an important</w:t>
      </w:r>
      <w:r w:rsidRPr="00D75966">
        <w:rPr>
          <w:rFonts w:ascii="Times New Roman" w:hAnsi="Times New Roman"/>
        </w:rPr>
        <w:t xml:space="preserve"> indicator of family responsibilities, </w:t>
      </w:r>
      <w:r w:rsidRPr="00D75966">
        <w:rPr>
          <w:rFonts w:ascii="Times New Roman" w:hAnsi="Times New Roman"/>
          <w:lang w:eastAsia="zh-CN"/>
        </w:rPr>
        <w:t xml:space="preserve">did not appear to </w:t>
      </w:r>
      <w:r w:rsidRPr="00D75966">
        <w:rPr>
          <w:rFonts w:ascii="Times New Roman" w:hAnsi="Times New Roman"/>
        </w:rPr>
        <w:t>affect satisfaction level</w:t>
      </w:r>
      <w:r>
        <w:rPr>
          <w:rFonts w:ascii="Times New Roman" w:hAnsi="Times New Roman"/>
        </w:rPr>
        <w:t>s</w:t>
      </w:r>
      <w:r w:rsidRPr="00D75966">
        <w:rPr>
          <w:rFonts w:ascii="Times New Roman" w:hAnsi="Times New Roman"/>
          <w:lang w:eastAsia="zh-CN"/>
        </w:rPr>
        <w:t xml:space="preserve">. </w:t>
      </w:r>
      <w:r w:rsidRPr="00D75966">
        <w:rPr>
          <w:rFonts w:ascii="Times New Roman" w:hAnsi="Times New Roman"/>
        </w:rPr>
        <w:t xml:space="preserve">Other factors may be </w:t>
      </w:r>
      <w:r w:rsidRPr="00D75966">
        <w:rPr>
          <w:rFonts w:ascii="Times New Roman" w:hAnsi="Times New Roman"/>
        </w:rPr>
        <w:lastRenderedPageBreak/>
        <w:t>important</w:t>
      </w:r>
      <w:r w:rsidRPr="00D75966">
        <w:rPr>
          <w:rFonts w:ascii="Times New Roman" w:hAnsi="Times New Roman"/>
          <w:lang w:eastAsia="zh-CN"/>
        </w:rPr>
        <w:t>.</w:t>
      </w:r>
      <w:r w:rsidRPr="00D75966">
        <w:rPr>
          <w:rFonts w:ascii="Times New Roman" w:hAnsi="Times New Roman"/>
        </w:rPr>
        <w:t xml:space="preserve"> For example, </w:t>
      </w:r>
      <w:r w:rsidRPr="003035E6">
        <w:rPr>
          <w:rFonts w:ascii="Times New Roman" w:hAnsi="Times New Roman"/>
          <w:lang w:eastAsia="zh-CN"/>
        </w:rPr>
        <w:t>our questionnaire</w:t>
      </w:r>
      <w:r w:rsidRPr="005B72EA">
        <w:rPr>
          <w:rFonts w:ascii="Times New Roman" w:hAnsi="Times New Roman"/>
          <w:lang w:eastAsia="zh-CN"/>
        </w:rPr>
        <w:t xml:space="preserve"> </w:t>
      </w:r>
      <w:r>
        <w:rPr>
          <w:rFonts w:ascii="Times New Roman" w:hAnsi="Times New Roman"/>
          <w:lang w:eastAsia="zh-CN"/>
        </w:rPr>
        <w:t xml:space="preserve">did not enquire </w:t>
      </w:r>
      <w:r w:rsidRPr="00D75966">
        <w:rPr>
          <w:rFonts w:ascii="Times New Roman" w:hAnsi="Times New Roman"/>
          <w:lang w:eastAsia="zh-CN"/>
        </w:rPr>
        <w:t xml:space="preserve">whether </w:t>
      </w:r>
      <w:r>
        <w:rPr>
          <w:rFonts w:ascii="Times New Roman" w:hAnsi="Times New Roman"/>
          <w:lang w:eastAsia="zh-CN"/>
        </w:rPr>
        <w:t>the</w:t>
      </w:r>
      <w:r w:rsidRPr="00B50C33" w:rsidDel="005B72EA">
        <w:rPr>
          <w:rFonts w:ascii="Times New Roman" w:hAnsi="Times New Roman"/>
          <w:lang w:eastAsia="zh-CN"/>
        </w:rPr>
        <w:t xml:space="preserve"> </w:t>
      </w:r>
      <w:r w:rsidRPr="00D75966">
        <w:rPr>
          <w:rFonts w:ascii="Times New Roman" w:hAnsi="Times New Roman"/>
          <w:lang w:eastAsia="zh-CN"/>
        </w:rPr>
        <w:t xml:space="preserve">extended family help look after </w:t>
      </w:r>
      <w:r>
        <w:rPr>
          <w:rFonts w:ascii="Times New Roman" w:hAnsi="Times New Roman"/>
          <w:lang w:eastAsia="zh-CN"/>
        </w:rPr>
        <w:t>respondents’</w:t>
      </w:r>
      <w:r w:rsidRPr="00D75966">
        <w:rPr>
          <w:rFonts w:ascii="Times New Roman" w:hAnsi="Times New Roman"/>
          <w:lang w:eastAsia="zh-CN"/>
        </w:rPr>
        <w:t xml:space="preserve"> children</w:t>
      </w:r>
      <w:r>
        <w:rPr>
          <w:rFonts w:ascii="Times New Roman" w:hAnsi="Times New Roman"/>
          <w:lang w:eastAsia="zh-CN"/>
        </w:rPr>
        <w:t>;</w:t>
      </w:r>
      <w:r w:rsidRPr="00D75966">
        <w:rPr>
          <w:rFonts w:ascii="Times New Roman" w:hAnsi="Times New Roman"/>
          <w:lang w:eastAsia="zh-CN"/>
        </w:rPr>
        <w:t xml:space="preserve"> </w:t>
      </w:r>
      <w:r>
        <w:rPr>
          <w:rFonts w:ascii="Times New Roman" w:hAnsi="Times New Roman"/>
          <w:lang w:eastAsia="zh-CN"/>
        </w:rPr>
        <w:t>this</w:t>
      </w:r>
      <w:r w:rsidRPr="00D75966">
        <w:rPr>
          <w:rFonts w:ascii="Times New Roman" w:hAnsi="Times New Roman"/>
          <w:lang w:eastAsia="zh-CN"/>
        </w:rPr>
        <w:t xml:space="preserve"> could </w:t>
      </w:r>
      <w:r>
        <w:rPr>
          <w:rFonts w:ascii="Times New Roman" w:hAnsi="Times New Roman"/>
          <w:lang w:eastAsia="zh-CN"/>
        </w:rPr>
        <w:t xml:space="preserve">substantially </w:t>
      </w:r>
      <w:r w:rsidRPr="00D75966">
        <w:rPr>
          <w:rFonts w:ascii="Times New Roman" w:hAnsi="Times New Roman"/>
          <w:lang w:eastAsia="zh-CN"/>
        </w:rPr>
        <w:t>alleviate pressure from family obligation</w:t>
      </w:r>
      <w:r>
        <w:rPr>
          <w:rFonts w:ascii="Times New Roman" w:hAnsi="Times New Roman"/>
          <w:lang w:eastAsia="zh-CN"/>
        </w:rPr>
        <w:t>s</w:t>
      </w:r>
      <w:r w:rsidRPr="00D75966">
        <w:rPr>
          <w:rFonts w:ascii="Times New Roman" w:hAnsi="Times New Roman"/>
        </w:rPr>
        <w:t>. Loscocco and Bose (1998) argue that gender differences in satisfaction reflect women's economic disadvantage; men's satisfaction, however, is more closely tied to individual features, such as education and age. It may be that elements related to women</w:t>
      </w:r>
      <w:r w:rsidRPr="00370607">
        <w:rPr>
          <w:rFonts w:ascii="Times New Roman" w:hAnsi="Times New Roman"/>
        </w:rPr>
        <w:t>’</w:t>
      </w:r>
      <w:r w:rsidRPr="00D75966">
        <w:rPr>
          <w:rFonts w:ascii="Times New Roman" w:hAnsi="Times New Roman"/>
        </w:rPr>
        <w:t>s economic or social disadvantage contribute more to lower levels of female employees job satisfaction, as we indicated earlier, the independent variables we included in our analysis explain only about 31 and 3</w:t>
      </w:r>
      <w:r>
        <w:rPr>
          <w:rFonts w:ascii="Times New Roman" w:hAnsi="Times New Roman"/>
        </w:rPr>
        <w:t>3</w:t>
      </w:r>
      <w:r w:rsidRPr="00D75966">
        <w:rPr>
          <w:rFonts w:ascii="Times New Roman" w:hAnsi="Times New Roman"/>
        </w:rPr>
        <w:t xml:space="preserve"> per cent of the variance respectively in male and female job satisfaction. </w:t>
      </w:r>
    </w:p>
    <w:p w:rsidR="00270ACE" w:rsidRDefault="00270ACE" w:rsidP="00270ACE">
      <w:pPr>
        <w:autoSpaceDE w:val="0"/>
        <w:autoSpaceDN w:val="0"/>
        <w:adjustRightInd w:val="0"/>
        <w:spacing w:line="480" w:lineRule="auto"/>
        <w:rPr>
          <w:rFonts w:ascii="Times New Roman" w:hAnsi="Times New Roman"/>
        </w:rPr>
      </w:pPr>
    </w:p>
    <w:p w:rsidR="00270ACE" w:rsidRPr="005502E8" w:rsidRDefault="00270ACE" w:rsidP="00270ACE">
      <w:pPr>
        <w:autoSpaceDE w:val="0"/>
        <w:autoSpaceDN w:val="0"/>
        <w:adjustRightInd w:val="0"/>
        <w:spacing w:line="480" w:lineRule="auto"/>
        <w:ind w:firstLine="240"/>
        <w:rPr>
          <w:rFonts w:ascii="Times New Roman" w:hAnsi="Times New Roman"/>
          <w:b/>
        </w:rPr>
      </w:pPr>
      <w:r w:rsidRPr="005502E8">
        <w:rPr>
          <w:rFonts w:ascii="Times New Roman" w:hAnsi="Times New Roman"/>
          <w:b/>
        </w:rPr>
        <w:t>Limitation</w:t>
      </w:r>
      <w:r>
        <w:rPr>
          <w:rFonts w:ascii="Times New Roman" w:hAnsi="Times New Roman"/>
          <w:b/>
        </w:rPr>
        <w:t>s</w:t>
      </w:r>
      <w:r w:rsidRPr="005502E8">
        <w:rPr>
          <w:rFonts w:ascii="Times New Roman" w:hAnsi="Times New Roman"/>
          <w:b/>
        </w:rPr>
        <w:t xml:space="preserve"> </w:t>
      </w:r>
    </w:p>
    <w:p w:rsidR="00270ACE" w:rsidRPr="00D75966" w:rsidRDefault="002631B3" w:rsidP="00270ACE">
      <w:pPr>
        <w:autoSpaceDE w:val="0"/>
        <w:autoSpaceDN w:val="0"/>
        <w:adjustRightInd w:val="0"/>
        <w:spacing w:line="480" w:lineRule="auto"/>
        <w:ind w:firstLine="240"/>
        <w:rPr>
          <w:rFonts w:ascii="Times New Roman" w:hAnsi="Times New Roman"/>
        </w:rPr>
      </w:pPr>
      <w:r>
        <w:rPr>
          <w:rFonts w:ascii="Times New Roman" w:hAnsi="Times New Roman"/>
        </w:rPr>
        <w:t>L</w:t>
      </w:r>
      <w:r w:rsidR="00270ACE" w:rsidRPr="00D75966">
        <w:rPr>
          <w:rFonts w:ascii="Times New Roman" w:hAnsi="Times New Roman"/>
        </w:rPr>
        <w:t xml:space="preserve">imitations </w:t>
      </w:r>
      <w:r w:rsidR="00270ACE">
        <w:rPr>
          <w:rFonts w:ascii="Times New Roman" w:hAnsi="Times New Roman"/>
        </w:rPr>
        <w:t>of</w:t>
      </w:r>
      <w:r>
        <w:rPr>
          <w:rFonts w:ascii="Times New Roman" w:hAnsi="Times New Roman"/>
        </w:rPr>
        <w:t xml:space="preserve"> our research</w:t>
      </w:r>
      <w:r w:rsidR="00270ACE" w:rsidRPr="00D75966">
        <w:rPr>
          <w:rFonts w:ascii="Times New Roman" w:hAnsi="Times New Roman"/>
        </w:rPr>
        <w:t xml:space="preserve"> include </w:t>
      </w:r>
      <w:r>
        <w:rPr>
          <w:rFonts w:ascii="Times New Roman" w:hAnsi="Times New Roman"/>
        </w:rPr>
        <w:t>i</w:t>
      </w:r>
      <w:r w:rsidR="00270ACE" w:rsidRPr="00D75966">
        <w:rPr>
          <w:rFonts w:ascii="Times New Roman" w:hAnsi="Times New Roman"/>
        </w:rPr>
        <w:t>t</w:t>
      </w:r>
      <w:r>
        <w:rPr>
          <w:rFonts w:ascii="Times New Roman" w:hAnsi="Times New Roman"/>
        </w:rPr>
        <w:t>s cross-sectional design; c</w:t>
      </w:r>
      <w:r w:rsidR="00270ACE" w:rsidRPr="00D75966">
        <w:rPr>
          <w:rFonts w:ascii="Times New Roman" w:hAnsi="Times New Roman"/>
        </w:rPr>
        <w:t xml:space="preserve">aution is necessary when inferring causality between the variables in such studies. In addition, subtle dimensions can be hard to capture using a quantitative survey based approach. Thus, for instance, hours of work tell us </w:t>
      </w:r>
      <w:r w:rsidR="00270ACE">
        <w:rPr>
          <w:rFonts w:ascii="Times New Roman" w:hAnsi="Times New Roman"/>
        </w:rPr>
        <w:t>little</w:t>
      </w:r>
      <w:r w:rsidR="00270ACE" w:rsidRPr="00D75966">
        <w:rPr>
          <w:rFonts w:ascii="Times New Roman" w:hAnsi="Times New Roman"/>
        </w:rPr>
        <w:t xml:space="preserve"> about the extent </w:t>
      </w:r>
      <w:r>
        <w:rPr>
          <w:rFonts w:ascii="Times New Roman" w:hAnsi="Times New Roman"/>
        </w:rPr>
        <w:t xml:space="preserve">and nature </w:t>
      </w:r>
      <w:r w:rsidR="00270ACE" w:rsidRPr="00D75966">
        <w:rPr>
          <w:rFonts w:ascii="Times New Roman" w:hAnsi="Times New Roman"/>
        </w:rPr>
        <w:t xml:space="preserve">of work </w:t>
      </w:r>
      <w:r w:rsidR="00270ACE">
        <w:rPr>
          <w:rFonts w:ascii="Times New Roman" w:hAnsi="Times New Roman"/>
        </w:rPr>
        <w:t>intensification</w:t>
      </w:r>
      <w:r w:rsidR="00270ACE" w:rsidRPr="00D75966">
        <w:rPr>
          <w:rFonts w:ascii="Times New Roman" w:hAnsi="Times New Roman"/>
        </w:rPr>
        <w:t xml:space="preserve">, which may differ markedly. </w:t>
      </w:r>
      <w:r w:rsidR="00FB7A08">
        <w:rPr>
          <w:rFonts w:ascii="Times New Roman" w:hAnsi="Times New Roman"/>
        </w:rPr>
        <w:t>As suggested in the previous paragraph, f</w:t>
      </w:r>
      <w:r w:rsidR="00270ACE" w:rsidRPr="00D75966">
        <w:rPr>
          <w:rFonts w:ascii="Times New Roman" w:hAnsi="Times New Roman"/>
        </w:rPr>
        <w:t xml:space="preserve">urther research is also needed to more fully understand the nature of work-family conflicts and their impact on job satisfaction. </w:t>
      </w:r>
      <w:r w:rsidR="009A7A4C">
        <w:rPr>
          <w:rFonts w:ascii="Times New Roman" w:hAnsi="Times New Roman"/>
        </w:rPr>
        <w:t>Future research can also develop specific questions to measure respondents’ perception</w:t>
      </w:r>
      <w:r w:rsidR="00CF1A43">
        <w:rPr>
          <w:rFonts w:ascii="Times New Roman" w:hAnsi="Times New Roman"/>
        </w:rPr>
        <w:t>s</w:t>
      </w:r>
      <w:r w:rsidR="009A7A4C">
        <w:rPr>
          <w:rFonts w:ascii="Times New Roman" w:hAnsi="Times New Roman"/>
        </w:rPr>
        <w:t xml:space="preserve"> of their gender role expectation</w:t>
      </w:r>
      <w:r w:rsidR="00CF1A43">
        <w:rPr>
          <w:rFonts w:ascii="Times New Roman" w:hAnsi="Times New Roman"/>
        </w:rPr>
        <w:t>s</w:t>
      </w:r>
      <w:r w:rsidR="009A7A4C">
        <w:rPr>
          <w:rFonts w:ascii="Times New Roman" w:hAnsi="Times New Roman"/>
        </w:rPr>
        <w:t>.</w:t>
      </w:r>
      <w:r w:rsidR="009A7A4C" w:rsidRPr="00D75966">
        <w:rPr>
          <w:rFonts w:ascii="Times New Roman" w:hAnsi="Times New Roman"/>
        </w:rPr>
        <w:t xml:space="preserve"> </w:t>
      </w:r>
      <w:r w:rsidR="000254CB">
        <w:rPr>
          <w:rFonts w:ascii="Times New Roman" w:hAnsi="Times New Roman"/>
        </w:rPr>
        <w:t>Our</w:t>
      </w:r>
      <w:r w:rsidR="00270ACE" w:rsidRPr="00D75966">
        <w:rPr>
          <w:rFonts w:ascii="Times New Roman" w:hAnsi="Times New Roman"/>
        </w:rPr>
        <w:t xml:space="preserve"> research also focused on a single industry, future studies could involve comparative research. </w:t>
      </w:r>
    </w:p>
    <w:p w:rsidR="00270ACE" w:rsidRPr="00D75966" w:rsidRDefault="00270ACE" w:rsidP="00270ACE">
      <w:pPr>
        <w:autoSpaceDE w:val="0"/>
        <w:autoSpaceDN w:val="0"/>
        <w:adjustRightInd w:val="0"/>
        <w:spacing w:line="480" w:lineRule="auto"/>
        <w:rPr>
          <w:rFonts w:ascii="Times New Roman" w:hAnsi="Times New Roman"/>
        </w:rPr>
      </w:pPr>
    </w:p>
    <w:p w:rsidR="00270ACE" w:rsidRPr="00D75966" w:rsidRDefault="00270ACE" w:rsidP="00270ACE">
      <w:pPr>
        <w:autoSpaceDE w:val="0"/>
        <w:autoSpaceDN w:val="0"/>
        <w:adjustRightInd w:val="0"/>
        <w:spacing w:line="480" w:lineRule="auto"/>
        <w:jc w:val="center"/>
        <w:outlineLvl w:val="0"/>
        <w:rPr>
          <w:rFonts w:ascii="Times New Roman" w:hAnsi="Times New Roman"/>
          <w:b/>
        </w:rPr>
      </w:pPr>
      <w:r w:rsidRPr="00D75966">
        <w:rPr>
          <w:rFonts w:ascii="Times New Roman" w:hAnsi="Times New Roman"/>
          <w:b/>
        </w:rPr>
        <w:t>CONCLUSION</w:t>
      </w:r>
      <w:r>
        <w:rPr>
          <w:rFonts w:ascii="Times New Roman" w:hAnsi="Times New Roman"/>
          <w:b/>
        </w:rPr>
        <w:t>S AND IMPLICATIONS</w:t>
      </w:r>
    </w:p>
    <w:p w:rsidR="00270ACE" w:rsidRDefault="00270ACE" w:rsidP="00270ACE">
      <w:pPr>
        <w:autoSpaceDE w:val="0"/>
        <w:autoSpaceDN w:val="0"/>
        <w:adjustRightInd w:val="0"/>
        <w:spacing w:line="480" w:lineRule="auto"/>
        <w:rPr>
          <w:rFonts w:ascii="Times New Roman" w:hAnsi="Times New Roman"/>
        </w:rPr>
      </w:pPr>
      <w:r w:rsidRPr="00D75966">
        <w:rPr>
          <w:rFonts w:ascii="Times New Roman" w:hAnsi="Times New Roman"/>
        </w:rPr>
        <w:t>Using survey data collected from employees working in foreign multinational and domestic retailers in China, this paper assess</w:t>
      </w:r>
      <w:r>
        <w:rPr>
          <w:rFonts w:ascii="Times New Roman" w:hAnsi="Times New Roman"/>
        </w:rPr>
        <w:t>es</w:t>
      </w:r>
      <w:r w:rsidRPr="00D75966">
        <w:rPr>
          <w:rFonts w:ascii="Times New Roman" w:hAnsi="Times New Roman"/>
        </w:rPr>
        <w:t xml:space="preserve"> </w:t>
      </w:r>
      <w:r>
        <w:rPr>
          <w:rFonts w:ascii="Times New Roman" w:hAnsi="Times New Roman"/>
        </w:rPr>
        <w:t xml:space="preserve">the extent to which gender role </w:t>
      </w:r>
      <w:r>
        <w:rPr>
          <w:rFonts w:ascii="Times New Roman" w:hAnsi="Times New Roman"/>
        </w:rPr>
        <w:lastRenderedPageBreak/>
        <w:t xml:space="preserve">expectations can influence job satisfaction. </w:t>
      </w:r>
      <w:r w:rsidRPr="00D75966">
        <w:rPr>
          <w:rFonts w:ascii="Times New Roman" w:hAnsi="Times New Roman"/>
        </w:rPr>
        <w:t>First</w:t>
      </w:r>
      <w:r w:rsidR="002631B3">
        <w:rPr>
          <w:rFonts w:ascii="Times New Roman" w:hAnsi="Times New Roman"/>
        </w:rPr>
        <w:t>ly</w:t>
      </w:r>
      <w:r>
        <w:rPr>
          <w:rFonts w:ascii="Times New Roman" w:hAnsi="Times New Roman"/>
        </w:rPr>
        <w:t>, we showed</w:t>
      </w:r>
      <w:r w:rsidRPr="00D75966">
        <w:rPr>
          <w:rFonts w:ascii="Times New Roman" w:hAnsi="Times New Roman"/>
        </w:rPr>
        <w:t xml:space="preserve"> </w:t>
      </w:r>
      <w:r>
        <w:rPr>
          <w:rFonts w:ascii="Times New Roman" w:hAnsi="Times New Roman"/>
        </w:rPr>
        <w:t xml:space="preserve">that </w:t>
      </w:r>
      <w:r w:rsidRPr="00D75966">
        <w:rPr>
          <w:rFonts w:ascii="Times New Roman" w:hAnsi="Times New Roman"/>
        </w:rPr>
        <w:t xml:space="preserve">Chinese female employees in the retail sector have </w:t>
      </w:r>
      <w:r>
        <w:rPr>
          <w:rFonts w:ascii="Times New Roman" w:hAnsi="Times New Roman"/>
        </w:rPr>
        <w:t xml:space="preserve">significantly lower </w:t>
      </w:r>
      <w:r w:rsidRPr="00D75966">
        <w:rPr>
          <w:rFonts w:ascii="Times New Roman" w:hAnsi="Times New Roman"/>
        </w:rPr>
        <w:t>levels of job satisfaction than their male counterparts</w:t>
      </w:r>
      <w:r>
        <w:rPr>
          <w:rFonts w:ascii="Times New Roman" w:hAnsi="Times New Roman"/>
        </w:rPr>
        <w:t xml:space="preserve">, contrary to findings </w:t>
      </w:r>
      <w:r w:rsidRPr="00D75966">
        <w:rPr>
          <w:rFonts w:ascii="Times New Roman" w:hAnsi="Times New Roman"/>
        </w:rPr>
        <w:t>in some Western countries</w:t>
      </w:r>
      <w:r>
        <w:rPr>
          <w:rFonts w:ascii="Times New Roman" w:hAnsi="Times New Roman"/>
        </w:rPr>
        <w:t xml:space="preserve"> (e.g., Clark 1997)</w:t>
      </w:r>
      <w:r>
        <w:rPr>
          <w:rFonts w:ascii="Times New Roman" w:hAnsi="Times New Roman"/>
          <w:lang w:eastAsia="zh-CN"/>
        </w:rPr>
        <w:t>.</w:t>
      </w:r>
      <w:r w:rsidRPr="00D75966">
        <w:rPr>
          <w:rFonts w:ascii="Times New Roman" w:hAnsi="Times New Roman"/>
        </w:rPr>
        <w:t xml:space="preserve"> This </w:t>
      </w:r>
      <w:r>
        <w:rPr>
          <w:rFonts w:ascii="Times New Roman" w:hAnsi="Times New Roman"/>
          <w:lang w:eastAsia="zh-CN"/>
        </w:rPr>
        <w:t>mirrors</w:t>
      </w:r>
      <w:r w:rsidRPr="00D75966">
        <w:rPr>
          <w:rFonts w:ascii="Times New Roman" w:hAnsi="Times New Roman"/>
          <w:lang w:eastAsia="zh-CN"/>
        </w:rPr>
        <w:t xml:space="preserve"> </w:t>
      </w:r>
      <w:r w:rsidRPr="00D75966">
        <w:rPr>
          <w:rFonts w:ascii="Times New Roman" w:hAnsi="Times New Roman"/>
        </w:rPr>
        <w:t>Loscocco and Bose</w:t>
      </w:r>
      <w:r w:rsidRPr="00370607">
        <w:rPr>
          <w:rFonts w:ascii="Times New Roman" w:hAnsi="Times New Roman"/>
          <w:lang w:eastAsia="zh-CN"/>
        </w:rPr>
        <w:t>’</w:t>
      </w:r>
      <w:r w:rsidRPr="00D75966">
        <w:rPr>
          <w:rFonts w:ascii="Times New Roman" w:hAnsi="Times New Roman"/>
          <w:lang w:eastAsia="zh-CN"/>
        </w:rPr>
        <w:t>s</w:t>
      </w:r>
      <w:r w:rsidRPr="00D75966">
        <w:rPr>
          <w:rFonts w:ascii="Times New Roman" w:hAnsi="Times New Roman"/>
        </w:rPr>
        <w:t xml:space="preserve"> (1998) finding from the early reform era that overall Chinese women were less satisfied with their jobs than men. </w:t>
      </w:r>
      <w:r>
        <w:rPr>
          <w:rFonts w:ascii="Times New Roman" w:hAnsi="Times New Roman"/>
        </w:rPr>
        <w:t>S</w:t>
      </w:r>
      <w:r w:rsidRPr="00D75966">
        <w:rPr>
          <w:rFonts w:ascii="Times New Roman" w:hAnsi="Times New Roman"/>
        </w:rPr>
        <w:t>econd</w:t>
      </w:r>
      <w:r w:rsidR="002631B3">
        <w:rPr>
          <w:rFonts w:ascii="Times New Roman" w:hAnsi="Times New Roman"/>
        </w:rPr>
        <w:t>ly</w:t>
      </w:r>
      <w:r w:rsidRPr="00D75966">
        <w:rPr>
          <w:rFonts w:ascii="Times New Roman" w:hAnsi="Times New Roman"/>
        </w:rPr>
        <w:t xml:space="preserve">, </w:t>
      </w:r>
      <w:r>
        <w:rPr>
          <w:rFonts w:ascii="Times New Roman" w:hAnsi="Times New Roman"/>
        </w:rPr>
        <w:t xml:space="preserve">some </w:t>
      </w:r>
      <w:r w:rsidRPr="00D75966">
        <w:rPr>
          <w:rFonts w:ascii="Times New Roman" w:hAnsi="Times New Roman"/>
        </w:rPr>
        <w:t xml:space="preserve">key determinants of </w:t>
      </w:r>
      <w:r w:rsidR="002631B3">
        <w:rPr>
          <w:rFonts w:ascii="Times New Roman" w:hAnsi="Times New Roman"/>
        </w:rPr>
        <w:t>job satisfaction</w:t>
      </w:r>
      <w:r w:rsidRPr="00D75966">
        <w:rPr>
          <w:rFonts w:ascii="Times New Roman" w:hAnsi="Times New Roman"/>
        </w:rPr>
        <w:t xml:space="preserve">, </w:t>
      </w:r>
      <w:r>
        <w:rPr>
          <w:rFonts w:ascii="Times New Roman" w:hAnsi="Times New Roman"/>
        </w:rPr>
        <w:t xml:space="preserve">notably </w:t>
      </w:r>
      <w:r w:rsidRPr="00D75966">
        <w:rPr>
          <w:rFonts w:ascii="Times New Roman" w:hAnsi="Times New Roman"/>
        </w:rPr>
        <w:t>training</w:t>
      </w:r>
      <w:r>
        <w:rPr>
          <w:rFonts w:ascii="Times New Roman" w:hAnsi="Times New Roman"/>
        </w:rPr>
        <w:t xml:space="preserve"> and</w:t>
      </w:r>
      <w:r w:rsidRPr="00D75966">
        <w:rPr>
          <w:rFonts w:ascii="Times New Roman" w:hAnsi="Times New Roman"/>
        </w:rPr>
        <w:t xml:space="preserve"> workload</w:t>
      </w:r>
      <w:r>
        <w:rPr>
          <w:rFonts w:ascii="Times New Roman" w:hAnsi="Times New Roman"/>
        </w:rPr>
        <w:t>,</w:t>
      </w:r>
      <w:r w:rsidRPr="00D75966">
        <w:rPr>
          <w:rFonts w:ascii="Times New Roman" w:hAnsi="Times New Roman"/>
        </w:rPr>
        <w:t xml:space="preserve"> </w:t>
      </w:r>
      <w:r w:rsidRPr="00D75966">
        <w:rPr>
          <w:rFonts w:ascii="Times New Roman" w:hAnsi="Times New Roman"/>
          <w:lang w:eastAsia="zh-CN"/>
        </w:rPr>
        <w:t>a</w:t>
      </w:r>
      <w:r w:rsidRPr="00D75966">
        <w:rPr>
          <w:rFonts w:ascii="Times New Roman" w:hAnsi="Times New Roman"/>
        </w:rPr>
        <w:t>ppear</w:t>
      </w:r>
      <w:r>
        <w:rPr>
          <w:rFonts w:ascii="Times New Roman" w:hAnsi="Times New Roman"/>
        </w:rPr>
        <w:t>ed</w:t>
      </w:r>
      <w:r w:rsidRPr="00D75966">
        <w:rPr>
          <w:rFonts w:ascii="Times New Roman" w:hAnsi="Times New Roman"/>
        </w:rPr>
        <w:t xml:space="preserve"> to have an</w:t>
      </w:r>
      <w:r w:rsidRPr="00AF6996">
        <w:rPr>
          <w:rFonts w:ascii="Times New Roman" w:hAnsi="Times New Roman"/>
        </w:rPr>
        <w:t xml:space="preserve"> </w:t>
      </w:r>
      <w:r w:rsidRPr="00D75966">
        <w:rPr>
          <w:rFonts w:ascii="Times New Roman" w:hAnsi="Times New Roman"/>
        </w:rPr>
        <w:t>equal impact on both female and male employees</w:t>
      </w:r>
      <w:r w:rsidRPr="00370607">
        <w:rPr>
          <w:rFonts w:ascii="Times New Roman" w:hAnsi="Times New Roman"/>
        </w:rPr>
        <w:t>’</w:t>
      </w:r>
      <w:r w:rsidRPr="00D75966">
        <w:rPr>
          <w:rFonts w:ascii="Times New Roman" w:hAnsi="Times New Roman"/>
        </w:rPr>
        <w:t xml:space="preserve"> satisfaction. The differences lie in </w:t>
      </w:r>
      <w:r w:rsidRPr="00BD57B2">
        <w:rPr>
          <w:rFonts w:ascii="Times New Roman" w:hAnsi="Times New Roman"/>
        </w:rPr>
        <w:t>the other key</w:t>
      </w:r>
      <w:r w:rsidRPr="00D75966">
        <w:rPr>
          <w:rFonts w:ascii="Times New Roman" w:hAnsi="Times New Roman"/>
        </w:rPr>
        <w:t xml:space="preserve"> variables, pay, interaction with customers and hours of work. </w:t>
      </w:r>
    </w:p>
    <w:p w:rsidR="00270ACE" w:rsidRDefault="00270ACE" w:rsidP="00270ACE">
      <w:pPr>
        <w:autoSpaceDE w:val="0"/>
        <w:autoSpaceDN w:val="0"/>
        <w:adjustRightInd w:val="0"/>
        <w:spacing w:line="480" w:lineRule="auto"/>
        <w:ind w:firstLine="420"/>
        <w:rPr>
          <w:rFonts w:ascii="Times New Roman" w:hAnsi="Times New Roman"/>
        </w:rPr>
      </w:pPr>
      <w:r w:rsidRPr="00D75966">
        <w:rPr>
          <w:rFonts w:ascii="Times New Roman" w:hAnsi="Times New Roman"/>
        </w:rPr>
        <w:t>Pay is a significant predictor of male employee</w:t>
      </w:r>
      <w:r w:rsidR="0094771F">
        <w:rPr>
          <w:rFonts w:ascii="Times New Roman" w:hAnsi="Times New Roman"/>
        </w:rPr>
        <w:t>s’</w:t>
      </w:r>
      <w:r w:rsidRPr="00D75966">
        <w:rPr>
          <w:rFonts w:ascii="Times New Roman" w:hAnsi="Times New Roman"/>
        </w:rPr>
        <w:t xml:space="preserve"> job satisfaction</w:t>
      </w:r>
      <w:r>
        <w:rPr>
          <w:rFonts w:ascii="Times New Roman" w:hAnsi="Times New Roman"/>
        </w:rPr>
        <w:t>,</w:t>
      </w:r>
      <w:r w:rsidRPr="00D75966">
        <w:rPr>
          <w:rFonts w:ascii="Times New Roman" w:hAnsi="Times New Roman"/>
        </w:rPr>
        <w:t xml:space="preserve"> but does not appear to be a good predictor of femal</w:t>
      </w:r>
      <w:r>
        <w:rPr>
          <w:rFonts w:ascii="Times New Roman" w:hAnsi="Times New Roman"/>
        </w:rPr>
        <w:t>es’</w:t>
      </w:r>
      <w:r w:rsidRPr="00D75966">
        <w:rPr>
          <w:rFonts w:ascii="Times New Roman" w:hAnsi="Times New Roman"/>
        </w:rPr>
        <w:t xml:space="preserve"> job satisfaction. Female job satisfaction level</w:t>
      </w:r>
      <w:r w:rsidR="003D31B7">
        <w:rPr>
          <w:rFonts w:ascii="Times New Roman" w:hAnsi="Times New Roman"/>
        </w:rPr>
        <w:t>s</w:t>
      </w:r>
      <w:r w:rsidRPr="00D75966">
        <w:rPr>
          <w:rFonts w:ascii="Times New Roman" w:hAnsi="Times New Roman"/>
        </w:rPr>
        <w:t xml:space="preserve"> decline significantly with hours worked</w:t>
      </w:r>
      <w:r w:rsidR="002631B3">
        <w:rPr>
          <w:rFonts w:ascii="Times New Roman" w:hAnsi="Times New Roman" w:hint="eastAsia"/>
          <w:lang w:eastAsia="zh-CN"/>
        </w:rPr>
        <w:t>,</w:t>
      </w:r>
      <w:r w:rsidR="002631B3">
        <w:rPr>
          <w:rFonts w:ascii="Times New Roman" w:hAnsi="Times New Roman"/>
        </w:rPr>
        <w:t xml:space="preserve"> but</w:t>
      </w:r>
      <w:r w:rsidRPr="00D75966">
        <w:rPr>
          <w:rFonts w:ascii="Times New Roman" w:hAnsi="Times New Roman"/>
        </w:rPr>
        <w:t xml:space="preserve"> </w:t>
      </w:r>
      <w:r>
        <w:rPr>
          <w:rFonts w:ascii="Times New Roman" w:hAnsi="Times New Roman"/>
        </w:rPr>
        <w:t>are</w:t>
      </w:r>
      <w:r w:rsidRPr="00D75966">
        <w:rPr>
          <w:rFonts w:ascii="Times New Roman" w:hAnsi="Times New Roman"/>
        </w:rPr>
        <w:t xml:space="preserve"> not associated with male employees</w:t>
      </w:r>
      <w:r w:rsidRPr="00370607">
        <w:rPr>
          <w:rFonts w:ascii="Times New Roman" w:hAnsi="Times New Roman"/>
        </w:rPr>
        <w:t>’</w:t>
      </w:r>
      <w:r w:rsidRPr="00D75966">
        <w:rPr>
          <w:rFonts w:ascii="Times New Roman" w:hAnsi="Times New Roman"/>
        </w:rPr>
        <w:t xml:space="preserve"> job satisfaction level. The job characteristic of interaction with customers is significantly associated with female employee</w:t>
      </w:r>
      <w:r w:rsidR="0094771F">
        <w:rPr>
          <w:rFonts w:ascii="Times New Roman" w:hAnsi="Times New Roman"/>
        </w:rPr>
        <w:t>s’</w:t>
      </w:r>
      <w:r w:rsidRPr="00D75966">
        <w:rPr>
          <w:rFonts w:ascii="Times New Roman" w:hAnsi="Times New Roman"/>
        </w:rPr>
        <w:t xml:space="preserve"> job satisfaction</w:t>
      </w:r>
      <w:r>
        <w:rPr>
          <w:rFonts w:ascii="Times New Roman" w:hAnsi="Times New Roman"/>
        </w:rPr>
        <w:t>,</w:t>
      </w:r>
      <w:r w:rsidRPr="00D75966">
        <w:rPr>
          <w:rFonts w:ascii="Times New Roman" w:hAnsi="Times New Roman"/>
        </w:rPr>
        <w:t xml:space="preserve"> but not male employees</w:t>
      </w:r>
      <w:r w:rsidR="0094771F">
        <w:rPr>
          <w:rFonts w:ascii="Times New Roman" w:hAnsi="Times New Roman"/>
        </w:rPr>
        <w:t>’</w:t>
      </w:r>
      <w:r w:rsidRPr="00D75966">
        <w:rPr>
          <w:rFonts w:ascii="Times New Roman" w:hAnsi="Times New Roman"/>
        </w:rPr>
        <w:t xml:space="preserve">. Our analysis points either to women's expectations rising and being thwarted by the discrimination they face in the workplace and/or </w:t>
      </w:r>
      <w:r w:rsidR="000254CB">
        <w:rPr>
          <w:rFonts w:ascii="Times New Roman" w:hAnsi="Times New Roman"/>
        </w:rPr>
        <w:t xml:space="preserve">to </w:t>
      </w:r>
      <w:r w:rsidRPr="00D75966">
        <w:rPr>
          <w:rFonts w:ascii="Times New Roman" w:hAnsi="Times New Roman"/>
        </w:rPr>
        <w:t>their objective conditions in the workplace hav</w:t>
      </w:r>
      <w:r>
        <w:rPr>
          <w:rFonts w:ascii="Times New Roman" w:hAnsi="Times New Roman"/>
        </w:rPr>
        <w:t>ing</w:t>
      </w:r>
      <w:r w:rsidRPr="00D75966">
        <w:rPr>
          <w:rFonts w:ascii="Times New Roman" w:hAnsi="Times New Roman"/>
        </w:rPr>
        <w:t xml:space="preserve"> deteriorated during the reform period.</w:t>
      </w:r>
      <w:r w:rsidRPr="00D75966">
        <w:rPr>
          <w:rFonts w:ascii="Times New Roman" w:hAnsi="Times New Roman"/>
          <w:lang w:eastAsia="zh-CN"/>
        </w:rPr>
        <w:t xml:space="preserve"> </w:t>
      </w:r>
      <w:r>
        <w:rPr>
          <w:rFonts w:ascii="Times New Roman" w:hAnsi="Times New Roman"/>
          <w:lang w:eastAsia="zh-CN"/>
        </w:rPr>
        <w:t>M</w:t>
      </w:r>
      <w:r w:rsidRPr="00D75966">
        <w:rPr>
          <w:rFonts w:ascii="Times New Roman" w:hAnsi="Times New Roman"/>
          <w:lang w:eastAsia="zh-CN"/>
        </w:rPr>
        <w:t>ean</w:t>
      </w:r>
      <w:r>
        <w:rPr>
          <w:rFonts w:ascii="Times New Roman" w:hAnsi="Times New Roman"/>
          <w:lang w:eastAsia="zh-CN"/>
        </w:rPr>
        <w:t>whil</w:t>
      </w:r>
      <w:r w:rsidRPr="00D75966">
        <w:rPr>
          <w:rFonts w:ascii="Times New Roman" w:hAnsi="Times New Roman"/>
          <w:lang w:eastAsia="zh-CN"/>
        </w:rPr>
        <w:t xml:space="preserve">e, traditional gender role </w:t>
      </w:r>
      <w:r>
        <w:rPr>
          <w:rFonts w:ascii="Times New Roman" w:hAnsi="Times New Roman"/>
          <w:lang w:eastAsia="zh-CN"/>
        </w:rPr>
        <w:t>norms</w:t>
      </w:r>
      <w:r w:rsidRPr="003035E6">
        <w:rPr>
          <w:rFonts w:ascii="Times New Roman" w:hAnsi="Times New Roman"/>
          <w:lang w:eastAsia="zh-CN"/>
        </w:rPr>
        <w:t xml:space="preserve"> </w:t>
      </w:r>
      <w:r>
        <w:rPr>
          <w:rFonts w:ascii="Times New Roman" w:hAnsi="Times New Roman"/>
          <w:lang w:eastAsia="zh-CN"/>
        </w:rPr>
        <w:t>appear likely to</w:t>
      </w:r>
      <w:r w:rsidRPr="00D75966">
        <w:rPr>
          <w:rFonts w:ascii="Times New Roman" w:hAnsi="Times New Roman"/>
          <w:lang w:eastAsia="zh-CN"/>
        </w:rPr>
        <w:t xml:space="preserve"> </w:t>
      </w:r>
      <w:r>
        <w:rPr>
          <w:rFonts w:ascii="Times New Roman" w:hAnsi="Times New Roman"/>
          <w:lang w:eastAsia="zh-CN"/>
        </w:rPr>
        <w:t>affect</w:t>
      </w:r>
      <w:r w:rsidRPr="00D75966">
        <w:rPr>
          <w:rFonts w:ascii="Times New Roman" w:hAnsi="Times New Roman"/>
          <w:lang w:eastAsia="zh-CN"/>
        </w:rPr>
        <w:t xml:space="preserve"> their job satisfaction</w:t>
      </w:r>
      <w:r>
        <w:rPr>
          <w:rFonts w:ascii="Times New Roman" w:hAnsi="Times New Roman"/>
          <w:lang w:eastAsia="zh-CN"/>
        </w:rPr>
        <w:t>; these include</w:t>
      </w:r>
      <w:r w:rsidRPr="003035E6">
        <w:rPr>
          <w:rFonts w:ascii="Times New Roman" w:hAnsi="Times New Roman"/>
          <w:lang w:eastAsia="zh-CN"/>
        </w:rPr>
        <w:t xml:space="preserve">, for </w:t>
      </w:r>
      <w:r>
        <w:rPr>
          <w:rFonts w:ascii="Times New Roman" w:hAnsi="Times New Roman"/>
          <w:lang w:eastAsia="zh-CN"/>
        </w:rPr>
        <w:t xml:space="preserve">example, the </w:t>
      </w:r>
      <w:r w:rsidRPr="00D75966">
        <w:rPr>
          <w:rFonts w:ascii="Times New Roman" w:hAnsi="Times New Roman"/>
          <w:lang w:eastAsia="zh-CN"/>
        </w:rPr>
        <w:t>expect</w:t>
      </w:r>
      <w:r>
        <w:rPr>
          <w:rFonts w:ascii="Times New Roman" w:hAnsi="Times New Roman"/>
          <w:lang w:eastAsia="zh-CN"/>
        </w:rPr>
        <w:t>ation that</w:t>
      </w:r>
      <w:r w:rsidRPr="00D75966">
        <w:rPr>
          <w:rFonts w:ascii="Times New Roman" w:hAnsi="Times New Roman"/>
          <w:lang w:eastAsia="zh-CN"/>
        </w:rPr>
        <w:t xml:space="preserve"> women </w:t>
      </w:r>
      <w:r>
        <w:rPr>
          <w:rFonts w:ascii="Times New Roman" w:hAnsi="Times New Roman"/>
          <w:lang w:eastAsia="zh-CN"/>
        </w:rPr>
        <w:t>will play the main r</w:t>
      </w:r>
      <w:r w:rsidRPr="00D75966">
        <w:rPr>
          <w:rFonts w:ascii="Times New Roman" w:hAnsi="Times New Roman"/>
          <w:lang w:eastAsia="zh-CN"/>
        </w:rPr>
        <w:t>o</w:t>
      </w:r>
      <w:r>
        <w:rPr>
          <w:rFonts w:ascii="Times New Roman" w:hAnsi="Times New Roman"/>
          <w:lang w:eastAsia="zh-CN"/>
        </w:rPr>
        <w:t>le in</w:t>
      </w:r>
      <w:r w:rsidRPr="00D75966">
        <w:rPr>
          <w:rFonts w:ascii="Times New Roman" w:hAnsi="Times New Roman"/>
          <w:lang w:eastAsia="zh-CN"/>
        </w:rPr>
        <w:t xml:space="preserve"> </w:t>
      </w:r>
      <w:r w:rsidRPr="00D75966">
        <w:rPr>
          <w:rFonts w:ascii="Times New Roman" w:hAnsi="Times New Roman"/>
        </w:rPr>
        <w:t>perform</w:t>
      </w:r>
      <w:r>
        <w:rPr>
          <w:rFonts w:ascii="Times New Roman" w:hAnsi="Times New Roman"/>
        </w:rPr>
        <w:t>ing</w:t>
      </w:r>
      <w:r w:rsidRPr="00D75966">
        <w:rPr>
          <w:rFonts w:ascii="Times New Roman" w:hAnsi="Times New Roman"/>
        </w:rPr>
        <w:t xml:space="preserve"> domestic </w:t>
      </w:r>
      <w:r>
        <w:rPr>
          <w:rFonts w:ascii="Times New Roman" w:hAnsi="Times New Roman"/>
        </w:rPr>
        <w:t>duties such as</w:t>
      </w:r>
      <w:r w:rsidRPr="006609E7">
        <w:rPr>
          <w:rFonts w:ascii="Times New Roman" w:hAnsi="Times New Roman"/>
        </w:rPr>
        <w:t xml:space="preserve"> care of</w:t>
      </w:r>
      <w:r>
        <w:rPr>
          <w:rFonts w:ascii="Times New Roman" w:hAnsi="Times New Roman"/>
        </w:rPr>
        <w:t xml:space="preserve"> children and</w:t>
      </w:r>
      <w:r w:rsidRPr="006609E7">
        <w:rPr>
          <w:rFonts w:ascii="Times New Roman" w:hAnsi="Times New Roman"/>
        </w:rPr>
        <w:t xml:space="preserve"> </w:t>
      </w:r>
      <w:r>
        <w:rPr>
          <w:rFonts w:ascii="Times New Roman" w:hAnsi="Times New Roman"/>
        </w:rPr>
        <w:t xml:space="preserve">the </w:t>
      </w:r>
      <w:r w:rsidRPr="006609E7">
        <w:rPr>
          <w:rFonts w:ascii="Times New Roman" w:hAnsi="Times New Roman"/>
        </w:rPr>
        <w:t>elderly</w:t>
      </w:r>
      <w:r>
        <w:rPr>
          <w:rFonts w:ascii="Times New Roman" w:hAnsi="Times New Roman"/>
        </w:rPr>
        <w:t xml:space="preserve"> </w:t>
      </w:r>
      <w:r w:rsidRPr="00D75966">
        <w:rPr>
          <w:rFonts w:ascii="Times New Roman" w:hAnsi="Times New Roman"/>
          <w:lang w:eastAsia="zh-CN"/>
        </w:rPr>
        <w:t>(</w:t>
      </w:r>
      <w:r w:rsidRPr="00D75966">
        <w:rPr>
          <w:rFonts w:ascii="Times New Roman" w:hAnsi="Times New Roman"/>
        </w:rPr>
        <w:t>Choi</w:t>
      </w:r>
      <w:r>
        <w:rPr>
          <w:rFonts w:ascii="Times New Roman" w:hAnsi="Times New Roman"/>
        </w:rPr>
        <w:t xml:space="preserve"> </w:t>
      </w:r>
      <w:r w:rsidRPr="00D75966">
        <w:rPr>
          <w:rFonts w:ascii="Times New Roman" w:hAnsi="Times New Roman"/>
        </w:rPr>
        <w:t>and Chen, 2006</w:t>
      </w:r>
      <w:r>
        <w:rPr>
          <w:rFonts w:ascii="Times New Roman" w:hAnsi="Times New Roman"/>
        </w:rPr>
        <w:t>; Cooke and Xiao, 2014</w:t>
      </w:r>
      <w:r w:rsidRPr="00D75966">
        <w:rPr>
          <w:rFonts w:ascii="Times New Roman" w:hAnsi="Times New Roman"/>
          <w:lang w:eastAsia="zh-CN"/>
        </w:rPr>
        <w:t xml:space="preserve">), </w:t>
      </w:r>
      <w:r w:rsidR="000254CB">
        <w:rPr>
          <w:rFonts w:ascii="Times New Roman" w:hAnsi="Times New Roman"/>
          <w:lang w:eastAsia="zh-CN"/>
        </w:rPr>
        <w:t>despite</w:t>
      </w:r>
      <w:r>
        <w:rPr>
          <w:rFonts w:ascii="Times New Roman" w:hAnsi="Times New Roman"/>
          <w:lang w:eastAsia="zh-CN"/>
        </w:rPr>
        <w:t xml:space="preserve"> also </w:t>
      </w:r>
      <w:r w:rsidRPr="00D75966">
        <w:rPr>
          <w:rFonts w:ascii="Times New Roman" w:hAnsi="Times New Roman"/>
          <w:lang w:eastAsia="zh-CN"/>
        </w:rPr>
        <w:t>fac</w:t>
      </w:r>
      <w:r w:rsidR="000254CB">
        <w:rPr>
          <w:rFonts w:ascii="Times New Roman" w:hAnsi="Times New Roman"/>
          <w:lang w:eastAsia="zh-CN"/>
        </w:rPr>
        <w:t>ing</w:t>
      </w:r>
      <w:r w:rsidRPr="00D75966">
        <w:rPr>
          <w:rFonts w:ascii="Times New Roman" w:hAnsi="Times New Roman"/>
          <w:lang w:eastAsia="zh-CN"/>
        </w:rPr>
        <w:t xml:space="preserve"> </w:t>
      </w:r>
      <w:r>
        <w:rPr>
          <w:rFonts w:ascii="Times New Roman" w:hAnsi="Times New Roman"/>
          <w:lang w:eastAsia="zh-CN"/>
        </w:rPr>
        <w:t xml:space="preserve">heavy </w:t>
      </w:r>
      <w:r w:rsidRPr="00D75966">
        <w:rPr>
          <w:rFonts w:ascii="Times New Roman" w:hAnsi="Times New Roman"/>
          <w:lang w:eastAsia="zh-CN"/>
        </w:rPr>
        <w:t>demand</w:t>
      </w:r>
      <w:r>
        <w:rPr>
          <w:rFonts w:ascii="Times New Roman" w:hAnsi="Times New Roman"/>
          <w:lang w:eastAsia="zh-CN"/>
        </w:rPr>
        <w:t xml:space="preserve">s in the </w:t>
      </w:r>
      <w:r w:rsidRPr="00D75966">
        <w:rPr>
          <w:rFonts w:ascii="Times New Roman" w:hAnsi="Times New Roman"/>
          <w:lang w:eastAsia="zh-CN"/>
        </w:rPr>
        <w:t xml:space="preserve">workplace. </w:t>
      </w:r>
      <w:r w:rsidR="000254CB">
        <w:rPr>
          <w:rFonts w:ascii="Times New Roman" w:hAnsi="Times New Roman"/>
          <w:lang w:eastAsia="zh-CN"/>
        </w:rPr>
        <w:t>Our</w:t>
      </w:r>
      <w:r w:rsidRPr="00EE0252">
        <w:rPr>
          <w:rFonts w:ascii="Times New Roman" w:hAnsi="Times New Roman"/>
          <w:lang w:eastAsia="zh-CN"/>
        </w:rPr>
        <w:t xml:space="preserve"> results </w:t>
      </w:r>
      <w:r w:rsidR="000254CB">
        <w:rPr>
          <w:rFonts w:ascii="Times New Roman" w:hAnsi="Times New Roman"/>
          <w:lang w:eastAsia="zh-CN"/>
        </w:rPr>
        <w:t>suggest</w:t>
      </w:r>
      <w:r w:rsidRPr="00EE0252">
        <w:rPr>
          <w:rFonts w:ascii="Times New Roman" w:hAnsi="Times New Roman"/>
          <w:lang w:eastAsia="zh-CN"/>
        </w:rPr>
        <w:t xml:space="preserve"> that </w:t>
      </w:r>
      <w:r>
        <w:rPr>
          <w:rFonts w:ascii="Times New Roman" w:hAnsi="Times New Roman"/>
          <w:lang w:eastAsia="zh-CN"/>
        </w:rPr>
        <w:t>gender role expectations embedded in Chinese culture and the</w:t>
      </w:r>
      <w:r w:rsidRPr="00EE0252">
        <w:rPr>
          <w:rFonts w:ascii="Times New Roman" w:hAnsi="Times New Roman"/>
          <w:lang w:eastAsia="zh-CN"/>
        </w:rPr>
        <w:t xml:space="preserve"> legacy of the communist </w:t>
      </w:r>
      <w:r>
        <w:rPr>
          <w:rFonts w:ascii="Times New Roman" w:hAnsi="Times New Roman"/>
          <w:lang w:eastAsia="zh-CN"/>
        </w:rPr>
        <w:t>gender equality ideology intertwine and combine to influence employees’ work experience</w:t>
      </w:r>
      <w:r w:rsidR="000254CB">
        <w:rPr>
          <w:rFonts w:ascii="Times New Roman" w:hAnsi="Times New Roman"/>
          <w:lang w:eastAsia="zh-CN"/>
        </w:rPr>
        <w:t>,</w:t>
      </w:r>
      <w:r>
        <w:rPr>
          <w:rFonts w:ascii="Times New Roman" w:hAnsi="Times New Roman"/>
          <w:lang w:eastAsia="zh-CN"/>
        </w:rPr>
        <w:t xml:space="preserve"> including job satisfaction</w:t>
      </w:r>
      <w:r w:rsidR="000254CB">
        <w:rPr>
          <w:rFonts w:ascii="Times New Roman" w:hAnsi="Times New Roman"/>
          <w:lang w:eastAsia="zh-CN"/>
        </w:rPr>
        <w:t>,</w:t>
      </w:r>
      <w:r>
        <w:rPr>
          <w:rFonts w:ascii="Times New Roman" w:hAnsi="Times New Roman"/>
          <w:lang w:eastAsia="zh-CN"/>
        </w:rPr>
        <w:t xml:space="preserve"> in a complex and sometimes contradictory manner in a time of eco</w:t>
      </w:r>
      <w:r w:rsidRPr="00EE0252">
        <w:rPr>
          <w:rFonts w:ascii="Times New Roman" w:hAnsi="Times New Roman"/>
          <w:lang w:eastAsia="zh-CN"/>
        </w:rPr>
        <w:t>nomic and social transition.</w:t>
      </w:r>
      <w:r>
        <w:rPr>
          <w:rFonts w:ascii="Times New Roman" w:hAnsi="Times New Roman"/>
          <w:lang w:eastAsia="zh-CN"/>
        </w:rPr>
        <w:t xml:space="preserve"> </w:t>
      </w:r>
    </w:p>
    <w:p w:rsidR="00270ACE" w:rsidRDefault="00270ACE" w:rsidP="00270ACE">
      <w:pPr>
        <w:autoSpaceDE w:val="0"/>
        <w:autoSpaceDN w:val="0"/>
        <w:adjustRightInd w:val="0"/>
        <w:spacing w:line="480" w:lineRule="auto"/>
        <w:rPr>
          <w:rFonts w:ascii="Times New Roman" w:hAnsi="Times New Roman"/>
        </w:rPr>
      </w:pPr>
      <w:r>
        <w:rPr>
          <w:rFonts w:ascii="Times New Roman" w:hAnsi="Times New Roman"/>
        </w:rPr>
        <w:lastRenderedPageBreak/>
        <w:t xml:space="preserve">    Our findings have implications for employment and human resource management policy. Since female employees are more likely to be caught by work-family conflict, f</w:t>
      </w:r>
      <w:r w:rsidRPr="00E77DBE">
        <w:rPr>
          <w:rFonts w:ascii="Times New Roman" w:hAnsi="Times New Roman"/>
        </w:rPr>
        <w:t>amily-friendly policies</w:t>
      </w:r>
      <w:r>
        <w:rPr>
          <w:rFonts w:ascii="Times New Roman" w:hAnsi="Times New Roman"/>
        </w:rPr>
        <w:t xml:space="preserve"> </w:t>
      </w:r>
      <w:r w:rsidRPr="00E77DBE">
        <w:rPr>
          <w:rFonts w:ascii="Times New Roman" w:hAnsi="Times New Roman"/>
        </w:rPr>
        <w:t>or the use of part-time work</w:t>
      </w:r>
      <w:r>
        <w:rPr>
          <w:rFonts w:ascii="Times New Roman" w:hAnsi="Times New Roman"/>
        </w:rPr>
        <w:t xml:space="preserve">, both rare in the Chinese context, can </w:t>
      </w:r>
      <w:r w:rsidRPr="00E77DBE">
        <w:rPr>
          <w:rFonts w:ascii="Times New Roman" w:hAnsi="Times New Roman"/>
        </w:rPr>
        <w:t xml:space="preserve">provide </w:t>
      </w:r>
      <w:r>
        <w:rPr>
          <w:rFonts w:ascii="Times New Roman" w:hAnsi="Times New Roman"/>
        </w:rPr>
        <w:t xml:space="preserve">relief for employees </w:t>
      </w:r>
      <w:r w:rsidRPr="00E77DBE">
        <w:rPr>
          <w:rFonts w:ascii="Times New Roman" w:hAnsi="Times New Roman"/>
        </w:rPr>
        <w:t>w</w:t>
      </w:r>
      <w:r w:rsidR="0057447D">
        <w:rPr>
          <w:rFonts w:ascii="Times New Roman" w:hAnsi="Times New Roman"/>
        </w:rPr>
        <w:t>ith</w:t>
      </w:r>
      <w:r w:rsidRPr="00E77DBE">
        <w:rPr>
          <w:rFonts w:ascii="Times New Roman" w:hAnsi="Times New Roman"/>
        </w:rPr>
        <w:t xml:space="preserve"> young </w:t>
      </w:r>
      <w:r w:rsidRPr="005502E8">
        <w:rPr>
          <w:rFonts w:ascii="Times New Roman" w:hAnsi="Times New Roman"/>
        </w:rPr>
        <w:t>children.</w:t>
      </w:r>
      <w:r w:rsidRPr="00A316DA">
        <w:rPr>
          <w:rFonts w:ascii="Times New Roman" w:hAnsi="Times New Roman"/>
        </w:rPr>
        <w:t xml:space="preserve"> </w:t>
      </w:r>
      <w:r w:rsidRPr="00325252">
        <w:rPr>
          <w:rFonts w:ascii="Times New Roman" w:hAnsi="Times New Roman"/>
        </w:rPr>
        <w:t>Such p</w:t>
      </w:r>
      <w:r w:rsidRPr="00A316DA">
        <w:rPr>
          <w:rFonts w:ascii="Times New Roman" w:hAnsi="Times New Roman"/>
        </w:rPr>
        <w:t>rovisio</w:t>
      </w:r>
      <w:r w:rsidRPr="005502E8">
        <w:rPr>
          <w:rFonts w:ascii="Times New Roman" w:hAnsi="Times New Roman"/>
        </w:rPr>
        <w:t>n</w:t>
      </w:r>
      <w:r w:rsidRPr="00A316DA">
        <w:rPr>
          <w:rFonts w:ascii="Times New Roman" w:hAnsi="Times New Roman"/>
        </w:rPr>
        <w:t xml:space="preserve"> can have positive benefits not only for employees, but also for their organisations. </w:t>
      </w:r>
      <w:r w:rsidRPr="005502E8">
        <w:rPr>
          <w:rFonts w:ascii="Times New Roman" w:hAnsi="Times New Roman"/>
        </w:rPr>
        <w:t>Scholarios and Marks (2004) suggest that work</w:t>
      </w:r>
      <w:r>
        <w:rPr>
          <w:rFonts w:ascii="Times New Roman" w:hAnsi="Times New Roman"/>
        </w:rPr>
        <w:t>-life balance</w:t>
      </w:r>
      <w:r w:rsidRPr="00A96FCB">
        <w:rPr>
          <w:rFonts w:ascii="Times New Roman" w:hAnsi="Times New Roman"/>
        </w:rPr>
        <w:t xml:space="preserve"> </w:t>
      </w:r>
      <w:r>
        <w:rPr>
          <w:rFonts w:ascii="Times New Roman" w:hAnsi="Times New Roman"/>
        </w:rPr>
        <w:t xml:space="preserve">can </w:t>
      </w:r>
      <w:r w:rsidRPr="00A96FCB">
        <w:rPr>
          <w:rFonts w:ascii="Times New Roman" w:hAnsi="Times New Roman"/>
        </w:rPr>
        <w:t>affect</w:t>
      </w:r>
      <w:r>
        <w:rPr>
          <w:rFonts w:ascii="Times New Roman" w:hAnsi="Times New Roman"/>
        </w:rPr>
        <w:t xml:space="preserve"> employees’</w:t>
      </w:r>
      <w:r w:rsidRPr="00A96FCB">
        <w:rPr>
          <w:rFonts w:ascii="Times New Roman" w:hAnsi="Times New Roman"/>
        </w:rPr>
        <w:t xml:space="preserve"> trust in the</w:t>
      </w:r>
      <w:r>
        <w:rPr>
          <w:rFonts w:ascii="Times New Roman" w:hAnsi="Times New Roman"/>
        </w:rPr>
        <w:t>ir</w:t>
      </w:r>
      <w:r w:rsidRPr="00A96FCB">
        <w:rPr>
          <w:rFonts w:ascii="Times New Roman" w:hAnsi="Times New Roman"/>
        </w:rPr>
        <w:t xml:space="preserve"> organisation which </w:t>
      </w:r>
      <w:r>
        <w:rPr>
          <w:rFonts w:ascii="Times New Roman" w:hAnsi="Times New Roman"/>
        </w:rPr>
        <w:t>in turn can influence their</w:t>
      </w:r>
      <w:r w:rsidRPr="00A96FCB">
        <w:rPr>
          <w:rFonts w:ascii="Times New Roman" w:hAnsi="Times New Roman"/>
        </w:rPr>
        <w:t xml:space="preserve"> job satisfaction and organisational commitment.</w:t>
      </w:r>
      <w:r>
        <w:rPr>
          <w:rFonts w:ascii="Times New Roman" w:hAnsi="Times New Roman"/>
        </w:rPr>
        <w:t xml:space="preserve"> Further, </w:t>
      </w:r>
      <w:r w:rsidRPr="00D75966">
        <w:rPr>
          <w:rFonts w:ascii="Times New Roman" w:hAnsi="Times New Roman"/>
        </w:rPr>
        <w:t xml:space="preserve">Bender </w:t>
      </w:r>
      <w:r>
        <w:rPr>
          <w:rFonts w:ascii="Times New Roman" w:hAnsi="Times New Roman"/>
          <w:i/>
        </w:rPr>
        <w:t>et al</w:t>
      </w:r>
      <w:r w:rsidRPr="00D75966">
        <w:rPr>
          <w:rFonts w:ascii="Times New Roman" w:hAnsi="Times New Roman"/>
        </w:rPr>
        <w:t xml:space="preserve">. (2005) argue that women value job flexibility, which allows them to accommodate family issues, and </w:t>
      </w:r>
      <w:r>
        <w:rPr>
          <w:rFonts w:ascii="Times New Roman" w:hAnsi="Times New Roman"/>
          <w:lang w:eastAsia="zh-CN"/>
        </w:rPr>
        <w:t>tend to be attracted to</w:t>
      </w:r>
      <w:r w:rsidRPr="00D75966">
        <w:rPr>
          <w:rFonts w:ascii="Times New Roman" w:hAnsi="Times New Roman"/>
        </w:rPr>
        <w:t xml:space="preserve"> workplaces that provide this flexibility.</w:t>
      </w:r>
      <w:r w:rsidRPr="00D75966">
        <w:rPr>
          <w:rFonts w:ascii="Times New Roman" w:hAnsi="Times New Roman"/>
          <w:lang w:eastAsia="zh-CN"/>
        </w:rPr>
        <w:t xml:space="preserve"> </w:t>
      </w:r>
      <w:r w:rsidRPr="00D75966">
        <w:rPr>
          <w:rFonts w:ascii="Times New Roman" w:hAnsi="Times New Roman"/>
        </w:rPr>
        <w:t>A worthwhile future topic would be to explore employee responses to and the management implications of flexible work arrangements in the Chinese context. Control over the timing and duration of work p</w:t>
      </w:r>
      <w:r w:rsidR="000254CB">
        <w:rPr>
          <w:rFonts w:ascii="Times New Roman" w:hAnsi="Times New Roman"/>
        </w:rPr>
        <w:t>ermit</w:t>
      </w:r>
      <w:r w:rsidRPr="00D75966">
        <w:rPr>
          <w:rFonts w:ascii="Times New Roman" w:hAnsi="Times New Roman"/>
        </w:rPr>
        <w:t xml:space="preserve">s </w:t>
      </w:r>
      <w:r w:rsidR="000254CB">
        <w:rPr>
          <w:rFonts w:ascii="Times New Roman" w:hAnsi="Times New Roman"/>
        </w:rPr>
        <w:t>greater</w:t>
      </w:r>
      <w:r w:rsidR="000254CB" w:rsidRPr="00D75966">
        <w:rPr>
          <w:rFonts w:ascii="Times New Roman" w:hAnsi="Times New Roman"/>
        </w:rPr>
        <w:t xml:space="preserve"> </w:t>
      </w:r>
      <w:r w:rsidRPr="00D75966">
        <w:rPr>
          <w:rFonts w:ascii="Times New Roman" w:hAnsi="Times New Roman"/>
        </w:rPr>
        <w:t xml:space="preserve">flexibility in </w:t>
      </w:r>
      <w:r w:rsidR="000254CB">
        <w:rPr>
          <w:rFonts w:ascii="Times New Roman" w:hAnsi="Times New Roman"/>
        </w:rPr>
        <w:t>balanc</w:t>
      </w:r>
      <w:r w:rsidR="000254CB" w:rsidRPr="00D75966">
        <w:rPr>
          <w:rFonts w:ascii="Times New Roman" w:hAnsi="Times New Roman"/>
        </w:rPr>
        <w:t xml:space="preserve">ing </w:t>
      </w:r>
      <w:r w:rsidRPr="00D75966">
        <w:rPr>
          <w:rFonts w:ascii="Times New Roman" w:hAnsi="Times New Roman"/>
        </w:rPr>
        <w:t xml:space="preserve">work and </w:t>
      </w:r>
      <w:r w:rsidR="0057447D">
        <w:rPr>
          <w:rFonts w:ascii="Times New Roman" w:hAnsi="Times New Roman"/>
        </w:rPr>
        <w:t>non-work</w:t>
      </w:r>
      <w:r w:rsidR="0057447D" w:rsidRPr="00D75966">
        <w:rPr>
          <w:rFonts w:ascii="Times New Roman" w:hAnsi="Times New Roman"/>
        </w:rPr>
        <w:t xml:space="preserve"> </w:t>
      </w:r>
      <w:r w:rsidRPr="00D75966">
        <w:rPr>
          <w:rFonts w:ascii="Times New Roman" w:hAnsi="Times New Roman"/>
        </w:rPr>
        <w:t>roles</w:t>
      </w:r>
      <w:r>
        <w:rPr>
          <w:rFonts w:ascii="Times New Roman" w:hAnsi="Times New Roman"/>
        </w:rPr>
        <w:t>; t</w:t>
      </w:r>
      <w:r w:rsidRPr="00D75966">
        <w:rPr>
          <w:rFonts w:ascii="Times New Roman" w:hAnsi="Times New Roman"/>
        </w:rPr>
        <w:t xml:space="preserve">his might be particularly attractive for </w:t>
      </w:r>
      <w:r w:rsidRPr="003035E6">
        <w:rPr>
          <w:rFonts w:ascii="Times New Roman" w:hAnsi="Times New Roman"/>
        </w:rPr>
        <w:t>China</w:t>
      </w:r>
      <w:r>
        <w:rPr>
          <w:rFonts w:ascii="Times New Roman" w:hAnsi="Times New Roman"/>
        </w:rPr>
        <w:t xml:space="preserve">’s </w:t>
      </w:r>
      <w:r w:rsidRPr="00D75966">
        <w:rPr>
          <w:rFonts w:ascii="Times New Roman" w:hAnsi="Times New Roman"/>
        </w:rPr>
        <w:t xml:space="preserve">female employees. </w:t>
      </w:r>
    </w:p>
    <w:p w:rsidR="00270ACE" w:rsidRPr="00D75966" w:rsidRDefault="00270ACE" w:rsidP="00270ACE">
      <w:pPr>
        <w:autoSpaceDE w:val="0"/>
        <w:autoSpaceDN w:val="0"/>
        <w:adjustRightInd w:val="0"/>
        <w:spacing w:line="480" w:lineRule="auto"/>
        <w:rPr>
          <w:rFonts w:ascii="Times New Roman" w:hAnsi="Times New Roman"/>
        </w:rPr>
      </w:pPr>
      <w:r>
        <w:rPr>
          <w:rFonts w:ascii="Times New Roman" w:hAnsi="Times New Roman"/>
        </w:rPr>
        <w:t xml:space="preserve">    Both male and female employees appear to value equally training opportunities and thus probably career development. The rhetoric of equality in the communist gender order and the attendant expectation that women should work full-time appears to have inspired in Chinese women the ambition to advance their personal and career development. Managers need to consider how they can facilitate this desire. As Cooke and Xiao (2014) suggest, female professionals, for instance, face more barriers in their working lives. </w:t>
      </w:r>
      <w:r w:rsidRPr="00D75966">
        <w:rPr>
          <w:rFonts w:ascii="Times New Roman" w:hAnsi="Times New Roman"/>
        </w:rPr>
        <w:t xml:space="preserve">Human resource policies </w:t>
      </w:r>
      <w:r>
        <w:rPr>
          <w:rFonts w:ascii="Times New Roman" w:hAnsi="Times New Roman"/>
        </w:rPr>
        <w:t>need to consider</w:t>
      </w:r>
      <w:r w:rsidR="00D52405">
        <w:rPr>
          <w:rFonts w:ascii="Times New Roman" w:hAnsi="Times New Roman"/>
        </w:rPr>
        <w:t xml:space="preserve"> the</w:t>
      </w:r>
      <w:r>
        <w:rPr>
          <w:rFonts w:ascii="Times New Roman" w:hAnsi="Times New Roman"/>
        </w:rPr>
        <w:t xml:space="preserve"> benefits and job attributes that are important to employees, taking into consideration the differential social norms and expectations </w:t>
      </w:r>
      <w:r w:rsidR="00D52405">
        <w:rPr>
          <w:rFonts w:ascii="Times New Roman" w:hAnsi="Times New Roman"/>
        </w:rPr>
        <w:t xml:space="preserve">that apply to </w:t>
      </w:r>
      <w:r>
        <w:rPr>
          <w:rFonts w:ascii="Times New Roman" w:hAnsi="Times New Roman"/>
        </w:rPr>
        <w:t>men and women. The positive message is that policies designed to</w:t>
      </w:r>
      <w:r w:rsidRPr="00D75966">
        <w:rPr>
          <w:rFonts w:ascii="Times New Roman" w:hAnsi="Times New Roman"/>
        </w:rPr>
        <w:t xml:space="preserve"> </w:t>
      </w:r>
      <w:r>
        <w:rPr>
          <w:rFonts w:ascii="Times New Roman" w:hAnsi="Times New Roman"/>
        </w:rPr>
        <w:t>meet</w:t>
      </w:r>
      <w:r w:rsidRPr="00D75966">
        <w:rPr>
          <w:rFonts w:ascii="Times New Roman" w:hAnsi="Times New Roman"/>
        </w:rPr>
        <w:t xml:space="preserve"> employees</w:t>
      </w:r>
      <w:r>
        <w:rPr>
          <w:rFonts w:ascii="Times New Roman" w:hAnsi="Times New Roman"/>
        </w:rPr>
        <w:t>’</w:t>
      </w:r>
      <w:r w:rsidRPr="000850E6">
        <w:rPr>
          <w:rFonts w:ascii="Times New Roman" w:hAnsi="Times New Roman"/>
        </w:rPr>
        <w:t xml:space="preserve"> </w:t>
      </w:r>
      <w:r>
        <w:rPr>
          <w:rFonts w:ascii="Times New Roman" w:hAnsi="Times New Roman"/>
        </w:rPr>
        <w:t>needs seem likely</w:t>
      </w:r>
      <w:r w:rsidRPr="00D75966">
        <w:rPr>
          <w:rFonts w:ascii="Times New Roman" w:hAnsi="Times New Roman"/>
        </w:rPr>
        <w:t xml:space="preserve"> not only</w:t>
      </w:r>
      <w:r>
        <w:rPr>
          <w:rFonts w:ascii="Times New Roman" w:hAnsi="Times New Roman"/>
        </w:rPr>
        <w:t xml:space="preserve"> to</w:t>
      </w:r>
      <w:r w:rsidRPr="00D75966">
        <w:rPr>
          <w:rFonts w:ascii="Times New Roman" w:hAnsi="Times New Roman"/>
        </w:rPr>
        <w:t xml:space="preserve"> improve </w:t>
      </w:r>
      <w:r w:rsidRPr="00D75966">
        <w:rPr>
          <w:rFonts w:ascii="Times New Roman" w:hAnsi="Times New Roman"/>
        </w:rPr>
        <w:lastRenderedPageBreak/>
        <w:t>employee satisfaction but</w:t>
      </w:r>
      <w:r w:rsidR="00D52405">
        <w:rPr>
          <w:rFonts w:ascii="Times New Roman" w:hAnsi="Times New Roman"/>
        </w:rPr>
        <w:t xml:space="preserve"> </w:t>
      </w:r>
      <w:r w:rsidRPr="00D75966">
        <w:rPr>
          <w:rFonts w:ascii="Times New Roman" w:hAnsi="Times New Roman"/>
        </w:rPr>
        <w:t>also help</w:t>
      </w:r>
      <w:r w:rsidR="00D52405">
        <w:rPr>
          <w:rFonts w:ascii="Times New Roman" w:hAnsi="Times New Roman"/>
        </w:rPr>
        <w:t xml:space="preserve"> to</w:t>
      </w:r>
      <w:r w:rsidRPr="00D75966">
        <w:rPr>
          <w:rFonts w:ascii="Times New Roman" w:hAnsi="Times New Roman"/>
        </w:rPr>
        <w:t xml:space="preserve"> enhance firms</w:t>
      </w:r>
      <w:r w:rsidRPr="00370607">
        <w:rPr>
          <w:rFonts w:ascii="Times New Roman" w:hAnsi="Times New Roman"/>
        </w:rPr>
        <w:t>’</w:t>
      </w:r>
      <w:r w:rsidRPr="00D75966">
        <w:rPr>
          <w:rFonts w:ascii="Times New Roman" w:hAnsi="Times New Roman"/>
        </w:rPr>
        <w:t xml:space="preserve"> </w:t>
      </w:r>
      <w:r w:rsidR="00D52405">
        <w:rPr>
          <w:rFonts w:ascii="Times New Roman" w:hAnsi="Times New Roman"/>
        </w:rPr>
        <w:t xml:space="preserve">attraction as employers and their </w:t>
      </w:r>
      <w:r w:rsidRPr="00D75966">
        <w:rPr>
          <w:rFonts w:ascii="Times New Roman" w:hAnsi="Times New Roman"/>
        </w:rPr>
        <w:t xml:space="preserve">performance </w:t>
      </w:r>
      <w:r w:rsidR="00D52405">
        <w:rPr>
          <w:rFonts w:ascii="Times New Roman" w:hAnsi="Times New Roman"/>
        </w:rPr>
        <w:t>in the marketplace</w:t>
      </w:r>
      <w:r w:rsidRPr="00D75966">
        <w:rPr>
          <w:rFonts w:ascii="Times New Roman" w:hAnsi="Times New Roman"/>
        </w:rPr>
        <w:t xml:space="preserve">. </w:t>
      </w:r>
    </w:p>
    <w:p w:rsidR="00270ACE" w:rsidRPr="00D75966" w:rsidRDefault="00270ACE" w:rsidP="00270ACE">
      <w:pPr>
        <w:autoSpaceDE w:val="0"/>
        <w:autoSpaceDN w:val="0"/>
        <w:adjustRightInd w:val="0"/>
        <w:spacing w:line="480" w:lineRule="auto"/>
        <w:rPr>
          <w:rFonts w:ascii="Times New Roman" w:hAnsi="Times New Roman"/>
          <w:lang w:eastAsia="zh-CN"/>
        </w:rPr>
      </w:pPr>
    </w:p>
    <w:p w:rsidR="00270ACE" w:rsidRDefault="00270ACE" w:rsidP="00845886">
      <w:pPr>
        <w:autoSpaceDE w:val="0"/>
        <w:autoSpaceDN w:val="0"/>
        <w:adjustRightInd w:val="0"/>
        <w:spacing w:line="480" w:lineRule="auto"/>
        <w:rPr>
          <w:rFonts w:ascii="Times New Roman" w:hAnsi="Times New Roman"/>
          <w:b/>
        </w:rPr>
      </w:pPr>
      <w:r w:rsidRPr="00D75966">
        <w:rPr>
          <w:rFonts w:ascii="Times New Roman" w:hAnsi="Times New Roman"/>
          <w:b/>
        </w:rPr>
        <w:t xml:space="preserve">Acknowledgement: </w:t>
      </w:r>
      <w:r w:rsidRPr="00845886">
        <w:rPr>
          <w:rFonts w:ascii="Times New Roman" w:hAnsi="Times New Roman"/>
        </w:rPr>
        <w:t>T</w:t>
      </w:r>
      <w:r w:rsidR="00D669DA" w:rsidRPr="000E7621">
        <w:rPr>
          <w:rFonts w:ascii="Times New Roman" w:hAnsi="Times New Roman"/>
        </w:rPr>
        <w:t xml:space="preserve">his paper is a result of research sponsored by the ESRC/AHRC for the project ‘Multinational Retailers in the Asia Pacific’ (RES-143-25-0028). </w:t>
      </w:r>
      <w:r>
        <w:rPr>
          <w:rFonts w:ascii="Times New Roman" w:hAnsi="Times New Roman"/>
          <w:b/>
        </w:rPr>
        <w:br w:type="page"/>
      </w:r>
    </w:p>
    <w:p w:rsidR="00270ACE" w:rsidRPr="00D75966" w:rsidRDefault="00270ACE" w:rsidP="00270ACE">
      <w:pPr>
        <w:autoSpaceDE w:val="0"/>
        <w:autoSpaceDN w:val="0"/>
        <w:adjustRightInd w:val="0"/>
        <w:spacing w:line="360" w:lineRule="auto"/>
        <w:jc w:val="center"/>
        <w:outlineLvl w:val="0"/>
        <w:rPr>
          <w:rFonts w:ascii="Times New Roman" w:hAnsi="Times New Roman"/>
        </w:rPr>
      </w:pPr>
      <w:r w:rsidRPr="00D75966">
        <w:rPr>
          <w:rFonts w:ascii="Times New Roman" w:hAnsi="Times New Roman"/>
          <w:b/>
        </w:rPr>
        <w:lastRenderedPageBreak/>
        <w:t>REFERENCES</w:t>
      </w:r>
    </w:p>
    <w:p w:rsidR="00270ACE" w:rsidRPr="00D75966" w:rsidRDefault="00270ACE" w:rsidP="00270ACE">
      <w:pPr>
        <w:autoSpaceDE w:val="0"/>
        <w:autoSpaceDN w:val="0"/>
        <w:adjustRightInd w:val="0"/>
        <w:spacing w:line="360" w:lineRule="auto"/>
        <w:rPr>
          <w:rFonts w:ascii="Times New Roman" w:hAnsi="Times New Roman"/>
        </w:rPr>
      </w:pPr>
      <w:r w:rsidRPr="00D75966">
        <w:rPr>
          <w:rFonts w:ascii="Times New Roman" w:hAnsi="Times New Roman"/>
        </w:rPr>
        <w:t>Aaltio, I. and Huang, J. (2007</w:t>
      </w:r>
      <w:r>
        <w:rPr>
          <w:rFonts w:ascii="Times New Roman" w:hAnsi="Times New Roman"/>
        </w:rPr>
        <w:t>). ‘</w:t>
      </w:r>
      <w:r w:rsidRPr="00D75966">
        <w:rPr>
          <w:rFonts w:ascii="Times New Roman" w:hAnsi="Times New Roman"/>
        </w:rPr>
        <w:t>Women managers</w:t>
      </w:r>
      <w:r w:rsidRPr="00370607">
        <w:rPr>
          <w:rFonts w:ascii="Times New Roman" w:hAnsi="Times New Roman"/>
        </w:rPr>
        <w:t>’</w:t>
      </w:r>
      <w:r w:rsidRPr="00D75966">
        <w:rPr>
          <w:rFonts w:ascii="Times New Roman" w:hAnsi="Times New Roman"/>
        </w:rPr>
        <w:t xml:space="preserve"> careers in information technology in China: high flyers with emotional costs?</w:t>
      </w:r>
      <w:r>
        <w:rPr>
          <w:rFonts w:ascii="Times New Roman" w:hAnsi="Times New Roman"/>
        </w:rPr>
        <w:t>’</w:t>
      </w:r>
      <w:r w:rsidRPr="00D75966">
        <w:rPr>
          <w:rFonts w:ascii="Times New Roman" w:hAnsi="Times New Roman"/>
        </w:rPr>
        <w:t xml:space="preserve"> </w:t>
      </w:r>
      <w:r w:rsidRPr="00D75966">
        <w:rPr>
          <w:rFonts w:ascii="Times New Roman" w:hAnsi="Times New Roman"/>
          <w:i/>
          <w:iCs/>
        </w:rPr>
        <w:t>Journal of Organizational Change Management</w:t>
      </w:r>
      <w:r w:rsidRPr="00D75966">
        <w:rPr>
          <w:rFonts w:ascii="Times New Roman" w:hAnsi="Times New Roman"/>
          <w:iCs/>
        </w:rPr>
        <w:t>, 20</w:t>
      </w:r>
      <w:r w:rsidRPr="00D75966">
        <w:rPr>
          <w:rFonts w:ascii="Times New Roman" w:hAnsi="Times New Roman"/>
        </w:rPr>
        <w:t>, 2</w:t>
      </w:r>
      <w:r>
        <w:rPr>
          <w:rFonts w:ascii="Times New Roman" w:hAnsi="Times New Roman"/>
        </w:rPr>
        <w:t>:</w:t>
      </w:r>
      <w:r w:rsidRPr="00D75966">
        <w:rPr>
          <w:rFonts w:ascii="Times New Roman" w:hAnsi="Times New Roman"/>
        </w:rPr>
        <w:t xml:space="preserve"> 227-</w:t>
      </w:r>
      <w:r>
        <w:rPr>
          <w:rFonts w:ascii="Times New Roman" w:hAnsi="Times New Roman"/>
        </w:rPr>
        <w:t>2</w:t>
      </w:r>
      <w:r w:rsidRPr="00D75966">
        <w:rPr>
          <w:rFonts w:ascii="Times New Roman" w:hAnsi="Times New Roman"/>
        </w:rPr>
        <w:t>44.</w:t>
      </w:r>
    </w:p>
    <w:p w:rsidR="00270ACE" w:rsidRDefault="00270ACE" w:rsidP="00270ACE">
      <w:pPr>
        <w:spacing w:line="360" w:lineRule="auto"/>
        <w:rPr>
          <w:rFonts w:ascii="Times New Roman" w:eastAsia="Times New Roman" w:hAnsi="Times New Roman"/>
        </w:rPr>
      </w:pPr>
    </w:p>
    <w:p w:rsidR="00270ACE" w:rsidRPr="00D75966" w:rsidRDefault="00270ACE" w:rsidP="00270ACE">
      <w:pPr>
        <w:spacing w:line="360" w:lineRule="auto"/>
        <w:rPr>
          <w:rFonts w:ascii="Times New Roman" w:hAnsi="Times New Roman"/>
        </w:rPr>
      </w:pPr>
      <w:r w:rsidRPr="008B2BD5">
        <w:rPr>
          <w:rFonts w:ascii="Times New Roman" w:eastAsia="Times New Roman" w:hAnsi="Times New Roman"/>
        </w:rPr>
        <w:t>Adya, M. (2008)</w:t>
      </w:r>
      <w:r>
        <w:rPr>
          <w:rFonts w:ascii="Times New Roman" w:eastAsia="Times New Roman" w:hAnsi="Times New Roman"/>
        </w:rPr>
        <w:t>.</w:t>
      </w:r>
      <w:r w:rsidRPr="008B2BD5">
        <w:rPr>
          <w:rFonts w:ascii="Times New Roman" w:eastAsia="Times New Roman" w:hAnsi="Times New Roman"/>
        </w:rPr>
        <w:t xml:space="preserve"> ‘Women at work: Differences in IT career experiences and perceptions between South Asian and American women’</w:t>
      </w:r>
      <w:r>
        <w:rPr>
          <w:rFonts w:ascii="Times New Roman" w:eastAsia="Times New Roman" w:hAnsi="Times New Roman"/>
        </w:rPr>
        <w:t>.</w:t>
      </w:r>
      <w:r w:rsidRPr="008B2BD5">
        <w:rPr>
          <w:rFonts w:ascii="Times New Roman" w:eastAsia="Times New Roman" w:hAnsi="Times New Roman"/>
        </w:rPr>
        <w:t xml:space="preserve"> </w:t>
      </w:r>
      <w:r w:rsidRPr="00A316DA">
        <w:rPr>
          <w:rFonts w:ascii="Times New Roman" w:eastAsia="Times New Roman" w:hAnsi="Times New Roman"/>
          <w:i/>
        </w:rPr>
        <w:t>Human Resource Management</w:t>
      </w:r>
      <w:r w:rsidRPr="008B2BD5">
        <w:rPr>
          <w:rFonts w:ascii="Times New Roman" w:eastAsia="Times New Roman" w:hAnsi="Times New Roman"/>
        </w:rPr>
        <w:t>, 47</w:t>
      </w:r>
      <w:r>
        <w:rPr>
          <w:rFonts w:ascii="Times New Roman" w:eastAsia="Times New Roman" w:hAnsi="Times New Roman"/>
        </w:rPr>
        <w:t xml:space="preserve">, </w:t>
      </w:r>
      <w:r w:rsidRPr="008B2BD5">
        <w:rPr>
          <w:rFonts w:ascii="Times New Roman" w:eastAsia="Times New Roman" w:hAnsi="Times New Roman"/>
        </w:rPr>
        <w:t>3</w:t>
      </w:r>
      <w:r>
        <w:rPr>
          <w:rFonts w:ascii="Times New Roman" w:eastAsia="Times New Roman" w:hAnsi="Times New Roman"/>
        </w:rPr>
        <w:t xml:space="preserve">: </w:t>
      </w:r>
      <w:r w:rsidRPr="008B2BD5">
        <w:rPr>
          <w:rFonts w:ascii="Times New Roman" w:eastAsia="Times New Roman" w:hAnsi="Times New Roman"/>
        </w:rPr>
        <w:t>601-635.</w:t>
      </w:r>
      <w:r w:rsidRPr="008B2BD5">
        <w:rPr>
          <w:rFonts w:ascii="Times New Roman" w:eastAsia="Times New Roman" w:hAnsi="Times New Roman"/>
        </w:rPr>
        <w:br/>
      </w:r>
    </w:p>
    <w:p w:rsidR="00270ACE" w:rsidRDefault="00270ACE" w:rsidP="00270ACE">
      <w:pPr>
        <w:spacing w:line="360" w:lineRule="auto"/>
        <w:rPr>
          <w:rFonts w:ascii="Times New Roman" w:hAnsi="Times New Roman"/>
        </w:rPr>
      </w:pPr>
      <w:r w:rsidRPr="00D75966">
        <w:rPr>
          <w:rFonts w:ascii="Times New Roman" w:hAnsi="Times New Roman"/>
        </w:rPr>
        <w:t>Aletraris, L. (2010</w:t>
      </w:r>
      <w:r>
        <w:rPr>
          <w:rFonts w:ascii="Times New Roman" w:hAnsi="Times New Roman"/>
        </w:rPr>
        <w:t>). ‘</w:t>
      </w:r>
      <w:r w:rsidRPr="00D75966">
        <w:rPr>
          <w:rFonts w:ascii="Times New Roman" w:hAnsi="Times New Roman"/>
        </w:rPr>
        <w:t>How satisfied are they and why? A study of job satisfaction, job rewards, gender and temporary agency workers in Australia</w:t>
      </w:r>
      <w:r>
        <w:rPr>
          <w:rFonts w:ascii="Times New Roman" w:hAnsi="Times New Roman"/>
        </w:rPr>
        <w:t>’</w:t>
      </w:r>
      <w:r w:rsidRPr="00D75966">
        <w:rPr>
          <w:rFonts w:ascii="Times New Roman" w:hAnsi="Times New Roman"/>
        </w:rPr>
        <w:t xml:space="preserve">. </w:t>
      </w:r>
      <w:r w:rsidRPr="00D75966">
        <w:rPr>
          <w:rFonts w:ascii="Times New Roman" w:hAnsi="Times New Roman"/>
          <w:i/>
        </w:rPr>
        <w:t>Human Relations</w:t>
      </w:r>
      <w:r w:rsidRPr="00D75966">
        <w:rPr>
          <w:rFonts w:ascii="Times New Roman" w:hAnsi="Times New Roman"/>
        </w:rPr>
        <w:t>, 63, 8</w:t>
      </w:r>
      <w:r>
        <w:rPr>
          <w:rFonts w:ascii="Times New Roman" w:hAnsi="Times New Roman"/>
        </w:rPr>
        <w:t>:</w:t>
      </w:r>
      <w:r w:rsidRPr="00D75966">
        <w:rPr>
          <w:rFonts w:ascii="Times New Roman" w:hAnsi="Times New Roman"/>
        </w:rPr>
        <w:t xml:space="preserve"> 1129-</w:t>
      </w:r>
      <w:r>
        <w:rPr>
          <w:rFonts w:ascii="Times New Roman" w:hAnsi="Times New Roman"/>
        </w:rPr>
        <w:t>11</w:t>
      </w:r>
      <w:r w:rsidRPr="00D75966">
        <w:rPr>
          <w:rFonts w:ascii="Times New Roman" w:hAnsi="Times New Roman"/>
        </w:rPr>
        <w:t xml:space="preserve">55. </w:t>
      </w:r>
    </w:p>
    <w:p w:rsidR="00270ACE" w:rsidRDefault="00270ACE" w:rsidP="00270ACE">
      <w:pPr>
        <w:spacing w:line="360" w:lineRule="auto"/>
        <w:rPr>
          <w:rFonts w:ascii="Times New Roman" w:hAnsi="Times New Roman"/>
        </w:rPr>
      </w:pPr>
    </w:p>
    <w:p w:rsidR="00270ACE" w:rsidRPr="009C430A" w:rsidRDefault="00270ACE" w:rsidP="00270ACE">
      <w:pPr>
        <w:spacing w:line="360" w:lineRule="auto"/>
        <w:rPr>
          <w:rFonts w:ascii="Times New Roman" w:hAnsi="Times New Roman"/>
          <w:lang w:val="en-US"/>
        </w:rPr>
      </w:pPr>
      <w:r w:rsidRPr="00F570D2">
        <w:rPr>
          <w:rFonts w:ascii="Times New Roman" w:hAnsi="Times New Roman"/>
          <w:lang w:val="en-US"/>
        </w:rPr>
        <w:t>American Chamber of Commerce (2012). China Consumer Market Strategies. American Chamber of Commerce: Shanghai.</w:t>
      </w:r>
      <w:r>
        <w:rPr>
          <w:rFonts w:ascii="Times New Roman" w:hAnsi="Times New Roman"/>
          <w:lang w:val="en-US"/>
        </w:rPr>
        <w:t xml:space="preserve"> </w:t>
      </w:r>
      <w:hyperlink r:id="rId9" w:history="1">
        <w:r w:rsidRPr="006D6BF6">
          <w:rPr>
            <w:rStyle w:val="Hyperlink"/>
            <w:rFonts w:ascii="Times New Roman" w:hAnsi="Times New Roman"/>
            <w:lang w:val="en-US"/>
          </w:rPr>
          <w:t>http://www.amcham-shanghai.org/ftpuploadfiles/Publications/ChinaConsumerMarketStrategies/China_Consumer_Market_Strategies_2012_Report.pdf</w:t>
        </w:r>
      </w:hyperlink>
      <w:r>
        <w:rPr>
          <w:rFonts w:ascii="Times New Roman" w:hAnsi="Times New Roman"/>
          <w:lang w:val="en-US"/>
        </w:rPr>
        <w:t xml:space="preserve"> </w:t>
      </w:r>
      <w:r>
        <w:rPr>
          <w:rFonts w:ascii="Times New Roman" w:hAnsi="Times New Roman"/>
          <w:iCs/>
        </w:rPr>
        <w:t>Accessed 14 January 2014</w:t>
      </w:r>
    </w:p>
    <w:p w:rsidR="00270ACE" w:rsidRPr="00D75966" w:rsidRDefault="00270ACE" w:rsidP="00270ACE">
      <w:pPr>
        <w:spacing w:line="360" w:lineRule="auto"/>
        <w:rPr>
          <w:rFonts w:ascii="Times New Roman" w:hAnsi="Times New Roman"/>
        </w:rPr>
      </w:pPr>
    </w:p>
    <w:p w:rsidR="00270ACE" w:rsidRDefault="00270ACE" w:rsidP="00270ACE">
      <w:pPr>
        <w:spacing w:line="360" w:lineRule="auto"/>
        <w:rPr>
          <w:rFonts w:ascii="Times New Roman" w:hAnsi="Times New Roman"/>
        </w:rPr>
      </w:pPr>
      <w:r w:rsidRPr="00D75966">
        <w:rPr>
          <w:rFonts w:ascii="Times New Roman" w:hAnsi="Times New Roman"/>
        </w:rPr>
        <w:t>Babakus, E., Cravens, D.W., Johnston, M. and Moncrief, W.C. (1996</w:t>
      </w:r>
      <w:r>
        <w:rPr>
          <w:rFonts w:ascii="Times New Roman" w:hAnsi="Times New Roman"/>
        </w:rPr>
        <w:t>). ‘</w:t>
      </w:r>
      <w:r w:rsidRPr="00D75966">
        <w:rPr>
          <w:rFonts w:ascii="Times New Roman" w:hAnsi="Times New Roman"/>
        </w:rPr>
        <w:t>Examining the role of organizational variables in the salesperson job satisfaction model</w:t>
      </w:r>
      <w:r>
        <w:rPr>
          <w:rFonts w:ascii="Times New Roman" w:hAnsi="Times New Roman"/>
        </w:rPr>
        <w:t>’</w:t>
      </w:r>
      <w:r w:rsidRPr="00D75966">
        <w:rPr>
          <w:rFonts w:ascii="Times New Roman" w:hAnsi="Times New Roman"/>
        </w:rPr>
        <w:t xml:space="preserve">. </w:t>
      </w:r>
      <w:r w:rsidRPr="00D75966">
        <w:rPr>
          <w:rFonts w:ascii="Times New Roman" w:hAnsi="Times New Roman"/>
          <w:i/>
        </w:rPr>
        <w:t>Journal of Personal Selling &amp; Sales Management</w:t>
      </w:r>
      <w:r w:rsidRPr="00D75966">
        <w:rPr>
          <w:rFonts w:ascii="Times New Roman" w:hAnsi="Times New Roman"/>
        </w:rPr>
        <w:t>, 16, 3</w:t>
      </w:r>
      <w:r>
        <w:rPr>
          <w:rFonts w:ascii="Times New Roman" w:hAnsi="Times New Roman"/>
        </w:rPr>
        <w:t>:</w:t>
      </w:r>
      <w:r w:rsidRPr="00D75966">
        <w:rPr>
          <w:rFonts w:ascii="Times New Roman" w:hAnsi="Times New Roman"/>
        </w:rPr>
        <w:t xml:space="preserve"> 33-46. </w:t>
      </w:r>
    </w:p>
    <w:p w:rsidR="00270ACE" w:rsidRPr="00AB152C" w:rsidRDefault="00270ACE" w:rsidP="00270ACE">
      <w:pPr>
        <w:pStyle w:val="NormalWeb"/>
        <w:spacing w:line="360" w:lineRule="auto"/>
        <w:rPr>
          <w:lang w:eastAsia="zh-CN"/>
        </w:rPr>
      </w:pPr>
      <w:r w:rsidRPr="00D75966">
        <w:t>Baker, H.D. (1979</w:t>
      </w:r>
      <w:r>
        <w:t xml:space="preserve">). </w:t>
      </w:r>
      <w:hyperlink r:id="rId10" w:history="1">
        <w:r w:rsidRPr="00D75966">
          <w:rPr>
            <w:i/>
            <w:iCs/>
          </w:rPr>
          <w:t>Chinese Family and Kinship</w:t>
        </w:r>
      </w:hyperlink>
      <w:r w:rsidRPr="00D75966">
        <w:rPr>
          <w:i/>
          <w:iCs/>
        </w:rPr>
        <w:t>.</w:t>
      </w:r>
      <w:r w:rsidRPr="00D75966">
        <w:t xml:space="preserve"> New York: Columbia University </w:t>
      </w:r>
      <w:r w:rsidRPr="00AB152C">
        <w:t xml:space="preserve">Press. </w:t>
      </w:r>
    </w:p>
    <w:p w:rsidR="00270ACE" w:rsidRPr="00AB152C" w:rsidRDefault="00270ACE" w:rsidP="00270ACE">
      <w:pPr>
        <w:autoSpaceDE w:val="0"/>
        <w:autoSpaceDN w:val="0"/>
        <w:adjustRightInd w:val="0"/>
        <w:spacing w:line="360" w:lineRule="auto"/>
        <w:rPr>
          <w:rFonts w:ascii="Times New Roman" w:hAnsi="Times New Roman"/>
        </w:rPr>
      </w:pPr>
      <w:r w:rsidRPr="00AB152C">
        <w:rPr>
          <w:rFonts w:ascii="Times New Roman" w:hAnsi="Times New Roman"/>
        </w:rPr>
        <w:t>Bender, K.A., Donohue, S.M. and Heywood, J.S. (2005</w:t>
      </w:r>
      <w:r>
        <w:rPr>
          <w:rFonts w:ascii="Times New Roman" w:hAnsi="Times New Roman"/>
        </w:rPr>
        <w:t>). ‘</w:t>
      </w:r>
      <w:hyperlink r:id="rId11" w:history="1">
        <w:r w:rsidRPr="00AB152C">
          <w:rPr>
            <w:rFonts w:ascii="Times New Roman" w:hAnsi="Times New Roman"/>
          </w:rPr>
          <w:t>Job satisfaction and gender segregation</w:t>
        </w:r>
      </w:hyperlink>
      <w:r>
        <w:t>’</w:t>
      </w:r>
      <w:r w:rsidRPr="00AB152C">
        <w:rPr>
          <w:rFonts w:ascii="Times New Roman" w:hAnsi="Times New Roman"/>
        </w:rPr>
        <w:t xml:space="preserve">. </w:t>
      </w:r>
      <w:r w:rsidRPr="00AB152C">
        <w:rPr>
          <w:rFonts w:ascii="Times New Roman" w:hAnsi="Times New Roman"/>
          <w:i/>
        </w:rPr>
        <w:t>Oxford Economic Papers</w:t>
      </w:r>
      <w:r w:rsidRPr="00AB152C">
        <w:rPr>
          <w:rFonts w:ascii="Times New Roman" w:hAnsi="Times New Roman"/>
        </w:rPr>
        <w:t>, 57, 3: 479–</w:t>
      </w:r>
      <w:r>
        <w:rPr>
          <w:rFonts w:ascii="Times New Roman" w:hAnsi="Times New Roman"/>
        </w:rPr>
        <w:t>4</w:t>
      </w:r>
      <w:r w:rsidRPr="00AB152C">
        <w:rPr>
          <w:rFonts w:ascii="Times New Roman" w:hAnsi="Times New Roman"/>
        </w:rPr>
        <w:t>96.</w:t>
      </w:r>
    </w:p>
    <w:p w:rsidR="00270ACE" w:rsidRPr="00AB152C" w:rsidRDefault="00270ACE" w:rsidP="00270ACE">
      <w:pPr>
        <w:autoSpaceDE w:val="0"/>
        <w:autoSpaceDN w:val="0"/>
        <w:adjustRightInd w:val="0"/>
        <w:spacing w:line="360" w:lineRule="auto"/>
        <w:rPr>
          <w:rFonts w:ascii="Times New Roman" w:hAnsi="Times New Roman"/>
        </w:rPr>
      </w:pPr>
    </w:p>
    <w:p w:rsidR="00270ACE" w:rsidRPr="00D75966" w:rsidRDefault="00270ACE" w:rsidP="00270ACE">
      <w:pPr>
        <w:autoSpaceDE w:val="0"/>
        <w:autoSpaceDN w:val="0"/>
        <w:adjustRightInd w:val="0"/>
        <w:spacing w:line="360" w:lineRule="auto"/>
        <w:rPr>
          <w:rFonts w:ascii="Times New Roman" w:hAnsi="Times New Roman"/>
        </w:rPr>
      </w:pPr>
      <w:r w:rsidRPr="00D75966">
        <w:rPr>
          <w:rFonts w:ascii="Times New Roman" w:hAnsi="Times New Roman"/>
        </w:rPr>
        <w:t>Bent R. and Freathy</w:t>
      </w:r>
      <w:r>
        <w:rPr>
          <w:rFonts w:ascii="Times New Roman" w:hAnsi="Times New Roman"/>
        </w:rPr>
        <w:t>, J.</w:t>
      </w:r>
      <w:r w:rsidRPr="00D75966">
        <w:rPr>
          <w:rFonts w:ascii="Times New Roman" w:hAnsi="Times New Roman"/>
        </w:rPr>
        <w:t>P. (1997</w:t>
      </w:r>
      <w:r>
        <w:rPr>
          <w:rFonts w:ascii="Times New Roman" w:hAnsi="Times New Roman"/>
        </w:rPr>
        <w:t>). ‘</w:t>
      </w:r>
      <w:r w:rsidRPr="00D75966">
        <w:rPr>
          <w:rFonts w:ascii="Times New Roman" w:hAnsi="Times New Roman"/>
        </w:rPr>
        <w:t>Motivating the employee in the independent retail sector</w:t>
      </w:r>
      <w:r>
        <w:rPr>
          <w:rFonts w:ascii="Times New Roman" w:hAnsi="Times New Roman"/>
        </w:rPr>
        <w:t>’.</w:t>
      </w:r>
      <w:r w:rsidRPr="00D75966">
        <w:rPr>
          <w:rFonts w:ascii="Times New Roman" w:hAnsi="Times New Roman"/>
        </w:rPr>
        <w:t xml:space="preserve"> </w:t>
      </w:r>
      <w:hyperlink r:id="rId12" w:history="1">
        <w:r w:rsidRPr="00D75966">
          <w:rPr>
            <w:rFonts w:ascii="Times New Roman" w:hAnsi="Times New Roman"/>
            <w:i/>
          </w:rPr>
          <w:t>Journal of Retailing and Consumer Services</w:t>
        </w:r>
      </w:hyperlink>
      <w:r w:rsidRPr="00D75966">
        <w:rPr>
          <w:rFonts w:ascii="Times New Roman" w:hAnsi="Times New Roman"/>
        </w:rPr>
        <w:t xml:space="preserve">, </w:t>
      </w:r>
      <w:hyperlink r:id="rId13" w:history="1">
        <w:r w:rsidRPr="00D75966">
          <w:rPr>
            <w:rFonts w:ascii="Times New Roman" w:hAnsi="Times New Roman"/>
          </w:rPr>
          <w:t>4</w:t>
        </w:r>
        <w:r>
          <w:rPr>
            <w:rFonts w:ascii="Times New Roman" w:hAnsi="Times New Roman"/>
          </w:rPr>
          <w:t xml:space="preserve">, </w:t>
        </w:r>
        <w:r w:rsidRPr="00D75966">
          <w:rPr>
            <w:rFonts w:ascii="Times New Roman" w:hAnsi="Times New Roman"/>
          </w:rPr>
          <w:t>3</w:t>
        </w:r>
      </w:hyperlink>
      <w:r>
        <w:rPr>
          <w:rFonts w:ascii="Times New Roman" w:hAnsi="Times New Roman"/>
        </w:rPr>
        <w:t>:</w:t>
      </w:r>
      <w:r w:rsidRPr="00D75966">
        <w:rPr>
          <w:rFonts w:ascii="Times New Roman" w:hAnsi="Times New Roman"/>
        </w:rPr>
        <w:t xml:space="preserve"> 201-</w:t>
      </w:r>
      <w:r>
        <w:rPr>
          <w:rFonts w:ascii="Times New Roman" w:hAnsi="Times New Roman"/>
        </w:rPr>
        <w:t>20</w:t>
      </w:r>
      <w:r w:rsidRPr="00D75966">
        <w:rPr>
          <w:rFonts w:ascii="Times New Roman" w:hAnsi="Times New Roman"/>
        </w:rPr>
        <w:t>8.</w:t>
      </w:r>
    </w:p>
    <w:p w:rsidR="00270ACE" w:rsidRPr="00D75966" w:rsidRDefault="00270ACE" w:rsidP="00270ACE">
      <w:pPr>
        <w:autoSpaceDE w:val="0"/>
        <w:autoSpaceDN w:val="0"/>
        <w:adjustRightInd w:val="0"/>
        <w:spacing w:line="360" w:lineRule="auto"/>
        <w:rPr>
          <w:rFonts w:ascii="Times New Roman" w:hAnsi="Times New Roman"/>
        </w:rPr>
      </w:pPr>
    </w:p>
    <w:p w:rsidR="00270ACE" w:rsidRPr="007602FB" w:rsidRDefault="00270ACE" w:rsidP="00270ACE">
      <w:pPr>
        <w:spacing w:line="360" w:lineRule="auto"/>
        <w:rPr>
          <w:rFonts w:ascii="Times New Roman" w:hAnsi="Times New Roman"/>
          <w:lang w:val="en-US"/>
        </w:rPr>
      </w:pPr>
      <w:r w:rsidRPr="007602FB">
        <w:rPr>
          <w:rFonts w:ascii="Times New Roman" w:hAnsi="Times New Roman"/>
          <w:lang w:val="en-US"/>
        </w:rPr>
        <w:t>Bozkurt</w:t>
      </w:r>
      <w:r w:rsidRPr="007602FB">
        <w:rPr>
          <w:rFonts w:ascii="Times New Roman" w:hAnsi="Times New Roman"/>
          <w:lang w:val="en-US" w:eastAsia="zh-CN"/>
        </w:rPr>
        <w:t>,</w:t>
      </w:r>
      <w:r w:rsidRPr="007602FB">
        <w:rPr>
          <w:rFonts w:ascii="Times New Roman" w:hAnsi="Times New Roman"/>
          <w:lang w:val="en-US"/>
        </w:rPr>
        <w:t xml:space="preserve"> Ö</w:t>
      </w:r>
      <w:r w:rsidRPr="007602FB">
        <w:rPr>
          <w:rFonts w:ascii="Times New Roman" w:hAnsi="Times New Roman"/>
          <w:lang w:val="en-US" w:eastAsia="zh-CN"/>
        </w:rPr>
        <w:t>.</w:t>
      </w:r>
      <w:r w:rsidRPr="007602FB">
        <w:rPr>
          <w:rFonts w:ascii="Times New Roman" w:hAnsi="Times New Roman"/>
          <w:lang w:val="en-US"/>
        </w:rPr>
        <w:t xml:space="preserve"> and Grugulis, </w:t>
      </w:r>
      <w:r w:rsidRPr="007602FB">
        <w:rPr>
          <w:rFonts w:ascii="Times New Roman" w:hAnsi="Times New Roman"/>
          <w:lang w:val="en-US" w:eastAsia="zh-CN"/>
        </w:rPr>
        <w:t xml:space="preserve">I. </w:t>
      </w:r>
      <w:r w:rsidRPr="007602FB">
        <w:rPr>
          <w:rFonts w:ascii="Times New Roman" w:hAnsi="Times New Roman"/>
          <w:lang w:val="en-US"/>
        </w:rPr>
        <w:t>(2011</w:t>
      </w:r>
      <w:r>
        <w:rPr>
          <w:rFonts w:ascii="Times New Roman" w:hAnsi="Times New Roman"/>
          <w:lang w:val="en-US"/>
        </w:rPr>
        <w:t xml:space="preserve">). </w:t>
      </w:r>
      <w:r w:rsidRPr="007602FB">
        <w:rPr>
          <w:rFonts w:ascii="Times New Roman" w:hAnsi="Times New Roman"/>
          <w:lang w:val="en-US"/>
        </w:rPr>
        <w:t xml:space="preserve">Why retail work demands a closer look, in </w:t>
      </w:r>
      <w:r w:rsidRPr="007602FB">
        <w:rPr>
          <w:rFonts w:ascii="Times New Roman" w:hAnsi="Times New Roman"/>
          <w:i/>
          <w:lang w:val="en-US"/>
        </w:rPr>
        <w:t>Retail Work</w:t>
      </w:r>
      <w:r w:rsidRPr="007602FB">
        <w:rPr>
          <w:rFonts w:ascii="Times New Roman" w:hAnsi="Times New Roman"/>
          <w:lang w:val="en-US"/>
        </w:rPr>
        <w:t>, I</w:t>
      </w:r>
      <w:r>
        <w:rPr>
          <w:rFonts w:ascii="Times New Roman" w:hAnsi="Times New Roman"/>
          <w:lang w:val="en-US"/>
        </w:rPr>
        <w:t>.</w:t>
      </w:r>
      <w:r w:rsidRPr="007602FB">
        <w:rPr>
          <w:rFonts w:ascii="Times New Roman" w:hAnsi="Times New Roman"/>
          <w:lang w:val="en-US"/>
        </w:rPr>
        <w:t xml:space="preserve"> Grugulis</w:t>
      </w:r>
      <w:r>
        <w:rPr>
          <w:rFonts w:ascii="Times New Roman" w:hAnsi="Times New Roman"/>
          <w:lang w:val="en-US"/>
        </w:rPr>
        <w:t xml:space="preserve"> and</w:t>
      </w:r>
      <w:r w:rsidRPr="007602FB">
        <w:rPr>
          <w:rFonts w:ascii="Times New Roman" w:hAnsi="Times New Roman"/>
          <w:lang w:val="en-US"/>
        </w:rPr>
        <w:t xml:space="preserve"> Ö</w:t>
      </w:r>
      <w:r>
        <w:rPr>
          <w:rFonts w:ascii="Times New Roman" w:hAnsi="Times New Roman"/>
          <w:lang w:val="en-US"/>
        </w:rPr>
        <w:t>.</w:t>
      </w:r>
      <w:r w:rsidRPr="007602FB">
        <w:rPr>
          <w:rFonts w:ascii="Times New Roman" w:hAnsi="Times New Roman"/>
          <w:lang w:val="en-US"/>
        </w:rPr>
        <w:t xml:space="preserve"> Bozkurt (Eds.), Basingstoke: Palgrave Macmillan, pp. 1-21.</w:t>
      </w:r>
    </w:p>
    <w:p w:rsidR="00270ACE" w:rsidRDefault="00270ACE" w:rsidP="00270ACE">
      <w:pPr>
        <w:autoSpaceDE w:val="0"/>
        <w:autoSpaceDN w:val="0"/>
        <w:adjustRightInd w:val="0"/>
        <w:spacing w:line="360" w:lineRule="auto"/>
        <w:rPr>
          <w:rFonts w:ascii="Times New Roman" w:hAnsi="Times New Roman"/>
        </w:rPr>
      </w:pPr>
    </w:p>
    <w:p w:rsidR="00270ACE" w:rsidRPr="00D75966" w:rsidRDefault="00270ACE" w:rsidP="00270ACE">
      <w:pPr>
        <w:autoSpaceDE w:val="0"/>
        <w:autoSpaceDN w:val="0"/>
        <w:adjustRightInd w:val="0"/>
        <w:spacing w:line="360" w:lineRule="auto"/>
        <w:rPr>
          <w:rFonts w:ascii="Times New Roman" w:hAnsi="Times New Roman"/>
        </w:rPr>
      </w:pPr>
      <w:r w:rsidRPr="00D75966">
        <w:rPr>
          <w:rFonts w:ascii="Times New Roman" w:hAnsi="Times New Roman"/>
        </w:rPr>
        <w:lastRenderedPageBreak/>
        <w:t>Brislin, R. (1970</w:t>
      </w:r>
      <w:r>
        <w:rPr>
          <w:rFonts w:ascii="Times New Roman" w:hAnsi="Times New Roman"/>
        </w:rPr>
        <w:t>). ‘</w:t>
      </w:r>
      <w:r w:rsidRPr="00D75966">
        <w:rPr>
          <w:rFonts w:ascii="Times New Roman" w:hAnsi="Times New Roman"/>
        </w:rPr>
        <w:t xml:space="preserve">Back-translation for </w:t>
      </w:r>
      <w:r>
        <w:rPr>
          <w:rFonts w:ascii="Times New Roman" w:hAnsi="Times New Roman"/>
        </w:rPr>
        <w:t>c</w:t>
      </w:r>
      <w:r w:rsidRPr="00D75966">
        <w:rPr>
          <w:rFonts w:ascii="Times New Roman" w:hAnsi="Times New Roman"/>
        </w:rPr>
        <w:t>ross-</w:t>
      </w:r>
      <w:r>
        <w:rPr>
          <w:rFonts w:ascii="Times New Roman" w:hAnsi="Times New Roman"/>
        </w:rPr>
        <w:t>c</w:t>
      </w:r>
      <w:r w:rsidRPr="00D75966">
        <w:rPr>
          <w:rFonts w:ascii="Times New Roman" w:hAnsi="Times New Roman"/>
        </w:rPr>
        <w:t xml:space="preserve">ultural </w:t>
      </w:r>
      <w:r>
        <w:rPr>
          <w:rFonts w:ascii="Times New Roman" w:hAnsi="Times New Roman"/>
        </w:rPr>
        <w:t>r</w:t>
      </w:r>
      <w:r w:rsidRPr="00D75966">
        <w:rPr>
          <w:rFonts w:ascii="Times New Roman" w:hAnsi="Times New Roman"/>
        </w:rPr>
        <w:t>esearch</w:t>
      </w:r>
      <w:r>
        <w:rPr>
          <w:rFonts w:ascii="Times New Roman" w:hAnsi="Times New Roman"/>
        </w:rPr>
        <w:t>’.</w:t>
      </w:r>
      <w:r w:rsidRPr="00D75966">
        <w:rPr>
          <w:rFonts w:ascii="Times New Roman" w:hAnsi="Times New Roman"/>
        </w:rPr>
        <w:t xml:space="preserve"> </w:t>
      </w:r>
      <w:r w:rsidRPr="00D75966">
        <w:rPr>
          <w:rFonts w:ascii="Times New Roman" w:hAnsi="Times New Roman"/>
          <w:i/>
        </w:rPr>
        <w:t>Journal of Cross-Cultural Psychology</w:t>
      </w:r>
      <w:r w:rsidRPr="00D75966">
        <w:rPr>
          <w:rFonts w:ascii="Times New Roman" w:hAnsi="Times New Roman"/>
        </w:rPr>
        <w:t>, 1</w:t>
      </w:r>
      <w:r w:rsidR="00EC5B1C">
        <w:rPr>
          <w:rFonts w:ascii="Times New Roman" w:hAnsi="Times New Roman"/>
        </w:rPr>
        <w:t>, 3</w:t>
      </w:r>
      <w:r>
        <w:rPr>
          <w:rFonts w:ascii="Times New Roman" w:hAnsi="Times New Roman"/>
        </w:rPr>
        <w:t>:</w:t>
      </w:r>
      <w:r w:rsidRPr="00D75966">
        <w:rPr>
          <w:rFonts w:ascii="Times New Roman" w:hAnsi="Times New Roman"/>
        </w:rPr>
        <w:t xml:space="preserve"> 185</w:t>
      </w:r>
      <w:r w:rsidRPr="00370607">
        <w:rPr>
          <w:rFonts w:ascii="Times New Roman" w:hAnsi="Times New Roman"/>
        </w:rPr>
        <w:t>–</w:t>
      </w:r>
      <w:r w:rsidRPr="00D75966">
        <w:rPr>
          <w:rFonts w:ascii="Times New Roman" w:hAnsi="Times New Roman"/>
        </w:rPr>
        <w:t>216.</w:t>
      </w:r>
    </w:p>
    <w:p w:rsidR="00270ACE" w:rsidRDefault="00270ACE" w:rsidP="00270ACE">
      <w:pPr>
        <w:spacing w:line="360" w:lineRule="auto"/>
        <w:rPr>
          <w:rFonts w:ascii="Times New Roman" w:hAnsi="Times New Roman"/>
          <w:lang w:val="en-US"/>
        </w:rPr>
      </w:pPr>
    </w:p>
    <w:p w:rsidR="00270ACE" w:rsidRPr="00BF7AEF" w:rsidRDefault="00270ACE" w:rsidP="00270ACE">
      <w:pPr>
        <w:spacing w:line="360" w:lineRule="auto"/>
        <w:rPr>
          <w:rFonts w:ascii="Times New Roman" w:hAnsi="Times New Roman"/>
          <w:lang w:val="en-US"/>
        </w:rPr>
      </w:pPr>
      <w:r w:rsidRPr="00BF7AEF">
        <w:rPr>
          <w:rFonts w:ascii="Times New Roman" w:hAnsi="Times New Roman"/>
          <w:lang w:val="en-US"/>
        </w:rPr>
        <w:t xml:space="preserve">Brown, A., Forde, C. </w:t>
      </w:r>
      <w:r>
        <w:rPr>
          <w:rFonts w:ascii="Times New Roman" w:hAnsi="Times New Roman"/>
          <w:lang w:val="en-US"/>
        </w:rPr>
        <w:t>and</w:t>
      </w:r>
      <w:r w:rsidRPr="00BF7AEF">
        <w:rPr>
          <w:rFonts w:ascii="Times New Roman" w:hAnsi="Times New Roman"/>
          <w:lang w:val="en-US"/>
        </w:rPr>
        <w:t xml:space="preserve"> Spencer, D. (2008). </w:t>
      </w:r>
      <w:r>
        <w:rPr>
          <w:rFonts w:ascii="Times New Roman" w:hAnsi="Times New Roman"/>
          <w:lang w:val="en-US"/>
        </w:rPr>
        <w:t>‘</w:t>
      </w:r>
      <w:r w:rsidRPr="00BF7AEF">
        <w:rPr>
          <w:rFonts w:ascii="Times New Roman" w:hAnsi="Times New Roman"/>
          <w:lang w:val="en-US"/>
        </w:rPr>
        <w:t xml:space="preserve">Changes in HRM and job satisfaction, 1998-2004: Evidence from the </w:t>
      </w:r>
      <w:r w:rsidR="00F85D70">
        <w:rPr>
          <w:rFonts w:ascii="Times New Roman" w:hAnsi="Times New Roman"/>
          <w:lang w:val="en-US"/>
        </w:rPr>
        <w:t>W</w:t>
      </w:r>
      <w:r w:rsidRPr="00BF7AEF">
        <w:rPr>
          <w:rFonts w:ascii="Times New Roman" w:hAnsi="Times New Roman"/>
          <w:lang w:val="en-US"/>
        </w:rPr>
        <w:t xml:space="preserve">orkplace </w:t>
      </w:r>
      <w:r w:rsidR="00F85D70">
        <w:rPr>
          <w:rFonts w:ascii="Times New Roman" w:hAnsi="Times New Roman"/>
          <w:lang w:val="en-US"/>
        </w:rPr>
        <w:t>E</w:t>
      </w:r>
      <w:r w:rsidRPr="00BF7AEF">
        <w:rPr>
          <w:rFonts w:ascii="Times New Roman" w:hAnsi="Times New Roman"/>
          <w:lang w:val="en-US"/>
        </w:rPr>
        <w:t xml:space="preserve">mployment </w:t>
      </w:r>
      <w:r w:rsidR="00F85D70">
        <w:rPr>
          <w:rFonts w:ascii="Times New Roman" w:hAnsi="Times New Roman"/>
          <w:lang w:val="en-US"/>
        </w:rPr>
        <w:t>R</w:t>
      </w:r>
      <w:r w:rsidRPr="00BF7AEF">
        <w:rPr>
          <w:rFonts w:ascii="Times New Roman" w:hAnsi="Times New Roman"/>
          <w:lang w:val="en-US"/>
        </w:rPr>
        <w:t>elations survey</w:t>
      </w:r>
      <w:r>
        <w:rPr>
          <w:rFonts w:ascii="Times New Roman" w:hAnsi="Times New Roman"/>
          <w:lang w:val="en-US"/>
        </w:rPr>
        <w:t>’</w:t>
      </w:r>
      <w:r w:rsidRPr="00BF7AEF">
        <w:rPr>
          <w:rFonts w:ascii="Times New Roman" w:hAnsi="Times New Roman"/>
          <w:lang w:val="en-US"/>
        </w:rPr>
        <w:t xml:space="preserve">. </w:t>
      </w:r>
      <w:r w:rsidRPr="00AB152C">
        <w:rPr>
          <w:rFonts w:ascii="Times New Roman" w:hAnsi="Times New Roman"/>
          <w:i/>
          <w:lang w:val="en-US"/>
        </w:rPr>
        <w:t>Human Resource Management Journal</w:t>
      </w:r>
      <w:r>
        <w:rPr>
          <w:rFonts w:ascii="Times New Roman" w:hAnsi="Times New Roman"/>
          <w:lang w:val="en-US"/>
        </w:rPr>
        <w:t>, 18,</w:t>
      </w:r>
      <w:r w:rsidRPr="00BF7AEF">
        <w:rPr>
          <w:rFonts w:ascii="Times New Roman" w:hAnsi="Times New Roman"/>
          <w:lang w:val="en-US"/>
        </w:rPr>
        <w:t xml:space="preserve"> 3</w:t>
      </w:r>
      <w:r>
        <w:rPr>
          <w:rFonts w:ascii="Times New Roman" w:hAnsi="Times New Roman"/>
          <w:lang w:val="en-US"/>
        </w:rPr>
        <w:t>:</w:t>
      </w:r>
      <w:r w:rsidRPr="00BF7AEF">
        <w:rPr>
          <w:rFonts w:ascii="Times New Roman" w:hAnsi="Times New Roman"/>
          <w:lang w:val="en-US"/>
        </w:rPr>
        <w:t xml:space="preserve"> 237-256. </w:t>
      </w:r>
    </w:p>
    <w:p w:rsidR="00270ACE" w:rsidRPr="00D75966" w:rsidRDefault="00270ACE" w:rsidP="00270ACE">
      <w:pPr>
        <w:autoSpaceDE w:val="0"/>
        <w:autoSpaceDN w:val="0"/>
        <w:adjustRightInd w:val="0"/>
        <w:spacing w:line="360" w:lineRule="auto"/>
        <w:rPr>
          <w:rFonts w:ascii="Times New Roman" w:hAnsi="Times New Roman"/>
        </w:rPr>
      </w:pPr>
    </w:p>
    <w:p w:rsidR="00270ACE" w:rsidRDefault="00270ACE" w:rsidP="00270ACE">
      <w:pPr>
        <w:autoSpaceDE w:val="0"/>
        <w:autoSpaceDN w:val="0"/>
        <w:adjustRightInd w:val="0"/>
        <w:spacing w:line="360" w:lineRule="auto"/>
        <w:rPr>
          <w:rFonts w:ascii="Times New Roman" w:hAnsi="Times New Roman"/>
        </w:rPr>
      </w:pPr>
      <w:r w:rsidRPr="006C4FED">
        <w:rPr>
          <w:rFonts w:ascii="Times New Roman" w:hAnsi="Times New Roman"/>
        </w:rPr>
        <w:t>Brown, S.P. and Lam</w:t>
      </w:r>
      <w:r>
        <w:rPr>
          <w:rFonts w:ascii="Times New Roman" w:hAnsi="Times New Roman"/>
        </w:rPr>
        <w:t>, S.</w:t>
      </w:r>
      <w:r w:rsidRPr="006C4FED">
        <w:rPr>
          <w:rFonts w:ascii="Times New Roman" w:hAnsi="Times New Roman"/>
        </w:rPr>
        <w:t>K. (2008</w:t>
      </w:r>
      <w:r>
        <w:rPr>
          <w:rFonts w:ascii="Times New Roman" w:hAnsi="Times New Roman"/>
        </w:rPr>
        <w:t>). ‘</w:t>
      </w:r>
      <w:r w:rsidRPr="006C4FED">
        <w:rPr>
          <w:rFonts w:ascii="Times New Roman" w:hAnsi="Times New Roman"/>
        </w:rPr>
        <w:t xml:space="preserve">A </w:t>
      </w:r>
      <w:r>
        <w:rPr>
          <w:rFonts w:ascii="Times New Roman" w:hAnsi="Times New Roman"/>
        </w:rPr>
        <w:t>m</w:t>
      </w:r>
      <w:r w:rsidRPr="006C4FED">
        <w:rPr>
          <w:rFonts w:ascii="Times New Roman" w:hAnsi="Times New Roman"/>
        </w:rPr>
        <w:t>eta-</w:t>
      </w:r>
      <w:r>
        <w:rPr>
          <w:rFonts w:ascii="Times New Roman" w:hAnsi="Times New Roman"/>
        </w:rPr>
        <w:t>a</w:t>
      </w:r>
      <w:r w:rsidRPr="006C4FED">
        <w:rPr>
          <w:rFonts w:ascii="Times New Roman" w:hAnsi="Times New Roman"/>
        </w:rPr>
        <w:t xml:space="preserve">nalysis of </w:t>
      </w:r>
      <w:r>
        <w:rPr>
          <w:rFonts w:ascii="Times New Roman" w:hAnsi="Times New Roman"/>
        </w:rPr>
        <w:t>r</w:t>
      </w:r>
      <w:r w:rsidRPr="006C4FED">
        <w:rPr>
          <w:rFonts w:ascii="Times New Roman" w:hAnsi="Times New Roman"/>
        </w:rPr>
        <w:t xml:space="preserve">elationships </w:t>
      </w:r>
      <w:r>
        <w:rPr>
          <w:rFonts w:ascii="Times New Roman" w:hAnsi="Times New Roman"/>
        </w:rPr>
        <w:t>l</w:t>
      </w:r>
      <w:r w:rsidRPr="006C4FED">
        <w:rPr>
          <w:rFonts w:ascii="Times New Roman" w:hAnsi="Times New Roman"/>
        </w:rPr>
        <w:t xml:space="preserve">inking </w:t>
      </w:r>
      <w:r>
        <w:rPr>
          <w:rFonts w:ascii="Times New Roman" w:hAnsi="Times New Roman"/>
        </w:rPr>
        <w:t>e</w:t>
      </w:r>
      <w:r w:rsidRPr="006C4FED">
        <w:rPr>
          <w:rFonts w:ascii="Times New Roman" w:hAnsi="Times New Roman"/>
        </w:rPr>
        <w:t xml:space="preserve">mployee </w:t>
      </w:r>
      <w:r>
        <w:rPr>
          <w:rFonts w:ascii="Times New Roman" w:hAnsi="Times New Roman"/>
        </w:rPr>
        <w:t>s</w:t>
      </w:r>
      <w:r w:rsidRPr="006C4FED">
        <w:rPr>
          <w:rFonts w:ascii="Times New Roman" w:hAnsi="Times New Roman"/>
        </w:rPr>
        <w:t xml:space="preserve">atisfaction to </w:t>
      </w:r>
      <w:r>
        <w:rPr>
          <w:rFonts w:ascii="Times New Roman" w:hAnsi="Times New Roman"/>
        </w:rPr>
        <w:t>c</w:t>
      </w:r>
      <w:r w:rsidRPr="006C4FED">
        <w:rPr>
          <w:rFonts w:ascii="Times New Roman" w:hAnsi="Times New Roman"/>
        </w:rPr>
        <w:t xml:space="preserve">ustomer </w:t>
      </w:r>
      <w:r>
        <w:rPr>
          <w:rFonts w:ascii="Times New Roman" w:hAnsi="Times New Roman"/>
        </w:rPr>
        <w:t>r</w:t>
      </w:r>
      <w:r w:rsidRPr="006C4FED">
        <w:rPr>
          <w:rFonts w:ascii="Times New Roman" w:hAnsi="Times New Roman"/>
        </w:rPr>
        <w:t>esponses</w:t>
      </w:r>
      <w:r>
        <w:rPr>
          <w:rFonts w:ascii="Times New Roman" w:hAnsi="Times New Roman"/>
        </w:rPr>
        <w:t>’</w:t>
      </w:r>
      <w:r w:rsidRPr="006C4FED">
        <w:rPr>
          <w:rFonts w:ascii="Times New Roman" w:hAnsi="Times New Roman"/>
        </w:rPr>
        <w:t xml:space="preserve">. </w:t>
      </w:r>
      <w:r w:rsidRPr="00D75966">
        <w:rPr>
          <w:rFonts w:ascii="Times New Roman" w:hAnsi="Times New Roman"/>
          <w:i/>
        </w:rPr>
        <w:t>Journal of Retailing</w:t>
      </w:r>
      <w:r>
        <w:rPr>
          <w:rFonts w:ascii="Times New Roman" w:hAnsi="Times New Roman"/>
        </w:rPr>
        <w:t>, 84, 3: 243-255</w:t>
      </w:r>
      <w:r w:rsidRPr="006C4FED">
        <w:rPr>
          <w:rFonts w:ascii="Times New Roman" w:hAnsi="Times New Roman"/>
        </w:rPr>
        <w:t>.</w:t>
      </w:r>
    </w:p>
    <w:p w:rsidR="00270ACE" w:rsidRDefault="00270ACE" w:rsidP="00270ACE">
      <w:pPr>
        <w:autoSpaceDE w:val="0"/>
        <w:autoSpaceDN w:val="0"/>
        <w:adjustRightInd w:val="0"/>
        <w:spacing w:line="360" w:lineRule="auto"/>
        <w:rPr>
          <w:rFonts w:ascii="Times New Roman" w:hAnsi="Times New Roman"/>
        </w:rPr>
      </w:pPr>
    </w:p>
    <w:p w:rsidR="00270ACE" w:rsidRPr="00EF676C" w:rsidRDefault="00270ACE" w:rsidP="00270ACE">
      <w:pPr>
        <w:spacing w:line="360" w:lineRule="auto"/>
        <w:rPr>
          <w:rFonts w:eastAsia="Times New Roman" w:cs="Arial"/>
          <w:sz w:val="14"/>
          <w:szCs w:val="14"/>
          <w:lang w:eastAsia="zh-CN"/>
        </w:rPr>
      </w:pPr>
      <w:r w:rsidRPr="00BF7AEF">
        <w:rPr>
          <w:rFonts w:ascii="Times New Roman" w:hAnsi="Times New Roman"/>
        </w:rPr>
        <w:t xml:space="preserve">Buonocore, F. </w:t>
      </w:r>
      <w:r>
        <w:rPr>
          <w:rFonts w:ascii="Times New Roman" w:hAnsi="Times New Roman"/>
        </w:rPr>
        <w:t>and</w:t>
      </w:r>
      <w:r w:rsidRPr="00BF7AEF">
        <w:rPr>
          <w:rFonts w:ascii="Times New Roman" w:hAnsi="Times New Roman"/>
        </w:rPr>
        <w:t xml:space="preserve"> Russo, M. (2013). </w:t>
      </w:r>
      <w:r>
        <w:rPr>
          <w:rFonts w:ascii="Times New Roman" w:hAnsi="Times New Roman"/>
        </w:rPr>
        <w:t>‘</w:t>
      </w:r>
      <w:r w:rsidRPr="00BF7AEF">
        <w:rPr>
          <w:rFonts w:ascii="Times New Roman" w:hAnsi="Times New Roman"/>
        </w:rPr>
        <w:t>Reducing the effects of work-family conflict on job satisfaction: the kind of commitment matters</w:t>
      </w:r>
      <w:r>
        <w:rPr>
          <w:rFonts w:ascii="Times New Roman" w:hAnsi="Times New Roman"/>
        </w:rPr>
        <w:t>’</w:t>
      </w:r>
      <w:r w:rsidRPr="00BF7AEF">
        <w:rPr>
          <w:rFonts w:ascii="Times New Roman" w:hAnsi="Times New Roman"/>
        </w:rPr>
        <w:t xml:space="preserve">. </w:t>
      </w:r>
      <w:r w:rsidRPr="00AB152C">
        <w:rPr>
          <w:rFonts w:ascii="Times New Roman" w:hAnsi="Times New Roman"/>
          <w:i/>
        </w:rPr>
        <w:t>Human Resource Management Journal</w:t>
      </w:r>
      <w:r w:rsidRPr="00BF7AEF">
        <w:rPr>
          <w:rFonts w:ascii="Times New Roman" w:hAnsi="Times New Roman"/>
        </w:rPr>
        <w:t>, 23, 1: 91–108</w:t>
      </w:r>
      <w:r>
        <w:rPr>
          <w:rFonts w:eastAsia="Times New Roman" w:cs="Arial"/>
          <w:sz w:val="14"/>
          <w:szCs w:val="14"/>
          <w:lang w:eastAsia="zh-CN"/>
        </w:rPr>
        <w:t>.</w:t>
      </w:r>
    </w:p>
    <w:p w:rsidR="00270ACE" w:rsidRDefault="00270ACE" w:rsidP="00270ACE">
      <w:pPr>
        <w:autoSpaceDE w:val="0"/>
        <w:autoSpaceDN w:val="0"/>
        <w:adjustRightInd w:val="0"/>
        <w:spacing w:line="360" w:lineRule="auto"/>
        <w:rPr>
          <w:rFonts w:ascii="Times New Roman" w:hAnsi="Times New Roman"/>
          <w:sz w:val="22"/>
          <w:szCs w:val="22"/>
        </w:rPr>
      </w:pPr>
    </w:p>
    <w:p w:rsidR="00270ACE" w:rsidRPr="00D75966" w:rsidRDefault="00270ACE" w:rsidP="00270ACE">
      <w:pPr>
        <w:autoSpaceDE w:val="0"/>
        <w:autoSpaceDN w:val="0"/>
        <w:adjustRightInd w:val="0"/>
        <w:spacing w:line="360" w:lineRule="auto"/>
        <w:rPr>
          <w:rFonts w:ascii="Times New Roman" w:hAnsi="Times New Roman"/>
        </w:rPr>
      </w:pPr>
      <w:r w:rsidRPr="00FE2D85">
        <w:rPr>
          <w:rFonts w:ascii="Times New Roman" w:hAnsi="Times New Roman"/>
          <w:sz w:val="22"/>
          <w:szCs w:val="22"/>
        </w:rPr>
        <w:t>Choi</w:t>
      </w:r>
      <w:r>
        <w:rPr>
          <w:rFonts w:ascii="Times New Roman" w:hAnsi="Times New Roman"/>
          <w:sz w:val="22"/>
          <w:szCs w:val="22"/>
        </w:rPr>
        <w:t>, J.</w:t>
      </w:r>
      <w:r w:rsidRPr="00FE2D85">
        <w:rPr>
          <w:rFonts w:ascii="Times New Roman" w:hAnsi="Times New Roman"/>
          <w:sz w:val="22"/>
          <w:szCs w:val="22"/>
        </w:rPr>
        <w:t xml:space="preserve"> (2008</w:t>
      </w:r>
      <w:r>
        <w:rPr>
          <w:rFonts w:ascii="Times New Roman" w:hAnsi="Times New Roman"/>
        </w:rPr>
        <w:t>). ‘</w:t>
      </w:r>
      <w:r w:rsidRPr="00D75966">
        <w:rPr>
          <w:rFonts w:ascii="Times New Roman" w:hAnsi="Times New Roman"/>
        </w:rPr>
        <w:t>Work and family demands and life stress among Chinese employees: the mediating effect of work</w:t>
      </w:r>
      <w:r w:rsidRPr="00370607">
        <w:rPr>
          <w:rFonts w:ascii="Times New Roman" w:hAnsi="Times New Roman"/>
        </w:rPr>
        <w:t>–</w:t>
      </w:r>
      <w:r w:rsidRPr="00D75966">
        <w:rPr>
          <w:rFonts w:ascii="Times New Roman" w:hAnsi="Times New Roman"/>
        </w:rPr>
        <w:t>family conflict</w:t>
      </w:r>
      <w:r>
        <w:rPr>
          <w:rFonts w:ascii="Times New Roman" w:hAnsi="Times New Roman"/>
        </w:rPr>
        <w:t>’</w:t>
      </w:r>
      <w:r w:rsidRPr="00D75966">
        <w:rPr>
          <w:rFonts w:ascii="Times New Roman" w:hAnsi="Times New Roman"/>
        </w:rPr>
        <w:t xml:space="preserve">. </w:t>
      </w:r>
      <w:r>
        <w:rPr>
          <w:rFonts w:ascii="Times New Roman" w:hAnsi="Times New Roman"/>
          <w:i/>
        </w:rPr>
        <w:t>The Internationa</w:t>
      </w:r>
      <w:r w:rsidRPr="00D75966">
        <w:rPr>
          <w:rFonts w:ascii="Times New Roman" w:hAnsi="Times New Roman"/>
          <w:i/>
        </w:rPr>
        <w:t>l Journal of Human Resource Management</w:t>
      </w:r>
      <w:r w:rsidRPr="00D75966">
        <w:rPr>
          <w:rFonts w:ascii="Times New Roman" w:hAnsi="Times New Roman"/>
        </w:rPr>
        <w:t>, 19, 5</w:t>
      </w:r>
      <w:r>
        <w:rPr>
          <w:rFonts w:ascii="Times New Roman" w:hAnsi="Times New Roman"/>
        </w:rPr>
        <w:t>:</w:t>
      </w:r>
      <w:r w:rsidRPr="00D75966">
        <w:rPr>
          <w:rFonts w:ascii="Times New Roman" w:hAnsi="Times New Roman"/>
        </w:rPr>
        <w:t xml:space="preserve"> 878-</w:t>
      </w:r>
      <w:r>
        <w:rPr>
          <w:rFonts w:ascii="Times New Roman" w:hAnsi="Times New Roman"/>
        </w:rPr>
        <w:t>8</w:t>
      </w:r>
      <w:r w:rsidRPr="00D75966">
        <w:rPr>
          <w:rFonts w:ascii="Times New Roman" w:hAnsi="Times New Roman"/>
        </w:rPr>
        <w:t>95</w:t>
      </w:r>
      <w:r w:rsidRPr="00D75966">
        <w:rPr>
          <w:rFonts w:ascii="Times New Roman" w:hAnsi="Times New Roman"/>
          <w:bCs/>
        </w:rPr>
        <w:t xml:space="preserve">. </w:t>
      </w:r>
    </w:p>
    <w:p w:rsidR="00270ACE" w:rsidRPr="00D75966" w:rsidRDefault="00270ACE" w:rsidP="00270ACE">
      <w:pPr>
        <w:autoSpaceDE w:val="0"/>
        <w:autoSpaceDN w:val="0"/>
        <w:adjustRightInd w:val="0"/>
        <w:spacing w:line="360" w:lineRule="auto"/>
        <w:rPr>
          <w:rFonts w:ascii="Times New Roman" w:hAnsi="Times New Roman"/>
        </w:rPr>
      </w:pPr>
    </w:p>
    <w:p w:rsidR="00270ACE" w:rsidRPr="00D75966" w:rsidRDefault="00270ACE" w:rsidP="00270ACE">
      <w:pPr>
        <w:autoSpaceDE w:val="0"/>
        <w:autoSpaceDN w:val="0"/>
        <w:adjustRightInd w:val="0"/>
        <w:spacing w:line="360" w:lineRule="auto"/>
        <w:rPr>
          <w:rFonts w:ascii="Times New Roman" w:hAnsi="Times New Roman"/>
        </w:rPr>
      </w:pPr>
      <w:r w:rsidRPr="00D75966">
        <w:rPr>
          <w:rFonts w:ascii="Times New Roman" w:hAnsi="Times New Roman"/>
        </w:rPr>
        <w:t>Choi, J. and Chen, C.C. (2006</w:t>
      </w:r>
      <w:r>
        <w:rPr>
          <w:rFonts w:ascii="Times New Roman" w:hAnsi="Times New Roman"/>
        </w:rPr>
        <w:t>). ‘</w:t>
      </w:r>
      <w:r w:rsidRPr="00D75966">
        <w:rPr>
          <w:rFonts w:ascii="Times New Roman" w:hAnsi="Times New Roman"/>
        </w:rPr>
        <w:t xml:space="preserve">Gender </w:t>
      </w:r>
      <w:r>
        <w:rPr>
          <w:rFonts w:ascii="Times New Roman" w:hAnsi="Times New Roman"/>
        </w:rPr>
        <w:t>d</w:t>
      </w:r>
      <w:r w:rsidRPr="00D75966">
        <w:rPr>
          <w:rFonts w:ascii="Times New Roman" w:hAnsi="Times New Roman"/>
        </w:rPr>
        <w:t xml:space="preserve">ifferences in </w:t>
      </w:r>
      <w:r>
        <w:rPr>
          <w:rFonts w:ascii="Times New Roman" w:hAnsi="Times New Roman"/>
        </w:rPr>
        <w:t>p</w:t>
      </w:r>
      <w:r w:rsidRPr="00D75966">
        <w:rPr>
          <w:rFonts w:ascii="Times New Roman" w:hAnsi="Times New Roman"/>
        </w:rPr>
        <w:t xml:space="preserve">erceived </w:t>
      </w:r>
      <w:r>
        <w:rPr>
          <w:rFonts w:ascii="Times New Roman" w:hAnsi="Times New Roman"/>
        </w:rPr>
        <w:t>w</w:t>
      </w:r>
      <w:r w:rsidRPr="00D75966">
        <w:rPr>
          <w:rFonts w:ascii="Times New Roman" w:hAnsi="Times New Roman"/>
        </w:rPr>
        <w:t xml:space="preserve">ork </w:t>
      </w:r>
      <w:r>
        <w:rPr>
          <w:rFonts w:ascii="Times New Roman" w:hAnsi="Times New Roman"/>
        </w:rPr>
        <w:t>d</w:t>
      </w:r>
      <w:r w:rsidRPr="00D75966">
        <w:rPr>
          <w:rFonts w:ascii="Times New Roman" w:hAnsi="Times New Roman"/>
        </w:rPr>
        <w:t xml:space="preserve">emands, </w:t>
      </w:r>
      <w:r>
        <w:rPr>
          <w:rFonts w:ascii="Times New Roman" w:hAnsi="Times New Roman"/>
        </w:rPr>
        <w:t>f</w:t>
      </w:r>
      <w:r w:rsidRPr="00D75966">
        <w:rPr>
          <w:rFonts w:ascii="Times New Roman" w:hAnsi="Times New Roman"/>
        </w:rPr>
        <w:t xml:space="preserve">amily </w:t>
      </w:r>
      <w:r>
        <w:rPr>
          <w:rFonts w:ascii="Times New Roman" w:hAnsi="Times New Roman"/>
        </w:rPr>
        <w:t>d</w:t>
      </w:r>
      <w:r w:rsidRPr="00D75966">
        <w:rPr>
          <w:rFonts w:ascii="Times New Roman" w:hAnsi="Times New Roman"/>
        </w:rPr>
        <w:t xml:space="preserve">emands, and </w:t>
      </w:r>
      <w:r>
        <w:rPr>
          <w:rFonts w:ascii="Times New Roman" w:hAnsi="Times New Roman"/>
        </w:rPr>
        <w:t>l</w:t>
      </w:r>
      <w:r w:rsidRPr="00D75966">
        <w:rPr>
          <w:rFonts w:ascii="Times New Roman" w:hAnsi="Times New Roman"/>
        </w:rPr>
        <w:t xml:space="preserve">ife </w:t>
      </w:r>
      <w:r>
        <w:rPr>
          <w:rFonts w:ascii="Times New Roman" w:hAnsi="Times New Roman"/>
        </w:rPr>
        <w:t>s</w:t>
      </w:r>
      <w:r w:rsidRPr="00D75966">
        <w:rPr>
          <w:rFonts w:ascii="Times New Roman" w:hAnsi="Times New Roman"/>
        </w:rPr>
        <w:t>tress among</w:t>
      </w:r>
      <w:r>
        <w:rPr>
          <w:rFonts w:ascii="Times New Roman" w:hAnsi="Times New Roman"/>
        </w:rPr>
        <w:t xml:space="preserve"> m</w:t>
      </w:r>
      <w:r w:rsidRPr="00D75966">
        <w:rPr>
          <w:rFonts w:ascii="Times New Roman" w:hAnsi="Times New Roman"/>
        </w:rPr>
        <w:t xml:space="preserve">arried Chinese </w:t>
      </w:r>
      <w:r>
        <w:rPr>
          <w:rFonts w:ascii="Times New Roman" w:hAnsi="Times New Roman"/>
        </w:rPr>
        <w:t>e</w:t>
      </w:r>
      <w:r w:rsidRPr="00D75966">
        <w:rPr>
          <w:rFonts w:ascii="Times New Roman" w:hAnsi="Times New Roman"/>
        </w:rPr>
        <w:t>mployees</w:t>
      </w:r>
      <w:r>
        <w:rPr>
          <w:rFonts w:ascii="Times New Roman" w:hAnsi="Times New Roman"/>
        </w:rPr>
        <w:t>’.</w:t>
      </w:r>
      <w:r w:rsidRPr="00D75966">
        <w:rPr>
          <w:rFonts w:ascii="Times New Roman" w:hAnsi="Times New Roman"/>
        </w:rPr>
        <w:t xml:space="preserve"> </w:t>
      </w:r>
      <w:hyperlink r:id="rId14" w:history="1">
        <w:r w:rsidRPr="00D75966">
          <w:rPr>
            <w:rFonts w:ascii="Times New Roman" w:hAnsi="Times New Roman"/>
            <w:i/>
          </w:rPr>
          <w:t>Management and Organization Review</w:t>
        </w:r>
      </w:hyperlink>
      <w:r w:rsidRPr="00D75966">
        <w:rPr>
          <w:rFonts w:ascii="Times New Roman" w:hAnsi="Times New Roman"/>
        </w:rPr>
        <w:t xml:space="preserve">, </w:t>
      </w:r>
      <w:hyperlink r:id="rId15" w:history="1">
        <w:r w:rsidRPr="00D75966">
          <w:rPr>
            <w:rFonts w:ascii="Times New Roman" w:hAnsi="Times New Roman"/>
          </w:rPr>
          <w:t>2, 2</w:t>
        </w:r>
      </w:hyperlink>
      <w:r>
        <w:rPr>
          <w:rFonts w:ascii="Times New Roman" w:hAnsi="Times New Roman"/>
        </w:rPr>
        <w:t>:</w:t>
      </w:r>
      <w:r w:rsidRPr="00370607">
        <w:rPr>
          <w:rFonts w:ascii="Times New Roman" w:hAnsi="Times New Roman"/>
        </w:rPr>
        <w:t> </w:t>
      </w:r>
      <w:r w:rsidRPr="00D75966">
        <w:rPr>
          <w:rFonts w:ascii="Times New Roman" w:hAnsi="Times New Roman"/>
        </w:rPr>
        <w:t>209-</w:t>
      </w:r>
      <w:r>
        <w:rPr>
          <w:rFonts w:ascii="Times New Roman" w:hAnsi="Times New Roman"/>
        </w:rPr>
        <w:t>2</w:t>
      </w:r>
      <w:r w:rsidRPr="00D75966">
        <w:rPr>
          <w:rFonts w:ascii="Times New Roman" w:hAnsi="Times New Roman"/>
        </w:rPr>
        <w:t>29.</w:t>
      </w:r>
    </w:p>
    <w:p w:rsidR="00270ACE" w:rsidRDefault="00270ACE" w:rsidP="00270ACE">
      <w:pPr>
        <w:spacing w:line="360" w:lineRule="auto"/>
        <w:rPr>
          <w:rFonts w:ascii="Times New Roman" w:hAnsi="Times New Roman"/>
        </w:rPr>
      </w:pPr>
    </w:p>
    <w:p w:rsidR="00270ACE" w:rsidRPr="00D75966" w:rsidRDefault="00270ACE" w:rsidP="00270ACE">
      <w:pPr>
        <w:spacing w:line="360" w:lineRule="auto"/>
        <w:rPr>
          <w:rFonts w:ascii="Times New Roman" w:hAnsi="Times New Roman"/>
        </w:rPr>
      </w:pPr>
      <w:r w:rsidRPr="00D75966">
        <w:rPr>
          <w:rFonts w:ascii="Times New Roman" w:hAnsi="Times New Roman"/>
        </w:rPr>
        <w:t>Christen, M., Lyer, G. and Soberman, D. (2006</w:t>
      </w:r>
      <w:r>
        <w:rPr>
          <w:rFonts w:ascii="Times New Roman" w:hAnsi="Times New Roman"/>
        </w:rPr>
        <w:t>). ‘</w:t>
      </w:r>
      <w:r w:rsidRPr="00D75966">
        <w:rPr>
          <w:rFonts w:ascii="Times New Roman" w:hAnsi="Times New Roman"/>
        </w:rPr>
        <w:t>Job satisfaction, job performance, and effort: a reexamination using agency theory</w:t>
      </w:r>
      <w:r>
        <w:rPr>
          <w:rFonts w:ascii="Times New Roman" w:hAnsi="Times New Roman"/>
        </w:rPr>
        <w:t>’</w:t>
      </w:r>
      <w:r w:rsidRPr="00D75966">
        <w:rPr>
          <w:rFonts w:ascii="Times New Roman" w:hAnsi="Times New Roman"/>
        </w:rPr>
        <w:t xml:space="preserve">. </w:t>
      </w:r>
      <w:r w:rsidRPr="00D75966">
        <w:rPr>
          <w:rFonts w:ascii="Times New Roman" w:hAnsi="Times New Roman"/>
          <w:i/>
        </w:rPr>
        <w:t>Journal of Marketing</w:t>
      </w:r>
      <w:r w:rsidRPr="00D75966">
        <w:rPr>
          <w:rFonts w:ascii="Times New Roman" w:hAnsi="Times New Roman"/>
        </w:rPr>
        <w:t>, 70, 1</w:t>
      </w:r>
      <w:r>
        <w:rPr>
          <w:rFonts w:ascii="Times New Roman" w:hAnsi="Times New Roman"/>
        </w:rPr>
        <w:t>:</w:t>
      </w:r>
      <w:r w:rsidRPr="00D75966">
        <w:rPr>
          <w:rFonts w:ascii="Times New Roman" w:hAnsi="Times New Roman"/>
        </w:rPr>
        <w:t xml:space="preserve"> 137-</w:t>
      </w:r>
      <w:r>
        <w:rPr>
          <w:rFonts w:ascii="Times New Roman" w:hAnsi="Times New Roman"/>
        </w:rPr>
        <w:t>1</w:t>
      </w:r>
      <w:r w:rsidRPr="00D75966">
        <w:rPr>
          <w:rFonts w:ascii="Times New Roman" w:hAnsi="Times New Roman"/>
        </w:rPr>
        <w:t xml:space="preserve">50. </w:t>
      </w:r>
    </w:p>
    <w:p w:rsidR="00270ACE" w:rsidRPr="00D75966" w:rsidRDefault="00270ACE" w:rsidP="00270ACE">
      <w:pPr>
        <w:autoSpaceDE w:val="0"/>
        <w:autoSpaceDN w:val="0"/>
        <w:adjustRightInd w:val="0"/>
        <w:spacing w:line="360" w:lineRule="auto"/>
        <w:rPr>
          <w:rFonts w:ascii="Times New Roman" w:hAnsi="Times New Roman"/>
        </w:rPr>
      </w:pPr>
    </w:p>
    <w:p w:rsidR="00270ACE" w:rsidRPr="00D75966" w:rsidRDefault="00270ACE" w:rsidP="00270ACE">
      <w:pPr>
        <w:autoSpaceDE w:val="0"/>
        <w:autoSpaceDN w:val="0"/>
        <w:adjustRightInd w:val="0"/>
        <w:spacing w:line="360" w:lineRule="auto"/>
        <w:outlineLvl w:val="0"/>
        <w:rPr>
          <w:rFonts w:ascii="Times New Roman" w:hAnsi="Times New Roman"/>
        </w:rPr>
      </w:pPr>
      <w:r w:rsidRPr="00D75966">
        <w:rPr>
          <w:rFonts w:ascii="Times New Roman" w:hAnsi="Times New Roman"/>
        </w:rPr>
        <w:t>Clark, A. (1997</w:t>
      </w:r>
      <w:r>
        <w:rPr>
          <w:rFonts w:ascii="Times New Roman" w:hAnsi="Times New Roman"/>
        </w:rPr>
        <w:t>). ‘</w:t>
      </w:r>
      <w:r w:rsidRPr="00D75966">
        <w:rPr>
          <w:rFonts w:ascii="Times New Roman" w:hAnsi="Times New Roman"/>
        </w:rPr>
        <w:t>Why are women so happy at work?</w:t>
      </w:r>
      <w:r>
        <w:rPr>
          <w:rFonts w:ascii="Times New Roman" w:hAnsi="Times New Roman"/>
        </w:rPr>
        <w:t>’</w:t>
      </w:r>
      <w:r w:rsidRPr="00D75966">
        <w:rPr>
          <w:rFonts w:ascii="Times New Roman" w:hAnsi="Times New Roman"/>
        </w:rPr>
        <w:t xml:space="preserve"> </w:t>
      </w:r>
      <w:r w:rsidRPr="00D75966">
        <w:rPr>
          <w:rFonts w:ascii="Times New Roman" w:hAnsi="Times New Roman"/>
          <w:i/>
        </w:rPr>
        <w:t>Labour Economics</w:t>
      </w:r>
      <w:r w:rsidRPr="00D75966">
        <w:rPr>
          <w:rFonts w:ascii="Times New Roman" w:hAnsi="Times New Roman"/>
        </w:rPr>
        <w:t>, 4</w:t>
      </w:r>
      <w:r>
        <w:rPr>
          <w:rFonts w:ascii="Times New Roman" w:hAnsi="Times New Roman"/>
        </w:rPr>
        <w:t>:</w:t>
      </w:r>
      <w:r w:rsidRPr="00D75966">
        <w:rPr>
          <w:rFonts w:ascii="Times New Roman" w:hAnsi="Times New Roman"/>
        </w:rPr>
        <w:t xml:space="preserve"> 341</w:t>
      </w:r>
      <w:r w:rsidRPr="00370607">
        <w:rPr>
          <w:rFonts w:ascii="Times New Roman" w:hAnsi="Times New Roman"/>
        </w:rPr>
        <w:t>–</w:t>
      </w:r>
      <w:r>
        <w:rPr>
          <w:rFonts w:ascii="Times New Roman" w:hAnsi="Times New Roman"/>
        </w:rPr>
        <w:t>3</w:t>
      </w:r>
      <w:r w:rsidRPr="00D75966">
        <w:rPr>
          <w:rFonts w:ascii="Times New Roman" w:hAnsi="Times New Roman"/>
        </w:rPr>
        <w:t xml:space="preserve">72. </w:t>
      </w:r>
    </w:p>
    <w:p w:rsidR="00270ACE" w:rsidRDefault="00270ACE" w:rsidP="00270ACE">
      <w:pPr>
        <w:autoSpaceDE w:val="0"/>
        <w:autoSpaceDN w:val="0"/>
        <w:adjustRightInd w:val="0"/>
        <w:spacing w:line="360" w:lineRule="auto"/>
        <w:rPr>
          <w:rFonts w:ascii="Times New Roman" w:hAnsi="Times New Roman"/>
        </w:rPr>
      </w:pPr>
    </w:p>
    <w:p w:rsidR="00270ACE" w:rsidRPr="00D75966" w:rsidRDefault="00270ACE" w:rsidP="00270ACE">
      <w:pPr>
        <w:autoSpaceDE w:val="0"/>
        <w:autoSpaceDN w:val="0"/>
        <w:adjustRightInd w:val="0"/>
        <w:spacing w:line="360" w:lineRule="auto"/>
        <w:rPr>
          <w:rFonts w:ascii="Times New Roman" w:hAnsi="Times New Roman"/>
        </w:rPr>
      </w:pPr>
      <w:r w:rsidRPr="00D75966">
        <w:rPr>
          <w:rFonts w:ascii="Times New Roman" w:hAnsi="Times New Roman"/>
        </w:rPr>
        <w:t>Clark, A., Georgellis, Y. and Sanfey, P. (1998</w:t>
      </w:r>
      <w:r>
        <w:rPr>
          <w:rFonts w:ascii="Times New Roman" w:hAnsi="Times New Roman"/>
        </w:rPr>
        <w:t>). ‘</w:t>
      </w:r>
      <w:r w:rsidRPr="00D75966">
        <w:rPr>
          <w:rFonts w:ascii="Times New Roman" w:hAnsi="Times New Roman"/>
        </w:rPr>
        <w:t>Job satisfaction, wage changes and quits: evidence from Germany</w:t>
      </w:r>
      <w:r>
        <w:rPr>
          <w:rFonts w:ascii="Times New Roman" w:hAnsi="Times New Roman"/>
        </w:rPr>
        <w:t>’.</w:t>
      </w:r>
      <w:r w:rsidRPr="00D75966">
        <w:rPr>
          <w:rFonts w:ascii="Times New Roman" w:hAnsi="Times New Roman"/>
        </w:rPr>
        <w:t xml:space="preserve"> </w:t>
      </w:r>
      <w:r w:rsidRPr="00D75966">
        <w:rPr>
          <w:rFonts w:ascii="Times New Roman" w:hAnsi="Times New Roman"/>
          <w:i/>
        </w:rPr>
        <w:t xml:space="preserve">Research in </w:t>
      </w:r>
      <w:proofErr w:type="spellStart"/>
      <w:r w:rsidRPr="00D75966">
        <w:rPr>
          <w:rFonts w:ascii="Times New Roman" w:hAnsi="Times New Roman"/>
          <w:i/>
        </w:rPr>
        <w:t>Labor</w:t>
      </w:r>
      <w:proofErr w:type="spellEnd"/>
      <w:r w:rsidRPr="00D75966">
        <w:rPr>
          <w:rFonts w:ascii="Times New Roman" w:hAnsi="Times New Roman"/>
          <w:i/>
        </w:rPr>
        <w:t xml:space="preserve"> Economics</w:t>
      </w:r>
      <w:r w:rsidRPr="00D75966">
        <w:rPr>
          <w:rFonts w:ascii="Times New Roman" w:hAnsi="Times New Roman"/>
        </w:rPr>
        <w:t>, 17</w:t>
      </w:r>
      <w:r>
        <w:rPr>
          <w:rFonts w:ascii="Times New Roman" w:hAnsi="Times New Roman"/>
        </w:rPr>
        <w:t>:</w:t>
      </w:r>
      <w:r w:rsidRPr="00D75966">
        <w:rPr>
          <w:rFonts w:ascii="Times New Roman" w:hAnsi="Times New Roman"/>
        </w:rPr>
        <w:t xml:space="preserve"> 95</w:t>
      </w:r>
      <w:r w:rsidRPr="00370607">
        <w:rPr>
          <w:rFonts w:ascii="Times New Roman" w:hAnsi="Times New Roman"/>
        </w:rPr>
        <w:t>–</w:t>
      </w:r>
      <w:r w:rsidRPr="00D75966">
        <w:rPr>
          <w:rFonts w:ascii="Times New Roman" w:hAnsi="Times New Roman"/>
        </w:rPr>
        <w:t>122.</w:t>
      </w:r>
    </w:p>
    <w:p w:rsidR="00270ACE" w:rsidRPr="00D75966" w:rsidRDefault="00270ACE" w:rsidP="00270ACE">
      <w:pPr>
        <w:autoSpaceDE w:val="0"/>
        <w:autoSpaceDN w:val="0"/>
        <w:adjustRightInd w:val="0"/>
        <w:spacing w:line="360" w:lineRule="auto"/>
        <w:rPr>
          <w:rFonts w:ascii="Times New Roman" w:hAnsi="Times New Roman"/>
        </w:rPr>
      </w:pPr>
    </w:p>
    <w:p w:rsidR="00270ACE" w:rsidRPr="00D75966" w:rsidRDefault="00270ACE" w:rsidP="00270ACE">
      <w:pPr>
        <w:autoSpaceDE w:val="0"/>
        <w:autoSpaceDN w:val="0"/>
        <w:adjustRightInd w:val="0"/>
        <w:spacing w:line="360" w:lineRule="auto"/>
        <w:rPr>
          <w:rFonts w:ascii="Times New Roman" w:hAnsi="Times New Roman"/>
        </w:rPr>
      </w:pPr>
      <w:r w:rsidRPr="00D75966">
        <w:rPr>
          <w:rFonts w:ascii="Times New Roman" w:hAnsi="Times New Roman"/>
        </w:rPr>
        <w:lastRenderedPageBreak/>
        <w:t>Coffey,</w:t>
      </w:r>
      <w:r w:rsidRPr="00D75966">
        <w:rPr>
          <w:rFonts w:ascii="Times New Roman" w:hAnsi="Times New Roman"/>
          <w:lang w:eastAsia="zh-CN"/>
        </w:rPr>
        <w:t xml:space="preserve"> B.S.,</w:t>
      </w:r>
      <w:r w:rsidRPr="00D75966">
        <w:rPr>
          <w:rFonts w:ascii="Times New Roman" w:hAnsi="Times New Roman"/>
        </w:rPr>
        <w:t xml:space="preserve"> Anderson, S</w:t>
      </w:r>
      <w:r w:rsidRPr="00D75966">
        <w:rPr>
          <w:rFonts w:ascii="Times New Roman" w:hAnsi="Times New Roman"/>
          <w:lang w:eastAsia="zh-CN"/>
        </w:rPr>
        <w:t>.,</w:t>
      </w:r>
      <w:r w:rsidRPr="00D75966">
        <w:rPr>
          <w:rFonts w:ascii="Times New Roman" w:hAnsi="Times New Roman"/>
        </w:rPr>
        <w:t xml:space="preserve"> Zhao</w:t>
      </w:r>
      <w:r w:rsidRPr="00D75966">
        <w:rPr>
          <w:rFonts w:ascii="Times New Roman" w:hAnsi="Times New Roman"/>
          <w:lang w:eastAsia="zh-CN"/>
        </w:rPr>
        <w:t>, S</w:t>
      </w:r>
      <w:r w:rsidRPr="00D75966">
        <w:rPr>
          <w:rFonts w:ascii="Times New Roman" w:hAnsi="Times New Roman"/>
          <w:lang w:val="en-US" w:eastAsia="zh-CN"/>
        </w:rPr>
        <w:t>.</w:t>
      </w:r>
      <w:r w:rsidRPr="00D75966">
        <w:rPr>
          <w:rFonts w:ascii="Times New Roman" w:hAnsi="Times New Roman"/>
          <w:lang w:eastAsia="zh-CN"/>
        </w:rPr>
        <w:t xml:space="preserve"> and Liu, Y.</w:t>
      </w:r>
      <w:r w:rsidRPr="00D75966">
        <w:rPr>
          <w:rFonts w:ascii="Times New Roman" w:hAnsi="Times New Roman"/>
          <w:lang w:val="en-US" w:eastAsia="zh-CN"/>
        </w:rPr>
        <w:t xml:space="preserve"> </w:t>
      </w:r>
      <w:r w:rsidRPr="00D75966">
        <w:rPr>
          <w:rFonts w:ascii="Times New Roman" w:hAnsi="Times New Roman"/>
          <w:lang w:eastAsia="zh-CN"/>
        </w:rPr>
        <w:t>(</w:t>
      </w:r>
      <w:r w:rsidRPr="00D75966">
        <w:rPr>
          <w:rFonts w:ascii="Times New Roman" w:hAnsi="Times New Roman"/>
        </w:rPr>
        <w:t>2009</w:t>
      </w:r>
      <w:r>
        <w:rPr>
          <w:rFonts w:ascii="Times New Roman" w:hAnsi="Times New Roman"/>
          <w:lang w:eastAsia="zh-CN"/>
        </w:rPr>
        <w:t>). ‘</w:t>
      </w:r>
      <w:hyperlink r:id="rId16" w:history="1">
        <w:r w:rsidRPr="00D75966">
          <w:rPr>
            <w:rFonts w:ascii="Times New Roman" w:hAnsi="Times New Roman"/>
          </w:rPr>
          <w:t>Perspectives on work</w:t>
        </w:r>
        <w:r w:rsidRPr="00370607">
          <w:rPr>
            <w:rFonts w:ascii="Times New Roman" w:hAnsi="Times New Roman"/>
          </w:rPr>
          <w:t>–</w:t>
        </w:r>
        <w:r w:rsidRPr="00D75966">
          <w:rPr>
            <w:rFonts w:ascii="Times New Roman" w:hAnsi="Times New Roman"/>
          </w:rPr>
          <w:t>family issues in China: the voices of young urban professionals</w:t>
        </w:r>
      </w:hyperlink>
      <w:r>
        <w:t>’</w:t>
      </w:r>
      <w:r w:rsidRPr="00D75966">
        <w:rPr>
          <w:rFonts w:ascii="Times New Roman" w:hAnsi="Times New Roman"/>
          <w:lang w:eastAsia="zh-CN"/>
        </w:rPr>
        <w:t xml:space="preserve">. </w:t>
      </w:r>
      <w:r w:rsidRPr="00D75966">
        <w:rPr>
          <w:rFonts w:ascii="Times New Roman" w:hAnsi="Times New Roman"/>
          <w:i/>
        </w:rPr>
        <w:t>Community, Work &amp; Family</w:t>
      </w:r>
      <w:r w:rsidRPr="00D75966">
        <w:rPr>
          <w:rFonts w:ascii="Times New Roman" w:hAnsi="Times New Roman"/>
          <w:lang w:eastAsia="zh-CN"/>
        </w:rPr>
        <w:t>, 12, 2</w:t>
      </w:r>
      <w:r>
        <w:rPr>
          <w:rFonts w:ascii="Times New Roman" w:hAnsi="Times New Roman"/>
          <w:lang w:eastAsia="zh-CN"/>
        </w:rPr>
        <w:t>:</w:t>
      </w:r>
      <w:r w:rsidRPr="00D75966">
        <w:rPr>
          <w:rFonts w:ascii="Times New Roman" w:hAnsi="Times New Roman"/>
          <w:lang w:eastAsia="zh-CN"/>
        </w:rPr>
        <w:t xml:space="preserve"> </w:t>
      </w:r>
      <w:r w:rsidRPr="00D75966">
        <w:rPr>
          <w:rFonts w:ascii="Times New Roman" w:hAnsi="Times New Roman"/>
        </w:rPr>
        <w:t>197-212</w:t>
      </w:r>
      <w:r>
        <w:rPr>
          <w:rFonts w:ascii="Times New Roman" w:hAnsi="Times New Roman"/>
        </w:rPr>
        <w:t>.</w:t>
      </w:r>
    </w:p>
    <w:p w:rsidR="00270ACE" w:rsidRDefault="00270ACE" w:rsidP="00270ACE">
      <w:pPr>
        <w:autoSpaceDE w:val="0"/>
        <w:autoSpaceDN w:val="0"/>
        <w:adjustRightInd w:val="0"/>
        <w:spacing w:line="360" w:lineRule="auto"/>
        <w:rPr>
          <w:rFonts w:ascii="Times New Roman" w:eastAsia="Times New Roman" w:hAnsi="Times New Roman"/>
        </w:rPr>
      </w:pPr>
      <w:r w:rsidRPr="008B2BD5">
        <w:rPr>
          <w:rFonts w:ascii="Times New Roman" w:eastAsia="Times New Roman" w:hAnsi="Times New Roman"/>
        </w:rPr>
        <w:br/>
        <w:t>Cooke, F.L., Lin, Z.H. and Jiang, Y.M. (2013)</w:t>
      </w:r>
      <w:r>
        <w:rPr>
          <w:rFonts w:ascii="Times New Roman" w:eastAsia="Times New Roman" w:hAnsi="Times New Roman"/>
        </w:rPr>
        <w:t>.</w:t>
      </w:r>
      <w:r w:rsidRPr="008B2BD5">
        <w:rPr>
          <w:rFonts w:ascii="Times New Roman" w:eastAsia="Times New Roman" w:hAnsi="Times New Roman"/>
        </w:rPr>
        <w:t xml:space="preserve"> ‘Who are </w:t>
      </w:r>
      <w:r>
        <w:rPr>
          <w:rFonts w:ascii="Times New Roman" w:eastAsia="Times New Roman" w:hAnsi="Times New Roman"/>
        </w:rPr>
        <w:t>“</w:t>
      </w:r>
      <w:r w:rsidRPr="008B2BD5">
        <w:rPr>
          <w:rFonts w:ascii="Times New Roman" w:eastAsia="Times New Roman" w:hAnsi="Times New Roman"/>
        </w:rPr>
        <w:t>managing</w:t>
      </w:r>
      <w:r>
        <w:rPr>
          <w:rFonts w:ascii="Times New Roman" w:eastAsia="Times New Roman" w:hAnsi="Times New Roman"/>
        </w:rPr>
        <w:t>”</w:t>
      </w:r>
      <w:r w:rsidRPr="008B2BD5">
        <w:rPr>
          <w:rFonts w:ascii="Times New Roman" w:eastAsia="Times New Roman" w:hAnsi="Times New Roman"/>
        </w:rPr>
        <w:t xml:space="preserve"> the lawyers in China? Control and commitment in an evolving institutional and cultural context and gendered implications’</w:t>
      </w:r>
      <w:r>
        <w:rPr>
          <w:rFonts w:ascii="Times New Roman" w:eastAsia="Times New Roman" w:hAnsi="Times New Roman"/>
        </w:rPr>
        <w:t>.</w:t>
      </w:r>
      <w:r w:rsidRPr="008B2BD5">
        <w:rPr>
          <w:rFonts w:ascii="Times New Roman" w:eastAsia="Times New Roman" w:hAnsi="Times New Roman"/>
        </w:rPr>
        <w:t xml:space="preserve"> </w:t>
      </w:r>
      <w:r w:rsidRPr="00A316DA">
        <w:rPr>
          <w:rFonts w:ascii="Times New Roman" w:eastAsia="Times New Roman" w:hAnsi="Times New Roman"/>
          <w:i/>
        </w:rPr>
        <w:t>The International Journal of Human Resource Management</w:t>
      </w:r>
      <w:r w:rsidRPr="008B2BD5">
        <w:rPr>
          <w:rFonts w:ascii="Times New Roman" w:eastAsia="Times New Roman" w:hAnsi="Times New Roman"/>
        </w:rPr>
        <w:t>, 24</w:t>
      </w:r>
      <w:r>
        <w:rPr>
          <w:rFonts w:ascii="Times New Roman" w:eastAsia="Times New Roman" w:hAnsi="Times New Roman"/>
        </w:rPr>
        <w:t xml:space="preserve">, </w:t>
      </w:r>
      <w:r w:rsidRPr="008B2BD5">
        <w:rPr>
          <w:rFonts w:ascii="Times New Roman" w:eastAsia="Times New Roman" w:hAnsi="Times New Roman"/>
        </w:rPr>
        <w:t>18</w:t>
      </w:r>
      <w:r>
        <w:rPr>
          <w:rFonts w:ascii="Times New Roman" w:eastAsia="Times New Roman" w:hAnsi="Times New Roman"/>
        </w:rPr>
        <w:t>:</w:t>
      </w:r>
      <w:r w:rsidRPr="008B2BD5">
        <w:rPr>
          <w:rFonts w:ascii="Times New Roman" w:eastAsia="Times New Roman" w:hAnsi="Times New Roman"/>
        </w:rPr>
        <w:t xml:space="preserve"> 3418-3437.</w:t>
      </w:r>
    </w:p>
    <w:p w:rsidR="00270ACE" w:rsidRDefault="00270ACE" w:rsidP="00270ACE">
      <w:pPr>
        <w:autoSpaceDE w:val="0"/>
        <w:autoSpaceDN w:val="0"/>
        <w:adjustRightInd w:val="0"/>
        <w:spacing w:line="360" w:lineRule="auto"/>
        <w:rPr>
          <w:rFonts w:ascii="Times New Roman" w:eastAsia="Times New Roman" w:hAnsi="Times New Roman"/>
        </w:rPr>
      </w:pPr>
    </w:p>
    <w:p w:rsidR="00270ACE" w:rsidRPr="00D75966" w:rsidRDefault="00270ACE" w:rsidP="00270ACE">
      <w:pPr>
        <w:autoSpaceDE w:val="0"/>
        <w:autoSpaceDN w:val="0"/>
        <w:adjustRightInd w:val="0"/>
        <w:spacing w:line="360" w:lineRule="auto"/>
        <w:rPr>
          <w:rFonts w:ascii="Times New Roman" w:hAnsi="Times New Roman"/>
        </w:rPr>
      </w:pPr>
      <w:r w:rsidRPr="008B2BD5">
        <w:rPr>
          <w:rFonts w:ascii="Times New Roman" w:eastAsia="Times New Roman" w:hAnsi="Times New Roman"/>
        </w:rPr>
        <w:t>Cooke, F.L. and Xiao, Y.C. (2014)</w:t>
      </w:r>
      <w:r>
        <w:rPr>
          <w:rFonts w:ascii="Times New Roman" w:eastAsia="Times New Roman" w:hAnsi="Times New Roman"/>
        </w:rPr>
        <w:t>.</w:t>
      </w:r>
      <w:r w:rsidRPr="008B2BD5">
        <w:rPr>
          <w:rFonts w:ascii="Times New Roman" w:eastAsia="Times New Roman" w:hAnsi="Times New Roman"/>
        </w:rPr>
        <w:t xml:space="preserve"> ‘Gender roles and organizational HR practices: The case of women’s careers in accountancy and consultancy firms in China’</w:t>
      </w:r>
      <w:r>
        <w:rPr>
          <w:rFonts w:ascii="Times New Roman" w:eastAsia="Times New Roman" w:hAnsi="Times New Roman"/>
        </w:rPr>
        <w:t>.</w:t>
      </w:r>
      <w:r w:rsidRPr="008B2BD5">
        <w:rPr>
          <w:rFonts w:ascii="Times New Roman" w:eastAsia="Times New Roman" w:hAnsi="Times New Roman"/>
        </w:rPr>
        <w:t xml:space="preserve"> </w:t>
      </w:r>
      <w:r w:rsidRPr="00A316DA">
        <w:rPr>
          <w:rFonts w:ascii="Times New Roman" w:eastAsia="Times New Roman" w:hAnsi="Times New Roman"/>
          <w:i/>
        </w:rPr>
        <w:t>Human Resource Management</w:t>
      </w:r>
      <w:r w:rsidRPr="008B2BD5">
        <w:rPr>
          <w:rFonts w:ascii="Times New Roman" w:eastAsia="Times New Roman" w:hAnsi="Times New Roman"/>
        </w:rPr>
        <w:t>, 53</w:t>
      </w:r>
      <w:r>
        <w:rPr>
          <w:rFonts w:ascii="Times New Roman" w:eastAsia="Times New Roman" w:hAnsi="Times New Roman"/>
        </w:rPr>
        <w:t xml:space="preserve">, </w:t>
      </w:r>
      <w:r w:rsidRPr="008B2BD5">
        <w:rPr>
          <w:rFonts w:ascii="Times New Roman" w:eastAsia="Times New Roman" w:hAnsi="Times New Roman"/>
        </w:rPr>
        <w:t>1</w:t>
      </w:r>
      <w:r>
        <w:rPr>
          <w:rFonts w:ascii="Times New Roman" w:eastAsia="Times New Roman" w:hAnsi="Times New Roman"/>
        </w:rPr>
        <w:t>:</w:t>
      </w:r>
      <w:r w:rsidRPr="008B2BD5">
        <w:rPr>
          <w:rFonts w:ascii="Times New Roman" w:eastAsia="Times New Roman" w:hAnsi="Times New Roman"/>
        </w:rPr>
        <w:t xml:space="preserve"> 23-44.</w:t>
      </w:r>
      <w:r w:rsidRPr="008B2BD5">
        <w:rPr>
          <w:rFonts w:ascii="Times New Roman" w:eastAsia="Times New Roman" w:hAnsi="Times New Roman"/>
        </w:rPr>
        <w:br/>
      </w:r>
    </w:p>
    <w:p w:rsidR="00270ACE" w:rsidRPr="00D75966" w:rsidRDefault="00270ACE" w:rsidP="00270ACE">
      <w:pPr>
        <w:autoSpaceDE w:val="0"/>
        <w:autoSpaceDN w:val="0"/>
        <w:adjustRightInd w:val="0"/>
        <w:spacing w:line="360" w:lineRule="auto"/>
        <w:rPr>
          <w:rFonts w:ascii="Times New Roman" w:hAnsi="Times New Roman"/>
        </w:rPr>
      </w:pPr>
      <w:r w:rsidRPr="00D75966">
        <w:rPr>
          <w:rFonts w:ascii="Times New Roman" w:hAnsi="Times New Roman"/>
        </w:rPr>
        <w:t>Crompton, R. (2002</w:t>
      </w:r>
      <w:r>
        <w:rPr>
          <w:rFonts w:ascii="Times New Roman" w:hAnsi="Times New Roman"/>
        </w:rPr>
        <w:t>). ‘</w:t>
      </w:r>
      <w:r w:rsidRPr="00D75966">
        <w:rPr>
          <w:rFonts w:ascii="Times New Roman" w:hAnsi="Times New Roman"/>
        </w:rPr>
        <w:t>Employment, flexible working, and the family</w:t>
      </w:r>
      <w:r>
        <w:rPr>
          <w:rFonts w:ascii="Times New Roman" w:hAnsi="Times New Roman"/>
        </w:rPr>
        <w:t>’.</w:t>
      </w:r>
      <w:r w:rsidRPr="00D75966">
        <w:rPr>
          <w:rFonts w:ascii="Times New Roman" w:hAnsi="Times New Roman"/>
        </w:rPr>
        <w:t xml:space="preserve"> </w:t>
      </w:r>
      <w:r w:rsidRPr="00D75966">
        <w:rPr>
          <w:rFonts w:ascii="Times New Roman" w:hAnsi="Times New Roman"/>
          <w:i/>
          <w:iCs/>
        </w:rPr>
        <w:t xml:space="preserve">British Journal of Sociology, </w:t>
      </w:r>
      <w:r w:rsidRPr="00D75966">
        <w:rPr>
          <w:rFonts w:ascii="Times New Roman" w:hAnsi="Times New Roman"/>
          <w:bCs/>
        </w:rPr>
        <w:t>53</w:t>
      </w:r>
      <w:r w:rsidRPr="00D75966">
        <w:rPr>
          <w:rFonts w:ascii="Times New Roman" w:hAnsi="Times New Roman"/>
        </w:rPr>
        <w:t>, 4</w:t>
      </w:r>
      <w:r>
        <w:rPr>
          <w:rFonts w:ascii="Times New Roman" w:hAnsi="Times New Roman"/>
        </w:rPr>
        <w:t>:</w:t>
      </w:r>
      <w:r w:rsidRPr="00D75966">
        <w:rPr>
          <w:rFonts w:ascii="Times New Roman" w:hAnsi="Times New Roman"/>
        </w:rPr>
        <w:t xml:space="preserve"> 537-</w:t>
      </w:r>
      <w:r>
        <w:rPr>
          <w:rFonts w:ascii="Times New Roman" w:hAnsi="Times New Roman"/>
        </w:rPr>
        <w:t>5</w:t>
      </w:r>
      <w:r w:rsidRPr="00D75966">
        <w:rPr>
          <w:rFonts w:ascii="Times New Roman" w:hAnsi="Times New Roman"/>
        </w:rPr>
        <w:t>58.</w:t>
      </w:r>
    </w:p>
    <w:p w:rsidR="00270ACE" w:rsidRDefault="00270ACE" w:rsidP="00270ACE">
      <w:pPr>
        <w:autoSpaceDE w:val="0"/>
        <w:autoSpaceDN w:val="0"/>
        <w:adjustRightInd w:val="0"/>
        <w:spacing w:line="360" w:lineRule="auto"/>
        <w:rPr>
          <w:rFonts w:ascii="Times New Roman" w:hAnsi="Times New Roman"/>
        </w:rPr>
      </w:pPr>
    </w:p>
    <w:p w:rsidR="00270ACE" w:rsidRDefault="00270ACE" w:rsidP="00270ACE">
      <w:pPr>
        <w:autoSpaceDE w:val="0"/>
        <w:autoSpaceDN w:val="0"/>
        <w:adjustRightInd w:val="0"/>
        <w:spacing w:line="360" w:lineRule="auto"/>
        <w:rPr>
          <w:rFonts w:ascii="Times New Roman" w:hAnsi="Times New Roman"/>
        </w:rPr>
      </w:pPr>
      <w:r w:rsidRPr="00BF7AEF">
        <w:rPr>
          <w:rFonts w:ascii="Times New Roman" w:hAnsi="Times New Roman"/>
        </w:rPr>
        <w:t xml:space="preserve">Eagly </w:t>
      </w:r>
      <w:r>
        <w:rPr>
          <w:rFonts w:ascii="Times New Roman" w:hAnsi="Times New Roman"/>
        </w:rPr>
        <w:t>A.</w:t>
      </w:r>
      <w:r w:rsidRPr="00EC2D9A">
        <w:rPr>
          <w:rFonts w:ascii="Times New Roman" w:hAnsi="Times New Roman"/>
        </w:rPr>
        <w:t xml:space="preserve">H. </w:t>
      </w:r>
      <w:r>
        <w:rPr>
          <w:rFonts w:ascii="Times New Roman" w:hAnsi="Times New Roman"/>
        </w:rPr>
        <w:t xml:space="preserve">(1987). </w:t>
      </w:r>
      <w:r w:rsidRPr="00F91F79">
        <w:rPr>
          <w:rFonts w:ascii="Times New Roman" w:hAnsi="Times New Roman"/>
          <w:i/>
        </w:rPr>
        <w:t xml:space="preserve">Sex Differences in Social </w:t>
      </w:r>
      <w:proofErr w:type="spellStart"/>
      <w:r w:rsidRPr="00F91F79">
        <w:rPr>
          <w:rFonts w:ascii="Times New Roman" w:hAnsi="Times New Roman"/>
          <w:i/>
        </w:rPr>
        <w:t>Behavior</w:t>
      </w:r>
      <w:proofErr w:type="spellEnd"/>
      <w:r w:rsidRPr="00F91F79">
        <w:rPr>
          <w:rFonts w:ascii="Times New Roman" w:hAnsi="Times New Roman"/>
          <w:i/>
        </w:rPr>
        <w:t xml:space="preserve">: A Social-role </w:t>
      </w:r>
      <w:r>
        <w:rPr>
          <w:rFonts w:ascii="Times New Roman" w:hAnsi="Times New Roman"/>
          <w:i/>
        </w:rPr>
        <w:t>I</w:t>
      </w:r>
      <w:r w:rsidRPr="00F91F79">
        <w:rPr>
          <w:rFonts w:ascii="Times New Roman" w:hAnsi="Times New Roman"/>
          <w:i/>
        </w:rPr>
        <w:t>nterpretation</w:t>
      </w:r>
      <w:r>
        <w:rPr>
          <w:rFonts w:ascii="Times New Roman" w:hAnsi="Times New Roman"/>
        </w:rPr>
        <w:t>, Hillsdale, NJ: Lawrenc</w:t>
      </w:r>
      <w:r w:rsidRPr="00970B79">
        <w:rPr>
          <w:rFonts w:ascii="Times New Roman" w:hAnsi="Times New Roman"/>
        </w:rPr>
        <w:t xml:space="preserve">e </w:t>
      </w:r>
      <w:proofErr w:type="spellStart"/>
      <w:r w:rsidRPr="00970B79">
        <w:rPr>
          <w:rFonts w:ascii="Times New Roman" w:hAnsi="Times New Roman"/>
        </w:rPr>
        <w:t>Eribau</w:t>
      </w:r>
      <w:r>
        <w:rPr>
          <w:rFonts w:ascii="Times New Roman" w:hAnsi="Times New Roman"/>
        </w:rPr>
        <w:t>m</w:t>
      </w:r>
      <w:proofErr w:type="spellEnd"/>
      <w:r>
        <w:rPr>
          <w:rFonts w:ascii="Times New Roman" w:hAnsi="Times New Roman"/>
        </w:rPr>
        <w:t>.</w:t>
      </w:r>
    </w:p>
    <w:p w:rsidR="00270ACE" w:rsidRPr="00D75966" w:rsidRDefault="00270ACE" w:rsidP="00270ACE">
      <w:pPr>
        <w:autoSpaceDE w:val="0"/>
        <w:autoSpaceDN w:val="0"/>
        <w:adjustRightInd w:val="0"/>
        <w:spacing w:line="360" w:lineRule="auto"/>
        <w:rPr>
          <w:rFonts w:ascii="Times New Roman" w:hAnsi="Times New Roman"/>
        </w:rPr>
      </w:pPr>
    </w:p>
    <w:p w:rsidR="00270ACE" w:rsidRPr="00D75966" w:rsidRDefault="00270ACE" w:rsidP="00270ACE">
      <w:pPr>
        <w:autoSpaceDE w:val="0"/>
        <w:autoSpaceDN w:val="0"/>
        <w:adjustRightInd w:val="0"/>
        <w:spacing w:line="360" w:lineRule="auto"/>
        <w:rPr>
          <w:rFonts w:ascii="Times New Roman" w:hAnsi="Times New Roman"/>
        </w:rPr>
      </w:pPr>
      <w:r w:rsidRPr="00D75966">
        <w:rPr>
          <w:rFonts w:ascii="Times New Roman" w:hAnsi="Times New Roman"/>
        </w:rPr>
        <w:t>Freeman, R. (1978</w:t>
      </w:r>
      <w:r>
        <w:rPr>
          <w:rFonts w:ascii="Times New Roman" w:hAnsi="Times New Roman"/>
        </w:rPr>
        <w:t>). ‘</w:t>
      </w:r>
      <w:r w:rsidRPr="00D75966">
        <w:rPr>
          <w:rFonts w:ascii="Times New Roman" w:hAnsi="Times New Roman"/>
        </w:rPr>
        <w:t xml:space="preserve">Job </w:t>
      </w:r>
      <w:r>
        <w:rPr>
          <w:rFonts w:ascii="Times New Roman" w:hAnsi="Times New Roman"/>
        </w:rPr>
        <w:t>s</w:t>
      </w:r>
      <w:r w:rsidRPr="00D75966">
        <w:rPr>
          <w:rFonts w:ascii="Times New Roman" w:hAnsi="Times New Roman"/>
        </w:rPr>
        <w:t xml:space="preserve">atisfaction as an </w:t>
      </w:r>
      <w:r>
        <w:rPr>
          <w:rFonts w:ascii="Times New Roman" w:hAnsi="Times New Roman"/>
        </w:rPr>
        <w:t>e</w:t>
      </w:r>
      <w:r w:rsidRPr="00D75966">
        <w:rPr>
          <w:rFonts w:ascii="Times New Roman" w:hAnsi="Times New Roman"/>
        </w:rPr>
        <w:t xml:space="preserve">conomic </w:t>
      </w:r>
      <w:r>
        <w:rPr>
          <w:rFonts w:ascii="Times New Roman" w:hAnsi="Times New Roman"/>
        </w:rPr>
        <w:t>v</w:t>
      </w:r>
      <w:r w:rsidRPr="00D75966">
        <w:rPr>
          <w:rFonts w:ascii="Times New Roman" w:hAnsi="Times New Roman"/>
        </w:rPr>
        <w:t>ariable</w:t>
      </w:r>
      <w:r>
        <w:rPr>
          <w:rFonts w:ascii="Times New Roman" w:hAnsi="Times New Roman"/>
        </w:rPr>
        <w:t>’.</w:t>
      </w:r>
      <w:r w:rsidRPr="00D75966">
        <w:rPr>
          <w:rFonts w:ascii="Times New Roman" w:hAnsi="Times New Roman"/>
        </w:rPr>
        <w:t xml:space="preserve"> </w:t>
      </w:r>
      <w:r w:rsidRPr="00D75966">
        <w:rPr>
          <w:rFonts w:ascii="Times New Roman" w:hAnsi="Times New Roman"/>
          <w:i/>
        </w:rPr>
        <w:t>American Economic Review</w:t>
      </w:r>
      <w:r w:rsidRPr="00D75966">
        <w:rPr>
          <w:rFonts w:ascii="Times New Roman" w:hAnsi="Times New Roman"/>
        </w:rPr>
        <w:t>, 68, 2</w:t>
      </w:r>
      <w:r>
        <w:rPr>
          <w:rFonts w:ascii="Times New Roman" w:hAnsi="Times New Roman"/>
        </w:rPr>
        <w:t>:</w:t>
      </w:r>
      <w:r w:rsidRPr="00D75966">
        <w:rPr>
          <w:rFonts w:ascii="Times New Roman" w:hAnsi="Times New Roman"/>
        </w:rPr>
        <w:t xml:space="preserve"> 135-</w:t>
      </w:r>
      <w:r>
        <w:rPr>
          <w:rFonts w:ascii="Times New Roman" w:hAnsi="Times New Roman"/>
        </w:rPr>
        <w:t>1</w:t>
      </w:r>
      <w:r w:rsidRPr="00D75966">
        <w:rPr>
          <w:rFonts w:ascii="Times New Roman" w:hAnsi="Times New Roman"/>
        </w:rPr>
        <w:t xml:space="preserve">41. </w:t>
      </w:r>
    </w:p>
    <w:p w:rsidR="00270ACE" w:rsidRPr="00D75966" w:rsidRDefault="00270ACE" w:rsidP="00270ACE">
      <w:pPr>
        <w:autoSpaceDE w:val="0"/>
        <w:autoSpaceDN w:val="0"/>
        <w:adjustRightInd w:val="0"/>
        <w:spacing w:line="360" w:lineRule="auto"/>
        <w:rPr>
          <w:rFonts w:ascii="Times New Roman" w:hAnsi="Times New Roman"/>
        </w:rPr>
      </w:pPr>
    </w:p>
    <w:p w:rsidR="00270ACE" w:rsidRPr="00D75966" w:rsidRDefault="00270ACE" w:rsidP="00270ACE">
      <w:pPr>
        <w:autoSpaceDE w:val="0"/>
        <w:autoSpaceDN w:val="0"/>
        <w:adjustRightInd w:val="0"/>
        <w:spacing w:line="360" w:lineRule="auto"/>
        <w:rPr>
          <w:rFonts w:ascii="Times New Roman" w:hAnsi="Times New Roman"/>
        </w:rPr>
      </w:pPr>
      <w:r w:rsidRPr="00D75966">
        <w:rPr>
          <w:rFonts w:ascii="Times New Roman" w:hAnsi="Times New Roman"/>
        </w:rPr>
        <w:t>Frey, B. and Stutzer, A. (2002</w:t>
      </w:r>
      <w:r>
        <w:rPr>
          <w:rFonts w:ascii="Times New Roman" w:hAnsi="Times New Roman"/>
        </w:rPr>
        <w:t>). ‘</w:t>
      </w:r>
      <w:r w:rsidRPr="00D75966">
        <w:rPr>
          <w:rFonts w:ascii="Times New Roman" w:hAnsi="Times New Roman"/>
        </w:rPr>
        <w:t>What can economists learn from happiness research?</w:t>
      </w:r>
      <w:r>
        <w:rPr>
          <w:rFonts w:ascii="Times New Roman" w:hAnsi="Times New Roman"/>
        </w:rPr>
        <w:t>’</w:t>
      </w:r>
      <w:r w:rsidRPr="00D75966">
        <w:rPr>
          <w:rFonts w:ascii="Times New Roman" w:hAnsi="Times New Roman"/>
        </w:rPr>
        <w:t xml:space="preserve"> </w:t>
      </w:r>
      <w:r w:rsidRPr="00D75966">
        <w:rPr>
          <w:rFonts w:ascii="Times New Roman" w:hAnsi="Times New Roman"/>
          <w:i/>
        </w:rPr>
        <w:t>Journal of Economic Literature</w:t>
      </w:r>
      <w:r w:rsidRPr="00D75966">
        <w:rPr>
          <w:rFonts w:ascii="Times New Roman" w:hAnsi="Times New Roman"/>
        </w:rPr>
        <w:t>, XL, 2</w:t>
      </w:r>
      <w:r>
        <w:rPr>
          <w:rFonts w:ascii="Times New Roman" w:hAnsi="Times New Roman"/>
        </w:rPr>
        <w:t>:</w:t>
      </w:r>
      <w:r w:rsidRPr="00D75966">
        <w:rPr>
          <w:rFonts w:ascii="Times New Roman" w:hAnsi="Times New Roman"/>
        </w:rPr>
        <w:t xml:space="preserve"> 402-</w:t>
      </w:r>
      <w:r>
        <w:rPr>
          <w:rFonts w:ascii="Times New Roman" w:hAnsi="Times New Roman"/>
        </w:rPr>
        <w:t>4</w:t>
      </w:r>
      <w:r w:rsidRPr="00D75966">
        <w:rPr>
          <w:rFonts w:ascii="Times New Roman" w:hAnsi="Times New Roman"/>
        </w:rPr>
        <w:t xml:space="preserve">35. </w:t>
      </w:r>
    </w:p>
    <w:p w:rsidR="00270ACE" w:rsidRPr="00D75966" w:rsidRDefault="00270ACE" w:rsidP="00270ACE">
      <w:pPr>
        <w:autoSpaceDE w:val="0"/>
        <w:autoSpaceDN w:val="0"/>
        <w:adjustRightInd w:val="0"/>
        <w:spacing w:line="360" w:lineRule="auto"/>
        <w:rPr>
          <w:rFonts w:ascii="Times New Roman" w:hAnsi="Times New Roman"/>
          <w:lang w:eastAsia="zh-CN"/>
        </w:rPr>
      </w:pPr>
    </w:p>
    <w:p w:rsidR="00270ACE" w:rsidRPr="00D75966" w:rsidRDefault="00270ACE" w:rsidP="00270ACE">
      <w:pPr>
        <w:autoSpaceDE w:val="0"/>
        <w:autoSpaceDN w:val="0"/>
        <w:adjustRightInd w:val="0"/>
        <w:spacing w:line="360" w:lineRule="auto"/>
        <w:rPr>
          <w:rFonts w:ascii="Times New Roman" w:hAnsi="Times New Roman"/>
        </w:rPr>
      </w:pPr>
      <w:r w:rsidRPr="00D75966">
        <w:rPr>
          <w:rFonts w:ascii="Times New Roman" w:hAnsi="Times New Roman"/>
        </w:rPr>
        <w:t>Gamble, J. (2006</w:t>
      </w:r>
      <w:r>
        <w:rPr>
          <w:rFonts w:ascii="Times New Roman" w:hAnsi="Times New Roman"/>
        </w:rPr>
        <w:t>). ‘</w:t>
      </w:r>
      <w:r w:rsidRPr="00D75966">
        <w:rPr>
          <w:rFonts w:ascii="Times New Roman" w:hAnsi="Times New Roman"/>
        </w:rPr>
        <w:t xml:space="preserve">Introducing Western-style HRM </w:t>
      </w:r>
      <w:r>
        <w:rPr>
          <w:rFonts w:ascii="Times New Roman" w:hAnsi="Times New Roman"/>
        </w:rPr>
        <w:t>p</w:t>
      </w:r>
      <w:r w:rsidRPr="00D75966">
        <w:rPr>
          <w:rFonts w:ascii="Times New Roman" w:hAnsi="Times New Roman"/>
        </w:rPr>
        <w:t xml:space="preserve">ractices to China: </w:t>
      </w:r>
      <w:proofErr w:type="spellStart"/>
      <w:r>
        <w:rPr>
          <w:rFonts w:ascii="Times New Roman" w:hAnsi="Times New Roman"/>
        </w:rPr>
        <w:t>s</w:t>
      </w:r>
      <w:r w:rsidRPr="00D75966">
        <w:rPr>
          <w:rFonts w:ascii="Times New Roman" w:hAnsi="Times New Roman"/>
        </w:rPr>
        <w:t>hopfloor</w:t>
      </w:r>
      <w:proofErr w:type="spellEnd"/>
      <w:r w:rsidRPr="00D75966">
        <w:rPr>
          <w:rFonts w:ascii="Times New Roman" w:hAnsi="Times New Roman"/>
        </w:rPr>
        <w:t xml:space="preserve"> </w:t>
      </w:r>
      <w:r>
        <w:rPr>
          <w:rFonts w:ascii="Times New Roman" w:hAnsi="Times New Roman"/>
        </w:rPr>
        <w:t>p</w:t>
      </w:r>
      <w:r w:rsidRPr="00D75966">
        <w:rPr>
          <w:rFonts w:ascii="Times New Roman" w:hAnsi="Times New Roman"/>
        </w:rPr>
        <w:t xml:space="preserve">erceptions in a British </w:t>
      </w:r>
      <w:r>
        <w:rPr>
          <w:rFonts w:ascii="Times New Roman" w:hAnsi="Times New Roman"/>
        </w:rPr>
        <w:t>m</w:t>
      </w:r>
      <w:r w:rsidRPr="00D75966">
        <w:rPr>
          <w:rFonts w:ascii="Times New Roman" w:hAnsi="Times New Roman"/>
        </w:rPr>
        <w:t>ultinational</w:t>
      </w:r>
      <w:r>
        <w:rPr>
          <w:rFonts w:ascii="Times New Roman" w:hAnsi="Times New Roman"/>
        </w:rPr>
        <w:t>’.</w:t>
      </w:r>
      <w:r w:rsidRPr="00D75966">
        <w:rPr>
          <w:rFonts w:ascii="Times New Roman" w:hAnsi="Times New Roman"/>
        </w:rPr>
        <w:t xml:space="preserve"> </w:t>
      </w:r>
      <w:r w:rsidRPr="00D75966">
        <w:rPr>
          <w:rFonts w:ascii="Times New Roman" w:hAnsi="Times New Roman"/>
          <w:i/>
        </w:rPr>
        <w:t>Journal of World Business</w:t>
      </w:r>
      <w:r w:rsidRPr="00D75966">
        <w:rPr>
          <w:rFonts w:ascii="Times New Roman" w:hAnsi="Times New Roman"/>
        </w:rPr>
        <w:t>, 41, 4</w:t>
      </w:r>
      <w:r>
        <w:rPr>
          <w:rFonts w:ascii="Times New Roman" w:hAnsi="Times New Roman"/>
        </w:rPr>
        <w:t>:</w:t>
      </w:r>
      <w:r w:rsidRPr="00D75966">
        <w:rPr>
          <w:rFonts w:ascii="Times New Roman" w:hAnsi="Times New Roman"/>
        </w:rPr>
        <w:t xml:space="preserve"> 328</w:t>
      </w:r>
      <w:r w:rsidRPr="00370607">
        <w:rPr>
          <w:rFonts w:ascii="Times New Roman" w:hAnsi="Times New Roman"/>
        </w:rPr>
        <w:t>–</w:t>
      </w:r>
      <w:r>
        <w:rPr>
          <w:rFonts w:ascii="Times New Roman" w:hAnsi="Times New Roman"/>
        </w:rPr>
        <w:t>3</w:t>
      </w:r>
      <w:r w:rsidRPr="00D75966">
        <w:rPr>
          <w:rFonts w:ascii="Times New Roman" w:hAnsi="Times New Roman"/>
        </w:rPr>
        <w:t>43.</w:t>
      </w:r>
    </w:p>
    <w:p w:rsidR="00270ACE" w:rsidRPr="00B33DDA" w:rsidRDefault="00270ACE" w:rsidP="00270ACE">
      <w:pPr>
        <w:autoSpaceDE w:val="0"/>
        <w:autoSpaceDN w:val="0"/>
        <w:adjustRightInd w:val="0"/>
        <w:spacing w:line="360" w:lineRule="auto"/>
        <w:rPr>
          <w:rFonts w:ascii="Times New Roman" w:hAnsi="Times New Roman"/>
        </w:rPr>
      </w:pPr>
    </w:p>
    <w:p w:rsidR="00B33DDA" w:rsidRPr="00B33DDA" w:rsidRDefault="00D669DA" w:rsidP="00270ACE">
      <w:pPr>
        <w:autoSpaceDE w:val="0"/>
        <w:autoSpaceDN w:val="0"/>
        <w:adjustRightInd w:val="0"/>
        <w:spacing w:line="360" w:lineRule="auto"/>
        <w:rPr>
          <w:rFonts w:ascii="Times New Roman" w:hAnsi="Times New Roman"/>
        </w:rPr>
      </w:pPr>
      <w:r w:rsidRPr="000E7621">
        <w:rPr>
          <w:rFonts w:ascii="Times New Roman" w:hAnsi="Times New Roman"/>
        </w:rPr>
        <w:t>Gamble, J. (2011)</w:t>
      </w:r>
      <w:r w:rsidR="00B33DDA">
        <w:rPr>
          <w:rFonts w:ascii="Times New Roman" w:hAnsi="Times New Roman"/>
        </w:rPr>
        <w:t>.</w:t>
      </w:r>
      <w:r w:rsidRPr="000E7621">
        <w:rPr>
          <w:rFonts w:ascii="Times New Roman" w:hAnsi="Times New Roman"/>
        </w:rPr>
        <w:t xml:space="preserve"> </w:t>
      </w:r>
      <w:r w:rsidRPr="000E7621">
        <w:rPr>
          <w:rFonts w:ascii="Times New Roman" w:hAnsi="Times New Roman"/>
          <w:i/>
        </w:rPr>
        <w:t>Multinational Retailers and Consumers in China: Transferring Organizational Practices from the United Kingdom and Japan</w:t>
      </w:r>
      <w:r w:rsidRPr="000E7621">
        <w:rPr>
          <w:rFonts w:ascii="Times New Roman" w:hAnsi="Times New Roman"/>
        </w:rPr>
        <w:t>. London: Palgrave.</w:t>
      </w:r>
      <w:r w:rsidR="00B33DDA" w:rsidRPr="00B33DDA">
        <w:rPr>
          <w:rFonts w:ascii="Times New Roman" w:hAnsi="Times New Roman"/>
        </w:rPr>
        <w:t xml:space="preserve"> </w:t>
      </w:r>
    </w:p>
    <w:p w:rsidR="00B33DDA" w:rsidRDefault="00B33DDA" w:rsidP="00270ACE">
      <w:pPr>
        <w:autoSpaceDE w:val="0"/>
        <w:autoSpaceDN w:val="0"/>
        <w:adjustRightInd w:val="0"/>
        <w:spacing w:line="360" w:lineRule="auto"/>
        <w:rPr>
          <w:rFonts w:ascii="Times New Roman" w:hAnsi="Times New Roman"/>
        </w:rPr>
      </w:pPr>
    </w:p>
    <w:p w:rsidR="00270ACE" w:rsidRPr="00D75966" w:rsidRDefault="00270ACE" w:rsidP="00270ACE">
      <w:pPr>
        <w:autoSpaceDE w:val="0"/>
        <w:autoSpaceDN w:val="0"/>
        <w:adjustRightInd w:val="0"/>
        <w:spacing w:line="360" w:lineRule="auto"/>
        <w:rPr>
          <w:rFonts w:ascii="Times New Roman" w:hAnsi="Times New Roman"/>
        </w:rPr>
      </w:pPr>
      <w:r w:rsidRPr="00D75966">
        <w:rPr>
          <w:rFonts w:ascii="Times New Roman" w:hAnsi="Times New Roman"/>
        </w:rPr>
        <w:t>Gamble, J. and Huang, Q.</w:t>
      </w:r>
      <w:r>
        <w:rPr>
          <w:rFonts w:ascii="Times New Roman" w:hAnsi="Times New Roman" w:hint="eastAsia"/>
          <w:lang w:eastAsia="zh-CN"/>
        </w:rPr>
        <w:t xml:space="preserve">H. </w:t>
      </w:r>
      <w:r w:rsidRPr="00D75966">
        <w:rPr>
          <w:rFonts w:ascii="Times New Roman" w:hAnsi="Times New Roman"/>
        </w:rPr>
        <w:t>(2008</w:t>
      </w:r>
      <w:r>
        <w:rPr>
          <w:rFonts w:ascii="Times New Roman" w:hAnsi="Times New Roman"/>
        </w:rPr>
        <w:t>). ‘</w:t>
      </w:r>
      <w:r w:rsidRPr="00D75966">
        <w:rPr>
          <w:rFonts w:ascii="Times New Roman" w:hAnsi="Times New Roman"/>
        </w:rPr>
        <w:t>Organizational commitment of Chinese employees in foreign-invested firms</w:t>
      </w:r>
      <w:r>
        <w:rPr>
          <w:rFonts w:ascii="Times New Roman" w:hAnsi="Times New Roman"/>
        </w:rPr>
        <w:t>’</w:t>
      </w:r>
      <w:r w:rsidRPr="00D75966">
        <w:rPr>
          <w:rFonts w:ascii="Times New Roman" w:hAnsi="Times New Roman"/>
        </w:rPr>
        <w:t>.</w:t>
      </w:r>
      <w:r w:rsidRPr="00D75966">
        <w:rPr>
          <w:rStyle w:val="Emphasis"/>
          <w:rFonts w:ascii="Times New Roman" w:hAnsi="Times New Roman"/>
          <w:iCs/>
        </w:rPr>
        <w:t xml:space="preserve"> </w:t>
      </w:r>
      <w:r>
        <w:rPr>
          <w:rStyle w:val="Emphasis"/>
          <w:rFonts w:ascii="Times New Roman" w:hAnsi="Times New Roman"/>
          <w:iCs/>
        </w:rPr>
        <w:t>The Internationa</w:t>
      </w:r>
      <w:r w:rsidRPr="00D75966">
        <w:rPr>
          <w:rStyle w:val="Emphasis"/>
          <w:rFonts w:ascii="Times New Roman" w:hAnsi="Times New Roman"/>
          <w:iCs/>
        </w:rPr>
        <w:t>l Journal of Human Resource Management,</w:t>
      </w:r>
      <w:r w:rsidRPr="00D75966">
        <w:rPr>
          <w:rFonts w:ascii="Times New Roman" w:hAnsi="Times New Roman"/>
        </w:rPr>
        <w:t xml:space="preserve"> 19, 5</w:t>
      </w:r>
      <w:r>
        <w:rPr>
          <w:rFonts w:ascii="Times New Roman" w:hAnsi="Times New Roman"/>
        </w:rPr>
        <w:t>:</w:t>
      </w:r>
      <w:r w:rsidRPr="00D75966">
        <w:rPr>
          <w:rFonts w:ascii="Times New Roman" w:hAnsi="Times New Roman"/>
        </w:rPr>
        <w:t xml:space="preserve"> 896-915. </w:t>
      </w:r>
    </w:p>
    <w:p w:rsidR="00270ACE" w:rsidRPr="00D75966" w:rsidRDefault="00270ACE" w:rsidP="00270ACE">
      <w:pPr>
        <w:autoSpaceDE w:val="0"/>
        <w:autoSpaceDN w:val="0"/>
        <w:adjustRightInd w:val="0"/>
        <w:spacing w:line="360" w:lineRule="auto"/>
        <w:rPr>
          <w:rFonts w:ascii="Times New Roman" w:hAnsi="Times New Roman"/>
        </w:rPr>
      </w:pPr>
    </w:p>
    <w:p w:rsidR="00270ACE" w:rsidRPr="00D75966" w:rsidRDefault="00270ACE" w:rsidP="00270ACE">
      <w:pPr>
        <w:autoSpaceDE w:val="0"/>
        <w:autoSpaceDN w:val="0"/>
        <w:adjustRightInd w:val="0"/>
        <w:spacing w:line="360" w:lineRule="auto"/>
        <w:rPr>
          <w:rFonts w:ascii="Times New Roman" w:hAnsi="Times New Roman"/>
        </w:rPr>
      </w:pPr>
      <w:r w:rsidRPr="00D75966">
        <w:rPr>
          <w:rFonts w:ascii="Times New Roman" w:hAnsi="Times New Roman"/>
        </w:rPr>
        <w:t>Gamble, J. and Huang, Q.</w:t>
      </w:r>
      <w:r>
        <w:rPr>
          <w:rFonts w:ascii="Times New Roman" w:hAnsi="Times New Roman" w:hint="eastAsia"/>
          <w:lang w:eastAsia="zh-CN"/>
        </w:rPr>
        <w:t xml:space="preserve">H. </w:t>
      </w:r>
      <w:r w:rsidRPr="00D75966">
        <w:rPr>
          <w:rFonts w:ascii="Times New Roman" w:hAnsi="Times New Roman"/>
        </w:rPr>
        <w:t>(2009</w:t>
      </w:r>
      <w:r>
        <w:rPr>
          <w:rFonts w:ascii="Times New Roman" w:hAnsi="Times New Roman"/>
        </w:rPr>
        <w:t>). ‘</w:t>
      </w:r>
      <w:r w:rsidRPr="00D75966">
        <w:rPr>
          <w:rFonts w:ascii="Times New Roman" w:hAnsi="Times New Roman"/>
        </w:rPr>
        <w:t>One store, two employment systems: core, periphery and flexibility in China's retail sector</w:t>
      </w:r>
      <w:r>
        <w:rPr>
          <w:rFonts w:ascii="Times New Roman" w:hAnsi="Times New Roman"/>
        </w:rPr>
        <w:t>’.</w:t>
      </w:r>
      <w:r w:rsidRPr="00D75966">
        <w:rPr>
          <w:rFonts w:ascii="Times New Roman" w:hAnsi="Times New Roman"/>
        </w:rPr>
        <w:t xml:space="preserve"> </w:t>
      </w:r>
      <w:r w:rsidRPr="00D75966">
        <w:rPr>
          <w:rFonts w:ascii="Times New Roman" w:hAnsi="Times New Roman"/>
          <w:i/>
          <w:iCs/>
        </w:rPr>
        <w:t>British Journal of Industrial Relations</w:t>
      </w:r>
      <w:r w:rsidRPr="00D75966">
        <w:rPr>
          <w:rFonts w:ascii="Times New Roman" w:hAnsi="Times New Roman"/>
        </w:rPr>
        <w:t>, 47, 1</w:t>
      </w:r>
      <w:r>
        <w:rPr>
          <w:rFonts w:ascii="Times New Roman" w:hAnsi="Times New Roman"/>
        </w:rPr>
        <w:t>:</w:t>
      </w:r>
      <w:r w:rsidRPr="00D75966">
        <w:rPr>
          <w:rFonts w:ascii="Times New Roman" w:hAnsi="Times New Roman"/>
        </w:rPr>
        <w:t xml:space="preserve"> 1-26.</w:t>
      </w:r>
    </w:p>
    <w:p w:rsidR="00270ACE" w:rsidRPr="007602FB" w:rsidRDefault="00270ACE" w:rsidP="00270ACE">
      <w:pPr>
        <w:autoSpaceDE w:val="0"/>
        <w:autoSpaceDN w:val="0"/>
        <w:adjustRightInd w:val="0"/>
        <w:spacing w:line="360" w:lineRule="auto"/>
        <w:rPr>
          <w:rFonts w:ascii="Times New Roman" w:hAnsi="Times New Roman"/>
        </w:rPr>
      </w:pPr>
    </w:p>
    <w:p w:rsidR="00270ACE" w:rsidRPr="007602FB" w:rsidRDefault="00270ACE" w:rsidP="00270ACE">
      <w:pPr>
        <w:spacing w:line="360" w:lineRule="auto"/>
        <w:rPr>
          <w:rFonts w:ascii="Times New Roman" w:hAnsi="Times New Roman"/>
        </w:rPr>
      </w:pPr>
      <w:r w:rsidRPr="007602FB">
        <w:rPr>
          <w:rFonts w:ascii="Times New Roman" w:hAnsi="Times New Roman"/>
        </w:rPr>
        <w:t xml:space="preserve">Gunkel, M., Lusk, E.J., Wolff, B. and </w:t>
      </w:r>
      <w:r w:rsidRPr="00591E89">
        <w:rPr>
          <w:rFonts w:ascii="Times New Roman" w:hAnsi="Times New Roman"/>
        </w:rPr>
        <w:t>Li</w:t>
      </w:r>
      <w:r>
        <w:rPr>
          <w:rFonts w:ascii="Times New Roman" w:hAnsi="Times New Roman" w:hint="eastAsia"/>
        </w:rPr>
        <w:t xml:space="preserve">, </w:t>
      </w:r>
      <w:r>
        <w:rPr>
          <w:rFonts w:ascii="Times New Roman" w:hAnsi="Times New Roman" w:hint="eastAsia"/>
          <w:lang w:eastAsia="zh-CN"/>
        </w:rPr>
        <w:t>F.</w:t>
      </w:r>
      <w:r w:rsidRPr="007602FB">
        <w:rPr>
          <w:rFonts w:ascii="Times New Roman" w:hAnsi="Times New Roman"/>
        </w:rPr>
        <w:t xml:space="preserve"> (2007</w:t>
      </w:r>
      <w:r>
        <w:rPr>
          <w:rFonts w:ascii="Times New Roman" w:hAnsi="Times New Roman"/>
        </w:rPr>
        <w:t>). ‘</w:t>
      </w:r>
      <w:r w:rsidRPr="007602FB">
        <w:rPr>
          <w:rFonts w:ascii="Times New Roman" w:hAnsi="Times New Roman"/>
        </w:rPr>
        <w:t xml:space="preserve">Gender-specific </w:t>
      </w:r>
      <w:r>
        <w:rPr>
          <w:rFonts w:ascii="Times New Roman" w:hAnsi="Times New Roman"/>
        </w:rPr>
        <w:t>e</w:t>
      </w:r>
      <w:r w:rsidRPr="007602FB">
        <w:rPr>
          <w:rFonts w:ascii="Times New Roman" w:hAnsi="Times New Roman"/>
        </w:rPr>
        <w:t xml:space="preserve">ffects at </w:t>
      </w:r>
      <w:r>
        <w:rPr>
          <w:rFonts w:ascii="Times New Roman" w:hAnsi="Times New Roman"/>
        </w:rPr>
        <w:t>w</w:t>
      </w:r>
      <w:r w:rsidRPr="007602FB">
        <w:rPr>
          <w:rFonts w:ascii="Times New Roman" w:hAnsi="Times New Roman"/>
        </w:rPr>
        <w:t xml:space="preserve">ork: </w:t>
      </w:r>
      <w:r>
        <w:rPr>
          <w:rFonts w:ascii="Times New Roman" w:hAnsi="Times New Roman"/>
        </w:rPr>
        <w:t>a</w:t>
      </w:r>
      <w:r w:rsidRPr="007602FB">
        <w:rPr>
          <w:rFonts w:ascii="Times New Roman" w:hAnsi="Times New Roman"/>
        </w:rPr>
        <w:t xml:space="preserve">n </w:t>
      </w:r>
      <w:r>
        <w:rPr>
          <w:rFonts w:ascii="Times New Roman" w:hAnsi="Times New Roman"/>
        </w:rPr>
        <w:t>e</w:t>
      </w:r>
      <w:r w:rsidRPr="007602FB">
        <w:rPr>
          <w:rFonts w:ascii="Times New Roman" w:hAnsi="Times New Roman"/>
        </w:rPr>
        <w:t xml:space="preserve">mpirical </w:t>
      </w:r>
      <w:r>
        <w:rPr>
          <w:rFonts w:ascii="Times New Roman" w:hAnsi="Times New Roman"/>
        </w:rPr>
        <w:t>s</w:t>
      </w:r>
      <w:r w:rsidRPr="007602FB">
        <w:rPr>
          <w:rFonts w:ascii="Times New Roman" w:hAnsi="Times New Roman"/>
        </w:rPr>
        <w:t xml:space="preserve">tudy of </w:t>
      </w:r>
      <w:r>
        <w:rPr>
          <w:rFonts w:ascii="Times New Roman" w:hAnsi="Times New Roman"/>
        </w:rPr>
        <w:t>f</w:t>
      </w:r>
      <w:r w:rsidRPr="007602FB">
        <w:rPr>
          <w:rFonts w:ascii="Times New Roman" w:hAnsi="Times New Roman"/>
        </w:rPr>
        <w:t xml:space="preserve">our </w:t>
      </w:r>
      <w:r>
        <w:rPr>
          <w:rFonts w:ascii="Times New Roman" w:hAnsi="Times New Roman"/>
        </w:rPr>
        <w:t>c</w:t>
      </w:r>
      <w:r w:rsidRPr="007602FB">
        <w:rPr>
          <w:rFonts w:ascii="Times New Roman" w:hAnsi="Times New Roman"/>
        </w:rPr>
        <w:t>ountries</w:t>
      </w:r>
      <w:r>
        <w:rPr>
          <w:rFonts w:ascii="Times New Roman" w:hAnsi="Times New Roman"/>
        </w:rPr>
        <w:t>’</w:t>
      </w:r>
      <w:r w:rsidRPr="007602FB">
        <w:rPr>
          <w:rFonts w:ascii="Times New Roman" w:hAnsi="Times New Roman"/>
        </w:rPr>
        <w:t xml:space="preserve">. </w:t>
      </w:r>
      <w:r w:rsidRPr="007602FB">
        <w:rPr>
          <w:rFonts w:ascii="Times New Roman" w:hAnsi="Times New Roman"/>
          <w:i/>
        </w:rPr>
        <w:t xml:space="preserve">Gender, Work </w:t>
      </w:r>
      <w:r>
        <w:rPr>
          <w:rFonts w:ascii="Times New Roman" w:hAnsi="Times New Roman"/>
          <w:i/>
        </w:rPr>
        <w:t>&amp;</w:t>
      </w:r>
      <w:r w:rsidRPr="007602FB">
        <w:rPr>
          <w:rFonts w:ascii="Times New Roman" w:hAnsi="Times New Roman"/>
          <w:i/>
        </w:rPr>
        <w:t xml:space="preserve"> Organization</w:t>
      </w:r>
      <w:r w:rsidRPr="007602FB">
        <w:rPr>
          <w:rFonts w:ascii="Times New Roman" w:hAnsi="Times New Roman"/>
        </w:rPr>
        <w:t>, 14, 1</w:t>
      </w:r>
      <w:r>
        <w:rPr>
          <w:rFonts w:ascii="Times New Roman" w:hAnsi="Times New Roman"/>
        </w:rPr>
        <w:t>:</w:t>
      </w:r>
      <w:r w:rsidRPr="007602FB">
        <w:rPr>
          <w:rFonts w:ascii="Times New Roman" w:hAnsi="Times New Roman"/>
        </w:rPr>
        <w:t xml:space="preserve"> 56-79. </w:t>
      </w:r>
    </w:p>
    <w:p w:rsidR="00270ACE" w:rsidRPr="00C0798A" w:rsidRDefault="00270ACE" w:rsidP="00270ACE">
      <w:pPr>
        <w:spacing w:line="360" w:lineRule="auto"/>
        <w:rPr>
          <w:rFonts w:ascii="Times New Roman" w:hAnsi="Times New Roman"/>
          <w:b/>
        </w:rPr>
      </w:pPr>
    </w:p>
    <w:p w:rsidR="00270ACE" w:rsidRDefault="00270ACE" w:rsidP="00270ACE">
      <w:pPr>
        <w:autoSpaceDE w:val="0"/>
        <w:autoSpaceDN w:val="0"/>
        <w:adjustRightInd w:val="0"/>
        <w:spacing w:line="360" w:lineRule="auto"/>
        <w:rPr>
          <w:rFonts w:ascii="Times New Roman" w:hAnsi="Times New Roman"/>
        </w:rPr>
      </w:pPr>
      <w:r w:rsidRPr="00D75966">
        <w:rPr>
          <w:rFonts w:ascii="Times New Roman" w:hAnsi="Times New Roman"/>
        </w:rPr>
        <w:t xml:space="preserve">Hair, J., Andersen, R., </w:t>
      </w:r>
      <w:proofErr w:type="spellStart"/>
      <w:r w:rsidRPr="00D75966">
        <w:rPr>
          <w:rFonts w:ascii="Times New Roman" w:hAnsi="Times New Roman"/>
        </w:rPr>
        <w:t>Tatham</w:t>
      </w:r>
      <w:proofErr w:type="spellEnd"/>
      <w:r w:rsidRPr="00D75966">
        <w:rPr>
          <w:rFonts w:ascii="Times New Roman" w:hAnsi="Times New Roman"/>
        </w:rPr>
        <w:t>, R. and Black, W. (1998</w:t>
      </w:r>
      <w:r>
        <w:rPr>
          <w:rFonts w:ascii="Times New Roman" w:hAnsi="Times New Roman"/>
        </w:rPr>
        <w:t xml:space="preserve">). </w:t>
      </w:r>
      <w:r w:rsidRPr="00D75966">
        <w:rPr>
          <w:rFonts w:ascii="Times New Roman" w:hAnsi="Times New Roman"/>
          <w:i/>
        </w:rPr>
        <w:t>Multivariate Data Analysis</w:t>
      </w:r>
      <w:r w:rsidRPr="00D75966">
        <w:rPr>
          <w:rFonts w:ascii="Times New Roman" w:hAnsi="Times New Roman"/>
        </w:rPr>
        <w:t xml:space="preserve">. New Jersey: Prentice Hall. </w:t>
      </w:r>
    </w:p>
    <w:p w:rsidR="00270ACE" w:rsidRDefault="00270ACE" w:rsidP="00270ACE">
      <w:pPr>
        <w:autoSpaceDE w:val="0"/>
        <w:autoSpaceDN w:val="0"/>
        <w:adjustRightInd w:val="0"/>
        <w:spacing w:line="360" w:lineRule="auto"/>
        <w:rPr>
          <w:rFonts w:ascii="Times New Roman" w:hAnsi="Times New Roman"/>
        </w:rPr>
      </w:pPr>
    </w:p>
    <w:p w:rsidR="00270ACE" w:rsidRPr="00D75966" w:rsidRDefault="00270ACE" w:rsidP="00270ACE">
      <w:pPr>
        <w:spacing w:line="360" w:lineRule="auto"/>
        <w:rPr>
          <w:rFonts w:ascii="Times New Roman" w:hAnsi="Times New Roman"/>
        </w:rPr>
      </w:pPr>
      <w:r w:rsidRPr="00D75966">
        <w:rPr>
          <w:rFonts w:ascii="Times New Roman" w:hAnsi="Times New Roman"/>
        </w:rPr>
        <w:t xml:space="preserve">Heskett, J.L., Jones, T.O., </w:t>
      </w:r>
      <w:proofErr w:type="spellStart"/>
      <w:r w:rsidRPr="00D75966">
        <w:rPr>
          <w:rFonts w:ascii="Times New Roman" w:hAnsi="Times New Roman"/>
        </w:rPr>
        <w:t>Loveman</w:t>
      </w:r>
      <w:proofErr w:type="spellEnd"/>
      <w:r w:rsidRPr="00D75966">
        <w:rPr>
          <w:rFonts w:ascii="Times New Roman" w:hAnsi="Times New Roman"/>
        </w:rPr>
        <w:t xml:space="preserve">, G.W., </w:t>
      </w:r>
      <w:proofErr w:type="spellStart"/>
      <w:r w:rsidRPr="00D75966">
        <w:rPr>
          <w:rFonts w:ascii="Times New Roman" w:hAnsi="Times New Roman"/>
        </w:rPr>
        <w:t>Sasser</w:t>
      </w:r>
      <w:proofErr w:type="spellEnd"/>
      <w:r w:rsidRPr="00D75966">
        <w:rPr>
          <w:rFonts w:ascii="Times New Roman" w:hAnsi="Times New Roman"/>
        </w:rPr>
        <w:t xml:space="preserve"> Jr., W.E. and Schlesinger, L.A. (1994</w:t>
      </w:r>
      <w:r>
        <w:rPr>
          <w:rFonts w:ascii="Times New Roman" w:hAnsi="Times New Roman"/>
        </w:rPr>
        <w:t>). ‘</w:t>
      </w:r>
      <w:r w:rsidRPr="00D75966">
        <w:rPr>
          <w:rFonts w:ascii="Times New Roman" w:hAnsi="Times New Roman"/>
        </w:rPr>
        <w:t xml:space="preserve">Putting the </w:t>
      </w:r>
      <w:r>
        <w:rPr>
          <w:rFonts w:ascii="Times New Roman" w:hAnsi="Times New Roman"/>
        </w:rPr>
        <w:t>s</w:t>
      </w:r>
      <w:r w:rsidRPr="00D75966">
        <w:rPr>
          <w:rFonts w:ascii="Times New Roman" w:hAnsi="Times New Roman"/>
        </w:rPr>
        <w:t xml:space="preserve">ervice-profit </w:t>
      </w:r>
      <w:r>
        <w:rPr>
          <w:rFonts w:ascii="Times New Roman" w:hAnsi="Times New Roman"/>
        </w:rPr>
        <w:t>c</w:t>
      </w:r>
      <w:r w:rsidRPr="00D75966">
        <w:rPr>
          <w:rFonts w:ascii="Times New Roman" w:hAnsi="Times New Roman"/>
        </w:rPr>
        <w:t xml:space="preserve">hain to </w:t>
      </w:r>
      <w:r>
        <w:rPr>
          <w:rFonts w:ascii="Times New Roman" w:hAnsi="Times New Roman"/>
        </w:rPr>
        <w:t>w</w:t>
      </w:r>
      <w:r w:rsidRPr="00D75966">
        <w:rPr>
          <w:rFonts w:ascii="Times New Roman" w:hAnsi="Times New Roman"/>
        </w:rPr>
        <w:t>ork</w:t>
      </w:r>
      <w:r>
        <w:rPr>
          <w:rFonts w:ascii="Times New Roman" w:hAnsi="Times New Roman"/>
        </w:rPr>
        <w:t>’</w:t>
      </w:r>
      <w:r w:rsidRPr="00D75966">
        <w:rPr>
          <w:rFonts w:ascii="Times New Roman" w:hAnsi="Times New Roman"/>
        </w:rPr>
        <w:t xml:space="preserve">. </w:t>
      </w:r>
      <w:r w:rsidRPr="00D75966">
        <w:rPr>
          <w:rFonts w:ascii="Times New Roman" w:hAnsi="Times New Roman"/>
          <w:i/>
        </w:rPr>
        <w:t>Harvard Business Review</w:t>
      </w:r>
      <w:r w:rsidRPr="00D75966">
        <w:rPr>
          <w:rFonts w:ascii="Times New Roman" w:hAnsi="Times New Roman"/>
        </w:rPr>
        <w:t>, 72, 2</w:t>
      </w:r>
      <w:r>
        <w:rPr>
          <w:rFonts w:ascii="Times New Roman" w:hAnsi="Times New Roman"/>
        </w:rPr>
        <w:t>:</w:t>
      </w:r>
      <w:r w:rsidRPr="00D75966">
        <w:rPr>
          <w:rFonts w:ascii="Times New Roman" w:hAnsi="Times New Roman"/>
        </w:rPr>
        <w:t xml:space="preserve"> 164-</w:t>
      </w:r>
      <w:r>
        <w:rPr>
          <w:rFonts w:ascii="Times New Roman" w:hAnsi="Times New Roman"/>
        </w:rPr>
        <w:t>1</w:t>
      </w:r>
      <w:r w:rsidRPr="00D75966">
        <w:rPr>
          <w:rFonts w:ascii="Times New Roman" w:hAnsi="Times New Roman"/>
        </w:rPr>
        <w:t xml:space="preserve">74. </w:t>
      </w:r>
    </w:p>
    <w:p w:rsidR="00270ACE" w:rsidRPr="00D75966" w:rsidRDefault="00270ACE" w:rsidP="00270ACE">
      <w:pPr>
        <w:spacing w:line="360" w:lineRule="auto"/>
        <w:rPr>
          <w:rFonts w:ascii="Times New Roman" w:hAnsi="Times New Roman"/>
        </w:rPr>
      </w:pPr>
    </w:p>
    <w:p w:rsidR="00270ACE" w:rsidRPr="00D75966" w:rsidRDefault="00270ACE" w:rsidP="00270ACE">
      <w:pPr>
        <w:spacing w:line="360" w:lineRule="auto"/>
        <w:rPr>
          <w:rFonts w:ascii="Times New Roman" w:hAnsi="Times New Roman"/>
        </w:rPr>
      </w:pPr>
      <w:proofErr w:type="spellStart"/>
      <w:r w:rsidRPr="00D75966">
        <w:rPr>
          <w:rFonts w:ascii="Times New Roman" w:hAnsi="Times New Roman"/>
        </w:rPr>
        <w:t>Heskett</w:t>
      </w:r>
      <w:proofErr w:type="spellEnd"/>
      <w:r w:rsidRPr="00D75966">
        <w:rPr>
          <w:rFonts w:ascii="Times New Roman" w:hAnsi="Times New Roman"/>
        </w:rPr>
        <w:t xml:space="preserve">, J.L., </w:t>
      </w:r>
      <w:proofErr w:type="spellStart"/>
      <w:r w:rsidRPr="00D75966">
        <w:rPr>
          <w:rFonts w:ascii="Times New Roman" w:hAnsi="Times New Roman"/>
        </w:rPr>
        <w:t>Sasser</w:t>
      </w:r>
      <w:proofErr w:type="spellEnd"/>
      <w:r w:rsidRPr="00D75966">
        <w:rPr>
          <w:rFonts w:ascii="Times New Roman" w:hAnsi="Times New Roman"/>
        </w:rPr>
        <w:t xml:space="preserve"> Jr., W.E. and Schlesinger, L.A. (1997</w:t>
      </w:r>
      <w:r>
        <w:rPr>
          <w:rFonts w:ascii="Times New Roman" w:hAnsi="Times New Roman"/>
        </w:rPr>
        <w:t xml:space="preserve">). </w:t>
      </w:r>
      <w:r w:rsidRPr="00D75966">
        <w:rPr>
          <w:rFonts w:ascii="Times New Roman" w:hAnsi="Times New Roman"/>
          <w:i/>
        </w:rPr>
        <w:t>The Service Profit Chain: How Leading Companies Link Profit and Growth to Loyalty, Satisfaction and Value</w:t>
      </w:r>
      <w:r w:rsidRPr="00D75966">
        <w:rPr>
          <w:rFonts w:ascii="Times New Roman" w:hAnsi="Times New Roman"/>
        </w:rPr>
        <w:t xml:space="preserve">. New York: Free Press. </w:t>
      </w:r>
    </w:p>
    <w:p w:rsidR="00270ACE" w:rsidRPr="00D75966" w:rsidRDefault="00270ACE" w:rsidP="00270ACE">
      <w:pPr>
        <w:autoSpaceDE w:val="0"/>
        <w:autoSpaceDN w:val="0"/>
        <w:adjustRightInd w:val="0"/>
        <w:spacing w:line="360" w:lineRule="auto"/>
        <w:rPr>
          <w:rFonts w:ascii="Times New Roman" w:hAnsi="Times New Roman"/>
        </w:rPr>
      </w:pPr>
    </w:p>
    <w:p w:rsidR="00270ACE" w:rsidRPr="00D75966" w:rsidRDefault="00270ACE" w:rsidP="00270ACE">
      <w:pPr>
        <w:autoSpaceDE w:val="0"/>
        <w:autoSpaceDN w:val="0"/>
        <w:adjustRightInd w:val="0"/>
        <w:spacing w:line="360" w:lineRule="auto"/>
        <w:rPr>
          <w:rFonts w:ascii="Times New Roman" w:hAnsi="Times New Roman"/>
        </w:rPr>
      </w:pPr>
      <w:r w:rsidRPr="00D75966">
        <w:rPr>
          <w:rFonts w:ascii="Times New Roman" w:hAnsi="Times New Roman"/>
        </w:rPr>
        <w:t>Hodson, R. (1989</w:t>
      </w:r>
      <w:r>
        <w:rPr>
          <w:rFonts w:ascii="Times New Roman" w:hAnsi="Times New Roman"/>
        </w:rPr>
        <w:t>). ‘</w:t>
      </w:r>
      <w:r w:rsidRPr="00D75966">
        <w:rPr>
          <w:rFonts w:ascii="Times New Roman" w:hAnsi="Times New Roman"/>
        </w:rPr>
        <w:t xml:space="preserve">Gender differences in job satisfaction: why </w:t>
      </w:r>
      <w:r>
        <w:rPr>
          <w:rFonts w:ascii="Times New Roman" w:hAnsi="Times New Roman"/>
        </w:rPr>
        <w:t>aren't women more dissatisfied?’</w:t>
      </w:r>
      <w:r w:rsidRPr="00D75966">
        <w:rPr>
          <w:rFonts w:ascii="Times New Roman" w:hAnsi="Times New Roman"/>
        </w:rPr>
        <w:t xml:space="preserve"> </w:t>
      </w:r>
      <w:r w:rsidRPr="00D75966">
        <w:rPr>
          <w:rFonts w:ascii="Times New Roman" w:hAnsi="Times New Roman"/>
          <w:i/>
        </w:rPr>
        <w:t>Sociological Quarterly</w:t>
      </w:r>
      <w:r w:rsidRPr="00D75966">
        <w:rPr>
          <w:rFonts w:ascii="Times New Roman" w:hAnsi="Times New Roman"/>
        </w:rPr>
        <w:t>, 30</w:t>
      </w:r>
      <w:r w:rsidR="00EC5B1C">
        <w:rPr>
          <w:rFonts w:ascii="Times New Roman" w:hAnsi="Times New Roman"/>
        </w:rPr>
        <w:t>, 3</w:t>
      </w:r>
      <w:r>
        <w:rPr>
          <w:rFonts w:ascii="Times New Roman" w:hAnsi="Times New Roman"/>
        </w:rPr>
        <w:t>:</w:t>
      </w:r>
      <w:r w:rsidRPr="00D75966">
        <w:rPr>
          <w:rFonts w:ascii="Times New Roman" w:hAnsi="Times New Roman"/>
        </w:rPr>
        <w:t xml:space="preserve"> 385-</w:t>
      </w:r>
      <w:r>
        <w:rPr>
          <w:rFonts w:ascii="Times New Roman" w:hAnsi="Times New Roman"/>
        </w:rPr>
        <w:t>3</w:t>
      </w:r>
      <w:r w:rsidRPr="00D75966">
        <w:rPr>
          <w:rFonts w:ascii="Times New Roman" w:hAnsi="Times New Roman"/>
        </w:rPr>
        <w:t>99.</w:t>
      </w:r>
    </w:p>
    <w:p w:rsidR="00270ACE" w:rsidRPr="00D75966" w:rsidRDefault="00270ACE" w:rsidP="00270ACE">
      <w:pPr>
        <w:autoSpaceDE w:val="0"/>
        <w:autoSpaceDN w:val="0"/>
        <w:adjustRightInd w:val="0"/>
        <w:spacing w:line="360" w:lineRule="auto"/>
        <w:rPr>
          <w:rFonts w:ascii="Times New Roman" w:hAnsi="Times New Roman"/>
        </w:rPr>
      </w:pPr>
    </w:p>
    <w:p w:rsidR="00270ACE" w:rsidRPr="00D75966" w:rsidRDefault="00270ACE" w:rsidP="00270ACE">
      <w:pPr>
        <w:autoSpaceDE w:val="0"/>
        <w:autoSpaceDN w:val="0"/>
        <w:adjustRightInd w:val="0"/>
        <w:spacing w:line="360" w:lineRule="auto"/>
        <w:rPr>
          <w:rStyle w:val="Emphasis"/>
          <w:rFonts w:ascii="Times New Roman" w:hAnsi="Times New Roman"/>
          <w:i w:val="0"/>
          <w:iCs/>
        </w:rPr>
      </w:pPr>
      <w:r w:rsidRPr="00D75966">
        <w:rPr>
          <w:rFonts w:ascii="Times New Roman" w:hAnsi="Times New Roman"/>
        </w:rPr>
        <w:t>Huang, Q.</w:t>
      </w:r>
      <w:r>
        <w:rPr>
          <w:rFonts w:ascii="Times New Roman" w:hAnsi="Times New Roman" w:hint="eastAsia"/>
          <w:lang w:eastAsia="zh-CN"/>
        </w:rPr>
        <w:t xml:space="preserve">H. </w:t>
      </w:r>
      <w:r w:rsidRPr="00D75966">
        <w:rPr>
          <w:rFonts w:ascii="Times New Roman" w:hAnsi="Times New Roman"/>
        </w:rPr>
        <w:t>and Gamble, J. (2011</w:t>
      </w:r>
      <w:r>
        <w:rPr>
          <w:rFonts w:ascii="Times New Roman" w:hAnsi="Times New Roman"/>
        </w:rPr>
        <w:t>). ‘</w:t>
      </w:r>
      <w:r w:rsidRPr="00D75966">
        <w:rPr>
          <w:rFonts w:ascii="Times New Roman" w:hAnsi="Times New Roman"/>
          <w:bCs/>
        </w:rPr>
        <w:t xml:space="preserve">Informal </w:t>
      </w:r>
      <w:r>
        <w:rPr>
          <w:rFonts w:ascii="Times New Roman" w:hAnsi="Times New Roman"/>
          <w:bCs/>
        </w:rPr>
        <w:t>i</w:t>
      </w:r>
      <w:r w:rsidRPr="00D75966">
        <w:rPr>
          <w:rFonts w:ascii="Times New Roman" w:hAnsi="Times New Roman"/>
          <w:bCs/>
        </w:rPr>
        <w:t xml:space="preserve">nstitutional </w:t>
      </w:r>
      <w:r>
        <w:rPr>
          <w:rFonts w:ascii="Times New Roman" w:hAnsi="Times New Roman"/>
          <w:bCs/>
        </w:rPr>
        <w:t>c</w:t>
      </w:r>
      <w:r w:rsidRPr="00D75966">
        <w:rPr>
          <w:rFonts w:ascii="Times New Roman" w:hAnsi="Times New Roman"/>
          <w:bCs/>
        </w:rPr>
        <w:t xml:space="preserve">onstraints and their </w:t>
      </w:r>
      <w:r>
        <w:rPr>
          <w:rFonts w:ascii="Times New Roman" w:hAnsi="Times New Roman"/>
          <w:bCs/>
        </w:rPr>
        <w:t>i</w:t>
      </w:r>
      <w:r w:rsidRPr="00D75966">
        <w:rPr>
          <w:rFonts w:ascii="Times New Roman" w:hAnsi="Times New Roman"/>
          <w:bCs/>
        </w:rPr>
        <w:t xml:space="preserve">mpact on HRM and </w:t>
      </w:r>
      <w:r>
        <w:rPr>
          <w:rFonts w:ascii="Times New Roman" w:hAnsi="Times New Roman"/>
          <w:bCs/>
        </w:rPr>
        <w:t>e</w:t>
      </w:r>
      <w:r w:rsidRPr="00D75966">
        <w:rPr>
          <w:rFonts w:ascii="Times New Roman" w:hAnsi="Times New Roman"/>
          <w:bCs/>
        </w:rPr>
        <w:t xml:space="preserve">mployee </w:t>
      </w:r>
      <w:r>
        <w:rPr>
          <w:rFonts w:ascii="Times New Roman" w:hAnsi="Times New Roman"/>
          <w:bCs/>
        </w:rPr>
        <w:t>s</w:t>
      </w:r>
      <w:r w:rsidRPr="00D75966">
        <w:rPr>
          <w:rFonts w:ascii="Times New Roman" w:hAnsi="Times New Roman"/>
          <w:bCs/>
        </w:rPr>
        <w:t xml:space="preserve">atisfaction: </w:t>
      </w:r>
      <w:r>
        <w:rPr>
          <w:rFonts w:ascii="Times New Roman" w:hAnsi="Times New Roman"/>
          <w:bCs/>
        </w:rPr>
        <w:t>e</w:t>
      </w:r>
      <w:r w:rsidRPr="00D75966">
        <w:rPr>
          <w:rFonts w:ascii="Times New Roman" w:hAnsi="Times New Roman"/>
          <w:bCs/>
        </w:rPr>
        <w:t>vidence from China</w:t>
      </w:r>
      <w:r w:rsidRPr="00370607">
        <w:rPr>
          <w:rFonts w:ascii="Times New Roman" w:hAnsi="Times New Roman"/>
          <w:bCs/>
        </w:rPr>
        <w:t>’</w:t>
      </w:r>
      <w:r w:rsidRPr="00D75966">
        <w:rPr>
          <w:rFonts w:ascii="Times New Roman" w:hAnsi="Times New Roman"/>
          <w:bCs/>
        </w:rPr>
        <w:t xml:space="preserve">s </w:t>
      </w:r>
      <w:r>
        <w:rPr>
          <w:rFonts w:ascii="Times New Roman" w:hAnsi="Times New Roman"/>
          <w:bCs/>
        </w:rPr>
        <w:t>r</w:t>
      </w:r>
      <w:r w:rsidRPr="00D75966">
        <w:rPr>
          <w:rFonts w:ascii="Times New Roman" w:hAnsi="Times New Roman"/>
          <w:bCs/>
        </w:rPr>
        <w:t xml:space="preserve">etail </w:t>
      </w:r>
      <w:r>
        <w:rPr>
          <w:rFonts w:ascii="Times New Roman" w:hAnsi="Times New Roman"/>
          <w:bCs/>
        </w:rPr>
        <w:t>s</w:t>
      </w:r>
      <w:r w:rsidRPr="00D75966">
        <w:rPr>
          <w:rFonts w:ascii="Times New Roman" w:hAnsi="Times New Roman"/>
          <w:bCs/>
        </w:rPr>
        <w:t>ector</w:t>
      </w:r>
      <w:r>
        <w:rPr>
          <w:rFonts w:ascii="Times New Roman" w:hAnsi="Times New Roman"/>
          <w:bCs/>
        </w:rPr>
        <w:t>’.</w:t>
      </w:r>
      <w:r w:rsidRPr="00D75966">
        <w:rPr>
          <w:rStyle w:val="Emphasis"/>
          <w:rFonts w:ascii="Times New Roman" w:hAnsi="Times New Roman"/>
          <w:iCs/>
        </w:rPr>
        <w:t xml:space="preserve"> </w:t>
      </w:r>
      <w:r>
        <w:rPr>
          <w:rStyle w:val="Emphasis"/>
          <w:rFonts w:ascii="Times New Roman" w:hAnsi="Times New Roman"/>
          <w:iCs/>
        </w:rPr>
        <w:t>The Internationa</w:t>
      </w:r>
      <w:r w:rsidRPr="00D75966">
        <w:rPr>
          <w:rStyle w:val="Emphasis"/>
          <w:rFonts w:ascii="Times New Roman" w:hAnsi="Times New Roman"/>
          <w:iCs/>
        </w:rPr>
        <w:t>l Journal of Human Resource Management</w:t>
      </w:r>
      <w:r w:rsidRPr="00D75966">
        <w:rPr>
          <w:rFonts w:ascii="Times New Roman" w:hAnsi="Times New Roman"/>
        </w:rPr>
        <w:t xml:space="preserve">, </w:t>
      </w:r>
      <w:r w:rsidRPr="00C0798A">
        <w:rPr>
          <w:rFonts w:ascii="Times New Roman" w:hAnsi="Times New Roman"/>
        </w:rPr>
        <w:t xml:space="preserve">22, </w:t>
      </w:r>
      <w:r w:rsidRPr="0094606A">
        <w:rPr>
          <w:rFonts w:ascii="Times New Roman" w:hAnsi="Times New Roman"/>
        </w:rPr>
        <w:t>15</w:t>
      </w:r>
      <w:r>
        <w:rPr>
          <w:rFonts w:ascii="Times New Roman" w:hAnsi="Times New Roman"/>
        </w:rPr>
        <w:t>:</w:t>
      </w:r>
      <w:r w:rsidRPr="0094606A">
        <w:rPr>
          <w:rFonts w:ascii="Times New Roman" w:hAnsi="Times New Roman"/>
        </w:rPr>
        <w:t xml:space="preserve"> 3168–</w:t>
      </w:r>
      <w:r>
        <w:rPr>
          <w:rFonts w:ascii="Times New Roman" w:hAnsi="Times New Roman"/>
        </w:rPr>
        <w:t>31</w:t>
      </w:r>
      <w:r w:rsidRPr="001C3AFF">
        <w:rPr>
          <w:rFonts w:ascii="Times New Roman" w:hAnsi="Times New Roman"/>
        </w:rPr>
        <w:t>86</w:t>
      </w:r>
      <w:r w:rsidRPr="001C3AFF">
        <w:rPr>
          <w:rStyle w:val="Emphasis"/>
          <w:rFonts w:ascii="Times New Roman" w:hAnsi="Times New Roman"/>
          <w:i w:val="0"/>
          <w:iCs/>
        </w:rPr>
        <w:t>.</w:t>
      </w:r>
      <w:r w:rsidRPr="00D75966">
        <w:rPr>
          <w:rStyle w:val="Emphasis"/>
          <w:rFonts w:ascii="Times New Roman" w:hAnsi="Times New Roman"/>
          <w:i w:val="0"/>
          <w:iCs/>
        </w:rPr>
        <w:t xml:space="preserve"> </w:t>
      </w:r>
    </w:p>
    <w:p w:rsidR="00270ACE" w:rsidRPr="00D75966" w:rsidRDefault="00270ACE" w:rsidP="00270ACE">
      <w:pPr>
        <w:autoSpaceDE w:val="0"/>
        <w:autoSpaceDN w:val="0"/>
        <w:adjustRightInd w:val="0"/>
        <w:spacing w:line="360" w:lineRule="auto"/>
        <w:rPr>
          <w:rFonts w:ascii="Times New Roman" w:hAnsi="Times New Roman"/>
        </w:rPr>
      </w:pPr>
    </w:p>
    <w:p w:rsidR="00270ACE" w:rsidRPr="00D75966" w:rsidRDefault="00270ACE" w:rsidP="00270ACE">
      <w:pPr>
        <w:autoSpaceDE w:val="0"/>
        <w:autoSpaceDN w:val="0"/>
        <w:adjustRightInd w:val="0"/>
        <w:spacing w:line="360" w:lineRule="auto"/>
        <w:rPr>
          <w:rFonts w:ascii="Times New Roman" w:hAnsi="Times New Roman"/>
        </w:rPr>
      </w:pPr>
      <w:r w:rsidRPr="00D75966">
        <w:rPr>
          <w:rFonts w:ascii="Times New Roman" w:hAnsi="Times New Roman"/>
        </w:rPr>
        <w:t xml:space="preserve">Jones, M., Jones, J., </w:t>
      </w:r>
      <w:proofErr w:type="spellStart"/>
      <w:r w:rsidRPr="00D75966">
        <w:rPr>
          <w:rFonts w:ascii="Times New Roman" w:hAnsi="Times New Roman"/>
        </w:rPr>
        <w:t>Latreille</w:t>
      </w:r>
      <w:proofErr w:type="spellEnd"/>
      <w:r w:rsidRPr="00D75966">
        <w:rPr>
          <w:rFonts w:ascii="Times New Roman" w:hAnsi="Times New Roman"/>
        </w:rPr>
        <w:t xml:space="preserve">, P. and Sloane, P. </w:t>
      </w:r>
      <w:r>
        <w:rPr>
          <w:rFonts w:ascii="Times New Roman" w:hAnsi="Times New Roman"/>
        </w:rPr>
        <w:t>(</w:t>
      </w:r>
      <w:r w:rsidRPr="00D75966">
        <w:rPr>
          <w:rFonts w:ascii="Times New Roman" w:hAnsi="Times New Roman"/>
        </w:rPr>
        <w:t>2009</w:t>
      </w:r>
      <w:r>
        <w:rPr>
          <w:rFonts w:ascii="Times New Roman" w:hAnsi="Times New Roman"/>
        </w:rPr>
        <w:t>). ‘</w:t>
      </w:r>
      <w:r w:rsidRPr="00D75966">
        <w:rPr>
          <w:rFonts w:ascii="Times New Roman" w:hAnsi="Times New Roman"/>
        </w:rPr>
        <w:t>Training</w:t>
      </w:r>
      <w:r w:rsidRPr="00D75966">
        <w:rPr>
          <w:rFonts w:ascii="Times New Roman" w:hAnsi="Times New Roman"/>
          <w:b/>
          <w:bCs/>
        </w:rPr>
        <w:t xml:space="preserve">, </w:t>
      </w:r>
      <w:r>
        <w:rPr>
          <w:rFonts w:ascii="Times New Roman" w:hAnsi="Times New Roman"/>
        </w:rPr>
        <w:t>j</w:t>
      </w:r>
      <w:r w:rsidRPr="00D75966">
        <w:rPr>
          <w:rFonts w:ascii="Times New Roman" w:hAnsi="Times New Roman"/>
        </w:rPr>
        <w:t xml:space="preserve">ob </w:t>
      </w:r>
      <w:r>
        <w:rPr>
          <w:rFonts w:ascii="Times New Roman" w:hAnsi="Times New Roman"/>
        </w:rPr>
        <w:t>s</w:t>
      </w:r>
      <w:r w:rsidRPr="00D75966">
        <w:rPr>
          <w:rFonts w:ascii="Times New Roman" w:hAnsi="Times New Roman"/>
        </w:rPr>
        <w:t xml:space="preserve">atisfaction and </w:t>
      </w:r>
      <w:r>
        <w:rPr>
          <w:rFonts w:ascii="Times New Roman" w:hAnsi="Times New Roman"/>
        </w:rPr>
        <w:t>w</w:t>
      </w:r>
      <w:r w:rsidRPr="00D75966">
        <w:rPr>
          <w:rFonts w:ascii="Times New Roman" w:hAnsi="Times New Roman"/>
        </w:rPr>
        <w:t xml:space="preserve">orkplace </w:t>
      </w:r>
      <w:r>
        <w:rPr>
          <w:rFonts w:ascii="Times New Roman" w:hAnsi="Times New Roman"/>
        </w:rPr>
        <w:t>p</w:t>
      </w:r>
      <w:r w:rsidRPr="00D75966">
        <w:rPr>
          <w:rFonts w:ascii="Times New Roman" w:hAnsi="Times New Roman"/>
        </w:rPr>
        <w:t xml:space="preserve">erformance in Britain: </w:t>
      </w:r>
      <w:r>
        <w:rPr>
          <w:rFonts w:ascii="Times New Roman" w:hAnsi="Times New Roman"/>
        </w:rPr>
        <w:t>e</w:t>
      </w:r>
      <w:r w:rsidRPr="00D75966">
        <w:rPr>
          <w:rFonts w:ascii="Times New Roman" w:hAnsi="Times New Roman"/>
        </w:rPr>
        <w:t>vidence from WERS 2004</w:t>
      </w:r>
      <w:r>
        <w:rPr>
          <w:rFonts w:ascii="Times New Roman" w:hAnsi="Times New Roman"/>
        </w:rPr>
        <w:t>’.</w:t>
      </w:r>
      <w:r w:rsidRPr="00D75966">
        <w:rPr>
          <w:rFonts w:ascii="Times New Roman" w:hAnsi="Times New Roman"/>
        </w:rPr>
        <w:t xml:space="preserve"> </w:t>
      </w:r>
      <w:r w:rsidRPr="00D75966">
        <w:rPr>
          <w:rFonts w:ascii="Times New Roman" w:hAnsi="Times New Roman"/>
          <w:i/>
        </w:rPr>
        <w:t>Labour</w:t>
      </w:r>
      <w:r>
        <w:rPr>
          <w:rFonts w:ascii="Times New Roman" w:hAnsi="Times New Roman"/>
        </w:rPr>
        <w:t>,</w:t>
      </w:r>
      <w:r w:rsidRPr="00D75966">
        <w:rPr>
          <w:rFonts w:ascii="Times New Roman" w:hAnsi="Times New Roman"/>
        </w:rPr>
        <w:t xml:space="preserve"> </w:t>
      </w:r>
      <w:r w:rsidRPr="00210A1C">
        <w:rPr>
          <w:rFonts w:ascii="Times New Roman" w:hAnsi="Times New Roman"/>
        </w:rPr>
        <w:t>23, s1</w:t>
      </w:r>
      <w:r>
        <w:rPr>
          <w:rFonts w:ascii="Times New Roman" w:hAnsi="Times New Roman"/>
        </w:rPr>
        <w:t>:</w:t>
      </w:r>
      <w:r w:rsidRPr="00D75966">
        <w:rPr>
          <w:rFonts w:ascii="Times New Roman" w:hAnsi="Times New Roman"/>
        </w:rPr>
        <w:t xml:space="preserve"> 139</w:t>
      </w:r>
      <w:r w:rsidRPr="00370607">
        <w:rPr>
          <w:rFonts w:ascii="Times New Roman" w:hAnsi="Times New Roman"/>
        </w:rPr>
        <w:t>–</w:t>
      </w:r>
      <w:r>
        <w:rPr>
          <w:rFonts w:ascii="Times New Roman" w:hAnsi="Times New Roman"/>
        </w:rPr>
        <w:t>1</w:t>
      </w:r>
      <w:r w:rsidRPr="00D75966">
        <w:rPr>
          <w:rFonts w:ascii="Times New Roman" w:hAnsi="Times New Roman"/>
        </w:rPr>
        <w:t xml:space="preserve">75. </w:t>
      </w:r>
    </w:p>
    <w:p w:rsidR="00270ACE" w:rsidRPr="00D75966" w:rsidRDefault="00270ACE" w:rsidP="00270ACE">
      <w:pPr>
        <w:autoSpaceDE w:val="0"/>
        <w:autoSpaceDN w:val="0"/>
        <w:adjustRightInd w:val="0"/>
        <w:spacing w:line="360" w:lineRule="auto"/>
        <w:rPr>
          <w:rFonts w:ascii="Times New Roman" w:hAnsi="Times New Roman"/>
        </w:rPr>
      </w:pPr>
    </w:p>
    <w:p w:rsidR="00270ACE" w:rsidRDefault="00270ACE" w:rsidP="00270ACE">
      <w:pPr>
        <w:autoSpaceDE w:val="0"/>
        <w:autoSpaceDN w:val="0"/>
        <w:adjustRightInd w:val="0"/>
        <w:spacing w:line="360" w:lineRule="auto"/>
        <w:rPr>
          <w:rFonts w:ascii="Times New Roman" w:hAnsi="Times New Roman"/>
        </w:rPr>
      </w:pPr>
      <w:r w:rsidRPr="00D75966">
        <w:rPr>
          <w:rFonts w:ascii="Times New Roman" w:hAnsi="Times New Roman"/>
        </w:rPr>
        <w:t xml:space="preserve">Judge, T.A., </w:t>
      </w:r>
      <w:proofErr w:type="spellStart"/>
      <w:r w:rsidRPr="00D75966">
        <w:rPr>
          <w:rFonts w:ascii="Times New Roman" w:hAnsi="Times New Roman"/>
        </w:rPr>
        <w:t>Thoresen</w:t>
      </w:r>
      <w:proofErr w:type="spellEnd"/>
      <w:r w:rsidRPr="00D75966">
        <w:rPr>
          <w:rFonts w:ascii="Times New Roman" w:hAnsi="Times New Roman"/>
        </w:rPr>
        <w:t>, C.J., Bono, J.E.</w:t>
      </w:r>
      <w:r>
        <w:rPr>
          <w:rFonts w:ascii="Times New Roman" w:hAnsi="Times New Roman"/>
        </w:rPr>
        <w:t xml:space="preserve"> and</w:t>
      </w:r>
      <w:r w:rsidRPr="00D75966">
        <w:rPr>
          <w:rFonts w:ascii="Times New Roman" w:hAnsi="Times New Roman"/>
        </w:rPr>
        <w:t xml:space="preserve"> Patton, G.K. (2001</w:t>
      </w:r>
      <w:r>
        <w:rPr>
          <w:rFonts w:ascii="Times New Roman" w:hAnsi="Times New Roman"/>
        </w:rPr>
        <w:t>). ‘</w:t>
      </w:r>
      <w:r w:rsidRPr="00D75966">
        <w:rPr>
          <w:rFonts w:ascii="Times New Roman" w:hAnsi="Times New Roman"/>
        </w:rPr>
        <w:t xml:space="preserve">The job satisfaction-job performance relationship: </w:t>
      </w:r>
      <w:r>
        <w:rPr>
          <w:rFonts w:ascii="Times New Roman" w:hAnsi="Times New Roman"/>
        </w:rPr>
        <w:t>a</w:t>
      </w:r>
      <w:r w:rsidRPr="00D75966">
        <w:rPr>
          <w:rFonts w:ascii="Times New Roman" w:hAnsi="Times New Roman"/>
        </w:rPr>
        <w:t xml:space="preserve"> qualitative and quantitative review</w:t>
      </w:r>
      <w:r>
        <w:rPr>
          <w:rFonts w:ascii="Times New Roman" w:hAnsi="Times New Roman"/>
        </w:rPr>
        <w:t>’</w:t>
      </w:r>
      <w:r w:rsidRPr="00D75966">
        <w:rPr>
          <w:rFonts w:ascii="Times New Roman" w:hAnsi="Times New Roman"/>
        </w:rPr>
        <w:t xml:space="preserve">. </w:t>
      </w:r>
      <w:r w:rsidRPr="00D75966">
        <w:rPr>
          <w:rFonts w:ascii="Times New Roman" w:hAnsi="Times New Roman"/>
          <w:i/>
        </w:rPr>
        <w:t>Psychological Bulletin</w:t>
      </w:r>
      <w:r w:rsidRPr="00D75966">
        <w:rPr>
          <w:rFonts w:ascii="Times New Roman" w:hAnsi="Times New Roman"/>
        </w:rPr>
        <w:t>, 127</w:t>
      </w:r>
      <w:r w:rsidR="00EC5B1C">
        <w:rPr>
          <w:rFonts w:ascii="Times New Roman" w:hAnsi="Times New Roman"/>
        </w:rPr>
        <w:t>, 3</w:t>
      </w:r>
      <w:r>
        <w:rPr>
          <w:rFonts w:ascii="Times New Roman" w:hAnsi="Times New Roman"/>
        </w:rPr>
        <w:t>:</w:t>
      </w:r>
      <w:r w:rsidRPr="00D75966">
        <w:rPr>
          <w:rFonts w:ascii="Times New Roman" w:hAnsi="Times New Roman"/>
        </w:rPr>
        <w:t xml:space="preserve"> 376</w:t>
      </w:r>
      <w:r w:rsidRPr="00370607">
        <w:rPr>
          <w:rFonts w:ascii="Times New Roman" w:hAnsi="Times New Roman"/>
        </w:rPr>
        <w:t>–</w:t>
      </w:r>
      <w:r w:rsidRPr="00D75966">
        <w:rPr>
          <w:rFonts w:ascii="Times New Roman" w:hAnsi="Times New Roman"/>
        </w:rPr>
        <w:t>407.</w:t>
      </w:r>
    </w:p>
    <w:p w:rsidR="00270ACE" w:rsidRPr="00D75966" w:rsidRDefault="00270ACE" w:rsidP="00270ACE">
      <w:pPr>
        <w:autoSpaceDE w:val="0"/>
        <w:autoSpaceDN w:val="0"/>
        <w:adjustRightInd w:val="0"/>
        <w:spacing w:line="360" w:lineRule="auto"/>
        <w:rPr>
          <w:rFonts w:ascii="Times New Roman" w:hAnsi="Times New Roman"/>
        </w:rPr>
      </w:pPr>
    </w:p>
    <w:p w:rsidR="00270ACE" w:rsidRPr="00D75966" w:rsidRDefault="00270ACE" w:rsidP="00270ACE">
      <w:pPr>
        <w:autoSpaceDE w:val="0"/>
        <w:autoSpaceDN w:val="0"/>
        <w:adjustRightInd w:val="0"/>
        <w:spacing w:line="360" w:lineRule="auto"/>
        <w:rPr>
          <w:rFonts w:ascii="Times New Roman" w:hAnsi="Times New Roman"/>
        </w:rPr>
      </w:pPr>
      <w:r w:rsidRPr="00620F17">
        <w:rPr>
          <w:rFonts w:ascii="Times New Roman" w:hAnsi="Times New Roman"/>
        </w:rPr>
        <w:lastRenderedPageBreak/>
        <w:t>Karasek,</w:t>
      </w:r>
      <w:r>
        <w:rPr>
          <w:rFonts w:ascii="Times New Roman" w:hAnsi="Times New Roman"/>
        </w:rPr>
        <w:t xml:space="preserve"> </w:t>
      </w:r>
      <w:r w:rsidRPr="00620F17">
        <w:rPr>
          <w:rFonts w:ascii="Times New Roman" w:hAnsi="Times New Roman"/>
        </w:rPr>
        <w:t>R.A.</w:t>
      </w:r>
      <w:r>
        <w:rPr>
          <w:rFonts w:ascii="Times New Roman" w:hAnsi="Times New Roman"/>
        </w:rPr>
        <w:t xml:space="preserve"> </w:t>
      </w:r>
      <w:r w:rsidRPr="00620F17">
        <w:rPr>
          <w:rFonts w:ascii="Times New Roman" w:hAnsi="Times New Roman"/>
        </w:rPr>
        <w:t>(1979).‘Job demands,</w:t>
      </w:r>
      <w:r>
        <w:rPr>
          <w:rFonts w:ascii="Times New Roman" w:hAnsi="Times New Roman"/>
        </w:rPr>
        <w:t xml:space="preserve"> </w:t>
      </w:r>
      <w:r w:rsidRPr="00620F17">
        <w:rPr>
          <w:rFonts w:ascii="Times New Roman" w:hAnsi="Times New Roman"/>
        </w:rPr>
        <w:t>j</w:t>
      </w:r>
      <w:r>
        <w:rPr>
          <w:rFonts w:ascii="Times New Roman" w:hAnsi="Times New Roman"/>
        </w:rPr>
        <w:t xml:space="preserve">ob decision latitude, and mental </w:t>
      </w:r>
      <w:r w:rsidRPr="00620F17">
        <w:rPr>
          <w:rFonts w:ascii="Times New Roman" w:hAnsi="Times New Roman"/>
        </w:rPr>
        <w:t>strain:</w:t>
      </w:r>
      <w:r>
        <w:rPr>
          <w:rFonts w:ascii="Times New Roman" w:hAnsi="Times New Roman"/>
        </w:rPr>
        <w:t xml:space="preserve"> </w:t>
      </w:r>
      <w:r w:rsidRPr="00620F17">
        <w:rPr>
          <w:rFonts w:ascii="Times New Roman" w:hAnsi="Times New Roman"/>
        </w:rPr>
        <w:t xml:space="preserve">Implications for job redesign’. </w:t>
      </w:r>
      <w:r w:rsidRPr="00F0798C">
        <w:rPr>
          <w:rFonts w:ascii="Times New Roman" w:hAnsi="Times New Roman"/>
          <w:i/>
        </w:rPr>
        <w:t>Administrative Science Quarterly</w:t>
      </w:r>
      <w:r w:rsidRPr="00620F17">
        <w:rPr>
          <w:rFonts w:ascii="Times New Roman" w:hAnsi="Times New Roman"/>
        </w:rPr>
        <w:t>, 24</w:t>
      </w:r>
      <w:r w:rsidR="00EC5B1C">
        <w:rPr>
          <w:rFonts w:ascii="Times New Roman" w:hAnsi="Times New Roman"/>
        </w:rPr>
        <w:t>, 2</w:t>
      </w:r>
      <w:r>
        <w:rPr>
          <w:rFonts w:ascii="Times New Roman" w:hAnsi="Times New Roman"/>
        </w:rPr>
        <w:t>:</w:t>
      </w:r>
      <w:r w:rsidRPr="00620F17">
        <w:rPr>
          <w:rFonts w:ascii="Times New Roman" w:hAnsi="Times New Roman"/>
        </w:rPr>
        <w:t xml:space="preserve"> 285–310</w:t>
      </w:r>
      <w:r>
        <w:rPr>
          <w:rFonts w:ascii="Times New Roman" w:hAnsi="Times New Roman"/>
        </w:rPr>
        <w:t>.</w:t>
      </w:r>
    </w:p>
    <w:p w:rsidR="00270ACE" w:rsidRDefault="00270ACE" w:rsidP="00270ACE">
      <w:pPr>
        <w:autoSpaceDE w:val="0"/>
        <w:autoSpaceDN w:val="0"/>
        <w:adjustRightInd w:val="0"/>
        <w:spacing w:line="360" w:lineRule="auto"/>
        <w:rPr>
          <w:rFonts w:ascii="Times New Roman" w:hAnsi="Times New Roman"/>
        </w:rPr>
      </w:pPr>
    </w:p>
    <w:p w:rsidR="00270ACE" w:rsidRDefault="00270ACE" w:rsidP="00270ACE">
      <w:pPr>
        <w:autoSpaceDE w:val="0"/>
        <w:autoSpaceDN w:val="0"/>
        <w:adjustRightInd w:val="0"/>
        <w:spacing w:line="360" w:lineRule="auto"/>
        <w:rPr>
          <w:rFonts w:ascii="Times New Roman" w:hAnsi="Times New Roman"/>
        </w:rPr>
      </w:pPr>
    </w:p>
    <w:p w:rsidR="00270ACE" w:rsidRPr="00D75966" w:rsidRDefault="00270ACE" w:rsidP="00270ACE">
      <w:pPr>
        <w:autoSpaceDE w:val="0"/>
        <w:autoSpaceDN w:val="0"/>
        <w:adjustRightInd w:val="0"/>
        <w:spacing w:line="360" w:lineRule="auto"/>
        <w:rPr>
          <w:rFonts w:ascii="Times New Roman" w:hAnsi="Times New Roman"/>
        </w:rPr>
      </w:pPr>
      <w:proofErr w:type="spellStart"/>
      <w:r w:rsidRPr="00D75966">
        <w:rPr>
          <w:rFonts w:ascii="Times New Roman" w:hAnsi="Times New Roman"/>
        </w:rPr>
        <w:t>Kerfoot</w:t>
      </w:r>
      <w:proofErr w:type="spellEnd"/>
      <w:r w:rsidRPr="00D75966">
        <w:rPr>
          <w:rFonts w:ascii="Times New Roman" w:hAnsi="Times New Roman"/>
        </w:rPr>
        <w:t>, D. and</w:t>
      </w:r>
      <w:r>
        <w:rPr>
          <w:rFonts w:ascii="Times New Roman" w:hAnsi="Times New Roman"/>
        </w:rPr>
        <w:t xml:space="preserve"> </w:t>
      </w:r>
      <w:r w:rsidRPr="00D75966">
        <w:rPr>
          <w:rFonts w:ascii="Times New Roman" w:hAnsi="Times New Roman"/>
        </w:rPr>
        <w:t>Korczynski</w:t>
      </w:r>
      <w:r>
        <w:rPr>
          <w:rFonts w:ascii="Times New Roman" w:hAnsi="Times New Roman"/>
        </w:rPr>
        <w:t xml:space="preserve">, </w:t>
      </w:r>
      <w:r w:rsidRPr="007602FB">
        <w:rPr>
          <w:rFonts w:ascii="Times New Roman" w:hAnsi="Times New Roman"/>
        </w:rPr>
        <w:t>M.</w:t>
      </w:r>
      <w:r>
        <w:rPr>
          <w:rFonts w:ascii="Times New Roman" w:hAnsi="Times New Roman"/>
        </w:rPr>
        <w:t xml:space="preserve"> </w:t>
      </w:r>
      <w:r w:rsidRPr="00D75966">
        <w:rPr>
          <w:rFonts w:ascii="Times New Roman" w:hAnsi="Times New Roman"/>
        </w:rPr>
        <w:t>(2005</w:t>
      </w:r>
      <w:r>
        <w:rPr>
          <w:rFonts w:ascii="Times New Roman" w:hAnsi="Times New Roman"/>
        </w:rPr>
        <w:t>). ‘</w:t>
      </w:r>
      <w:r w:rsidRPr="00D75966">
        <w:rPr>
          <w:rFonts w:ascii="Times New Roman" w:hAnsi="Times New Roman"/>
        </w:rPr>
        <w:t xml:space="preserve">Gender and service: </w:t>
      </w:r>
      <w:r>
        <w:rPr>
          <w:rFonts w:ascii="Times New Roman" w:hAnsi="Times New Roman"/>
        </w:rPr>
        <w:t>n</w:t>
      </w:r>
      <w:r w:rsidRPr="00D75966">
        <w:rPr>
          <w:rFonts w:ascii="Times New Roman" w:hAnsi="Times New Roman"/>
        </w:rPr>
        <w:t xml:space="preserve">ew directions for the study of </w:t>
      </w:r>
      <w:r>
        <w:rPr>
          <w:rFonts w:ascii="Times New Roman" w:hAnsi="Times New Roman"/>
        </w:rPr>
        <w:t>“</w:t>
      </w:r>
      <w:r w:rsidRPr="00D75966">
        <w:rPr>
          <w:rFonts w:ascii="Times New Roman" w:hAnsi="Times New Roman"/>
        </w:rPr>
        <w:t>front-line</w:t>
      </w:r>
      <w:r>
        <w:rPr>
          <w:rFonts w:ascii="Times New Roman" w:hAnsi="Times New Roman"/>
        </w:rPr>
        <w:t>”</w:t>
      </w:r>
      <w:r w:rsidRPr="00D75966">
        <w:rPr>
          <w:rFonts w:ascii="Times New Roman" w:hAnsi="Times New Roman"/>
        </w:rPr>
        <w:t xml:space="preserve"> service work</w:t>
      </w:r>
      <w:r>
        <w:rPr>
          <w:rFonts w:ascii="Times New Roman" w:hAnsi="Times New Roman"/>
        </w:rPr>
        <w:t>’.</w:t>
      </w:r>
      <w:r w:rsidRPr="00D75966">
        <w:rPr>
          <w:rFonts w:ascii="Times New Roman" w:hAnsi="Times New Roman"/>
        </w:rPr>
        <w:t xml:space="preserve"> </w:t>
      </w:r>
      <w:r w:rsidRPr="00D75966">
        <w:rPr>
          <w:rFonts w:ascii="Times New Roman" w:hAnsi="Times New Roman"/>
          <w:i/>
          <w:iCs/>
        </w:rPr>
        <w:t xml:space="preserve">Gender, Work </w:t>
      </w:r>
      <w:r>
        <w:rPr>
          <w:rFonts w:ascii="Times New Roman" w:hAnsi="Times New Roman"/>
          <w:i/>
          <w:iCs/>
        </w:rPr>
        <w:t>&amp;</w:t>
      </w:r>
      <w:r w:rsidRPr="00D75966">
        <w:rPr>
          <w:rFonts w:ascii="Times New Roman" w:hAnsi="Times New Roman"/>
          <w:i/>
          <w:iCs/>
        </w:rPr>
        <w:t xml:space="preserve"> Organization, </w:t>
      </w:r>
      <w:r w:rsidRPr="00D75966">
        <w:rPr>
          <w:rFonts w:ascii="Times New Roman" w:hAnsi="Times New Roman"/>
          <w:bCs/>
        </w:rPr>
        <w:t>12,</w:t>
      </w:r>
      <w:r w:rsidRPr="00D75966">
        <w:rPr>
          <w:rFonts w:ascii="Times New Roman" w:hAnsi="Times New Roman"/>
          <w:b/>
          <w:bCs/>
        </w:rPr>
        <w:t xml:space="preserve"> </w:t>
      </w:r>
      <w:r w:rsidRPr="00D75966">
        <w:rPr>
          <w:rFonts w:ascii="Times New Roman" w:hAnsi="Times New Roman"/>
        </w:rPr>
        <w:t>5</w:t>
      </w:r>
      <w:r>
        <w:rPr>
          <w:rFonts w:ascii="Times New Roman" w:hAnsi="Times New Roman"/>
        </w:rPr>
        <w:t>:</w:t>
      </w:r>
      <w:r w:rsidRPr="00D75966">
        <w:rPr>
          <w:rFonts w:ascii="Times New Roman" w:hAnsi="Times New Roman"/>
        </w:rPr>
        <w:t xml:space="preserve"> 387</w:t>
      </w:r>
      <w:r w:rsidRPr="00370607">
        <w:rPr>
          <w:rFonts w:ascii="Times New Roman" w:hAnsi="Times New Roman"/>
        </w:rPr>
        <w:t>–</w:t>
      </w:r>
      <w:r>
        <w:rPr>
          <w:rFonts w:ascii="Times New Roman" w:hAnsi="Times New Roman"/>
        </w:rPr>
        <w:t>3</w:t>
      </w:r>
      <w:r w:rsidRPr="00D75966">
        <w:rPr>
          <w:rFonts w:ascii="Times New Roman" w:hAnsi="Times New Roman"/>
        </w:rPr>
        <w:t xml:space="preserve">99. </w:t>
      </w:r>
    </w:p>
    <w:p w:rsidR="00270ACE" w:rsidRPr="00D75966" w:rsidRDefault="00270ACE" w:rsidP="00270ACE">
      <w:pPr>
        <w:autoSpaceDE w:val="0"/>
        <w:autoSpaceDN w:val="0"/>
        <w:adjustRightInd w:val="0"/>
        <w:spacing w:line="360" w:lineRule="auto"/>
        <w:rPr>
          <w:rFonts w:ascii="Times New Roman" w:hAnsi="Times New Roman"/>
        </w:rPr>
      </w:pPr>
    </w:p>
    <w:p w:rsidR="00270ACE" w:rsidRPr="00D75966" w:rsidRDefault="00270ACE" w:rsidP="00270ACE">
      <w:pPr>
        <w:autoSpaceDE w:val="0"/>
        <w:autoSpaceDN w:val="0"/>
        <w:adjustRightInd w:val="0"/>
        <w:spacing w:line="360" w:lineRule="auto"/>
        <w:rPr>
          <w:rFonts w:ascii="Times New Roman" w:hAnsi="Times New Roman"/>
        </w:rPr>
      </w:pPr>
      <w:proofErr w:type="spellStart"/>
      <w:r w:rsidRPr="00D75966">
        <w:rPr>
          <w:rFonts w:ascii="Times New Roman" w:hAnsi="Times New Roman"/>
        </w:rPr>
        <w:t>Konrad</w:t>
      </w:r>
      <w:proofErr w:type="spellEnd"/>
      <w:r w:rsidRPr="00D75966">
        <w:rPr>
          <w:rFonts w:ascii="Times New Roman" w:hAnsi="Times New Roman"/>
        </w:rPr>
        <w:t xml:space="preserve">, A.M., </w:t>
      </w:r>
      <w:proofErr w:type="spellStart"/>
      <w:r w:rsidRPr="00D75966">
        <w:rPr>
          <w:rFonts w:ascii="Times New Roman" w:hAnsi="Times New Roman"/>
        </w:rPr>
        <w:t>Corrigall</w:t>
      </w:r>
      <w:proofErr w:type="spellEnd"/>
      <w:r w:rsidRPr="00D75966">
        <w:rPr>
          <w:rFonts w:ascii="Times New Roman" w:hAnsi="Times New Roman"/>
        </w:rPr>
        <w:t xml:space="preserve">, E., </w:t>
      </w:r>
      <w:proofErr w:type="spellStart"/>
      <w:r w:rsidRPr="00D75966">
        <w:rPr>
          <w:rFonts w:ascii="Times New Roman" w:hAnsi="Times New Roman"/>
        </w:rPr>
        <w:t>Lieb</w:t>
      </w:r>
      <w:proofErr w:type="spellEnd"/>
      <w:r w:rsidRPr="00D75966">
        <w:rPr>
          <w:rFonts w:ascii="Times New Roman" w:hAnsi="Times New Roman"/>
        </w:rPr>
        <w:t xml:space="preserve">, P. and Ritchie, J.E., </w:t>
      </w:r>
      <w:proofErr w:type="spellStart"/>
      <w:r w:rsidRPr="00D75966">
        <w:rPr>
          <w:rFonts w:ascii="Times New Roman" w:hAnsi="Times New Roman"/>
        </w:rPr>
        <w:t>Jr</w:t>
      </w:r>
      <w:proofErr w:type="spellEnd"/>
      <w:r w:rsidRPr="00D75966">
        <w:rPr>
          <w:rFonts w:ascii="Times New Roman" w:hAnsi="Times New Roman"/>
        </w:rPr>
        <w:t xml:space="preserve"> (2000</w:t>
      </w:r>
      <w:r>
        <w:rPr>
          <w:rFonts w:ascii="Times New Roman" w:hAnsi="Times New Roman"/>
        </w:rPr>
        <w:t>). ‘</w:t>
      </w:r>
      <w:r w:rsidRPr="00D75966">
        <w:rPr>
          <w:rFonts w:ascii="Times New Roman" w:hAnsi="Times New Roman"/>
        </w:rPr>
        <w:t>Sex differences in job attribute preferences among managers and business students</w:t>
      </w:r>
      <w:r>
        <w:rPr>
          <w:rFonts w:ascii="Times New Roman" w:hAnsi="Times New Roman"/>
        </w:rPr>
        <w:t>’</w:t>
      </w:r>
      <w:r w:rsidRPr="00D75966">
        <w:rPr>
          <w:rFonts w:ascii="Times New Roman" w:hAnsi="Times New Roman"/>
        </w:rPr>
        <w:t xml:space="preserve">. </w:t>
      </w:r>
      <w:r w:rsidRPr="00D75966">
        <w:rPr>
          <w:rFonts w:ascii="Times New Roman" w:hAnsi="Times New Roman"/>
          <w:i/>
          <w:iCs/>
        </w:rPr>
        <w:t>Group &amp; Organization Management</w:t>
      </w:r>
      <w:r w:rsidRPr="00D75966">
        <w:rPr>
          <w:rFonts w:ascii="Times New Roman" w:hAnsi="Times New Roman"/>
        </w:rPr>
        <w:t>, 25, 2</w:t>
      </w:r>
      <w:r>
        <w:rPr>
          <w:rFonts w:ascii="Times New Roman" w:hAnsi="Times New Roman"/>
        </w:rPr>
        <w:t>:</w:t>
      </w:r>
      <w:r w:rsidRPr="00D75966">
        <w:rPr>
          <w:rFonts w:ascii="Times New Roman" w:hAnsi="Times New Roman"/>
        </w:rPr>
        <w:t xml:space="preserve"> 108</w:t>
      </w:r>
      <w:r w:rsidRPr="00370607">
        <w:rPr>
          <w:rFonts w:ascii="Times New Roman" w:hAnsi="Times New Roman"/>
        </w:rPr>
        <w:t>–</w:t>
      </w:r>
      <w:r>
        <w:rPr>
          <w:rFonts w:ascii="Times New Roman" w:hAnsi="Times New Roman"/>
        </w:rPr>
        <w:t>1</w:t>
      </w:r>
      <w:r w:rsidRPr="00D75966">
        <w:rPr>
          <w:rFonts w:ascii="Times New Roman" w:hAnsi="Times New Roman"/>
        </w:rPr>
        <w:t>30.</w:t>
      </w:r>
      <w:r w:rsidRPr="00D75966">
        <w:rPr>
          <w:rFonts w:ascii="Times New Roman" w:hAnsi="Times New Roman"/>
          <w:color w:val="000000"/>
        </w:rPr>
        <w:t xml:space="preserve"> </w:t>
      </w:r>
    </w:p>
    <w:p w:rsidR="00270ACE" w:rsidRPr="00D75966" w:rsidRDefault="00270ACE" w:rsidP="00270ACE">
      <w:pPr>
        <w:spacing w:line="360" w:lineRule="auto"/>
        <w:outlineLvl w:val="0"/>
        <w:rPr>
          <w:rFonts w:ascii="Times New Roman" w:hAnsi="Times New Roman"/>
        </w:rPr>
      </w:pPr>
    </w:p>
    <w:p w:rsidR="00270ACE" w:rsidRPr="00D75966" w:rsidRDefault="00270ACE" w:rsidP="00270ACE">
      <w:pPr>
        <w:spacing w:line="360" w:lineRule="auto"/>
        <w:outlineLvl w:val="0"/>
        <w:rPr>
          <w:rFonts w:ascii="Times New Roman" w:hAnsi="Times New Roman"/>
          <w:b/>
          <w:bCs/>
        </w:rPr>
      </w:pPr>
      <w:r w:rsidRPr="00D75966">
        <w:rPr>
          <w:rFonts w:ascii="Times New Roman" w:hAnsi="Times New Roman"/>
          <w:bCs/>
        </w:rPr>
        <w:t>Lange, T. (2008</w:t>
      </w:r>
      <w:r>
        <w:rPr>
          <w:rFonts w:ascii="Times New Roman" w:hAnsi="Times New Roman"/>
          <w:bCs/>
        </w:rPr>
        <w:t>). ‘</w:t>
      </w:r>
      <w:r w:rsidRPr="00D75966">
        <w:rPr>
          <w:rFonts w:ascii="Times New Roman" w:hAnsi="Times New Roman"/>
          <w:bCs/>
        </w:rPr>
        <w:t xml:space="preserve">Communist </w:t>
      </w:r>
      <w:r>
        <w:rPr>
          <w:rFonts w:ascii="Times New Roman" w:hAnsi="Times New Roman"/>
          <w:bCs/>
        </w:rPr>
        <w:t>l</w:t>
      </w:r>
      <w:r w:rsidRPr="00D75966">
        <w:rPr>
          <w:rFonts w:ascii="Times New Roman" w:hAnsi="Times New Roman"/>
          <w:bCs/>
        </w:rPr>
        <w:t xml:space="preserve">egacies, </w:t>
      </w:r>
      <w:r>
        <w:rPr>
          <w:rFonts w:ascii="Times New Roman" w:hAnsi="Times New Roman"/>
          <w:bCs/>
        </w:rPr>
        <w:t>g</w:t>
      </w:r>
      <w:r w:rsidRPr="00D75966">
        <w:rPr>
          <w:rFonts w:ascii="Times New Roman" w:hAnsi="Times New Roman"/>
          <w:bCs/>
        </w:rPr>
        <w:t xml:space="preserve">ender and the </w:t>
      </w:r>
      <w:r>
        <w:rPr>
          <w:rFonts w:ascii="Times New Roman" w:hAnsi="Times New Roman"/>
          <w:bCs/>
        </w:rPr>
        <w:t>i</w:t>
      </w:r>
      <w:r w:rsidRPr="00D75966">
        <w:rPr>
          <w:rFonts w:ascii="Times New Roman" w:hAnsi="Times New Roman"/>
          <w:bCs/>
        </w:rPr>
        <w:t xml:space="preserve">mpact on </w:t>
      </w:r>
      <w:r>
        <w:rPr>
          <w:rFonts w:ascii="Times New Roman" w:hAnsi="Times New Roman"/>
          <w:bCs/>
        </w:rPr>
        <w:t>j</w:t>
      </w:r>
      <w:r w:rsidRPr="00D75966">
        <w:rPr>
          <w:rFonts w:ascii="Times New Roman" w:hAnsi="Times New Roman"/>
          <w:bCs/>
        </w:rPr>
        <w:t xml:space="preserve">ob </w:t>
      </w:r>
      <w:r>
        <w:rPr>
          <w:rFonts w:ascii="Times New Roman" w:hAnsi="Times New Roman"/>
          <w:bCs/>
        </w:rPr>
        <w:t>s</w:t>
      </w:r>
      <w:r w:rsidRPr="00D75966">
        <w:rPr>
          <w:rFonts w:ascii="Times New Roman" w:hAnsi="Times New Roman"/>
          <w:bCs/>
        </w:rPr>
        <w:t>atisfaction in Central and Eastern Europe</w:t>
      </w:r>
      <w:r>
        <w:rPr>
          <w:rFonts w:ascii="Times New Roman" w:hAnsi="Times New Roman"/>
          <w:bCs/>
        </w:rPr>
        <w:t>’</w:t>
      </w:r>
      <w:r w:rsidRPr="00D75966">
        <w:rPr>
          <w:rFonts w:ascii="Times New Roman" w:hAnsi="Times New Roman"/>
          <w:bCs/>
        </w:rPr>
        <w:t>.</w:t>
      </w:r>
      <w:r w:rsidRPr="00D75966">
        <w:rPr>
          <w:rFonts w:ascii="Times New Roman" w:hAnsi="Times New Roman"/>
          <w:b/>
          <w:bCs/>
        </w:rPr>
        <w:t xml:space="preserve"> </w:t>
      </w:r>
      <w:r w:rsidRPr="00D75966">
        <w:rPr>
          <w:rFonts w:ascii="Times New Roman" w:hAnsi="Times New Roman"/>
          <w:i/>
        </w:rPr>
        <w:t>European Journal of Industrial Relations</w:t>
      </w:r>
      <w:r w:rsidRPr="00D75966">
        <w:rPr>
          <w:rFonts w:ascii="Times New Roman" w:hAnsi="Times New Roman"/>
        </w:rPr>
        <w:t>, 14, 3</w:t>
      </w:r>
      <w:r>
        <w:rPr>
          <w:rFonts w:ascii="Times New Roman" w:hAnsi="Times New Roman"/>
        </w:rPr>
        <w:t xml:space="preserve">: </w:t>
      </w:r>
      <w:r w:rsidRPr="00D75966">
        <w:rPr>
          <w:rFonts w:ascii="Times New Roman" w:hAnsi="Times New Roman"/>
        </w:rPr>
        <w:t>327-</w:t>
      </w:r>
      <w:r>
        <w:rPr>
          <w:rFonts w:ascii="Times New Roman" w:hAnsi="Times New Roman"/>
        </w:rPr>
        <w:t>3</w:t>
      </w:r>
      <w:r w:rsidRPr="00D75966">
        <w:rPr>
          <w:rFonts w:ascii="Times New Roman" w:hAnsi="Times New Roman"/>
        </w:rPr>
        <w:t xml:space="preserve">46. </w:t>
      </w:r>
    </w:p>
    <w:p w:rsidR="00270ACE" w:rsidRPr="00D75966" w:rsidRDefault="00270ACE" w:rsidP="00270ACE">
      <w:pPr>
        <w:autoSpaceDE w:val="0"/>
        <w:autoSpaceDN w:val="0"/>
        <w:adjustRightInd w:val="0"/>
        <w:spacing w:line="360" w:lineRule="auto"/>
        <w:rPr>
          <w:rFonts w:ascii="Times New Roman" w:hAnsi="Times New Roman"/>
        </w:rPr>
      </w:pPr>
    </w:p>
    <w:p w:rsidR="00270ACE" w:rsidRPr="00D75966" w:rsidRDefault="00270ACE" w:rsidP="00270ACE">
      <w:pPr>
        <w:autoSpaceDE w:val="0"/>
        <w:autoSpaceDN w:val="0"/>
        <w:adjustRightInd w:val="0"/>
        <w:spacing w:line="360" w:lineRule="auto"/>
        <w:rPr>
          <w:rFonts w:ascii="Times New Roman" w:hAnsi="Times New Roman"/>
        </w:rPr>
      </w:pPr>
      <w:r w:rsidRPr="00D75966">
        <w:rPr>
          <w:rFonts w:ascii="Times New Roman" w:hAnsi="Times New Roman"/>
        </w:rPr>
        <w:t>Leung, A.S.M. (2003</w:t>
      </w:r>
      <w:r>
        <w:rPr>
          <w:rFonts w:ascii="Times New Roman" w:hAnsi="Times New Roman"/>
        </w:rPr>
        <w:t>). ‘</w:t>
      </w:r>
      <w:r w:rsidRPr="00D75966">
        <w:rPr>
          <w:rFonts w:ascii="Times New Roman" w:hAnsi="Times New Roman"/>
        </w:rPr>
        <w:t>Feminism in transition: Chinese culture, ideology and the development of the women</w:t>
      </w:r>
      <w:r w:rsidRPr="00370607">
        <w:rPr>
          <w:rFonts w:ascii="Times New Roman" w:hAnsi="Times New Roman"/>
        </w:rPr>
        <w:t>’</w:t>
      </w:r>
      <w:r w:rsidRPr="00D75966">
        <w:rPr>
          <w:rFonts w:ascii="Times New Roman" w:hAnsi="Times New Roman"/>
        </w:rPr>
        <w:t>s movement in China</w:t>
      </w:r>
      <w:r>
        <w:rPr>
          <w:rFonts w:ascii="Times New Roman" w:hAnsi="Times New Roman"/>
        </w:rPr>
        <w:t>’</w:t>
      </w:r>
      <w:r w:rsidRPr="00D75966">
        <w:rPr>
          <w:rFonts w:ascii="Times New Roman" w:hAnsi="Times New Roman"/>
        </w:rPr>
        <w:t xml:space="preserve">. </w:t>
      </w:r>
      <w:r w:rsidRPr="00D75966">
        <w:rPr>
          <w:rFonts w:ascii="Times New Roman" w:hAnsi="Times New Roman"/>
          <w:i/>
          <w:iCs/>
        </w:rPr>
        <w:t>Asia Pacific Journal of Management</w:t>
      </w:r>
      <w:r w:rsidRPr="00D75966">
        <w:rPr>
          <w:rFonts w:ascii="Times New Roman" w:hAnsi="Times New Roman"/>
        </w:rPr>
        <w:t>, 3, 9</w:t>
      </w:r>
      <w:r>
        <w:rPr>
          <w:rFonts w:ascii="Times New Roman" w:hAnsi="Times New Roman"/>
        </w:rPr>
        <w:t>:</w:t>
      </w:r>
      <w:r w:rsidRPr="00D75966">
        <w:rPr>
          <w:rFonts w:ascii="Times New Roman" w:hAnsi="Times New Roman"/>
        </w:rPr>
        <w:t xml:space="preserve"> 359</w:t>
      </w:r>
      <w:r w:rsidRPr="00370607">
        <w:rPr>
          <w:rFonts w:ascii="Times New Roman" w:hAnsi="Times New Roman"/>
        </w:rPr>
        <w:t>–</w:t>
      </w:r>
      <w:r>
        <w:rPr>
          <w:rFonts w:ascii="Times New Roman" w:hAnsi="Times New Roman"/>
        </w:rPr>
        <w:t>3</w:t>
      </w:r>
      <w:r w:rsidRPr="00D75966">
        <w:rPr>
          <w:rFonts w:ascii="Times New Roman" w:hAnsi="Times New Roman"/>
        </w:rPr>
        <w:t>74.</w:t>
      </w:r>
    </w:p>
    <w:p w:rsidR="00270ACE" w:rsidRPr="00D75966" w:rsidRDefault="00270ACE" w:rsidP="00270ACE">
      <w:pPr>
        <w:autoSpaceDE w:val="0"/>
        <w:autoSpaceDN w:val="0"/>
        <w:adjustRightInd w:val="0"/>
        <w:spacing w:line="360" w:lineRule="auto"/>
        <w:rPr>
          <w:rFonts w:ascii="Times New Roman" w:hAnsi="Times New Roman"/>
          <w:color w:val="000000"/>
        </w:rPr>
      </w:pPr>
    </w:p>
    <w:p w:rsidR="00270ACE" w:rsidRDefault="00270ACE" w:rsidP="00270ACE">
      <w:pPr>
        <w:pStyle w:val="Default"/>
        <w:spacing w:line="360" w:lineRule="auto"/>
      </w:pPr>
      <w:r w:rsidRPr="00D75966">
        <w:t>Lin, N. and Xie, W. (1988</w:t>
      </w:r>
      <w:r>
        <w:t>). ‘</w:t>
      </w:r>
      <w:r w:rsidRPr="00D75966">
        <w:t>Occupational prestige in urban China</w:t>
      </w:r>
      <w:r>
        <w:t>’</w:t>
      </w:r>
      <w:r w:rsidRPr="00D75966">
        <w:t xml:space="preserve">. </w:t>
      </w:r>
      <w:r w:rsidRPr="00D75966">
        <w:rPr>
          <w:i/>
          <w:iCs/>
        </w:rPr>
        <w:t xml:space="preserve">American Journal of Sociology, </w:t>
      </w:r>
      <w:r w:rsidRPr="00D75966">
        <w:t>93</w:t>
      </w:r>
      <w:r w:rsidR="00EC5B1C">
        <w:t>, 4</w:t>
      </w:r>
      <w:r>
        <w:t>:</w:t>
      </w:r>
      <w:r w:rsidRPr="00D75966">
        <w:t xml:space="preserve"> 793-832. </w:t>
      </w:r>
    </w:p>
    <w:p w:rsidR="00270ACE" w:rsidRPr="00D75966" w:rsidRDefault="00F22DB3" w:rsidP="00F22DB3">
      <w:pPr>
        <w:autoSpaceDE w:val="0"/>
        <w:autoSpaceDN w:val="0"/>
        <w:adjustRightInd w:val="0"/>
        <w:spacing w:line="360" w:lineRule="auto"/>
        <w:rPr>
          <w:rFonts w:ascii="Times New Roman" w:hAnsi="Times New Roman"/>
          <w:color w:val="000000"/>
          <w:lang w:eastAsia="zh-CN"/>
        </w:rPr>
      </w:pPr>
      <w:r w:rsidRPr="00F22DB3">
        <w:rPr>
          <w:rFonts w:ascii="Times New Roman" w:hAnsi="Times New Roman"/>
          <w:color w:val="000000"/>
          <w:lang w:eastAsia="zh-CN"/>
        </w:rPr>
        <w:t xml:space="preserve">Lincoln, J. and </w:t>
      </w:r>
      <w:proofErr w:type="spellStart"/>
      <w:r w:rsidRPr="00F22DB3">
        <w:rPr>
          <w:rFonts w:ascii="Times New Roman" w:hAnsi="Times New Roman"/>
          <w:color w:val="000000"/>
          <w:lang w:eastAsia="zh-CN"/>
        </w:rPr>
        <w:t>Kalleberg</w:t>
      </w:r>
      <w:proofErr w:type="spellEnd"/>
      <w:r w:rsidRPr="00F22DB3">
        <w:rPr>
          <w:rFonts w:ascii="Times New Roman" w:hAnsi="Times New Roman"/>
          <w:color w:val="000000"/>
          <w:lang w:eastAsia="zh-CN"/>
        </w:rPr>
        <w:t>, A. (1990)</w:t>
      </w:r>
      <w:r>
        <w:rPr>
          <w:rFonts w:ascii="Times New Roman" w:hAnsi="Times New Roman"/>
          <w:color w:val="000000"/>
          <w:lang w:eastAsia="zh-CN"/>
        </w:rPr>
        <w:t>.</w:t>
      </w:r>
      <w:r w:rsidRPr="00F22DB3">
        <w:rPr>
          <w:rFonts w:ascii="Times New Roman" w:hAnsi="Times New Roman"/>
          <w:color w:val="000000"/>
          <w:lang w:eastAsia="zh-CN"/>
        </w:rPr>
        <w:t xml:space="preserve"> </w:t>
      </w:r>
      <w:r w:rsidRPr="000E7621">
        <w:rPr>
          <w:rFonts w:ascii="Times New Roman" w:hAnsi="Times New Roman"/>
          <w:i/>
          <w:color w:val="000000"/>
          <w:lang w:eastAsia="zh-CN"/>
        </w:rPr>
        <w:t>Culture, control, and commitment: A study of work organization and work attitude in the United States and Japan</w:t>
      </w:r>
      <w:r>
        <w:rPr>
          <w:rFonts w:ascii="Times New Roman" w:hAnsi="Times New Roman"/>
          <w:color w:val="000000"/>
          <w:lang w:eastAsia="zh-CN"/>
        </w:rPr>
        <w:t xml:space="preserve">, </w:t>
      </w:r>
      <w:r w:rsidRPr="00F22DB3">
        <w:rPr>
          <w:rFonts w:ascii="Times New Roman" w:hAnsi="Times New Roman"/>
          <w:color w:val="000000"/>
          <w:lang w:eastAsia="zh-CN"/>
        </w:rPr>
        <w:t>New York</w:t>
      </w:r>
      <w:r>
        <w:rPr>
          <w:rFonts w:ascii="Times New Roman" w:hAnsi="Times New Roman"/>
          <w:color w:val="000000"/>
          <w:lang w:eastAsia="zh-CN"/>
        </w:rPr>
        <w:t>:</w:t>
      </w:r>
      <w:r w:rsidRPr="00F22DB3">
        <w:rPr>
          <w:rFonts w:ascii="Times New Roman" w:hAnsi="Times New Roman"/>
          <w:color w:val="000000"/>
          <w:lang w:eastAsia="zh-CN"/>
        </w:rPr>
        <w:t xml:space="preserve"> </w:t>
      </w:r>
      <w:r>
        <w:rPr>
          <w:rFonts w:ascii="Times New Roman" w:hAnsi="Times New Roman"/>
          <w:color w:val="000000"/>
          <w:lang w:eastAsia="zh-CN"/>
        </w:rPr>
        <w:t xml:space="preserve">Cambridge University </w:t>
      </w:r>
      <w:r w:rsidRPr="00F22DB3">
        <w:rPr>
          <w:rFonts w:ascii="Times New Roman" w:hAnsi="Times New Roman"/>
          <w:color w:val="000000"/>
          <w:lang w:eastAsia="zh-CN"/>
        </w:rPr>
        <w:t>Press</w:t>
      </w:r>
      <w:r>
        <w:rPr>
          <w:rFonts w:ascii="Times New Roman" w:hAnsi="Times New Roman"/>
          <w:color w:val="000000"/>
          <w:lang w:eastAsia="zh-CN"/>
        </w:rPr>
        <w:t>.</w:t>
      </w:r>
    </w:p>
    <w:p w:rsidR="00270ACE" w:rsidRDefault="00270ACE" w:rsidP="00270ACE">
      <w:pPr>
        <w:autoSpaceDE w:val="0"/>
        <w:autoSpaceDN w:val="0"/>
        <w:adjustRightInd w:val="0"/>
        <w:spacing w:line="360" w:lineRule="auto"/>
        <w:rPr>
          <w:rFonts w:ascii="Times New Roman" w:hAnsi="Times New Roman"/>
          <w:lang w:eastAsia="zh-CN"/>
        </w:rPr>
      </w:pPr>
      <w:r w:rsidRPr="00D75966">
        <w:rPr>
          <w:rFonts w:ascii="Times New Roman" w:hAnsi="Times New Roman"/>
          <w:color w:val="000000"/>
        </w:rPr>
        <w:t>Locke, E.A. (1976</w:t>
      </w:r>
      <w:r>
        <w:rPr>
          <w:rFonts w:ascii="Times New Roman" w:hAnsi="Times New Roman"/>
          <w:color w:val="000000"/>
        </w:rPr>
        <w:t>). ‘</w:t>
      </w:r>
      <w:r w:rsidRPr="00D75966">
        <w:rPr>
          <w:rFonts w:ascii="Times New Roman" w:hAnsi="Times New Roman"/>
          <w:color w:val="000000"/>
        </w:rPr>
        <w:t>The nature and causes of job satisfaction</w:t>
      </w:r>
      <w:r>
        <w:rPr>
          <w:rFonts w:ascii="Times New Roman" w:hAnsi="Times New Roman"/>
          <w:color w:val="000000"/>
        </w:rPr>
        <w:t>’, in</w:t>
      </w:r>
      <w:r w:rsidRPr="00D75966">
        <w:rPr>
          <w:rFonts w:ascii="Times New Roman" w:hAnsi="Times New Roman"/>
          <w:color w:val="000000"/>
        </w:rPr>
        <w:t xml:space="preserve"> M. D. </w:t>
      </w:r>
      <w:proofErr w:type="spellStart"/>
      <w:r w:rsidRPr="00D75966">
        <w:rPr>
          <w:rFonts w:ascii="Times New Roman" w:hAnsi="Times New Roman"/>
          <w:color w:val="000000"/>
        </w:rPr>
        <w:t>Dunnette</w:t>
      </w:r>
      <w:proofErr w:type="spellEnd"/>
      <w:r w:rsidRPr="00D75966">
        <w:rPr>
          <w:rFonts w:ascii="Times New Roman" w:hAnsi="Times New Roman"/>
          <w:color w:val="000000"/>
        </w:rPr>
        <w:t xml:space="preserve"> (Ed), </w:t>
      </w:r>
      <w:r w:rsidRPr="00D75966">
        <w:rPr>
          <w:rFonts w:ascii="Times New Roman" w:hAnsi="Times New Roman"/>
          <w:i/>
          <w:color w:val="000000"/>
        </w:rPr>
        <w:t xml:space="preserve">Handbook of Industrial and Organizational </w:t>
      </w:r>
      <w:proofErr w:type="spellStart"/>
      <w:r w:rsidRPr="00D75966">
        <w:rPr>
          <w:rFonts w:ascii="Times New Roman" w:hAnsi="Times New Roman"/>
          <w:i/>
          <w:color w:val="000000"/>
        </w:rPr>
        <w:t>Behavior</w:t>
      </w:r>
      <w:proofErr w:type="spellEnd"/>
      <w:r>
        <w:rPr>
          <w:rFonts w:ascii="Times New Roman" w:hAnsi="Times New Roman"/>
          <w:color w:val="000000"/>
        </w:rPr>
        <w:t>,</w:t>
      </w:r>
      <w:r w:rsidRPr="00D75966">
        <w:rPr>
          <w:rFonts w:ascii="Times New Roman" w:hAnsi="Times New Roman"/>
          <w:color w:val="000000"/>
        </w:rPr>
        <w:t xml:space="preserve"> Chicago: Rand McNally </w:t>
      </w:r>
      <w:r w:rsidRPr="00D75966">
        <w:rPr>
          <w:rFonts w:ascii="Times New Roman" w:hAnsi="Times New Roman"/>
        </w:rPr>
        <w:t>College Publishing Company.</w:t>
      </w:r>
    </w:p>
    <w:p w:rsidR="00270ACE" w:rsidRPr="00210A1C" w:rsidRDefault="00270ACE" w:rsidP="00270ACE">
      <w:pPr>
        <w:autoSpaceDE w:val="0"/>
        <w:autoSpaceDN w:val="0"/>
        <w:adjustRightInd w:val="0"/>
        <w:spacing w:line="360" w:lineRule="auto"/>
        <w:rPr>
          <w:rFonts w:ascii="Times New Roman" w:hAnsi="Times New Roman"/>
          <w:lang w:eastAsia="zh-CN"/>
        </w:rPr>
      </w:pPr>
    </w:p>
    <w:p w:rsidR="0056694B" w:rsidRDefault="00270ACE" w:rsidP="0056694B">
      <w:pPr>
        <w:autoSpaceDE w:val="0"/>
        <w:autoSpaceDN w:val="0"/>
        <w:adjustRightInd w:val="0"/>
        <w:spacing w:line="360" w:lineRule="auto"/>
        <w:rPr>
          <w:rFonts w:ascii="Times New Roman" w:hAnsi="Times New Roman"/>
        </w:rPr>
      </w:pPr>
      <w:r w:rsidRPr="00D75966">
        <w:rPr>
          <w:rFonts w:ascii="Times New Roman" w:hAnsi="Times New Roman"/>
        </w:rPr>
        <w:t>Loscocco, K.A. and Bose, C.E. (1998</w:t>
      </w:r>
      <w:r>
        <w:rPr>
          <w:rFonts w:ascii="Times New Roman" w:hAnsi="Times New Roman"/>
        </w:rPr>
        <w:t>).</w:t>
      </w:r>
      <w:r w:rsidR="00737558">
        <w:rPr>
          <w:rFonts w:ascii="Times New Roman" w:hAnsi="Times New Roman"/>
        </w:rPr>
        <w:t xml:space="preserve"> ‘</w:t>
      </w:r>
      <w:r w:rsidRPr="00D75966">
        <w:rPr>
          <w:rFonts w:ascii="Times New Roman" w:hAnsi="Times New Roman"/>
        </w:rPr>
        <w:t xml:space="preserve">Gender and job satisfaction in urban China: </w:t>
      </w:r>
      <w:r>
        <w:rPr>
          <w:rFonts w:ascii="Times New Roman" w:hAnsi="Times New Roman"/>
        </w:rPr>
        <w:t>t</w:t>
      </w:r>
      <w:r w:rsidRPr="00D75966">
        <w:rPr>
          <w:rFonts w:ascii="Times New Roman" w:hAnsi="Times New Roman"/>
        </w:rPr>
        <w:t>he early Post-Mao period</w:t>
      </w:r>
      <w:r>
        <w:rPr>
          <w:rFonts w:ascii="Times New Roman" w:hAnsi="Times New Roman"/>
        </w:rPr>
        <w:t>’.</w:t>
      </w:r>
      <w:r w:rsidRPr="00D75966">
        <w:rPr>
          <w:rFonts w:ascii="Times New Roman" w:hAnsi="Times New Roman"/>
        </w:rPr>
        <w:t xml:space="preserve"> </w:t>
      </w:r>
      <w:r w:rsidRPr="00D75966">
        <w:rPr>
          <w:rFonts w:ascii="Times New Roman" w:hAnsi="Times New Roman"/>
          <w:i/>
          <w:iCs/>
        </w:rPr>
        <w:t>Social Science Quarterly</w:t>
      </w:r>
      <w:r w:rsidRPr="00D75966">
        <w:rPr>
          <w:rFonts w:ascii="Times New Roman" w:hAnsi="Times New Roman"/>
        </w:rPr>
        <w:t>, 79, 1</w:t>
      </w:r>
      <w:r>
        <w:rPr>
          <w:rFonts w:ascii="Times New Roman" w:hAnsi="Times New Roman"/>
        </w:rPr>
        <w:t>:</w:t>
      </w:r>
      <w:r w:rsidRPr="00D75966">
        <w:rPr>
          <w:rFonts w:ascii="Times New Roman" w:hAnsi="Times New Roman"/>
        </w:rPr>
        <w:t xml:space="preserve"> 91</w:t>
      </w:r>
      <w:r w:rsidRPr="00370607">
        <w:rPr>
          <w:rFonts w:ascii="Times New Roman" w:hAnsi="Times New Roman"/>
        </w:rPr>
        <w:t>–</w:t>
      </w:r>
      <w:r w:rsidRPr="00D75966">
        <w:rPr>
          <w:rFonts w:ascii="Times New Roman" w:hAnsi="Times New Roman"/>
        </w:rPr>
        <w:t>109.</w:t>
      </w:r>
      <w:r w:rsidR="0056694B">
        <w:rPr>
          <w:rFonts w:ascii="Times New Roman" w:hAnsi="Times New Roman"/>
        </w:rPr>
        <w:t xml:space="preserve">  </w:t>
      </w:r>
    </w:p>
    <w:p w:rsidR="0056694B" w:rsidRPr="0056694B" w:rsidRDefault="0056694B" w:rsidP="0056694B">
      <w:pPr>
        <w:autoSpaceDE w:val="0"/>
        <w:autoSpaceDN w:val="0"/>
        <w:adjustRightInd w:val="0"/>
        <w:spacing w:line="360" w:lineRule="auto"/>
        <w:rPr>
          <w:rFonts w:ascii="Times New Roman" w:hAnsi="Times New Roman"/>
        </w:rPr>
      </w:pPr>
      <w:r w:rsidRPr="00A316DA">
        <w:rPr>
          <w:rFonts w:ascii="Times New Roman" w:eastAsia="Times New Roman" w:hAnsi="Times New Roman"/>
          <w:lang w:eastAsia="zh-CN"/>
        </w:rPr>
        <w:t xml:space="preserve">Macintosh, G., </w:t>
      </w:r>
      <w:r>
        <w:rPr>
          <w:rFonts w:ascii="Times New Roman" w:eastAsia="Times New Roman" w:hAnsi="Times New Roman"/>
          <w:lang w:eastAsia="zh-CN"/>
        </w:rPr>
        <w:t>and</w:t>
      </w:r>
      <w:r w:rsidRPr="00A316DA">
        <w:rPr>
          <w:rFonts w:ascii="Times New Roman" w:eastAsia="Times New Roman" w:hAnsi="Times New Roman"/>
          <w:lang w:eastAsia="zh-CN"/>
        </w:rPr>
        <w:t xml:space="preserve"> Krush, M. </w:t>
      </w:r>
      <w:r>
        <w:rPr>
          <w:rFonts w:ascii="Times New Roman" w:eastAsia="Times New Roman" w:hAnsi="Times New Roman"/>
          <w:lang w:eastAsia="zh-CN"/>
        </w:rPr>
        <w:t>(2014). ‘</w:t>
      </w:r>
      <w:r w:rsidRPr="00A316DA">
        <w:rPr>
          <w:rFonts w:ascii="Times New Roman" w:eastAsia="Times New Roman" w:hAnsi="Times New Roman"/>
          <w:lang w:eastAsia="zh-CN"/>
        </w:rPr>
        <w:t xml:space="preserve">Examining the link between salesperson networking </w:t>
      </w:r>
      <w:proofErr w:type="spellStart"/>
      <w:r w:rsidRPr="00A316DA">
        <w:rPr>
          <w:rFonts w:ascii="Times New Roman" w:eastAsia="Times New Roman" w:hAnsi="Times New Roman"/>
          <w:lang w:eastAsia="zh-CN"/>
        </w:rPr>
        <w:t>behavi</w:t>
      </w:r>
      <w:r>
        <w:rPr>
          <w:rFonts w:ascii="Times New Roman" w:eastAsia="Times New Roman" w:hAnsi="Times New Roman"/>
          <w:lang w:eastAsia="zh-CN"/>
        </w:rPr>
        <w:t>ors</w:t>
      </w:r>
      <w:proofErr w:type="spellEnd"/>
      <w:r>
        <w:rPr>
          <w:rFonts w:ascii="Times New Roman" w:eastAsia="Times New Roman" w:hAnsi="Times New Roman"/>
          <w:lang w:eastAsia="zh-CN"/>
        </w:rPr>
        <w:t>, job satisfaction, and orga</w:t>
      </w:r>
      <w:r w:rsidRPr="00A316DA">
        <w:rPr>
          <w:rFonts w:ascii="Times New Roman" w:eastAsia="Times New Roman" w:hAnsi="Times New Roman"/>
          <w:lang w:eastAsia="zh-CN"/>
        </w:rPr>
        <w:t xml:space="preserve">nizational </w:t>
      </w:r>
      <w:r>
        <w:rPr>
          <w:rFonts w:ascii="Times New Roman" w:eastAsia="Times New Roman" w:hAnsi="Times New Roman"/>
          <w:lang w:eastAsia="zh-CN"/>
        </w:rPr>
        <w:t xml:space="preserve">commitment: Does gender matter?’ </w:t>
      </w:r>
      <w:r w:rsidRPr="00A316DA">
        <w:rPr>
          <w:rFonts w:ascii="Times New Roman" w:eastAsia="Times New Roman" w:hAnsi="Times New Roman"/>
          <w:i/>
          <w:lang w:eastAsia="zh-CN"/>
        </w:rPr>
        <w:t>Journal of Business Research</w:t>
      </w:r>
      <w:r w:rsidR="007D3482">
        <w:rPr>
          <w:rFonts w:ascii="Times New Roman" w:eastAsia="Times New Roman" w:hAnsi="Times New Roman"/>
          <w:i/>
          <w:lang w:eastAsia="zh-CN"/>
        </w:rPr>
        <w:t>,</w:t>
      </w:r>
      <w:r w:rsidR="007D3482" w:rsidRPr="007D3482">
        <w:t xml:space="preserve"> </w:t>
      </w:r>
      <w:hyperlink r:id="rId17" w:tooltip="Go to table of contents for this volume/issue" w:history="1">
        <w:r w:rsidR="007D3482" w:rsidRPr="000E7621">
          <w:rPr>
            <w:rFonts w:ascii="Times New Roman" w:hAnsi="Times New Roman"/>
          </w:rPr>
          <w:t>67, 12</w:t>
        </w:r>
      </w:hyperlink>
      <w:r w:rsidR="007D3482" w:rsidRPr="000E7621">
        <w:rPr>
          <w:rFonts w:ascii="Times New Roman" w:hAnsi="Times New Roman"/>
        </w:rPr>
        <w:t>: 2628–2635</w:t>
      </w:r>
    </w:p>
    <w:p w:rsidR="00270ACE" w:rsidRPr="00D75966" w:rsidRDefault="00270ACE" w:rsidP="00270ACE">
      <w:pPr>
        <w:autoSpaceDE w:val="0"/>
        <w:autoSpaceDN w:val="0"/>
        <w:adjustRightInd w:val="0"/>
        <w:spacing w:line="360" w:lineRule="auto"/>
        <w:rPr>
          <w:rFonts w:ascii="Times New Roman" w:hAnsi="Times New Roman"/>
        </w:rPr>
      </w:pPr>
    </w:p>
    <w:p w:rsidR="00270ACE" w:rsidRPr="00BF7AEF" w:rsidRDefault="00270ACE" w:rsidP="00270ACE">
      <w:pPr>
        <w:autoSpaceDE w:val="0"/>
        <w:autoSpaceDN w:val="0"/>
        <w:adjustRightInd w:val="0"/>
        <w:spacing w:line="360" w:lineRule="auto"/>
        <w:rPr>
          <w:rFonts w:ascii="Times New Roman" w:hAnsi="Times New Roman"/>
        </w:rPr>
      </w:pPr>
      <w:r w:rsidRPr="00BF7AEF">
        <w:rPr>
          <w:rFonts w:ascii="Times New Roman" w:hAnsi="Times New Roman"/>
        </w:rPr>
        <w:lastRenderedPageBreak/>
        <w:t xml:space="preserve">Mason, S.E. (1995). </w:t>
      </w:r>
      <w:r>
        <w:rPr>
          <w:rFonts w:ascii="Times New Roman" w:hAnsi="Times New Roman"/>
        </w:rPr>
        <w:t>‘</w:t>
      </w:r>
      <w:r w:rsidRPr="00BF7AEF">
        <w:rPr>
          <w:rFonts w:ascii="Times New Roman" w:hAnsi="Times New Roman"/>
        </w:rPr>
        <w:t xml:space="preserve">Gender </w:t>
      </w:r>
      <w:r>
        <w:rPr>
          <w:rFonts w:ascii="Times New Roman" w:hAnsi="Times New Roman"/>
        </w:rPr>
        <w:t>d</w:t>
      </w:r>
      <w:r w:rsidRPr="00BF7AEF">
        <w:rPr>
          <w:rFonts w:ascii="Times New Roman" w:hAnsi="Times New Roman"/>
        </w:rPr>
        <w:t xml:space="preserve">ifferences in </w:t>
      </w:r>
      <w:r>
        <w:rPr>
          <w:rFonts w:ascii="Times New Roman" w:hAnsi="Times New Roman"/>
        </w:rPr>
        <w:t>j</w:t>
      </w:r>
      <w:r w:rsidRPr="00BF7AEF">
        <w:rPr>
          <w:rFonts w:ascii="Times New Roman" w:hAnsi="Times New Roman"/>
        </w:rPr>
        <w:t xml:space="preserve">ob </w:t>
      </w:r>
      <w:r>
        <w:rPr>
          <w:rFonts w:ascii="Times New Roman" w:hAnsi="Times New Roman"/>
        </w:rPr>
        <w:t>s</w:t>
      </w:r>
      <w:r w:rsidRPr="00BF7AEF">
        <w:rPr>
          <w:rFonts w:ascii="Times New Roman" w:hAnsi="Times New Roman"/>
        </w:rPr>
        <w:t>atisfaction</w:t>
      </w:r>
      <w:r>
        <w:rPr>
          <w:rFonts w:ascii="Times New Roman" w:hAnsi="Times New Roman"/>
        </w:rPr>
        <w:t>’.</w:t>
      </w:r>
      <w:r w:rsidRPr="00BF7AEF">
        <w:rPr>
          <w:rFonts w:ascii="Times New Roman" w:hAnsi="Times New Roman"/>
        </w:rPr>
        <w:t xml:space="preserve"> </w:t>
      </w:r>
      <w:r w:rsidRPr="00F0798C">
        <w:rPr>
          <w:rFonts w:ascii="Times New Roman" w:hAnsi="Times New Roman"/>
          <w:i/>
        </w:rPr>
        <w:t>The Journal of Social Psychology</w:t>
      </w:r>
      <w:r>
        <w:rPr>
          <w:rFonts w:ascii="Times New Roman" w:hAnsi="Times New Roman"/>
        </w:rPr>
        <w:t>,</w:t>
      </w:r>
      <w:r w:rsidRPr="00BF7AEF">
        <w:rPr>
          <w:rFonts w:ascii="Times New Roman" w:hAnsi="Times New Roman"/>
        </w:rPr>
        <w:t xml:space="preserve"> 135</w:t>
      </w:r>
      <w:r w:rsidR="005A6EA2">
        <w:rPr>
          <w:rFonts w:ascii="Times New Roman" w:hAnsi="Times New Roman"/>
        </w:rPr>
        <w:t>, 2</w:t>
      </w:r>
      <w:r w:rsidRPr="00BF7AEF">
        <w:rPr>
          <w:rFonts w:ascii="Times New Roman" w:hAnsi="Times New Roman"/>
        </w:rPr>
        <w:t xml:space="preserve">: 143-151. </w:t>
      </w:r>
    </w:p>
    <w:p w:rsidR="00270ACE" w:rsidRPr="00D75966" w:rsidRDefault="00270ACE" w:rsidP="00270ACE">
      <w:pPr>
        <w:autoSpaceDE w:val="0"/>
        <w:autoSpaceDN w:val="0"/>
        <w:adjustRightInd w:val="0"/>
        <w:spacing w:line="360" w:lineRule="auto"/>
        <w:rPr>
          <w:rFonts w:ascii="Times New Roman" w:hAnsi="Times New Roman"/>
        </w:rPr>
      </w:pPr>
    </w:p>
    <w:p w:rsidR="00270ACE" w:rsidRPr="00D75966" w:rsidRDefault="00270ACE" w:rsidP="00270ACE">
      <w:pPr>
        <w:autoSpaceDE w:val="0"/>
        <w:autoSpaceDN w:val="0"/>
        <w:adjustRightInd w:val="0"/>
        <w:spacing w:line="360" w:lineRule="auto"/>
        <w:rPr>
          <w:rFonts w:ascii="Times New Roman" w:eastAsia="Batang" w:hAnsi="Times New Roman"/>
        </w:rPr>
      </w:pPr>
      <w:r w:rsidRPr="00D75966">
        <w:rPr>
          <w:rFonts w:ascii="Times New Roman" w:hAnsi="Times New Roman"/>
        </w:rPr>
        <w:t>Maume, D. (2006</w:t>
      </w:r>
      <w:r>
        <w:rPr>
          <w:rFonts w:ascii="Times New Roman" w:hAnsi="Times New Roman"/>
        </w:rPr>
        <w:t>). ‘</w:t>
      </w:r>
      <w:r w:rsidRPr="00D75966">
        <w:rPr>
          <w:rFonts w:ascii="Times New Roman" w:hAnsi="Times New Roman"/>
        </w:rPr>
        <w:t>Gender differences in restricting work efforts because of family responsibilities</w:t>
      </w:r>
      <w:r>
        <w:rPr>
          <w:rFonts w:ascii="Times New Roman" w:hAnsi="Times New Roman"/>
        </w:rPr>
        <w:t>’.</w:t>
      </w:r>
      <w:r w:rsidRPr="00D75966">
        <w:rPr>
          <w:rFonts w:ascii="Times New Roman" w:hAnsi="Times New Roman"/>
        </w:rPr>
        <w:t xml:space="preserve"> </w:t>
      </w:r>
      <w:r w:rsidRPr="00D75966">
        <w:rPr>
          <w:rFonts w:ascii="Times New Roman" w:hAnsi="Times New Roman"/>
          <w:i/>
          <w:iCs/>
        </w:rPr>
        <w:t>Journal of Marriage and Family</w:t>
      </w:r>
      <w:r w:rsidRPr="00D75966">
        <w:rPr>
          <w:rFonts w:ascii="Times New Roman" w:hAnsi="Times New Roman"/>
        </w:rPr>
        <w:t xml:space="preserve">, </w:t>
      </w:r>
      <w:r w:rsidRPr="00D75966">
        <w:rPr>
          <w:rFonts w:ascii="Times New Roman" w:hAnsi="Times New Roman"/>
          <w:bCs/>
        </w:rPr>
        <w:t>68</w:t>
      </w:r>
      <w:r w:rsidRPr="00D75966">
        <w:rPr>
          <w:rFonts w:ascii="Times New Roman" w:hAnsi="Times New Roman"/>
        </w:rPr>
        <w:t>, 4</w:t>
      </w:r>
      <w:r>
        <w:rPr>
          <w:rFonts w:ascii="Times New Roman" w:hAnsi="Times New Roman"/>
        </w:rPr>
        <w:t>:</w:t>
      </w:r>
      <w:r w:rsidRPr="00D75966">
        <w:rPr>
          <w:rFonts w:ascii="Times New Roman" w:hAnsi="Times New Roman"/>
        </w:rPr>
        <w:t xml:space="preserve"> 859-</w:t>
      </w:r>
      <w:r>
        <w:rPr>
          <w:rFonts w:ascii="Times New Roman" w:hAnsi="Times New Roman"/>
        </w:rPr>
        <w:t>8</w:t>
      </w:r>
      <w:r w:rsidRPr="00D75966">
        <w:rPr>
          <w:rFonts w:ascii="Times New Roman" w:hAnsi="Times New Roman"/>
        </w:rPr>
        <w:t>69.</w:t>
      </w:r>
      <w:r w:rsidRPr="00D75966">
        <w:rPr>
          <w:rFonts w:ascii="Times New Roman" w:eastAsia="Batang" w:hAnsi="Times New Roman"/>
        </w:rPr>
        <w:t xml:space="preserve"> </w:t>
      </w:r>
    </w:p>
    <w:p w:rsidR="00270ACE" w:rsidRPr="00D75966" w:rsidRDefault="00270ACE" w:rsidP="00270ACE">
      <w:pPr>
        <w:autoSpaceDE w:val="0"/>
        <w:autoSpaceDN w:val="0"/>
        <w:adjustRightInd w:val="0"/>
        <w:spacing w:line="360" w:lineRule="auto"/>
        <w:rPr>
          <w:rFonts w:ascii="Times New Roman" w:eastAsia="Batang" w:hAnsi="Times New Roman"/>
        </w:rPr>
      </w:pPr>
    </w:p>
    <w:p w:rsidR="00270ACE" w:rsidRPr="00D75966" w:rsidRDefault="00270ACE" w:rsidP="00270ACE">
      <w:pPr>
        <w:autoSpaceDE w:val="0"/>
        <w:autoSpaceDN w:val="0"/>
        <w:adjustRightInd w:val="0"/>
        <w:spacing w:line="360" w:lineRule="auto"/>
        <w:rPr>
          <w:rFonts w:ascii="Times New Roman" w:hAnsi="Times New Roman"/>
        </w:rPr>
      </w:pPr>
      <w:r w:rsidRPr="00D75966">
        <w:rPr>
          <w:rFonts w:ascii="Times New Roman" w:eastAsia="Batang" w:hAnsi="Times New Roman"/>
        </w:rPr>
        <w:t xml:space="preserve">Mullen, </w:t>
      </w:r>
      <w:r w:rsidRPr="00D75966">
        <w:rPr>
          <w:rFonts w:ascii="Times New Roman" w:hAnsi="Times New Roman"/>
        </w:rPr>
        <w:t>M</w:t>
      </w:r>
      <w:r>
        <w:rPr>
          <w:rFonts w:ascii="Times New Roman" w:eastAsia="Batang" w:hAnsi="Times New Roman"/>
        </w:rPr>
        <w:t>.</w:t>
      </w:r>
      <w:r w:rsidRPr="00D75966">
        <w:rPr>
          <w:rFonts w:ascii="Times New Roman" w:eastAsia="Batang" w:hAnsi="Times New Roman"/>
        </w:rPr>
        <w:t>R. (1995</w:t>
      </w:r>
      <w:r>
        <w:rPr>
          <w:rFonts w:ascii="Times New Roman" w:eastAsia="Batang" w:hAnsi="Times New Roman"/>
        </w:rPr>
        <w:t>). ‘</w:t>
      </w:r>
      <w:r w:rsidRPr="00D75966">
        <w:rPr>
          <w:rFonts w:ascii="Times New Roman" w:eastAsia="Batang" w:hAnsi="Times New Roman"/>
        </w:rPr>
        <w:t>Diagnosing measurement equivalence in cross-national research</w:t>
      </w:r>
      <w:r>
        <w:rPr>
          <w:rFonts w:ascii="Times New Roman" w:eastAsia="Batang" w:hAnsi="Times New Roman"/>
        </w:rPr>
        <w:t>’</w:t>
      </w:r>
      <w:r w:rsidRPr="00D75966">
        <w:rPr>
          <w:rFonts w:ascii="Times New Roman" w:eastAsia="Batang" w:hAnsi="Times New Roman"/>
        </w:rPr>
        <w:t xml:space="preserve">. </w:t>
      </w:r>
      <w:r w:rsidRPr="00D75966">
        <w:rPr>
          <w:rFonts w:ascii="Times New Roman" w:eastAsia="Batang" w:hAnsi="Times New Roman"/>
          <w:i/>
          <w:iCs/>
        </w:rPr>
        <w:t>Journal of International Business Studies</w:t>
      </w:r>
      <w:r w:rsidRPr="00D75966">
        <w:rPr>
          <w:rFonts w:ascii="Times New Roman" w:eastAsia="Batang" w:hAnsi="Times New Roman"/>
        </w:rPr>
        <w:t>, 26, 3</w:t>
      </w:r>
      <w:r>
        <w:rPr>
          <w:rFonts w:ascii="Times New Roman" w:eastAsia="Batang" w:hAnsi="Times New Roman"/>
        </w:rPr>
        <w:t>:</w:t>
      </w:r>
      <w:r w:rsidRPr="00D75966">
        <w:rPr>
          <w:rFonts w:ascii="Times New Roman" w:eastAsia="Batang" w:hAnsi="Times New Roman"/>
        </w:rPr>
        <w:t xml:space="preserve"> 573-</w:t>
      </w:r>
      <w:r>
        <w:rPr>
          <w:rFonts w:ascii="Times New Roman" w:eastAsia="Batang" w:hAnsi="Times New Roman"/>
        </w:rPr>
        <w:t>5</w:t>
      </w:r>
      <w:r w:rsidRPr="00D75966">
        <w:rPr>
          <w:rFonts w:ascii="Times New Roman" w:eastAsia="Batang" w:hAnsi="Times New Roman"/>
        </w:rPr>
        <w:t>96.</w:t>
      </w:r>
      <w:r w:rsidRPr="00D75966">
        <w:rPr>
          <w:rFonts w:ascii="Times New Roman" w:hAnsi="Times New Roman"/>
        </w:rPr>
        <w:t xml:space="preserve"> </w:t>
      </w:r>
    </w:p>
    <w:p w:rsidR="00270ACE" w:rsidRDefault="00270ACE" w:rsidP="00270ACE">
      <w:pPr>
        <w:autoSpaceDE w:val="0"/>
        <w:autoSpaceDN w:val="0"/>
        <w:adjustRightInd w:val="0"/>
        <w:spacing w:line="480" w:lineRule="auto"/>
        <w:rPr>
          <w:rFonts w:ascii="Times New Roman" w:hAnsi="Times New Roman"/>
        </w:rPr>
      </w:pPr>
    </w:p>
    <w:p w:rsidR="00270ACE" w:rsidRPr="00D75966" w:rsidRDefault="00270ACE" w:rsidP="00270ACE">
      <w:pPr>
        <w:autoSpaceDE w:val="0"/>
        <w:autoSpaceDN w:val="0"/>
        <w:adjustRightInd w:val="0"/>
        <w:spacing w:line="480" w:lineRule="auto"/>
        <w:rPr>
          <w:rFonts w:ascii="Times New Roman" w:hAnsi="Times New Roman"/>
        </w:rPr>
      </w:pPr>
      <w:r w:rsidRPr="00D75966">
        <w:rPr>
          <w:rFonts w:ascii="Times New Roman" w:hAnsi="Times New Roman"/>
        </w:rPr>
        <w:t>Newman, A. and Sheikh, A.Z. (2012)</w:t>
      </w:r>
      <w:r>
        <w:rPr>
          <w:rFonts w:ascii="Times New Roman" w:hAnsi="Times New Roman"/>
        </w:rPr>
        <w:t>.</w:t>
      </w:r>
      <w:r w:rsidRPr="00D75966">
        <w:rPr>
          <w:rFonts w:ascii="Times New Roman" w:hAnsi="Times New Roman"/>
        </w:rPr>
        <w:t xml:space="preserve"> </w:t>
      </w:r>
      <w:r>
        <w:rPr>
          <w:rFonts w:ascii="Times New Roman" w:hAnsi="Times New Roman"/>
        </w:rPr>
        <w:t>‘</w:t>
      </w:r>
      <w:r w:rsidRPr="00D75966">
        <w:rPr>
          <w:rFonts w:ascii="Times New Roman" w:hAnsi="Times New Roman"/>
        </w:rPr>
        <w:t>Organizational commitment in Chinese small and medium-sized enterprises: the role of extrinsic, intrinsic and social rewards</w:t>
      </w:r>
      <w:r>
        <w:rPr>
          <w:rFonts w:ascii="Times New Roman" w:hAnsi="Times New Roman"/>
        </w:rPr>
        <w:t>’</w:t>
      </w:r>
      <w:r w:rsidRPr="00D75966">
        <w:rPr>
          <w:rFonts w:ascii="Times New Roman" w:hAnsi="Times New Roman"/>
        </w:rPr>
        <w:t xml:space="preserve">. </w:t>
      </w:r>
      <w:r>
        <w:rPr>
          <w:rFonts w:ascii="Times New Roman" w:hAnsi="Times New Roman"/>
          <w:i/>
        </w:rPr>
        <w:t xml:space="preserve">The </w:t>
      </w:r>
      <w:r w:rsidRPr="00D75966">
        <w:rPr>
          <w:rFonts w:ascii="Times New Roman" w:hAnsi="Times New Roman"/>
          <w:i/>
        </w:rPr>
        <w:t>International Journal of Human Resource Management</w:t>
      </w:r>
      <w:r w:rsidRPr="00D75966">
        <w:rPr>
          <w:rFonts w:ascii="Times New Roman" w:hAnsi="Times New Roman"/>
        </w:rPr>
        <w:t>, 23, 2</w:t>
      </w:r>
      <w:r>
        <w:rPr>
          <w:rFonts w:ascii="Times New Roman" w:hAnsi="Times New Roman"/>
        </w:rPr>
        <w:t>:</w:t>
      </w:r>
      <w:r w:rsidRPr="00D75966">
        <w:rPr>
          <w:rFonts w:ascii="Times New Roman" w:hAnsi="Times New Roman"/>
        </w:rPr>
        <w:t xml:space="preserve"> 349-</w:t>
      </w:r>
      <w:r>
        <w:rPr>
          <w:rFonts w:ascii="Times New Roman" w:hAnsi="Times New Roman"/>
        </w:rPr>
        <w:t>3</w:t>
      </w:r>
      <w:r w:rsidRPr="00D75966">
        <w:rPr>
          <w:rFonts w:ascii="Times New Roman" w:hAnsi="Times New Roman"/>
        </w:rPr>
        <w:t xml:space="preserve">67. </w:t>
      </w:r>
    </w:p>
    <w:p w:rsidR="00270ACE" w:rsidRPr="00D75966" w:rsidRDefault="00270ACE" w:rsidP="00270ACE">
      <w:pPr>
        <w:autoSpaceDE w:val="0"/>
        <w:autoSpaceDN w:val="0"/>
        <w:adjustRightInd w:val="0"/>
        <w:spacing w:line="360" w:lineRule="auto"/>
        <w:rPr>
          <w:rFonts w:ascii="Times New Roman" w:hAnsi="Times New Roman"/>
        </w:rPr>
      </w:pPr>
    </w:p>
    <w:p w:rsidR="00270ACE" w:rsidRDefault="00270ACE" w:rsidP="00270ACE">
      <w:pPr>
        <w:autoSpaceDE w:val="0"/>
        <w:autoSpaceDN w:val="0"/>
        <w:adjustRightInd w:val="0"/>
        <w:spacing w:line="360" w:lineRule="auto"/>
        <w:rPr>
          <w:rFonts w:ascii="Times New Roman" w:hAnsi="Times New Roman"/>
        </w:rPr>
      </w:pPr>
      <w:r w:rsidRPr="00D75966">
        <w:rPr>
          <w:rFonts w:ascii="Times New Roman" w:hAnsi="Times New Roman"/>
        </w:rPr>
        <w:t>Nielsen, I. and Smyth</w:t>
      </w:r>
      <w:r>
        <w:rPr>
          <w:rFonts w:ascii="Times New Roman" w:hAnsi="Times New Roman"/>
        </w:rPr>
        <w:t>, R.</w:t>
      </w:r>
      <w:r w:rsidRPr="00D75966">
        <w:rPr>
          <w:rFonts w:ascii="Times New Roman" w:hAnsi="Times New Roman"/>
        </w:rPr>
        <w:t xml:space="preserve"> (2008</w:t>
      </w:r>
      <w:r>
        <w:rPr>
          <w:rFonts w:ascii="Times New Roman" w:hAnsi="Times New Roman"/>
        </w:rPr>
        <w:t>). ‘</w:t>
      </w:r>
      <w:hyperlink r:id="rId18" w:history="1">
        <w:r w:rsidRPr="00D75966">
          <w:rPr>
            <w:rFonts w:ascii="Times New Roman" w:hAnsi="Times New Roman"/>
          </w:rPr>
          <w:t>Job satisfaction and response to incentives among China's urban workforce</w:t>
        </w:r>
      </w:hyperlink>
      <w:r>
        <w:rPr>
          <w:rFonts w:ascii="Times New Roman" w:hAnsi="Times New Roman"/>
          <w:lang w:eastAsia="zh-CN"/>
        </w:rPr>
        <w:t xml:space="preserve">’. </w:t>
      </w:r>
      <w:r w:rsidRPr="00D75966">
        <w:rPr>
          <w:rFonts w:ascii="Times New Roman" w:hAnsi="Times New Roman"/>
          <w:i/>
        </w:rPr>
        <w:t>Journal of Socio-Economics</w:t>
      </w:r>
      <w:r w:rsidRPr="00D75966">
        <w:rPr>
          <w:rFonts w:ascii="Times New Roman" w:hAnsi="Times New Roman"/>
        </w:rPr>
        <w:t>, 37</w:t>
      </w:r>
      <w:r w:rsidR="00EC5B1C">
        <w:rPr>
          <w:rFonts w:ascii="Times New Roman" w:hAnsi="Times New Roman"/>
        </w:rPr>
        <w:t>, 5</w:t>
      </w:r>
      <w:r>
        <w:rPr>
          <w:rFonts w:ascii="Times New Roman" w:hAnsi="Times New Roman"/>
        </w:rPr>
        <w:t>:</w:t>
      </w:r>
      <w:r w:rsidRPr="00D75966">
        <w:rPr>
          <w:rFonts w:ascii="Times New Roman" w:hAnsi="Times New Roman"/>
        </w:rPr>
        <w:t xml:space="preserve"> 1921-</w:t>
      </w:r>
      <w:r>
        <w:rPr>
          <w:rFonts w:ascii="Times New Roman" w:hAnsi="Times New Roman"/>
        </w:rPr>
        <w:t>19</w:t>
      </w:r>
      <w:r w:rsidRPr="00D75966">
        <w:rPr>
          <w:rFonts w:ascii="Times New Roman" w:hAnsi="Times New Roman"/>
        </w:rPr>
        <w:t>36.</w:t>
      </w:r>
    </w:p>
    <w:p w:rsidR="00270ACE" w:rsidRPr="00D75966" w:rsidRDefault="00270ACE" w:rsidP="00270ACE">
      <w:pPr>
        <w:autoSpaceDE w:val="0"/>
        <w:autoSpaceDN w:val="0"/>
        <w:adjustRightInd w:val="0"/>
        <w:spacing w:line="360" w:lineRule="auto"/>
        <w:outlineLvl w:val="0"/>
        <w:rPr>
          <w:rFonts w:ascii="Times New Roman" w:hAnsi="Times New Roman"/>
        </w:rPr>
      </w:pPr>
    </w:p>
    <w:p w:rsidR="00270ACE" w:rsidRPr="00D75966" w:rsidRDefault="00270ACE" w:rsidP="00270ACE">
      <w:pPr>
        <w:spacing w:line="360" w:lineRule="auto"/>
        <w:rPr>
          <w:rFonts w:ascii="Times New Roman" w:hAnsi="Times New Roman"/>
        </w:rPr>
      </w:pPr>
      <w:r w:rsidRPr="00D75966">
        <w:rPr>
          <w:rFonts w:ascii="Times New Roman" w:hAnsi="Times New Roman"/>
        </w:rPr>
        <w:t>Nunnally, J</w:t>
      </w:r>
      <w:r>
        <w:rPr>
          <w:rFonts w:ascii="Times New Roman" w:hAnsi="Times New Roman"/>
        </w:rPr>
        <w:t>.</w:t>
      </w:r>
      <w:r w:rsidRPr="00D75966">
        <w:rPr>
          <w:rFonts w:ascii="Times New Roman" w:hAnsi="Times New Roman"/>
        </w:rPr>
        <w:t>C. (1978</w:t>
      </w:r>
      <w:r>
        <w:rPr>
          <w:rFonts w:ascii="Times New Roman" w:hAnsi="Times New Roman"/>
        </w:rPr>
        <w:t xml:space="preserve">). </w:t>
      </w:r>
      <w:r w:rsidRPr="00D75966">
        <w:rPr>
          <w:rFonts w:ascii="Times New Roman" w:hAnsi="Times New Roman"/>
          <w:i/>
        </w:rPr>
        <w:t>Psychometric Theory</w:t>
      </w:r>
      <w:r w:rsidRPr="00D75966">
        <w:rPr>
          <w:rFonts w:ascii="Times New Roman" w:hAnsi="Times New Roman"/>
        </w:rPr>
        <w:t xml:space="preserve"> (2</w:t>
      </w:r>
      <w:r w:rsidRPr="00093709">
        <w:rPr>
          <w:rFonts w:ascii="Times New Roman" w:hAnsi="Times New Roman"/>
          <w:vertAlign w:val="superscript"/>
        </w:rPr>
        <w:t>nd</w:t>
      </w:r>
      <w:r>
        <w:rPr>
          <w:rFonts w:ascii="Times New Roman" w:hAnsi="Times New Roman"/>
        </w:rPr>
        <w:t xml:space="preserve"> </w:t>
      </w:r>
      <w:r w:rsidRPr="00D75966">
        <w:rPr>
          <w:rFonts w:ascii="Times New Roman" w:hAnsi="Times New Roman"/>
        </w:rPr>
        <w:t>ed.). New York: McGraw-Hill.</w:t>
      </w:r>
    </w:p>
    <w:p w:rsidR="00270ACE" w:rsidRPr="00D75966" w:rsidRDefault="00270ACE" w:rsidP="00270ACE">
      <w:pPr>
        <w:autoSpaceDE w:val="0"/>
        <w:autoSpaceDN w:val="0"/>
        <w:adjustRightInd w:val="0"/>
        <w:spacing w:line="360" w:lineRule="auto"/>
        <w:rPr>
          <w:rFonts w:ascii="Times New Roman" w:hAnsi="Times New Roman"/>
        </w:rPr>
      </w:pPr>
    </w:p>
    <w:p w:rsidR="00270ACE" w:rsidRPr="00D75966" w:rsidRDefault="00270ACE" w:rsidP="00270ACE">
      <w:pPr>
        <w:autoSpaceDE w:val="0"/>
        <w:autoSpaceDN w:val="0"/>
        <w:adjustRightInd w:val="0"/>
        <w:spacing w:line="360" w:lineRule="auto"/>
        <w:rPr>
          <w:rFonts w:ascii="Times New Roman" w:hAnsi="Times New Roman"/>
        </w:rPr>
      </w:pPr>
      <w:r w:rsidRPr="00D75966">
        <w:rPr>
          <w:rFonts w:ascii="Times New Roman" w:hAnsi="Times New Roman"/>
        </w:rPr>
        <w:t xml:space="preserve">Petty, M., McGee, G.W. and </w:t>
      </w:r>
      <w:proofErr w:type="spellStart"/>
      <w:r w:rsidRPr="00D75966">
        <w:rPr>
          <w:rFonts w:ascii="Times New Roman" w:hAnsi="Times New Roman"/>
        </w:rPr>
        <w:t>Cavender</w:t>
      </w:r>
      <w:proofErr w:type="spellEnd"/>
      <w:r w:rsidRPr="00D75966">
        <w:rPr>
          <w:rFonts w:ascii="Times New Roman" w:hAnsi="Times New Roman"/>
        </w:rPr>
        <w:t>, J.W. (1984</w:t>
      </w:r>
      <w:r>
        <w:rPr>
          <w:rFonts w:ascii="Times New Roman" w:hAnsi="Times New Roman"/>
        </w:rPr>
        <w:t>). ‘</w:t>
      </w:r>
      <w:r w:rsidRPr="00D75966">
        <w:rPr>
          <w:rFonts w:ascii="Times New Roman" w:hAnsi="Times New Roman"/>
        </w:rPr>
        <w:t>A meta-analysis of the relationships between individual job satisfaction and individual performance</w:t>
      </w:r>
      <w:r>
        <w:rPr>
          <w:rFonts w:ascii="Times New Roman" w:hAnsi="Times New Roman"/>
        </w:rPr>
        <w:t>’.</w:t>
      </w:r>
      <w:r w:rsidRPr="00D75966">
        <w:rPr>
          <w:rFonts w:ascii="Times New Roman" w:hAnsi="Times New Roman"/>
        </w:rPr>
        <w:t xml:space="preserve"> </w:t>
      </w:r>
      <w:r w:rsidRPr="00D75966">
        <w:rPr>
          <w:rFonts w:ascii="Times New Roman" w:hAnsi="Times New Roman"/>
          <w:i/>
          <w:iCs/>
        </w:rPr>
        <w:t>The Academy of Management Review</w:t>
      </w:r>
      <w:r w:rsidRPr="00D75966">
        <w:rPr>
          <w:rFonts w:ascii="Times New Roman" w:hAnsi="Times New Roman"/>
        </w:rPr>
        <w:t>, 9</w:t>
      </w:r>
      <w:r w:rsidR="00EC5B1C">
        <w:rPr>
          <w:rFonts w:ascii="Times New Roman" w:hAnsi="Times New Roman"/>
        </w:rPr>
        <w:t>, 4</w:t>
      </w:r>
      <w:r>
        <w:rPr>
          <w:rFonts w:ascii="Times New Roman" w:hAnsi="Times New Roman"/>
        </w:rPr>
        <w:t xml:space="preserve">: </w:t>
      </w:r>
      <w:r w:rsidRPr="00D75966">
        <w:rPr>
          <w:rFonts w:ascii="Times New Roman" w:hAnsi="Times New Roman"/>
        </w:rPr>
        <w:t>712-</w:t>
      </w:r>
      <w:r>
        <w:rPr>
          <w:rFonts w:ascii="Times New Roman" w:hAnsi="Times New Roman"/>
        </w:rPr>
        <w:t>7</w:t>
      </w:r>
      <w:r w:rsidRPr="00D75966">
        <w:rPr>
          <w:rFonts w:ascii="Times New Roman" w:hAnsi="Times New Roman"/>
        </w:rPr>
        <w:t>21.</w:t>
      </w:r>
    </w:p>
    <w:p w:rsidR="00270ACE" w:rsidRPr="00D75966" w:rsidRDefault="00270ACE" w:rsidP="00270ACE">
      <w:pPr>
        <w:spacing w:line="360" w:lineRule="auto"/>
        <w:rPr>
          <w:rFonts w:ascii="Times New Roman" w:hAnsi="Times New Roman"/>
        </w:rPr>
      </w:pPr>
    </w:p>
    <w:p w:rsidR="00270ACE" w:rsidRPr="00D75966" w:rsidRDefault="00270ACE" w:rsidP="00270ACE">
      <w:pPr>
        <w:spacing w:line="360" w:lineRule="auto"/>
        <w:rPr>
          <w:rFonts w:ascii="Times New Roman" w:hAnsi="Times New Roman"/>
        </w:rPr>
      </w:pPr>
      <w:r w:rsidRPr="00D75966">
        <w:rPr>
          <w:rFonts w:ascii="Times New Roman" w:hAnsi="Times New Roman"/>
        </w:rPr>
        <w:t>Pfeffer, J. (1998</w:t>
      </w:r>
      <w:r>
        <w:rPr>
          <w:rFonts w:ascii="Times New Roman" w:hAnsi="Times New Roman"/>
        </w:rPr>
        <w:t xml:space="preserve">). </w:t>
      </w:r>
      <w:r w:rsidRPr="00D75966">
        <w:rPr>
          <w:rFonts w:ascii="Times New Roman" w:hAnsi="Times New Roman"/>
          <w:i/>
        </w:rPr>
        <w:t>The Human Equation: Building Profits by Putting People First</w:t>
      </w:r>
      <w:r w:rsidRPr="00D75966">
        <w:rPr>
          <w:rFonts w:ascii="Times New Roman" w:hAnsi="Times New Roman"/>
        </w:rPr>
        <w:t xml:space="preserve">. Boston: Harvard Business School Press. </w:t>
      </w:r>
    </w:p>
    <w:p w:rsidR="00270ACE" w:rsidRPr="00D75966" w:rsidRDefault="00270ACE" w:rsidP="00270ACE">
      <w:pPr>
        <w:autoSpaceDE w:val="0"/>
        <w:autoSpaceDN w:val="0"/>
        <w:adjustRightInd w:val="0"/>
        <w:spacing w:line="360" w:lineRule="auto"/>
        <w:rPr>
          <w:rFonts w:ascii="Times New Roman" w:hAnsi="Times New Roman"/>
        </w:rPr>
      </w:pPr>
    </w:p>
    <w:p w:rsidR="00270ACE" w:rsidRPr="00D75966" w:rsidRDefault="00270ACE" w:rsidP="00270ACE">
      <w:pPr>
        <w:autoSpaceDE w:val="0"/>
        <w:autoSpaceDN w:val="0"/>
        <w:adjustRightInd w:val="0"/>
        <w:spacing w:line="360" w:lineRule="auto"/>
        <w:rPr>
          <w:rFonts w:ascii="Times New Roman" w:hAnsi="Times New Roman"/>
        </w:rPr>
      </w:pPr>
      <w:r w:rsidRPr="00D75966">
        <w:rPr>
          <w:rFonts w:ascii="Times New Roman" w:hAnsi="Times New Roman"/>
        </w:rPr>
        <w:t>Robinson, J.C. (1985</w:t>
      </w:r>
      <w:r>
        <w:rPr>
          <w:rFonts w:ascii="Times New Roman" w:hAnsi="Times New Roman"/>
        </w:rPr>
        <w:t>). ‘O</w:t>
      </w:r>
      <w:r w:rsidRPr="00D75966">
        <w:rPr>
          <w:rFonts w:ascii="Times New Roman" w:hAnsi="Times New Roman"/>
        </w:rPr>
        <w:t>f women and washing machines: employment, housework and the reproduction of motherhood in socialist China</w:t>
      </w:r>
      <w:r>
        <w:rPr>
          <w:rFonts w:ascii="Times New Roman" w:hAnsi="Times New Roman"/>
        </w:rPr>
        <w:t>’</w:t>
      </w:r>
      <w:r w:rsidRPr="00D75966">
        <w:rPr>
          <w:rFonts w:ascii="Times New Roman" w:hAnsi="Times New Roman"/>
        </w:rPr>
        <w:t xml:space="preserve">. </w:t>
      </w:r>
      <w:r w:rsidRPr="00D75966">
        <w:rPr>
          <w:rFonts w:ascii="Times New Roman" w:hAnsi="Times New Roman"/>
          <w:i/>
        </w:rPr>
        <w:t>China Quarterly</w:t>
      </w:r>
      <w:r w:rsidRPr="00D75966">
        <w:rPr>
          <w:rFonts w:ascii="Times New Roman" w:hAnsi="Times New Roman"/>
        </w:rPr>
        <w:t>, 10</w:t>
      </w:r>
      <w:r>
        <w:rPr>
          <w:rFonts w:ascii="Times New Roman" w:hAnsi="Times New Roman"/>
        </w:rPr>
        <w:t>:</w:t>
      </w:r>
      <w:r w:rsidRPr="00D75966">
        <w:rPr>
          <w:rFonts w:ascii="Times New Roman" w:hAnsi="Times New Roman"/>
        </w:rPr>
        <w:t xml:space="preserve"> 32-57.</w:t>
      </w:r>
    </w:p>
    <w:p w:rsidR="00270ACE" w:rsidRPr="00D75966" w:rsidRDefault="00270ACE" w:rsidP="00270ACE">
      <w:pPr>
        <w:autoSpaceDE w:val="0"/>
        <w:autoSpaceDN w:val="0"/>
        <w:adjustRightInd w:val="0"/>
        <w:spacing w:line="360" w:lineRule="auto"/>
        <w:rPr>
          <w:rFonts w:ascii="Times New Roman" w:hAnsi="Times New Roman"/>
        </w:rPr>
      </w:pPr>
    </w:p>
    <w:p w:rsidR="00270ACE" w:rsidRPr="00D75966" w:rsidRDefault="00270ACE" w:rsidP="00270ACE">
      <w:pPr>
        <w:autoSpaceDE w:val="0"/>
        <w:autoSpaceDN w:val="0"/>
        <w:adjustRightInd w:val="0"/>
        <w:spacing w:line="480" w:lineRule="auto"/>
        <w:rPr>
          <w:rFonts w:ascii="Times New Roman" w:hAnsi="Times New Roman"/>
          <w:i/>
          <w:iCs/>
        </w:rPr>
      </w:pPr>
      <w:r w:rsidRPr="00D75966">
        <w:rPr>
          <w:rFonts w:ascii="Times New Roman" w:hAnsi="Times New Roman"/>
        </w:rPr>
        <w:t>Rose, M. (2003)</w:t>
      </w:r>
      <w:r w:rsidR="00737558">
        <w:rPr>
          <w:rFonts w:ascii="Times New Roman" w:hAnsi="Times New Roman"/>
        </w:rPr>
        <w:t>.</w:t>
      </w:r>
      <w:r w:rsidRPr="00D75966">
        <w:rPr>
          <w:rFonts w:ascii="Times New Roman" w:hAnsi="Times New Roman"/>
        </w:rPr>
        <w:t xml:space="preserve"> </w:t>
      </w:r>
      <w:r>
        <w:rPr>
          <w:rFonts w:ascii="Times New Roman" w:hAnsi="Times New Roman"/>
        </w:rPr>
        <w:t>‘</w:t>
      </w:r>
      <w:r w:rsidRPr="00D75966">
        <w:rPr>
          <w:rFonts w:ascii="Times New Roman" w:hAnsi="Times New Roman"/>
        </w:rPr>
        <w:t>Good deal, bad deal? Job satisfaction in occupations</w:t>
      </w:r>
      <w:r>
        <w:rPr>
          <w:rFonts w:ascii="Times New Roman" w:hAnsi="Times New Roman"/>
        </w:rPr>
        <w:t>’</w:t>
      </w:r>
      <w:r w:rsidRPr="00D75966">
        <w:rPr>
          <w:rFonts w:ascii="Times New Roman" w:hAnsi="Times New Roman"/>
        </w:rPr>
        <w:t xml:space="preserve">. </w:t>
      </w:r>
      <w:r w:rsidRPr="00D75966">
        <w:rPr>
          <w:rFonts w:ascii="Times New Roman" w:hAnsi="Times New Roman"/>
          <w:i/>
          <w:iCs/>
        </w:rPr>
        <w:t>Work, Employment and Society</w:t>
      </w:r>
      <w:r w:rsidRPr="00D75966">
        <w:rPr>
          <w:rFonts w:ascii="Times New Roman" w:hAnsi="Times New Roman"/>
          <w:iCs/>
        </w:rPr>
        <w:t xml:space="preserve">, </w:t>
      </w:r>
      <w:r w:rsidRPr="00D75966">
        <w:rPr>
          <w:rFonts w:ascii="Times New Roman" w:hAnsi="Times New Roman"/>
        </w:rPr>
        <w:t>17</w:t>
      </w:r>
      <w:r>
        <w:rPr>
          <w:rFonts w:ascii="Times New Roman" w:hAnsi="Times New Roman"/>
        </w:rPr>
        <w:t xml:space="preserve">, </w:t>
      </w:r>
      <w:r w:rsidRPr="00D75966">
        <w:rPr>
          <w:rFonts w:ascii="Times New Roman" w:hAnsi="Times New Roman"/>
        </w:rPr>
        <w:t>3</w:t>
      </w:r>
      <w:r>
        <w:rPr>
          <w:rFonts w:ascii="Times New Roman" w:hAnsi="Times New Roman"/>
        </w:rPr>
        <w:t>:</w:t>
      </w:r>
      <w:r w:rsidR="00737558">
        <w:rPr>
          <w:rFonts w:ascii="Times New Roman" w:hAnsi="Times New Roman"/>
        </w:rPr>
        <w:t xml:space="preserve"> </w:t>
      </w:r>
      <w:r w:rsidRPr="00D75966">
        <w:rPr>
          <w:rFonts w:ascii="Times New Roman" w:hAnsi="Times New Roman"/>
        </w:rPr>
        <w:t>503</w:t>
      </w:r>
      <w:r w:rsidRPr="00370607">
        <w:rPr>
          <w:rFonts w:ascii="Times New Roman" w:hAnsi="Times New Roman"/>
        </w:rPr>
        <w:t>–</w:t>
      </w:r>
      <w:r w:rsidR="00737558">
        <w:rPr>
          <w:rFonts w:ascii="Times New Roman" w:hAnsi="Times New Roman"/>
        </w:rPr>
        <w:t>5</w:t>
      </w:r>
      <w:r w:rsidRPr="00D75966">
        <w:rPr>
          <w:rFonts w:ascii="Times New Roman" w:hAnsi="Times New Roman"/>
        </w:rPr>
        <w:t>30.</w:t>
      </w:r>
    </w:p>
    <w:p w:rsidR="00270ACE" w:rsidRPr="00D75966" w:rsidRDefault="00270ACE" w:rsidP="00270ACE">
      <w:pPr>
        <w:autoSpaceDE w:val="0"/>
        <w:autoSpaceDN w:val="0"/>
        <w:adjustRightInd w:val="0"/>
        <w:spacing w:line="480" w:lineRule="auto"/>
        <w:rPr>
          <w:rFonts w:ascii="Times New Roman" w:hAnsi="Times New Roman"/>
        </w:rPr>
      </w:pPr>
    </w:p>
    <w:p w:rsidR="00270ACE" w:rsidRDefault="00270ACE" w:rsidP="00270ACE">
      <w:pPr>
        <w:spacing w:line="360" w:lineRule="auto"/>
        <w:rPr>
          <w:rFonts w:ascii="Times New Roman" w:hAnsi="Times New Roman"/>
        </w:rPr>
      </w:pPr>
      <w:r w:rsidRPr="00BF7AEF">
        <w:rPr>
          <w:rFonts w:ascii="Times New Roman" w:hAnsi="Times New Roman"/>
        </w:rPr>
        <w:lastRenderedPageBreak/>
        <w:t>Scholarios, D.M. and Marks, A. (2004</w:t>
      </w:r>
      <w:r>
        <w:rPr>
          <w:rFonts w:ascii="Times New Roman" w:hAnsi="Times New Roman"/>
        </w:rPr>
        <w:t>). ‘</w:t>
      </w:r>
      <w:r w:rsidRPr="001A3DE5">
        <w:rPr>
          <w:rFonts w:ascii="Times New Roman" w:hAnsi="Times New Roman"/>
        </w:rPr>
        <w:t>Work-life balance and the software worker</w:t>
      </w:r>
      <w:r>
        <w:rPr>
          <w:rFonts w:ascii="Times New Roman" w:hAnsi="Times New Roman"/>
        </w:rPr>
        <w:t>’</w:t>
      </w:r>
      <w:r w:rsidRPr="00BF7AEF">
        <w:rPr>
          <w:rFonts w:ascii="Times New Roman" w:hAnsi="Times New Roman"/>
        </w:rPr>
        <w:t xml:space="preserve">. </w:t>
      </w:r>
      <w:r w:rsidRPr="00585769">
        <w:rPr>
          <w:rFonts w:ascii="Times New Roman" w:hAnsi="Times New Roman"/>
          <w:i/>
        </w:rPr>
        <w:t>Human Resource Management Journal</w:t>
      </w:r>
      <w:r w:rsidRPr="00BF7AEF">
        <w:rPr>
          <w:rFonts w:ascii="Times New Roman" w:hAnsi="Times New Roman"/>
        </w:rPr>
        <w:t>, 14</w:t>
      </w:r>
      <w:r>
        <w:rPr>
          <w:rFonts w:ascii="Times New Roman" w:hAnsi="Times New Roman"/>
        </w:rPr>
        <w:t>,</w:t>
      </w:r>
      <w:r w:rsidRPr="00BF7AEF">
        <w:rPr>
          <w:rFonts w:ascii="Times New Roman" w:hAnsi="Times New Roman"/>
        </w:rPr>
        <w:t xml:space="preserve"> 2</w:t>
      </w:r>
      <w:r>
        <w:rPr>
          <w:rFonts w:ascii="Times New Roman" w:hAnsi="Times New Roman"/>
        </w:rPr>
        <w:t>:</w:t>
      </w:r>
      <w:r w:rsidRPr="00BF7AEF">
        <w:rPr>
          <w:rFonts w:ascii="Times New Roman" w:hAnsi="Times New Roman"/>
        </w:rPr>
        <w:t xml:space="preserve"> 54-74.</w:t>
      </w:r>
      <w:r w:rsidRPr="00D75966">
        <w:rPr>
          <w:rFonts w:ascii="Times New Roman" w:hAnsi="Times New Roman"/>
        </w:rPr>
        <w:t xml:space="preserve"> </w:t>
      </w:r>
    </w:p>
    <w:p w:rsidR="00270ACE" w:rsidRPr="00D75966" w:rsidRDefault="00270ACE" w:rsidP="00270ACE">
      <w:pPr>
        <w:spacing w:line="360" w:lineRule="auto"/>
        <w:rPr>
          <w:rFonts w:ascii="Times New Roman" w:hAnsi="Times New Roman"/>
        </w:rPr>
      </w:pPr>
    </w:p>
    <w:p w:rsidR="00270ACE" w:rsidRPr="00D75966" w:rsidRDefault="00270ACE" w:rsidP="00270ACE">
      <w:pPr>
        <w:autoSpaceDE w:val="0"/>
        <w:autoSpaceDN w:val="0"/>
        <w:adjustRightInd w:val="0"/>
        <w:spacing w:line="360" w:lineRule="auto"/>
        <w:rPr>
          <w:rFonts w:ascii="Times New Roman" w:hAnsi="Times New Roman"/>
        </w:rPr>
      </w:pPr>
      <w:r w:rsidRPr="00D75966">
        <w:rPr>
          <w:rFonts w:ascii="Times New Roman" w:hAnsi="Times New Roman"/>
        </w:rPr>
        <w:t>Sousa-Poza, A. and Sousa-Poza, A. (2000a</w:t>
      </w:r>
      <w:r>
        <w:rPr>
          <w:rFonts w:ascii="Times New Roman" w:hAnsi="Times New Roman"/>
        </w:rPr>
        <w:t>). ‘</w:t>
      </w:r>
      <w:r w:rsidRPr="00D75966">
        <w:rPr>
          <w:rFonts w:ascii="Times New Roman" w:hAnsi="Times New Roman"/>
        </w:rPr>
        <w:t>Taking another look at the gender/job satisfaction paradox</w:t>
      </w:r>
      <w:r>
        <w:rPr>
          <w:rFonts w:ascii="Times New Roman" w:hAnsi="Times New Roman"/>
        </w:rPr>
        <w:t>’.</w:t>
      </w:r>
      <w:r w:rsidRPr="00D75966">
        <w:rPr>
          <w:rFonts w:ascii="Times New Roman" w:hAnsi="Times New Roman"/>
        </w:rPr>
        <w:t xml:space="preserve"> </w:t>
      </w:r>
      <w:r w:rsidRPr="00D75966">
        <w:rPr>
          <w:rFonts w:ascii="Times New Roman" w:hAnsi="Times New Roman"/>
          <w:i/>
        </w:rPr>
        <w:t>KYKLOS</w:t>
      </w:r>
      <w:r w:rsidRPr="00D75966">
        <w:rPr>
          <w:rFonts w:ascii="Times New Roman" w:hAnsi="Times New Roman"/>
        </w:rPr>
        <w:t>, 53, 2</w:t>
      </w:r>
      <w:r>
        <w:rPr>
          <w:rFonts w:ascii="Times New Roman" w:hAnsi="Times New Roman"/>
        </w:rPr>
        <w:t xml:space="preserve">: </w:t>
      </w:r>
      <w:r w:rsidRPr="00D75966">
        <w:rPr>
          <w:rFonts w:ascii="Times New Roman" w:hAnsi="Times New Roman"/>
        </w:rPr>
        <w:t>135</w:t>
      </w:r>
      <w:r w:rsidRPr="00370607">
        <w:rPr>
          <w:rFonts w:ascii="Times New Roman" w:hAnsi="Times New Roman"/>
        </w:rPr>
        <w:t>–</w:t>
      </w:r>
      <w:r>
        <w:rPr>
          <w:rFonts w:ascii="Times New Roman" w:hAnsi="Times New Roman"/>
        </w:rPr>
        <w:t>1</w:t>
      </w:r>
      <w:r w:rsidRPr="00D75966">
        <w:rPr>
          <w:rFonts w:ascii="Times New Roman" w:hAnsi="Times New Roman"/>
        </w:rPr>
        <w:t>52.</w:t>
      </w:r>
    </w:p>
    <w:p w:rsidR="00270ACE" w:rsidRPr="00D75966" w:rsidRDefault="00270ACE" w:rsidP="00270ACE">
      <w:pPr>
        <w:autoSpaceDE w:val="0"/>
        <w:autoSpaceDN w:val="0"/>
        <w:adjustRightInd w:val="0"/>
        <w:spacing w:line="360" w:lineRule="auto"/>
        <w:rPr>
          <w:rFonts w:ascii="Times New Roman" w:hAnsi="Times New Roman"/>
        </w:rPr>
      </w:pPr>
    </w:p>
    <w:p w:rsidR="00270ACE" w:rsidRDefault="00270ACE" w:rsidP="00270ACE">
      <w:pPr>
        <w:autoSpaceDE w:val="0"/>
        <w:autoSpaceDN w:val="0"/>
        <w:adjustRightInd w:val="0"/>
        <w:spacing w:line="360" w:lineRule="auto"/>
        <w:rPr>
          <w:rFonts w:ascii="Times New Roman" w:hAnsi="Times New Roman"/>
        </w:rPr>
      </w:pPr>
      <w:r w:rsidRPr="009B5508">
        <w:rPr>
          <w:rFonts w:ascii="Times New Roman" w:hAnsi="Times New Roman"/>
        </w:rPr>
        <w:t>Sousa-Poza, A. and Sousa-Poza, A. (2000b</w:t>
      </w:r>
      <w:r>
        <w:rPr>
          <w:rFonts w:ascii="Times New Roman" w:hAnsi="Times New Roman"/>
        </w:rPr>
        <w:t>). ‘</w:t>
      </w:r>
      <w:r w:rsidRPr="009B5508">
        <w:rPr>
          <w:rFonts w:ascii="Times New Roman" w:hAnsi="Times New Roman"/>
        </w:rPr>
        <w:t>Well-being at work: a cross-national analysis of the levels and determinants of job satisfaction</w:t>
      </w:r>
      <w:r>
        <w:rPr>
          <w:rFonts w:ascii="Times New Roman" w:hAnsi="Times New Roman"/>
        </w:rPr>
        <w:t>’.</w:t>
      </w:r>
      <w:r w:rsidRPr="009B5508">
        <w:rPr>
          <w:rFonts w:ascii="Times New Roman" w:hAnsi="Times New Roman"/>
        </w:rPr>
        <w:t xml:space="preserve"> </w:t>
      </w:r>
      <w:r>
        <w:rPr>
          <w:rFonts w:ascii="Times New Roman" w:hAnsi="Times New Roman"/>
          <w:i/>
        </w:rPr>
        <w:t>Journal of Socio-Economics</w:t>
      </w:r>
      <w:r>
        <w:rPr>
          <w:rFonts w:ascii="Times New Roman" w:hAnsi="Times New Roman"/>
        </w:rPr>
        <w:t>, 29, 6: 517-5</w:t>
      </w:r>
      <w:r w:rsidRPr="009B5508">
        <w:rPr>
          <w:rFonts w:ascii="Times New Roman" w:hAnsi="Times New Roman"/>
        </w:rPr>
        <w:t>38.</w:t>
      </w:r>
    </w:p>
    <w:p w:rsidR="00270ACE" w:rsidRPr="00D75966" w:rsidRDefault="00270ACE" w:rsidP="00270ACE">
      <w:pPr>
        <w:autoSpaceDE w:val="0"/>
        <w:autoSpaceDN w:val="0"/>
        <w:adjustRightInd w:val="0"/>
        <w:spacing w:line="360" w:lineRule="auto"/>
        <w:rPr>
          <w:rFonts w:ascii="Times New Roman" w:hAnsi="Times New Roman"/>
        </w:rPr>
      </w:pPr>
    </w:p>
    <w:p w:rsidR="00270ACE" w:rsidRPr="00D75966" w:rsidRDefault="00270ACE" w:rsidP="00270ACE">
      <w:pPr>
        <w:autoSpaceDE w:val="0"/>
        <w:autoSpaceDN w:val="0"/>
        <w:adjustRightInd w:val="0"/>
        <w:spacing w:line="360" w:lineRule="auto"/>
        <w:rPr>
          <w:rFonts w:ascii="Times New Roman" w:hAnsi="Times New Roman"/>
        </w:rPr>
      </w:pPr>
      <w:r w:rsidRPr="00D75966">
        <w:rPr>
          <w:rFonts w:ascii="Times New Roman" w:hAnsi="Times New Roman"/>
        </w:rPr>
        <w:t>Spector, P.E. (1997</w:t>
      </w:r>
      <w:r>
        <w:rPr>
          <w:rFonts w:ascii="Times New Roman" w:hAnsi="Times New Roman"/>
        </w:rPr>
        <w:t xml:space="preserve">). </w:t>
      </w:r>
      <w:r w:rsidRPr="00D75966">
        <w:rPr>
          <w:rFonts w:ascii="Times New Roman" w:hAnsi="Times New Roman"/>
          <w:i/>
        </w:rPr>
        <w:t>Job Satisfaction: Application, Assessment, Causes and Consequences</w:t>
      </w:r>
      <w:r w:rsidRPr="00D75966">
        <w:rPr>
          <w:rFonts w:ascii="Times New Roman" w:hAnsi="Times New Roman"/>
        </w:rPr>
        <w:t>. Sage Thousand Oaks, CA.</w:t>
      </w:r>
    </w:p>
    <w:p w:rsidR="00270ACE" w:rsidRPr="00D75966" w:rsidRDefault="00270ACE" w:rsidP="00270ACE">
      <w:pPr>
        <w:autoSpaceDE w:val="0"/>
        <w:autoSpaceDN w:val="0"/>
        <w:adjustRightInd w:val="0"/>
        <w:spacing w:line="360" w:lineRule="auto"/>
        <w:rPr>
          <w:rFonts w:ascii="Times New Roman" w:hAnsi="Times New Roman"/>
        </w:rPr>
      </w:pPr>
    </w:p>
    <w:p w:rsidR="00270ACE" w:rsidRPr="00D75966" w:rsidRDefault="00270ACE" w:rsidP="00270ACE">
      <w:pPr>
        <w:autoSpaceDE w:val="0"/>
        <w:autoSpaceDN w:val="0"/>
        <w:adjustRightInd w:val="0"/>
        <w:spacing w:line="360" w:lineRule="auto"/>
        <w:rPr>
          <w:rFonts w:ascii="Times New Roman" w:hAnsi="Times New Roman"/>
          <w:lang w:eastAsia="zh-CN"/>
        </w:rPr>
      </w:pPr>
      <w:r w:rsidRPr="00D75966">
        <w:rPr>
          <w:rFonts w:ascii="Times New Roman" w:hAnsi="Times New Roman"/>
        </w:rPr>
        <w:t xml:space="preserve">Spector, P.E., Allen, T.D., </w:t>
      </w:r>
      <w:proofErr w:type="spellStart"/>
      <w:r w:rsidRPr="00D75966">
        <w:rPr>
          <w:rFonts w:ascii="Times New Roman" w:hAnsi="Times New Roman"/>
        </w:rPr>
        <w:t>Poelmans</w:t>
      </w:r>
      <w:proofErr w:type="spellEnd"/>
      <w:r w:rsidRPr="00D75966">
        <w:rPr>
          <w:rFonts w:ascii="Times New Roman" w:hAnsi="Times New Roman"/>
        </w:rPr>
        <w:t xml:space="preserve">, S.A.Y. </w:t>
      </w:r>
      <w:r w:rsidRPr="009263E9">
        <w:rPr>
          <w:rFonts w:ascii="Times New Roman" w:hAnsi="Times New Roman"/>
          <w:i/>
          <w:iCs/>
        </w:rPr>
        <w:t xml:space="preserve">et al. </w:t>
      </w:r>
      <w:r w:rsidRPr="009263E9">
        <w:rPr>
          <w:rFonts w:ascii="Times New Roman" w:hAnsi="Times New Roman"/>
        </w:rPr>
        <w:t>(</w:t>
      </w:r>
      <w:r w:rsidRPr="00D75966">
        <w:rPr>
          <w:rFonts w:ascii="Times New Roman" w:hAnsi="Times New Roman"/>
        </w:rPr>
        <w:t>2007</w:t>
      </w:r>
      <w:r>
        <w:rPr>
          <w:rFonts w:ascii="Times New Roman" w:hAnsi="Times New Roman"/>
        </w:rPr>
        <w:t>). ‘</w:t>
      </w:r>
      <w:r w:rsidRPr="00D75966">
        <w:rPr>
          <w:rFonts w:ascii="Times New Roman" w:hAnsi="Times New Roman"/>
        </w:rPr>
        <w:t>Cross-national differences in relationships of work demands, job satisfaction, and turnover intentions with work</w:t>
      </w:r>
      <w:r w:rsidRPr="00370607">
        <w:rPr>
          <w:rFonts w:ascii="Times New Roman" w:hAnsi="Times New Roman"/>
        </w:rPr>
        <w:t>–</w:t>
      </w:r>
      <w:r w:rsidRPr="00D75966">
        <w:rPr>
          <w:rFonts w:ascii="Times New Roman" w:hAnsi="Times New Roman"/>
        </w:rPr>
        <w:t>family conflict</w:t>
      </w:r>
      <w:r>
        <w:rPr>
          <w:rFonts w:ascii="Times New Roman" w:hAnsi="Times New Roman"/>
        </w:rPr>
        <w:t>’</w:t>
      </w:r>
      <w:r w:rsidRPr="00D75966">
        <w:rPr>
          <w:rFonts w:ascii="Times New Roman" w:hAnsi="Times New Roman"/>
        </w:rPr>
        <w:t xml:space="preserve">. </w:t>
      </w:r>
      <w:r w:rsidRPr="00D75966">
        <w:rPr>
          <w:rFonts w:ascii="Times New Roman" w:hAnsi="Times New Roman"/>
          <w:i/>
          <w:iCs/>
        </w:rPr>
        <w:t>Personnel Psychology</w:t>
      </w:r>
      <w:r w:rsidRPr="00D75966">
        <w:rPr>
          <w:rFonts w:ascii="Times New Roman" w:hAnsi="Times New Roman"/>
        </w:rPr>
        <w:t>, 60, 4</w:t>
      </w:r>
      <w:r>
        <w:rPr>
          <w:rFonts w:ascii="Times New Roman" w:hAnsi="Times New Roman"/>
        </w:rPr>
        <w:t>:</w:t>
      </w:r>
      <w:r w:rsidRPr="00D75966">
        <w:rPr>
          <w:rFonts w:ascii="Times New Roman" w:hAnsi="Times New Roman"/>
        </w:rPr>
        <w:t xml:space="preserve"> 805</w:t>
      </w:r>
      <w:r w:rsidRPr="00370607">
        <w:rPr>
          <w:rFonts w:ascii="Times New Roman" w:hAnsi="Times New Roman"/>
        </w:rPr>
        <w:t>–</w:t>
      </w:r>
      <w:r>
        <w:rPr>
          <w:rFonts w:ascii="Times New Roman" w:hAnsi="Times New Roman"/>
        </w:rPr>
        <w:t>8</w:t>
      </w:r>
      <w:r w:rsidRPr="00D75966">
        <w:rPr>
          <w:rFonts w:ascii="Times New Roman" w:hAnsi="Times New Roman"/>
        </w:rPr>
        <w:t>35.</w:t>
      </w:r>
      <w:r>
        <w:rPr>
          <w:rFonts w:ascii="Times New Roman" w:hAnsi="Times New Roman"/>
        </w:rPr>
        <w:t xml:space="preserve"> </w:t>
      </w:r>
    </w:p>
    <w:p w:rsidR="00270ACE" w:rsidRPr="00D75966" w:rsidRDefault="00270ACE" w:rsidP="00270ACE">
      <w:pPr>
        <w:autoSpaceDE w:val="0"/>
        <w:autoSpaceDN w:val="0"/>
        <w:adjustRightInd w:val="0"/>
        <w:spacing w:line="360" w:lineRule="auto"/>
        <w:rPr>
          <w:rFonts w:ascii="Times New Roman" w:hAnsi="Times New Roman"/>
        </w:rPr>
      </w:pPr>
    </w:p>
    <w:p w:rsidR="00270ACE" w:rsidRPr="006B1A66" w:rsidRDefault="00270ACE" w:rsidP="00270ACE">
      <w:pPr>
        <w:autoSpaceDE w:val="0"/>
        <w:autoSpaceDN w:val="0"/>
        <w:adjustRightInd w:val="0"/>
        <w:spacing w:line="120" w:lineRule="atLeast"/>
        <w:rPr>
          <w:rFonts w:ascii="Times New Roman" w:eastAsia="Times New Roman" w:hAnsi="Times New Roman"/>
        </w:rPr>
      </w:pPr>
      <w:r>
        <w:rPr>
          <w:rFonts w:ascii="Times New Roman" w:eastAsia="Times New Roman" w:hAnsi="Times New Roman"/>
        </w:rPr>
        <w:t>Watson, T.J. (2012)</w:t>
      </w:r>
      <w:r w:rsidR="00737558">
        <w:rPr>
          <w:rFonts w:ascii="Times New Roman" w:eastAsia="Times New Roman" w:hAnsi="Times New Roman"/>
        </w:rPr>
        <w:t>.</w:t>
      </w:r>
      <w:r>
        <w:rPr>
          <w:rFonts w:ascii="Times New Roman" w:eastAsia="Times New Roman" w:hAnsi="Times New Roman"/>
        </w:rPr>
        <w:t xml:space="preserve"> </w:t>
      </w:r>
      <w:r w:rsidR="002631B3">
        <w:rPr>
          <w:rFonts w:ascii="Times New Roman" w:eastAsia="Times New Roman" w:hAnsi="Times New Roman"/>
          <w:i/>
        </w:rPr>
        <w:t>Sociology, Work and O</w:t>
      </w:r>
      <w:r w:rsidRPr="00BD5546">
        <w:rPr>
          <w:rFonts w:ascii="Times New Roman" w:eastAsia="Times New Roman" w:hAnsi="Times New Roman"/>
          <w:i/>
        </w:rPr>
        <w:t>rganisation</w:t>
      </w:r>
      <w:r>
        <w:rPr>
          <w:rFonts w:ascii="Times New Roman" w:eastAsia="Times New Roman" w:hAnsi="Times New Roman"/>
        </w:rPr>
        <w:t>.</w:t>
      </w:r>
      <w:r w:rsidRPr="006B1A66">
        <w:rPr>
          <w:rFonts w:ascii="Times New Roman" w:eastAsia="Times New Roman" w:hAnsi="Times New Roman"/>
        </w:rPr>
        <w:t xml:space="preserve"> London: </w:t>
      </w:r>
      <w:proofErr w:type="spellStart"/>
      <w:r w:rsidRPr="006B1A66">
        <w:rPr>
          <w:rFonts w:ascii="Times New Roman" w:eastAsia="Times New Roman" w:hAnsi="Times New Roman"/>
        </w:rPr>
        <w:t>Routledge</w:t>
      </w:r>
      <w:proofErr w:type="spellEnd"/>
      <w:r w:rsidR="00737558">
        <w:rPr>
          <w:rFonts w:ascii="Times New Roman" w:eastAsia="Times New Roman" w:hAnsi="Times New Roman"/>
        </w:rPr>
        <w:t>.</w:t>
      </w:r>
      <w:r w:rsidRPr="006B1A66">
        <w:rPr>
          <w:rFonts w:ascii="Times New Roman" w:eastAsia="Times New Roman" w:hAnsi="Times New Roman"/>
        </w:rPr>
        <w:t xml:space="preserve"> </w:t>
      </w:r>
    </w:p>
    <w:p w:rsidR="00270ACE" w:rsidRDefault="00270ACE" w:rsidP="00270ACE">
      <w:pPr>
        <w:autoSpaceDE w:val="0"/>
        <w:autoSpaceDN w:val="0"/>
        <w:adjustRightInd w:val="0"/>
        <w:spacing w:line="360" w:lineRule="auto"/>
        <w:rPr>
          <w:rFonts w:ascii="Times New Roman" w:hAnsi="Times New Roman"/>
        </w:rPr>
      </w:pPr>
    </w:p>
    <w:p w:rsidR="00270ACE" w:rsidRPr="00D75966" w:rsidRDefault="00270ACE" w:rsidP="00270ACE">
      <w:pPr>
        <w:autoSpaceDE w:val="0"/>
        <w:autoSpaceDN w:val="0"/>
        <w:adjustRightInd w:val="0"/>
        <w:spacing w:line="360" w:lineRule="auto"/>
        <w:rPr>
          <w:rFonts w:ascii="Times New Roman" w:hAnsi="Times New Roman"/>
        </w:rPr>
      </w:pPr>
      <w:r w:rsidRPr="00D75966">
        <w:rPr>
          <w:rFonts w:ascii="Times New Roman" w:hAnsi="Times New Roman"/>
        </w:rPr>
        <w:t xml:space="preserve">Woodhams, </w:t>
      </w:r>
      <w:r w:rsidRPr="00D75966">
        <w:rPr>
          <w:rFonts w:ascii="Times New Roman" w:hAnsi="Times New Roman"/>
          <w:lang w:eastAsia="zh-CN"/>
        </w:rPr>
        <w:t xml:space="preserve">C., </w:t>
      </w:r>
      <w:r w:rsidRPr="00D75966">
        <w:rPr>
          <w:rFonts w:ascii="Times New Roman" w:hAnsi="Times New Roman"/>
        </w:rPr>
        <w:t>Lupton</w:t>
      </w:r>
      <w:r w:rsidRPr="00D75966">
        <w:rPr>
          <w:rFonts w:ascii="Times New Roman" w:hAnsi="Times New Roman"/>
          <w:lang w:eastAsia="zh-CN"/>
        </w:rPr>
        <w:t>, B.</w:t>
      </w:r>
      <w:r w:rsidRPr="00D75966">
        <w:rPr>
          <w:rFonts w:ascii="Times New Roman" w:hAnsi="Times New Roman"/>
        </w:rPr>
        <w:t xml:space="preserve"> </w:t>
      </w:r>
      <w:r>
        <w:rPr>
          <w:rFonts w:ascii="Times New Roman" w:hAnsi="Times New Roman"/>
        </w:rPr>
        <w:t>and</w:t>
      </w:r>
      <w:r w:rsidRPr="00D75966">
        <w:rPr>
          <w:rFonts w:ascii="Times New Roman" w:hAnsi="Times New Roman"/>
        </w:rPr>
        <w:t xml:space="preserve"> Xian</w:t>
      </w:r>
      <w:r w:rsidRPr="00D75966">
        <w:rPr>
          <w:rFonts w:ascii="Times New Roman" w:hAnsi="Times New Roman"/>
          <w:lang w:eastAsia="zh-CN"/>
        </w:rPr>
        <w:t>,</w:t>
      </w:r>
      <w:r w:rsidRPr="00D75966">
        <w:rPr>
          <w:rFonts w:ascii="Times New Roman" w:hAnsi="Times New Roman"/>
        </w:rPr>
        <w:t xml:space="preserve"> H</w:t>
      </w:r>
      <w:r w:rsidRPr="00D75966">
        <w:rPr>
          <w:rFonts w:ascii="Times New Roman" w:hAnsi="Times New Roman"/>
          <w:lang w:eastAsia="zh-CN"/>
        </w:rPr>
        <w:t>.</w:t>
      </w:r>
      <w:r w:rsidRPr="00D75966">
        <w:rPr>
          <w:rFonts w:ascii="Times New Roman" w:hAnsi="Times New Roman"/>
        </w:rPr>
        <w:t xml:space="preserve"> (2009</w:t>
      </w:r>
      <w:r>
        <w:rPr>
          <w:rFonts w:ascii="Times New Roman" w:hAnsi="Times New Roman"/>
        </w:rPr>
        <w:t>). ‘</w:t>
      </w:r>
      <w:r w:rsidRPr="00D75966">
        <w:rPr>
          <w:rFonts w:ascii="Times New Roman" w:hAnsi="Times New Roman"/>
        </w:rPr>
        <w:t xml:space="preserve">The persistence of gender discrimination in China </w:t>
      </w:r>
      <w:r w:rsidRPr="00370607">
        <w:rPr>
          <w:rFonts w:ascii="Times New Roman" w:hAnsi="Times New Roman"/>
        </w:rPr>
        <w:t>–</w:t>
      </w:r>
      <w:r w:rsidRPr="00D75966">
        <w:rPr>
          <w:rFonts w:ascii="Times New Roman" w:hAnsi="Times New Roman"/>
        </w:rPr>
        <w:t xml:space="preserve"> evidence from recruitment advertisements</w:t>
      </w:r>
      <w:r>
        <w:rPr>
          <w:rFonts w:ascii="Times New Roman" w:hAnsi="Times New Roman"/>
        </w:rPr>
        <w:t>’.</w:t>
      </w:r>
      <w:r w:rsidRPr="00D75966">
        <w:rPr>
          <w:rFonts w:ascii="Times New Roman" w:hAnsi="Times New Roman"/>
        </w:rPr>
        <w:t xml:space="preserve"> </w:t>
      </w:r>
      <w:r>
        <w:rPr>
          <w:rFonts w:ascii="Times New Roman" w:hAnsi="Times New Roman"/>
          <w:i/>
        </w:rPr>
        <w:t>The Internationa</w:t>
      </w:r>
      <w:r w:rsidRPr="00D75966">
        <w:rPr>
          <w:rFonts w:ascii="Times New Roman" w:hAnsi="Times New Roman"/>
          <w:i/>
        </w:rPr>
        <w:t>l Journal of Human Resource Management</w:t>
      </w:r>
      <w:r w:rsidRPr="00D75966">
        <w:rPr>
          <w:rFonts w:ascii="Times New Roman" w:hAnsi="Times New Roman"/>
        </w:rPr>
        <w:t>, 20</w:t>
      </w:r>
      <w:r>
        <w:rPr>
          <w:rFonts w:ascii="Times New Roman" w:hAnsi="Times New Roman"/>
        </w:rPr>
        <w:t xml:space="preserve">, </w:t>
      </w:r>
      <w:r w:rsidRPr="00D75966">
        <w:rPr>
          <w:rFonts w:ascii="Times New Roman" w:hAnsi="Times New Roman"/>
        </w:rPr>
        <w:t>10</w:t>
      </w:r>
      <w:r>
        <w:rPr>
          <w:rFonts w:ascii="Times New Roman" w:hAnsi="Times New Roman"/>
        </w:rPr>
        <w:t>:</w:t>
      </w:r>
      <w:r w:rsidRPr="00D75966">
        <w:rPr>
          <w:rFonts w:ascii="Times New Roman" w:hAnsi="Times New Roman"/>
        </w:rPr>
        <w:t xml:space="preserve"> 2084-</w:t>
      </w:r>
      <w:r>
        <w:rPr>
          <w:rFonts w:ascii="Times New Roman" w:hAnsi="Times New Roman"/>
        </w:rPr>
        <w:t>2</w:t>
      </w:r>
      <w:r w:rsidRPr="00D75966">
        <w:rPr>
          <w:rFonts w:ascii="Times New Roman" w:hAnsi="Times New Roman"/>
        </w:rPr>
        <w:t xml:space="preserve">109. </w:t>
      </w:r>
    </w:p>
    <w:p w:rsidR="00270ACE" w:rsidRDefault="00270ACE" w:rsidP="00270ACE">
      <w:pPr>
        <w:autoSpaceDE w:val="0"/>
        <w:autoSpaceDN w:val="0"/>
        <w:adjustRightInd w:val="0"/>
        <w:spacing w:line="360" w:lineRule="auto"/>
        <w:rPr>
          <w:rFonts w:ascii="Times New Roman" w:hAnsi="Times New Roman"/>
        </w:rPr>
      </w:pPr>
    </w:p>
    <w:p w:rsidR="00270ACE" w:rsidRDefault="00270ACE" w:rsidP="00270ACE">
      <w:pPr>
        <w:autoSpaceDE w:val="0"/>
        <w:autoSpaceDN w:val="0"/>
        <w:adjustRightInd w:val="0"/>
        <w:spacing w:line="360" w:lineRule="auto"/>
        <w:rPr>
          <w:rFonts w:ascii="Times New Roman" w:hAnsi="Times New Roman"/>
        </w:rPr>
      </w:pPr>
      <w:r>
        <w:rPr>
          <w:rFonts w:ascii="Times New Roman" w:hAnsi="Times New Roman"/>
        </w:rPr>
        <w:t>World Bank (2014)</w:t>
      </w:r>
      <w:r w:rsidR="002631B3">
        <w:rPr>
          <w:rFonts w:ascii="Times New Roman" w:hAnsi="Times New Roman"/>
        </w:rPr>
        <w:t>.</w:t>
      </w:r>
      <w:r>
        <w:rPr>
          <w:rFonts w:ascii="Times New Roman" w:hAnsi="Times New Roman"/>
        </w:rPr>
        <w:t xml:space="preserve"> </w:t>
      </w:r>
      <w:proofErr w:type="spellStart"/>
      <w:r>
        <w:rPr>
          <w:rFonts w:ascii="Times New Roman" w:hAnsi="Times New Roman"/>
        </w:rPr>
        <w:t>Labor</w:t>
      </w:r>
      <w:proofErr w:type="spellEnd"/>
      <w:r>
        <w:rPr>
          <w:rFonts w:ascii="Times New Roman" w:hAnsi="Times New Roman"/>
        </w:rPr>
        <w:t xml:space="preserve"> Force Participation Rate. Available on </w:t>
      </w:r>
    </w:p>
    <w:p w:rsidR="00270ACE" w:rsidRPr="00D75966" w:rsidRDefault="00270ACE" w:rsidP="00270ACE">
      <w:pPr>
        <w:autoSpaceDE w:val="0"/>
        <w:autoSpaceDN w:val="0"/>
        <w:adjustRightInd w:val="0"/>
        <w:spacing w:line="360" w:lineRule="auto"/>
        <w:rPr>
          <w:rFonts w:ascii="Times New Roman" w:hAnsi="Times New Roman"/>
        </w:rPr>
      </w:pPr>
      <w:r>
        <w:rPr>
          <w:rFonts w:ascii="Times New Roman" w:hAnsi="Times New Roman"/>
        </w:rPr>
        <w:t xml:space="preserve"> http://data.worldbank.org/indicator/SL.TLF.CACT.FE.ZS, accessed 18 August 2014</w:t>
      </w:r>
    </w:p>
    <w:p w:rsidR="00270ACE" w:rsidRDefault="00270ACE" w:rsidP="00270ACE">
      <w:pPr>
        <w:autoSpaceDE w:val="0"/>
        <w:autoSpaceDN w:val="0"/>
        <w:adjustRightInd w:val="0"/>
        <w:spacing w:line="360" w:lineRule="auto"/>
        <w:rPr>
          <w:rFonts w:ascii="Times New Roman" w:hAnsi="Times New Roman"/>
        </w:rPr>
      </w:pPr>
    </w:p>
    <w:p w:rsidR="00270ACE" w:rsidRDefault="00270ACE" w:rsidP="00270ACE">
      <w:pPr>
        <w:autoSpaceDE w:val="0"/>
        <w:autoSpaceDN w:val="0"/>
        <w:adjustRightInd w:val="0"/>
        <w:spacing w:line="360" w:lineRule="auto"/>
        <w:rPr>
          <w:rFonts w:ascii="Times New Roman" w:hAnsi="Times New Roman"/>
        </w:rPr>
      </w:pPr>
    </w:p>
    <w:p w:rsidR="00270ACE" w:rsidRDefault="00270ACE" w:rsidP="00270ACE">
      <w:pPr>
        <w:autoSpaceDE w:val="0"/>
        <w:autoSpaceDN w:val="0"/>
        <w:adjustRightInd w:val="0"/>
        <w:spacing w:line="360" w:lineRule="auto"/>
        <w:rPr>
          <w:rFonts w:ascii="Times New Roman" w:hAnsi="Times New Roman"/>
        </w:rPr>
      </w:pPr>
      <w:r w:rsidRPr="00667BE4">
        <w:rPr>
          <w:rFonts w:ascii="Times New Roman" w:hAnsi="Times New Roman"/>
        </w:rPr>
        <w:t>Yang, N., Chen, C.C</w:t>
      </w:r>
      <w:r>
        <w:rPr>
          <w:rFonts w:ascii="Times New Roman" w:hAnsi="Times New Roman"/>
        </w:rPr>
        <w:t>.,</w:t>
      </w:r>
      <w:r w:rsidRPr="00667BE4">
        <w:rPr>
          <w:rFonts w:ascii="Times New Roman" w:hAnsi="Times New Roman"/>
        </w:rPr>
        <w:t xml:space="preserve"> Choi, J. and </w:t>
      </w:r>
      <w:proofErr w:type="spellStart"/>
      <w:r w:rsidRPr="00667BE4">
        <w:rPr>
          <w:rFonts w:ascii="Times New Roman" w:hAnsi="Times New Roman"/>
        </w:rPr>
        <w:t>Zou</w:t>
      </w:r>
      <w:proofErr w:type="spellEnd"/>
      <w:r w:rsidRPr="00667BE4">
        <w:rPr>
          <w:rFonts w:ascii="Times New Roman" w:hAnsi="Times New Roman"/>
        </w:rPr>
        <w:t>,</w:t>
      </w:r>
      <w:r>
        <w:rPr>
          <w:rFonts w:ascii="Times New Roman" w:hAnsi="Times New Roman"/>
        </w:rPr>
        <w:t xml:space="preserve"> Y</w:t>
      </w:r>
      <w:r w:rsidRPr="00256E35">
        <w:rPr>
          <w:rFonts w:ascii="Times New Roman" w:hAnsi="Times New Roman"/>
        </w:rPr>
        <w:t>.</w:t>
      </w:r>
      <w:r>
        <w:rPr>
          <w:rFonts w:ascii="Times New Roman" w:hAnsi="Times New Roman"/>
        </w:rPr>
        <w:t xml:space="preserve"> (2000). ‘</w:t>
      </w:r>
      <w:hyperlink r:id="rId19" w:tooltip="Sources of work-family conflict: A sino-U.S. comparison of the effects of work and family demands" w:history="1">
        <w:r w:rsidRPr="00BF7AEF">
          <w:rPr>
            <w:rFonts w:ascii="Times New Roman" w:hAnsi="Times New Roman"/>
          </w:rPr>
          <w:t xml:space="preserve">Sources of work-family conflict: A </w:t>
        </w:r>
        <w:r w:rsidR="00737558">
          <w:rPr>
            <w:rFonts w:ascii="Times New Roman" w:hAnsi="Times New Roman"/>
          </w:rPr>
          <w:t>S</w:t>
        </w:r>
        <w:r w:rsidRPr="00BF7AEF">
          <w:rPr>
            <w:rFonts w:ascii="Times New Roman" w:hAnsi="Times New Roman"/>
          </w:rPr>
          <w:t>ino-U.S. comparison of the effects of work and family demands</w:t>
        </w:r>
      </w:hyperlink>
      <w:r>
        <w:t>’</w:t>
      </w:r>
      <w:r>
        <w:rPr>
          <w:rFonts w:ascii="Times New Roman" w:hAnsi="Times New Roman"/>
          <w:i/>
        </w:rPr>
        <w:t xml:space="preserve">. </w:t>
      </w:r>
      <w:r w:rsidRPr="001A3DE5">
        <w:rPr>
          <w:rFonts w:ascii="Times New Roman" w:hAnsi="Times New Roman"/>
          <w:i/>
        </w:rPr>
        <w:t>Academy of Management Journal</w:t>
      </w:r>
      <w:r>
        <w:rPr>
          <w:rFonts w:ascii="Times New Roman" w:hAnsi="Times New Roman"/>
        </w:rPr>
        <w:t>,</w:t>
      </w:r>
      <w:r w:rsidRPr="00BF7AEF" w:rsidDel="001A3DE5">
        <w:rPr>
          <w:rFonts w:ascii="Times New Roman" w:hAnsi="Times New Roman"/>
        </w:rPr>
        <w:t xml:space="preserve"> </w:t>
      </w:r>
      <w:r w:rsidRPr="00BF7AEF">
        <w:rPr>
          <w:rFonts w:ascii="Times New Roman" w:hAnsi="Times New Roman"/>
        </w:rPr>
        <w:t>43</w:t>
      </w:r>
      <w:r>
        <w:rPr>
          <w:rFonts w:ascii="Times New Roman" w:hAnsi="Times New Roman"/>
        </w:rPr>
        <w:t xml:space="preserve">, </w:t>
      </w:r>
      <w:r w:rsidRPr="00BF7AEF">
        <w:rPr>
          <w:rFonts w:ascii="Times New Roman" w:hAnsi="Times New Roman"/>
        </w:rPr>
        <w:t>1</w:t>
      </w:r>
      <w:r>
        <w:rPr>
          <w:rFonts w:ascii="Times New Roman" w:hAnsi="Times New Roman"/>
        </w:rPr>
        <w:t xml:space="preserve">: </w:t>
      </w:r>
      <w:r w:rsidRPr="00BF7AEF">
        <w:rPr>
          <w:rFonts w:ascii="Times New Roman" w:hAnsi="Times New Roman"/>
        </w:rPr>
        <w:t>113-123</w:t>
      </w:r>
      <w:r>
        <w:rPr>
          <w:rFonts w:ascii="Times New Roman" w:hAnsi="Times New Roman"/>
        </w:rPr>
        <w:t>.</w:t>
      </w:r>
    </w:p>
    <w:p w:rsidR="00270ACE" w:rsidRPr="00D75966" w:rsidRDefault="00270ACE" w:rsidP="00270ACE">
      <w:pPr>
        <w:autoSpaceDE w:val="0"/>
        <w:autoSpaceDN w:val="0"/>
        <w:adjustRightInd w:val="0"/>
        <w:spacing w:line="360" w:lineRule="auto"/>
        <w:rPr>
          <w:rFonts w:ascii="Times New Roman" w:hAnsi="Times New Roman"/>
        </w:rPr>
      </w:pPr>
    </w:p>
    <w:p w:rsidR="00270ACE" w:rsidRDefault="00270ACE" w:rsidP="00270ACE">
      <w:pPr>
        <w:autoSpaceDE w:val="0"/>
        <w:autoSpaceDN w:val="0"/>
        <w:adjustRightInd w:val="0"/>
        <w:spacing w:line="360" w:lineRule="auto"/>
        <w:rPr>
          <w:rFonts w:ascii="Times New Roman" w:hAnsi="Times New Roman"/>
          <w:color w:val="000000"/>
        </w:rPr>
      </w:pPr>
      <w:r w:rsidRPr="00D75966">
        <w:rPr>
          <w:rFonts w:ascii="Times New Roman" w:hAnsi="Times New Roman"/>
        </w:rPr>
        <w:t>Zhang, Q.F.</w:t>
      </w:r>
      <w:r>
        <w:rPr>
          <w:rFonts w:ascii="Times New Roman" w:hAnsi="Times New Roman"/>
        </w:rPr>
        <w:t xml:space="preserve"> and</w:t>
      </w:r>
      <w:r w:rsidRPr="00D75966">
        <w:rPr>
          <w:rFonts w:ascii="Times New Roman" w:hAnsi="Times New Roman"/>
        </w:rPr>
        <w:t xml:space="preserve"> Pan, Z. (2011</w:t>
      </w:r>
      <w:r>
        <w:rPr>
          <w:rFonts w:ascii="Times New Roman" w:hAnsi="Times New Roman"/>
        </w:rPr>
        <w:t>). ‘</w:t>
      </w:r>
      <w:r w:rsidRPr="00D75966">
        <w:rPr>
          <w:rFonts w:ascii="Times New Roman" w:hAnsi="Times New Roman"/>
        </w:rPr>
        <w:t>Women</w:t>
      </w:r>
      <w:r w:rsidRPr="00370607">
        <w:rPr>
          <w:rFonts w:ascii="Times New Roman" w:hAnsi="Times New Roman"/>
        </w:rPr>
        <w:t>’</w:t>
      </w:r>
      <w:r w:rsidRPr="00D75966">
        <w:rPr>
          <w:rFonts w:ascii="Times New Roman" w:hAnsi="Times New Roman"/>
        </w:rPr>
        <w:t xml:space="preserve">s </w:t>
      </w:r>
      <w:r>
        <w:rPr>
          <w:rFonts w:ascii="Times New Roman" w:hAnsi="Times New Roman"/>
        </w:rPr>
        <w:t>e</w:t>
      </w:r>
      <w:r w:rsidRPr="00D75966">
        <w:rPr>
          <w:rFonts w:ascii="Times New Roman" w:hAnsi="Times New Roman"/>
        </w:rPr>
        <w:t xml:space="preserve">ntry into </w:t>
      </w:r>
      <w:r>
        <w:rPr>
          <w:rFonts w:ascii="Times New Roman" w:hAnsi="Times New Roman"/>
        </w:rPr>
        <w:t>s</w:t>
      </w:r>
      <w:r w:rsidRPr="00D75966">
        <w:rPr>
          <w:rFonts w:ascii="Times New Roman" w:hAnsi="Times New Roman"/>
        </w:rPr>
        <w:t xml:space="preserve">elf-employment in </w:t>
      </w:r>
      <w:r>
        <w:rPr>
          <w:rFonts w:ascii="Times New Roman" w:hAnsi="Times New Roman"/>
        </w:rPr>
        <w:t>u</w:t>
      </w:r>
      <w:r w:rsidRPr="00D75966">
        <w:rPr>
          <w:rFonts w:ascii="Times New Roman" w:hAnsi="Times New Roman"/>
        </w:rPr>
        <w:t xml:space="preserve">rban China: </w:t>
      </w:r>
      <w:r>
        <w:rPr>
          <w:rFonts w:ascii="Times New Roman" w:hAnsi="Times New Roman"/>
        </w:rPr>
        <w:t>t</w:t>
      </w:r>
      <w:r w:rsidRPr="00D75966">
        <w:rPr>
          <w:rFonts w:ascii="Times New Roman" w:hAnsi="Times New Roman"/>
        </w:rPr>
        <w:t xml:space="preserve">he </w:t>
      </w:r>
      <w:r>
        <w:rPr>
          <w:rFonts w:ascii="Times New Roman" w:hAnsi="Times New Roman"/>
        </w:rPr>
        <w:t>r</w:t>
      </w:r>
      <w:r w:rsidRPr="005C1C17">
        <w:rPr>
          <w:rFonts w:ascii="Times New Roman" w:hAnsi="Times New Roman"/>
        </w:rPr>
        <w:t xml:space="preserve">ole of </w:t>
      </w:r>
      <w:r>
        <w:rPr>
          <w:rFonts w:ascii="Times New Roman" w:hAnsi="Times New Roman"/>
        </w:rPr>
        <w:t>f</w:t>
      </w:r>
      <w:r w:rsidRPr="005C1C17">
        <w:rPr>
          <w:rFonts w:ascii="Times New Roman" w:hAnsi="Times New Roman"/>
        </w:rPr>
        <w:t xml:space="preserve">amily in </w:t>
      </w:r>
      <w:r>
        <w:rPr>
          <w:rFonts w:ascii="Times New Roman" w:hAnsi="Times New Roman"/>
        </w:rPr>
        <w:t>c</w:t>
      </w:r>
      <w:r w:rsidRPr="005C1C17">
        <w:rPr>
          <w:rFonts w:ascii="Times New Roman" w:hAnsi="Times New Roman"/>
        </w:rPr>
        <w:t xml:space="preserve">reating </w:t>
      </w:r>
      <w:r>
        <w:rPr>
          <w:rFonts w:ascii="Times New Roman" w:hAnsi="Times New Roman"/>
        </w:rPr>
        <w:t>g</w:t>
      </w:r>
      <w:r w:rsidRPr="005C1C17">
        <w:rPr>
          <w:rFonts w:ascii="Times New Roman" w:hAnsi="Times New Roman"/>
        </w:rPr>
        <w:t xml:space="preserve">endered </w:t>
      </w:r>
      <w:r>
        <w:rPr>
          <w:rFonts w:ascii="Times New Roman" w:hAnsi="Times New Roman"/>
        </w:rPr>
        <w:t>m</w:t>
      </w:r>
      <w:r w:rsidRPr="005C1C17">
        <w:rPr>
          <w:rFonts w:ascii="Times New Roman" w:hAnsi="Times New Roman"/>
        </w:rPr>
        <w:t xml:space="preserve">obility </w:t>
      </w:r>
      <w:r>
        <w:rPr>
          <w:rFonts w:ascii="Times New Roman" w:hAnsi="Times New Roman"/>
        </w:rPr>
        <w:t>p</w:t>
      </w:r>
      <w:r w:rsidRPr="005C1C17">
        <w:rPr>
          <w:rFonts w:ascii="Times New Roman" w:hAnsi="Times New Roman"/>
        </w:rPr>
        <w:t>atterns</w:t>
      </w:r>
      <w:r>
        <w:rPr>
          <w:rFonts w:ascii="Times New Roman" w:hAnsi="Times New Roman"/>
        </w:rPr>
        <w:t>’.</w:t>
      </w:r>
      <w:r w:rsidRPr="005C1C17">
        <w:rPr>
          <w:rFonts w:ascii="Times New Roman" w:hAnsi="Times New Roman"/>
        </w:rPr>
        <w:t xml:space="preserve"> </w:t>
      </w:r>
      <w:r w:rsidRPr="005C1C17">
        <w:rPr>
          <w:rFonts w:ascii="Times New Roman" w:hAnsi="Times New Roman"/>
          <w:i/>
        </w:rPr>
        <w:t>World Development,</w:t>
      </w:r>
      <w:r w:rsidRPr="005C1C17">
        <w:rPr>
          <w:rFonts w:ascii="Times New Roman" w:hAnsi="Times New Roman"/>
        </w:rPr>
        <w:t xml:space="preserve"> </w:t>
      </w:r>
      <w:r w:rsidRPr="00D75966">
        <w:rPr>
          <w:rFonts w:ascii="Times New Roman" w:hAnsi="Times New Roman"/>
        </w:rPr>
        <w:t>40, 6</w:t>
      </w:r>
      <w:r>
        <w:rPr>
          <w:rFonts w:ascii="Times New Roman" w:hAnsi="Times New Roman"/>
        </w:rPr>
        <w:t>:</w:t>
      </w:r>
      <w:r w:rsidRPr="00D75966">
        <w:rPr>
          <w:rFonts w:ascii="Times New Roman" w:hAnsi="Times New Roman"/>
        </w:rPr>
        <w:t xml:space="preserve"> 1201-</w:t>
      </w:r>
      <w:r>
        <w:rPr>
          <w:rFonts w:ascii="Times New Roman" w:hAnsi="Times New Roman"/>
        </w:rPr>
        <w:t>12</w:t>
      </w:r>
      <w:r w:rsidRPr="00D75966">
        <w:rPr>
          <w:rFonts w:ascii="Times New Roman" w:hAnsi="Times New Roman"/>
        </w:rPr>
        <w:t xml:space="preserve">12. </w:t>
      </w:r>
    </w:p>
    <w:p w:rsidR="00270ACE" w:rsidRPr="00D75966" w:rsidRDefault="00270ACE" w:rsidP="00270ACE">
      <w:pPr>
        <w:autoSpaceDE w:val="0"/>
        <w:autoSpaceDN w:val="0"/>
        <w:adjustRightInd w:val="0"/>
        <w:spacing w:line="360" w:lineRule="auto"/>
        <w:rPr>
          <w:rFonts w:ascii="Times New Roman" w:hAnsi="Times New Roman"/>
        </w:rPr>
      </w:pPr>
    </w:p>
    <w:p w:rsidR="00270ACE" w:rsidRDefault="00270ACE" w:rsidP="00270ACE">
      <w:pPr>
        <w:autoSpaceDE w:val="0"/>
        <w:autoSpaceDN w:val="0"/>
        <w:adjustRightInd w:val="0"/>
        <w:spacing w:line="360" w:lineRule="auto"/>
        <w:rPr>
          <w:rFonts w:ascii="Times New Roman" w:hAnsi="Times New Roman"/>
          <w:color w:val="000000"/>
        </w:rPr>
      </w:pPr>
      <w:r w:rsidRPr="00D75966">
        <w:rPr>
          <w:rFonts w:ascii="Times New Roman" w:hAnsi="Times New Roman"/>
          <w:color w:val="000000"/>
        </w:rPr>
        <w:t>Zhou, Y. (2000</w:t>
      </w:r>
      <w:r>
        <w:rPr>
          <w:rFonts w:ascii="Times New Roman" w:hAnsi="Times New Roman"/>
          <w:color w:val="000000"/>
        </w:rPr>
        <w:t>). ‘</w:t>
      </w:r>
      <w:r w:rsidRPr="00D75966">
        <w:rPr>
          <w:rFonts w:ascii="Times New Roman" w:hAnsi="Times New Roman"/>
          <w:color w:val="000000"/>
        </w:rPr>
        <w:t xml:space="preserve">The fall of </w:t>
      </w:r>
      <w:r>
        <w:rPr>
          <w:rFonts w:ascii="Times New Roman" w:hAnsi="Times New Roman"/>
          <w:color w:val="000000"/>
        </w:rPr>
        <w:t>“</w:t>
      </w:r>
      <w:r w:rsidRPr="00D75966">
        <w:rPr>
          <w:rFonts w:ascii="Times New Roman" w:hAnsi="Times New Roman"/>
          <w:color w:val="000000"/>
        </w:rPr>
        <w:t>the other half of the sky</w:t>
      </w:r>
      <w:r>
        <w:rPr>
          <w:rFonts w:ascii="Times New Roman" w:hAnsi="Times New Roman"/>
          <w:color w:val="000000"/>
        </w:rPr>
        <w:t>”</w:t>
      </w:r>
      <w:r w:rsidRPr="00D75966">
        <w:rPr>
          <w:rFonts w:ascii="Times New Roman" w:hAnsi="Times New Roman"/>
          <w:color w:val="000000"/>
        </w:rPr>
        <w:t>? Chinese immigrant women in the New York area</w:t>
      </w:r>
      <w:r>
        <w:rPr>
          <w:rFonts w:ascii="Times New Roman" w:hAnsi="Times New Roman"/>
          <w:color w:val="000000"/>
        </w:rPr>
        <w:t>’.</w:t>
      </w:r>
      <w:r w:rsidRPr="00D75966">
        <w:rPr>
          <w:rFonts w:ascii="Times New Roman" w:hAnsi="Times New Roman"/>
          <w:color w:val="000000"/>
        </w:rPr>
        <w:t xml:space="preserve"> </w:t>
      </w:r>
      <w:r w:rsidRPr="00D75966">
        <w:rPr>
          <w:rFonts w:ascii="Times New Roman" w:hAnsi="Times New Roman"/>
          <w:i/>
          <w:color w:val="000000"/>
        </w:rPr>
        <w:t>Women</w:t>
      </w:r>
      <w:r w:rsidRPr="00370607">
        <w:rPr>
          <w:rFonts w:ascii="Times New Roman" w:hAnsi="Times New Roman"/>
          <w:i/>
          <w:color w:val="000000"/>
        </w:rPr>
        <w:t>’</w:t>
      </w:r>
      <w:r w:rsidRPr="00D75966">
        <w:rPr>
          <w:rFonts w:ascii="Times New Roman" w:hAnsi="Times New Roman"/>
          <w:i/>
          <w:color w:val="000000"/>
        </w:rPr>
        <w:t>s Studies International Forum</w:t>
      </w:r>
      <w:r w:rsidRPr="00D75966">
        <w:rPr>
          <w:rFonts w:ascii="Times New Roman" w:hAnsi="Times New Roman"/>
          <w:color w:val="000000"/>
        </w:rPr>
        <w:t>, 23</w:t>
      </w:r>
      <w:r>
        <w:rPr>
          <w:rFonts w:ascii="Times New Roman" w:hAnsi="Times New Roman"/>
          <w:color w:val="000000"/>
        </w:rPr>
        <w:t xml:space="preserve">, </w:t>
      </w:r>
      <w:r w:rsidRPr="00D75966">
        <w:rPr>
          <w:rFonts w:ascii="Times New Roman" w:hAnsi="Times New Roman"/>
          <w:color w:val="000000"/>
        </w:rPr>
        <w:t>4</w:t>
      </w:r>
      <w:r>
        <w:rPr>
          <w:rFonts w:ascii="Times New Roman" w:hAnsi="Times New Roman"/>
          <w:color w:val="000000"/>
        </w:rPr>
        <w:t>:</w:t>
      </w:r>
      <w:r w:rsidRPr="00D75966">
        <w:rPr>
          <w:rFonts w:ascii="Times New Roman" w:hAnsi="Times New Roman"/>
          <w:color w:val="000000"/>
        </w:rPr>
        <w:t xml:space="preserve"> 445</w:t>
      </w:r>
      <w:r>
        <w:rPr>
          <w:rFonts w:ascii="Times New Roman" w:hAnsi="Times New Roman"/>
          <w:color w:val="000000"/>
        </w:rPr>
        <w:t>-4</w:t>
      </w:r>
      <w:r w:rsidRPr="00D75966">
        <w:rPr>
          <w:rFonts w:ascii="Times New Roman" w:hAnsi="Times New Roman"/>
          <w:color w:val="000000"/>
        </w:rPr>
        <w:t>59.</w:t>
      </w:r>
    </w:p>
    <w:p w:rsidR="00270ACE" w:rsidRDefault="00270ACE"/>
    <w:p w:rsidR="00270ACE" w:rsidRDefault="00270ACE"/>
    <w:p w:rsidR="00270ACE" w:rsidRDefault="00270ACE">
      <w:pPr>
        <w:sectPr w:rsidR="00270ACE" w:rsidSect="00045D92">
          <w:footerReference w:type="default" r:id="rId20"/>
          <w:pgSz w:w="11906" w:h="16838"/>
          <w:pgMar w:top="1440" w:right="1800" w:bottom="1440" w:left="1800" w:header="708" w:footer="708" w:gutter="0"/>
          <w:cols w:space="708"/>
          <w:docGrid w:linePitch="360"/>
        </w:sectPr>
      </w:pPr>
    </w:p>
    <w:p w:rsidR="00270ACE" w:rsidRPr="007B7637" w:rsidRDefault="00270ACE" w:rsidP="00270ACE">
      <w:pPr>
        <w:spacing w:line="480" w:lineRule="auto"/>
        <w:outlineLvl w:val="0"/>
        <w:rPr>
          <w:rFonts w:ascii="Times New Roman" w:hAnsi="Times New Roman"/>
          <w:b/>
          <w:sz w:val="22"/>
          <w:szCs w:val="22"/>
          <w:lang w:eastAsia="zh-CN"/>
        </w:rPr>
      </w:pPr>
      <w:r w:rsidRPr="00BD4FC5">
        <w:rPr>
          <w:rFonts w:ascii="Times New Roman" w:hAnsi="Times New Roman"/>
          <w:b/>
          <w:sz w:val="22"/>
          <w:szCs w:val="22"/>
        </w:rPr>
        <w:lastRenderedPageBreak/>
        <w:t xml:space="preserve">Table 1 Demographic profile of respondents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1771"/>
        <w:gridCol w:w="1771"/>
        <w:gridCol w:w="1772"/>
      </w:tblGrid>
      <w:tr w:rsidR="00270ACE" w:rsidRPr="00AE241A" w:rsidTr="00783A63">
        <w:trPr>
          <w:cantSplit/>
        </w:trPr>
        <w:tc>
          <w:tcPr>
            <w:tcW w:w="3542" w:type="dxa"/>
          </w:tcPr>
          <w:p w:rsidR="00270ACE" w:rsidRPr="00AE241A" w:rsidRDefault="00270ACE" w:rsidP="00783A63">
            <w:pPr>
              <w:rPr>
                <w:rFonts w:ascii="Times New Roman" w:hAnsi="Times New Roman"/>
              </w:rPr>
            </w:pPr>
            <w:r w:rsidRPr="00AE241A">
              <w:rPr>
                <w:rFonts w:ascii="Times New Roman" w:hAnsi="Times New Roman"/>
                <w:sz w:val="22"/>
                <w:szCs w:val="22"/>
              </w:rPr>
              <w:t>Variable (%)</w:t>
            </w:r>
          </w:p>
        </w:tc>
        <w:tc>
          <w:tcPr>
            <w:tcW w:w="1771" w:type="dxa"/>
            <w:vAlign w:val="center"/>
          </w:tcPr>
          <w:p w:rsidR="00270ACE" w:rsidRPr="00AE241A" w:rsidRDefault="00270ACE" w:rsidP="00783A63">
            <w:pPr>
              <w:jc w:val="right"/>
              <w:rPr>
                <w:rFonts w:ascii="Times New Roman" w:hAnsi="Times New Roman"/>
              </w:rPr>
            </w:pPr>
            <w:r w:rsidRPr="00AE241A">
              <w:rPr>
                <w:rFonts w:ascii="Times New Roman" w:hAnsi="Times New Roman"/>
                <w:sz w:val="22"/>
                <w:szCs w:val="22"/>
              </w:rPr>
              <w:t>Male</w:t>
            </w:r>
          </w:p>
        </w:tc>
        <w:tc>
          <w:tcPr>
            <w:tcW w:w="1771" w:type="dxa"/>
            <w:vAlign w:val="center"/>
          </w:tcPr>
          <w:p w:rsidR="00270ACE" w:rsidRPr="00AE241A" w:rsidRDefault="00270ACE" w:rsidP="00783A63">
            <w:pPr>
              <w:jc w:val="right"/>
              <w:rPr>
                <w:rFonts w:ascii="Times New Roman" w:hAnsi="Times New Roman"/>
              </w:rPr>
            </w:pPr>
            <w:r w:rsidRPr="00AE241A">
              <w:rPr>
                <w:rFonts w:ascii="Times New Roman" w:hAnsi="Times New Roman"/>
                <w:sz w:val="22"/>
                <w:szCs w:val="22"/>
              </w:rPr>
              <w:t>Female</w:t>
            </w:r>
          </w:p>
        </w:tc>
        <w:tc>
          <w:tcPr>
            <w:tcW w:w="1772" w:type="dxa"/>
            <w:vAlign w:val="center"/>
          </w:tcPr>
          <w:p w:rsidR="00270ACE" w:rsidRPr="00AE241A" w:rsidRDefault="00270ACE" w:rsidP="00783A63">
            <w:pPr>
              <w:jc w:val="right"/>
              <w:rPr>
                <w:rFonts w:ascii="Times New Roman" w:hAnsi="Times New Roman"/>
              </w:rPr>
            </w:pPr>
            <w:r w:rsidRPr="00AE241A">
              <w:rPr>
                <w:rFonts w:ascii="Times New Roman" w:hAnsi="Times New Roman"/>
                <w:sz w:val="22"/>
                <w:szCs w:val="22"/>
              </w:rPr>
              <w:t>Total</w:t>
            </w:r>
          </w:p>
        </w:tc>
      </w:tr>
      <w:tr w:rsidR="00270ACE" w:rsidRPr="007B7637" w:rsidTr="00783A63">
        <w:trPr>
          <w:cantSplit/>
        </w:trPr>
        <w:tc>
          <w:tcPr>
            <w:tcW w:w="3542" w:type="dxa"/>
          </w:tcPr>
          <w:p w:rsidR="00270ACE" w:rsidRPr="007B7637" w:rsidRDefault="00270ACE" w:rsidP="00783A63">
            <w:pPr>
              <w:rPr>
                <w:rFonts w:ascii="Times New Roman" w:hAnsi="Times New Roman"/>
                <w:sz w:val="21"/>
                <w:szCs w:val="21"/>
              </w:rPr>
            </w:pPr>
            <w:r w:rsidRPr="007B7637">
              <w:rPr>
                <w:rFonts w:ascii="Times New Roman" w:hAnsi="Times New Roman"/>
                <w:sz w:val="21"/>
                <w:szCs w:val="21"/>
              </w:rPr>
              <w:t xml:space="preserve"> Respondents from</w:t>
            </w:r>
          </w:p>
        </w:tc>
        <w:tc>
          <w:tcPr>
            <w:tcW w:w="1771" w:type="dxa"/>
            <w:vAlign w:val="center"/>
          </w:tcPr>
          <w:p w:rsidR="00270ACE" w:rsidRPr="007B7637" w:rsidRDefault="00270ACE" w:rsidP="00783A63">
            <w:pPr>
              <w:jc w:val="right"/>
              <w:rPr>
                <w:rFonts w:ascii="Times New Roman" w:hAnsi="Times New Roman"/>
                <w:sz w:val="21"/>
                <w:szCs w:val="21"/>
              </w:rPr>
            </w:pPr>
            <w:r w:rsidRPr="007B7637">
              <w:rPr>
                <w:rFonts w:ascii="Times New Roman" w:hAnsi="Times New Roman"/>
                <w:sz w:val="21"/>
                <w:szCs w:val="21"/>
              </w:rPr>
              <w:t>38.8</w:t>
            </w:r>
          </w:p>
        </w:tc>
        <w:tc>
          <w:tcPr>
            <w:tcW w:w="1771" w:type="dxa"/>
            <w:vAlign w:val="center"/>
          </w:tcPr>
          <w:p w:rsidR="00270ACE" w:rsidRPr="007B7637" w:rsidRDefault="00270ACE" w:rsidP="00783A63">
            <w:pPr>
              <w:jc w:val="right"/>
              <w:rPr>
                <w:rFonts w:ascii="Times New Roman" w:hAnsi="Times New Roman"/>
                <w:sz w:val="21"/>
                <w:szCs w:val="21"/>
              </w:rPr>
            </w:pPr>
            <w:r w:rsidRPr="007B7637">
              <w:rPr>
                <w:rFonts w:ascii="Times New Roman" w:hAnsi="Times New Roman"/>
                <w:sz w:val="21"/>
                <w:szCs w:val="21"/>
              </w:rPr>
              <w:t>61.2</w:t>
            </w:r>
          </w:p>
        </w:tc>
        <w:tc>
          <w:tcPr>
            <w:tcW w:w="1772" w:type="dxa"/>
            <w:vAlign w:val="center"/>
          </w:tcPr>
          <w:p w:rsidR="00270ACE" w:rsidRPr="007B7637" w:rsidRDefault="00270ACE" w:rsidP="00783A63">
            <w:pPr>
              <w:jc w:val="right"/>
              <w:rPr>
                <w:rFonts w:ascii="Times New Roman" w:hAnsi="Times New Roman"/>
                <w:sz w:val="21"/>
                <w:szCs w:val="21"/>
              </w:rPr>
            </w:pPr>
            <w:r w:rsidRPr="007B7637">
              <w:rPr>
                <w:rFonts w:ascii="Times New Roman" w:hAnsi="Times New Roman"/>
                <w:sz w:val="21"/>
                <w:szCs w:val="21"/>
              </w:rPr>
              <w:t>100</w:t>
            </w:r>
          </w:p>
        </w:tc>
      </w:tr>
      <w:tr w:rsidR="00270ACE" w:rsidRPr="007B7637" w:rsidTr="00783A63">
        <w:trPr>
          <w:cantSplit/>
        </w:trPr>
        <w:tc>
          <w:tcPr>
            <w:tcW w:w="3542" w:type="dxa"/>
          </w:tcPr>
          <w:p w:rsidR="00270ACE" w:rsidRPr="007B7637" w:rsidRDefault="00270ACE" w:rsidP="00783A63">
            <w:pPr>
              <w:rPr>
                <w:rFonts w:ascii="Times New Roman" w:hAnsi="Times New Roman"/>
                <w:sz w:val="21"/>
                <w:szCs w:val="21"/>
              </w:rPr>
            </w:pPr>
            <w:r w:rsidRPr="007B7637">
              <w:rPr>
                <w:rFonts w:ascii="Times New Roman" w:hAnsi="Times New Roman"/>
                <w:sz w:val="21"/>
                <w:szCs w:val="21"/>
              </w:rPr>
              <w:t xml:space="preserve">Age </w:t>
            </w:r>
          </w:p>
          <w:p w:rsidR="00270ACE" w:rsidRPr="007B7637" w:rsidRDefault="00270ACE" w:rsidP="00783A63">
            <w:pPr>
              <w:ind w:firstLineChars="100" w:firstLine="210"/>
              <w:rPr>
                <w:rFonts w:ascii="Times New Roman" w:hAnsi="Times New Roman"/>
                <w:sz w:val="21"/>
                <w:szCs w:val="21"/>
              </w:rPr>
            </w:pPr>
            <w:r w:rsidRPr="007B7637">
              <w:rPr>
                <w:rFonts w:ascii="Times New Roman" w:hAnsi="Times New Roman"/>
                <w:sz w:val="21"/>
                <w:szCs w:val="21"/>
              </w:rPr>
              <w:t xml:space="preserve">18-21 years old </w:t>
            </w:r>
          </w:p>
          <w:p w:rsidR="00270ACE" w:rsidRPr="007B7637" w:rsidRDefault="00270ACE" w:rsidP="00783A63">
            <w:pPr>
              <w:ind w:firstLineChars="100" w:firstLine="210"/>
              <w:rPr>
                <w:rFonts w:ascii="Times New Roman" w:hAnsi="Times New Roman"/>
                <w:sz w:val="21"/>
                <w:szCs w:val="21"/>
              </w:rPr>
            </w:pPr>
            <w:r w:rsidRPr="007B7637">
              <w:rPr>
                <w:rFonts w:ascii="Times New Roman" w:hAnsi="Times New Roman"/>
                <w:sz w:val="21"/>
                <w:szCs w:val="21"/>
              </w:rPr>
              <w:t>22-27 years old</w:t>
            </w:r>
          </w:p>
          <w:p w:rsidR="00270ACE" w:rsidRPr="007B7637" w:rsidRDefault="00270ACE" w:rsidP="00783A63">
            <w:pPr>
              <w:ind w:firstLineChars="100" w:firstLine="210"/>
              <w:rPr>
                <w:rFonts w:ascii="Times New Roman" w:hAnsi="Times New Roman"/>
                <w:sz w:val="21"/>
                <w:szCs w:val="21"/>
              </w:rPr>
            </w:pPr>
            <w:r w:rsidRPr="007B7637">
              <w:rPr>
                <w:rFonts w:ascii="Times New Roman" w:hAnsi="Times New Roman"/>
                <w:sz w:val="21"/>
                <w:szCs w:val="21"/>
              </w:rPr>
              <w:t>28-33 years old</w:t>
            </w:r>
          </w:p>
          <w:p w:rsidR="00270ACE" w:rsidRPr="007B7637" w:rsidRDefault="00270ACE" w:rsidP="00783A63">
            <w:pPr>
              <w:ind w:firstLineChars="100" w:firstLine="210"/>
              <w:rPr>
                <w:rFonts w:ascii="Times New Roman" w:hAnsi="Times New Roman"/>
                <w:sz w:val="21"/>
                <w:szCs w:val="21"/>
              </w:rPr>
            </w:pPr>
            <w:r w:rsidRPr="007B7637">
              <w:rPr>
                <w:rFonts w:ascii="Times New Roman" w:hAnsi="Times New Roman"/>
                <w:sz w:val="21"/>
                <w:szCs w:val="21"/>
              </w:rPr>
              <w:t>34-39 years old</w:t>
            </w:r>
          </w:p>
          <w:p w:rsidR="00270ACE" w:rsidRPr="007B7637" w:rsidRDefault="00270ACE" w:rsidP="00783A63">
            <w:pPr>
              <w:ind w:firstLineChars="100" w:firstLine="210"/>
              <w:rPr>
                <w:rFonts w:ascii="Times New Roman" w:hAnsi="Times New Roman"/>
                <w:sz w:val="21"/>
                <w:szCs w:val="21"/>
              </w:rPr>
            </w:pPr>
            <w:r w:rsidRPr="007B7637">
              <w:rPr>
                <w:rFonts w:ascii="Times New Roman" w:hAnsi="Times New Roman"/>
                <w:sz w:val="21"/>
                <w:szCs w:val="21"/>
              </w:rPr>
              <w:t>40 years old and over</w:t>
            </w:r>
          </w:p>
        </w:tc>
        <w:tc>
          <w:tcPr>
            <w:tcW w:w="1771" w:type="dxa"/>
            <w:vAlign w:val="center"/>
          </w:tcPr>
          <w:p w:rsidR="00270ACE" w:rsidRPr="007B7637" w:rsidRDefault="00270ACE" w:rsidP="00783A63">
            <w:pPr>
              <w:jc w:val="right"/>
              <w:rPr>
                <w:rFonts w:ascii="Times New Roman" w:hAnsi="Times New Roman"/>
                <w:sz w:val="21"/>
                <w:szCs w:val="21"/>
              </w:rPr>
            </w:pPr>
          </w:p>
          <w:p w:rsidR="00270ACE" w:rsidRPr="007B7637" w:rsidRDefault="00270ACE" w:rsidP="00783A63">
            <w:pPr>
              <w:ind w:firstLineChars="100" w:firstLine="210"/>
              <w:jc w:val="right"/>
              <w:rPr>
                <w:rFonts w:ascii="Times New Roman" w:hAnsi="Times New Roman"/>
                <w:sz w:val="21"/>
                <w:szCs w:val="21"/>
              </w:rPr>
            </w:pPr>
            <w:r w:rsidRPr="007B7637">
              <w:rPr>
                <w:rFonts w:ascii="Times New Roman" w:hAnsi="Times New Roman"/>
                <w:sz w:val="21"/>
                <w:szCs w:val="21"/>
              </w:rPr>
              <w:t>10.3</w:t>
            </w:r>
          </w:p>
          <w:p w:rsidR="00270ACE" w:rsidRPr="007B7637" w:rsidRDefault="00270ACE" w:rsidP="00783A63">
            <w:pPr>
              <w:ind w:firstLineChars="100" w:firstLine="210"/>
              <w:jc w:val="right"/>
              <w:rPr>
                <w:rFonts w:ascii="Times New Roman" w:hAnsi="Times New Roman"/>
                <w:sz w:val="21"/>
                <w:szCs w:val="21"/>
              </w:rPr>
            </w:pPr>
            <w:r w:rsidRPr="007B7637">
              <w:rPr>
                <w:rFonts w:ascii="Times New Roman" w:hAnsi="Times New Roman"/>
                <w:sz w:val="21"/>
                <w:szCs w:val="21"/>
              </w:rPr>
              <w:t>56.5</w:t>
            </w:r>
          </w:p>
          <w:p w:rsidR="00270ACE" w:rsidRPr="007B7637" w:rsidRDefault="00270ACE" w:rsidP="00783A63">
            <w:pPr>
              <w:ind w:firstLineChars="100" w:firstLine="210"/>
              <w:jc w:val="right"/>
              <w:rPr>
                <w:rFonts w:ascii="Times New Roman" w:hAnsi="Times New Roman"/>
                <w:sz w:val="21"/>
                <w:szCs w:val="21"/>
              </w:rPr>
            </w:pPr>
            <w:r w:rsidRPr="007B7637">
              <w:rPr>
                <w:rFonts w:ascii="Times New Roman" w:hAnsi="Times New Roman"/>
                <w:sz w:val="21"/>
                <w:szCs w:val="21"/>
              </w:rPr>
              <w:t>21.9</w:t>
            </w:r>
          </w:p>
          <w:p w:rsidR="00270ACE" w:rsidRPr="007B7637" w:rsidRDefault="00270ACE" w:rsidP="00783A63">
            <w:pPr>
              <w:ind w:firstLineChars="100" w:firstLine="210"/>
              <w:jc w:val="right"/>
              <w:rPr>
                <w:rFonts w:ascii="Times New Roman" w:hAnsi="Times New Roman"/>
                <w:sz w:val="21"/>
                <w:szCs w:val="21"/>
              </w:rPr>
            </w:pPr>
            <w:r w:rsidRPr="007B7637">
              <w:rPr>
                <w:rFonts w:ascii="Times New Roman" w:hAnsi="Times New Roman"/>
                <w:sz w:val="21"/>
                <w:szCs w:val="21"/>
              </w:rPr>
              <w:t>6.5</w:t>
            </w:r>
          </w:p>
          <w:p w:rsidR="00270ACE" w:rsidRPr="007B7637" w:rsidRDefault="00270ACE" w:rsidP="00783A63">
            <w:pPr>
              <w:ind w:firstLineChars="100" w:firstLine="210"/>
              <w:jc w:val="right"/>
              <w:rPr>
                <w:rFonts w:ascii="Times New Roman" w:hAnsi="Times New Roman"/>
                <w:sz w:val="21"/>
                <w:szCs w:val="21"/>
              </w:rPr>
            </w:pPr>
            <w:r w:rsidRPr="007B7637">
              <w:rPr>
                <w:rFonts w:ascii="Times New Roman" w:hAnsi="Times New Roman"/>
                <w:sz w:val="21"/>
                <w:szCs w:val="21"/>
              </w:rPr>
              <w:t>4.8</w:t>
            </w:r>
          </w:p>
        </w:tc>
        <w:tc>
          <w:tcPr>
            <w:tcW w:w="1771" w:type="dxa"/>
            <w:vAlign w:val="center"/>
          </w:tcPr>
          <w:p w:rsidR="00270ACE" w:rsidRPr="007B7637" w:rsidRDefault="00270ACE" w:rsidP="00783A63">
            <w:pPr>
              <w:jc w:val="right"/>
              <w:rPr>
                <w:rFonts w:ascii="Times New Roman" w:hAnsi="Times New Roman"/>
                <w:sz w:val="21"/>
                <w:szCs w:val="21"/>
              </w:rPr>
            </w:pPr>
          </w:p>
          <w:p w:rsidR="00270ACE" w:rsidRPr="007B7637" w:rsidRDefault="00270ACE" w:rsidP="00783A63">
            <w:pPr>
              <w:jc w:val="right"/>
              <w:rPr>
                <w:rFonts w:ascii="Times New Roman" w:hAnsi="Times New Roman"/>
                <w:sz w:val="21"/>
                <w:szCs w:val="21"/>
              </w:rPr>
            </w:pPr>
            <w:r w:rsidRPr="007B7637">
              <w:rPr>
                <w:rFonts w:ascii="Times New Roman" w:hAnsi="Times New Roman"/>
                <w:sz w:val="21"/>
                <w:szCs w:val="21"/>
              </w:rPr>
              <w:t>10.0</w:t>
            </w:r>
          </w:p>
          <w:p w:rsidR="00270ACE" w:rsidRPr="007B7637" w:rsidRDefault="00270ACE" w:rsidP="00783A63">
            <w:pPr>
              <w:jc w:val="right"/>
              <w:rPr>
                <w:rFonts w:ascii="Times New Roman" w:hAnsi="Times New Roman"/>
                <w:sz w:val="21"/>
                <w:szCs w:val="21"/>
              </w:rPr>
            </w:pPr>
            <w:r w:rsidRPr="007B7637">
              <w:rPr>
                <w:rFonts w:ascii="Times New Roman" w:hAnsi="Times New Roman"/>
                <w:sz w:val="21"/>
                <w:szCs w:val="21"/>
              </w:rPr>
              <w:t>52.7</w:t>
            </w:r>
          </w:p>
          <w:p w:rsidR="00270ACE" w:rsidRPr="007B7637" w:rsidRDefault="00270ACE" w:rsidP="00783A63">
            <w:pPr>
              <w:jc w:val="right"/>
              <w:rPr>
                <w:rFonts w:ascii="Times New Roman" w:hAnsi="Times New Roman"/>
                <w:sz w:val="21"/>
                <w:szCs w:val="21"/>
              </w:rPr>
            </w:pPr>
            <w:r w:rsidRPr="007B7637">
              <w:rPr>
                <w:rFonts w:ascii="Times New Roman" w:hAnsi="Times New Roman"/>
                <w:sz w:val="21"/>
                <w:szCs w:val="21"/>
              </w:rPr>
              <w:t>28.5</w:t>
            </w:r>
          </w:p>
          <w:p w:rsidR="00270ACE" w:rsidRPr="007B7637" w:rsidRDefault="00270ACE" w:rsidP="00783A63">
            <w:pPr>
              <w:jc w:val="right"/>
              <w:rPr>
                <w:rFonts w:ascii="Times New Roman" w:hAnsi="Times New Roman"/>
                <w:sz w:val="21"/>
                <w:szCs w:val="21"/>
              </w:rPr>
            </w:pPr>
            <w:r w:rsidRPr="007B7637">
              <w:rPr>
                <w:rFonts w:ascii="Times New Roman" w:hAnsi="Times New Roman"/>
                <w:sz w:val="21"/>
                <w:szCs w:val="21"/>
              </w:rPr>
              <w:t>5.6</w:t>
            </w:r>
          </w:p>
          <w:p w:rsidR="00270ACE" w:rsidRPr="007B7637" w:rsidRDefault="00270ACE" w:rsidP="00783A63">
            <w:pPr>
              <w:jc w:val="right"/>
              <w:rPr>
                <w:rFonts w:ascii="Times New Roman" w:hAnsi="Times New Roman"/>
                <w:sz w:val="21"/>
                <w:szCs w:val="21"/>
              </w:rPr>
            </w:pPr>
            <w:r w:rsidRPr="007B7637">
              <w:rPr>
                <w:rFonts w:ascii="Times New Roman" w:hAnsi="Times New Roman"/>
                <w:sz w:val="21"/>
                <w:szCs w:val="21"/>
              </w:rPr>
              <w:t>3.2</w:t>
            </w:r>
          </w:p>
        </w:tc>
        <w:tc>
          <w:tcPr>
            <w:tcW w:w="1772" w:type="dxa"/>
            <w:vAlign w:val="center"/>
          </w:tcPr>
          <w:p w:rsidR="00270ACE" w:rsidRPr="007B7637" w:rsidRDefault="00270ACE" w:rsidP="00783A63">
            <w:pPr>
              <w:jc w:val="right"/>
              <w:rPr>
                <w:rFonts w:ascii="Times New Roman" w:hAnsi="Times New Roman"/>
                <w:sz w:val="21"/>
                <w:szCs w:val="21"/>
              </w:rPr>
            </w:pPr>
          </w:p>
          <w:p w:rsidR="00270ACE" w:rsidRPr="007B7637" w:rsidRDefault="00270ACE" w:rsidP="00783A63">
            <w:pPr>
              <w:jc w:val="right"/>
              <w:rPr>
                <w:rFonts w:ascii="Times New Roman" w:hAnsi="Times New Roman"/>
                <w:sz w:val="21"/>
                <w:szCs w:val="21"/>
              </w:rPr>
            </w:pPr>
            <w:r w:rsidRPr="007B7637">
              <w:rPr>
                <w:rFonts w:ascii="Times New Roman" w:hAnsi="Times New Roman"/>
                <w:sz w:val="21"/>
                <w:szCs w:val="21"/>
              </w:rPr>
              <w:t>10.1</w:t>
            </w:r>
          </w:p>
          <w:p w:rsidR="00270ACE" w:rsidRPr="007B7637" w:rsidRDefault="00270ACE" w:rsidP="00783A63">
            <w:pPr>
              <w:jc w:val="right"/>
              <w:rPr>
                <w:rFonts w:ascii="Times New Roman" w:hAnsi="Times New Roman"/>
                <w:sz w:val="21"/>
                <w:szCs w:val="21"/>
              </w:rPr>
            </w:pPr>
            <w:r w:rsidRPr="007B7637">
              <w:rPr>
                <w:rFonts w:ascii="Times New Roman" w:hAnsi="Times New Roman"/>
                <w:sz w:val="21"/>
                <w:szCs w:val="21"/>
              </w:rPr>
              <w:t>54.1</w:t>
            </w:r>
          </w:p>
          <w:p w:rsidR="00270ACE" w:rsidRPr="007B7637" w:rsidRDefault="00270ACE" w:rsidP="00783A63">
            <w:pPr>
              <w:jc w:val="right"/>
              <w:rPr>
                <w:rFonts w:ascii="Times New Roman" w:hAnsi="Times New Roman"/>
                <w:sz w:val="21"/>
                <w:szCs w:val="21"/>
              </w:rPr>
            </w:pPr>
            <w:r w:rsidRPr="007B7637">
              <w:rPr>
                <w:rFonts w:ascii="Times New Roman" w:hAnsi="Times New Roman"/>
                <w:sz w:val="21"/>
                <w:szCs w:val="21"/>
              </w:rPr>
              <w:t>26.0</w:t>
            </w:r>
          </w:p>
          <w:p w:rsidR="00270ACE" w:rsidRPr="007B7637" w:rsidRDefault="00270ACE" w:rsidP="00783A63">
            <w:pPr>
              <w:jc w:val="right"/>
              <w:rPr>
                <w:rFonts w:ascii="Times New Roman" w:hAnsi="Times New Roman"/>
                <w:sz w:val="21"/>
                <w:szCs w:val="21"/>
              </w:rPr>
            </w:pPr>
            <w:r w:rsidRPr="007B7637">
              <w:rPr>
                <w:rFonts w:ascii="Times New Roman" w:hAnsi="Times New Roman"/>
                <w:sz w:val="21"/>
                <w:szCs w:val="21"/>
              </w:rPr>
              <w:t>5.9</w:t>
            </w:r>
          </w:p>
          <w:p w:rsidR="00270ACE" w:rsidRPr="007B7637" w:rsidRDefault="00270ACE" w:rsidP="00783A63">
            <w:pPr>
              <w:jc w:val="right"/>
              <w:rPr>
                <w:rFonts w:ascii="Times New Roman" w:hAnsi="Times New Roman"/>
                <w:sz w:val="21"/>
                <w:szCs w:val="21"/>
              </w:rPr>
            </w:pPr>
            <w:r w:rsidRPr="007B7637">
              <w:rPr>
                <w:rFonts w:ascii="Times New Roman" w:hAnsi="Times New Roman"/>
                <w:sz w:val="21"/>
                <w:szCs w:val="21"/>
              </w:rPr>
              <w:t>3.9</w:t>
            </w:r>
          </w:p>
        </w:tc>
      </w:tr>
      <w:tr w:rsidR="00270ACE" w:rsidRPr="007B7637" w:rsidTr="00783A63">
        <w:trPr>
          <w:cantSplit/>
        </w:trPr>
        <w:tc>
          <w:tcPr>
            <w:tcW w:w="3542" w:type="dxa"/>
          </w:tcPr>
          <w:p w:rsidR="00270ACE" w:rsidRPr="007B7637" w:rsidRDefault="00270ACE" w:rsidP="00783A63">
            <w:pPr>
              <w:rPr>
                <w:rFonts w:ascii="Times New Roman" w:hAnsi="Times New Roman"/>
                <w:sz w:val="21"/>
                <w:szCs w:val="21"/>
              </w:rPr>
            </w:pPr>
            <w:r w:rsidRPr="007B7637">
              <w:rPr>
                <w:rFonts w:ascii="Times New Roman" w:hAnsi="Times New Roman"/>
                <w:sz w:val="21"/>
                <w:szCs w:val="21"/>
              </w:rPr>
              <w:t>Marital status</w:t>
            </w:r>
          </w:p>
          <w:p w:rsidR="00270ACE" w:rsidRPr="007B7637" w:rsidRDefault="00270ACE" w:rsidP="00783A63">
            <w:pPr>
              <w:ind w:firstLineChars="100" w:firstLine="210"/>
              <w:rPr>
                <w:rFonts w:ascii="Times New Roman" w:hAnsi="Times New Roman"/>
                <w:sz w:val="21"/>
                <w:szCs w:val="21"/>
              </w:rPr>
            </w:pPr>
            <w:r w:rsidRPr="007B7637">
              <w:rPr>
                <w:rFonts w:ascii="Times New Roman" w:hAnsi="Times New Roman"/>
                <w:sz w:val="21"/>
                <w:szCs w:val="21"/>
              </w:rPr>
              <w:t>Single</w:t>
            </w:r>
          </w:p>
          <w:p w:rsidR="00270ACE" w:rsidRPr="007B7637" w:rsidRDefault="00270ACE" w:rsidP="00783A63">
            <w:pPr>
              <w:ind w:firstLineChars="100" w:firstLine="210"/>
              <w:rPr>
                <w:rFonts w:ascii="Times New Roman" w:hAnsi="Times New Roman"/>
                <w:sz w:val="21"/>
                <w:szCs w:val="21"/>
              </w:rPr>
            </w:pPr>
            <w:r w:rsidRPr="007B7637">
              <w:rPr>
                <w:rFonts w:ascii="Times New Roman" w:hAnsi="Times New Roman"/>
                <w:sz w:val="21"/>
                <w:szCs w:val="21"/>
              </w:rPr>
              <w:t xml:space="preserve">Married </w:t>
            </w:r>
          </w:p>
        </w:tc>
        <w:tc>
          <w:tcPr>
            <w:tcW w:w="1771" w:type="dxa"/>
            <w:vAlign w:val="center"/>
          </w:tcPr>
          <w:p w:rsidR="00270ACE" w:rsidRPr="007B7637" w:rsidRDefault="00270ACE" w:rsidP="00783A63">
            <w:pPr>
              <w:jc w:val="right"/>
              <w:rPr>
                <w:rFonts w:ascii="Times New Roman" w:hAnsi="Times New Roman"/>
                <w:sz w:val="21"/>
                <w:szCs w:val="21"/>
              </w:rPr>
            </w:pPr>
          </w:p>
          <w:p w:rsidR="00270ACE" w:rsidRPr="007B7637" w:rsidRDefault="00270ACE" w:rsidP="00783A63">
            <w:pPr>
              <w:jc w:val="right"/>
              <w:rPr>
                <w:rFonts w:ascii="Times New Roman" w:hAnsi="Times New Roman"/>
                <w:sz w:val="21"/>
                <w:szCs w:val="21"/>
              </w:rPr>
            </w:pPr>
            <w:r w:rsidRPr="007B7637">
              <w:rPr>
                <w:rFonts w:ascii="Times New Roman" w:hAnsi="Times New Roman"/>
                <w:sz w:val="21"/>
                <w:szCs w:val="21"/>
              </w:rPr>
              <w:t>66.8</w:t>
            </w:r>
          </w:p>
          <w:p w:rsidR="00270ACE" w:rsidRPr="007B7637" w:rsidRDefault="00270ACE" w:rsidP="00783A63">
            <w:pPr>
              <w:jc w:val="right"/>
              <w:rPr>
                <w:rFonts w:ascii="Times New Roman" w:hAnsi="Times New Roman"/>
                <w:sz w:val="21"/>
                <w:szCs w:val="21"/>
              </w:rPr>
            </w:pPr>
            <w:r w:rsidRPr="007B7637">
              <w:rPr>
                <w:rFonts w:ascii="Times New Roman" w:hAnsi="Times New Roman"/>
                <w:sz w:val="21"/>
                <w:szCs w:val="21"/>
              </w:rPr>
              <w:t>33.2</w:t>
            </w:r>
          </w:p>
        </w:tc>
        <w:tc>
          <w:tcPr>
            <w:tcW w:w="1771" w:type="dxa"/>
            <w:vAlign w:val="center"/>
          </w:tcPr>
          <w:p w:rsidR="00270ACE" w:rsidRPr="007B7637" w:rsidRDefault="00270ACE" w:rsidP="00783A63">
            <w:pPr>
              <w:jc w:val="right"/>
              <w:rPr>
                <w:rFonts w:ascii="Times New Roman" w:hAnsi="Times New Roman"/>
                <w:sz w:val="21"/>
                <w:szCs w:val="21"/>
              </w:rPr>
            </w:pPr>
          </w:p>
          <w:p w:rsidR="00270ACE" w:rsidRPr="007B7637" w:rsidRDefault="00270ACE" w:rsidP="00783A63">
            <w:pPr>
              <w:jc w:val="right"/>
              <w:rPr>
                <w:rFonts w:ascii="Times New Roman" w:hAnsi="Times New Roman"/>
                <w:sz w:val="21"/>
                <w:szCs w:val="21"/>
              </w:rPr>
            </w:pPr>
            <w:r w:rsidRPr="007B7637">
              <w:rPr>
                <w:rFonts w:ascii="Times New Roman" w:hAnsi="Times New Roman"/>
                <w:sz w:val="21"/>
                <w:szCs w:val="21"/>
              </w:rPr>
              <w:t>52.8</w:t>
            </w:r>
          </w:p>
          <w:p w:rsidR="00270ACE" w:rsidRPr="007B7637" w:rsidRDefault="00270ACE" w:rsidP="00783A63">
            <w:pPr>
              <w:jc w:val="right"/>
              <w:rPr>
                <w:rFonts w:ascii="Times New Roman" w:hAnsi="Times New Roman"/>
                <w:sz w:val="21"/>
                <w:szCs w:val="21"/>
              </w:rPr>
            </w:pPr>
            <w:r w:rsidRPr="007B7637">
              <w:rPr>
                <w:rFonts w:ascii="Times New Roman" w:hAnsi="Times New Roman"/>
                <w:sz w:val="21"/>
                <w:szCs w:val="21"/>
              </w:rPr>
              <w:t>47.2</w:t>
            </w:r>
          </w:p>
        </w:tc>
        <w:tc>
          <w:tcPr>
            <w:tcW w:w="1772" w:type="dxa"/>
            <w:vAlign w:val="center"/>
          </w:tcPr>
          <w:p w:rsidR="00270ACE" w:rsidRPr="007B7637" w:rsidRDefault="00270ACE" w:rsidP="00783A63">
            <w:pPr>
              <w:jc w:val="right"/>
              <w:rPr>
                <w:rFonts w:ascii="Times New Roman" w:hAnsi="Times New Roman"/>
                <w:sz w:val="21"/>
                <w:szCs w:val="21"/>
              </w:rPr>
            </w:pPr>
          </w:p>
          <w:p w:rsidR="00270ACE" w:rsidRPr="007B7637" w:rsidRDefault="00270ACE" w:rsidP="00783A63">
            <w:pPr>
              <w:jc w:val="right"/>
              <w:rPr>
                <w:rFonts w:ascii="Times New Roman" w:hAnsi="Times New Roman"/>
                <w:sz w:val="21"/>
                <w:szCs w:val="21"/>
              </w:rPr>
            </w:pPr>
            <w:r w:rsidRPr="007B7637">
              <w:rPr>
                <w:rFonts w:ascii="Times New Roman" w:hAnsi="Times New Roman"/>
                <w:sz w:val="21"/>
                <w:szCs w:val="21"/>
              </w:rPr>
              <w:t>58.3</w:t>
            </w:r>
          </w:p>
          <w:p w:rsidR="00270ACE" w:rsidRPr="007B7637" w:rsidRDefault="00270ACE" w:rsidP="00783A63">
            <w:pPr>
              <w:jc w:val="right"/>
              <w:rPr>
                <w:rFonts w:ascii="Times New Roman" w:hAnsi="Times New Roman"/>
                <w:sz w:val="21"/>
                <w:szCs w:val="21"/>
              </w:rPr>
            </w:pPr>
            <w:r w:rsidRPr="007B7637">
              <w:rPr>
                <w:rFonts w:ascii="Times New Roman" w:hAnsi="Times New Roman"/>
                <w:sz w:val="21"/>
                <w:szCs w:val="21"/>
              </w:rPr>
              <w:t>41.7</w:t>
            </w:r>
          </w:p>
        </w:tc>
      </w:tr>
      <w:tr w:rsidR="00270ACE" w:rsidRPr="007B7637" w:rsidTr="00783A63">
        <w:trPr>
          <w:cantSplit/>
        </w:trPr>
        <w:tc>
          <w:tcPr>
            <w:tcW w:w="3542" w:type="dxa"/>
          </w:tcPr>
          <w:p w:rsidR="00270ACE" w:rsidRPr="007B7637" w:rsidRDefault="00270ACE" w:rsidP="00783A63">
            <w:pPr>
              <w:rPr>
                <w:rFonts w:ascii="Times New Roman" w:hAnsi="Times New Roman"/>
                <w:sz w:val="21"/>
                <w:szCs w:val="21"/>
              </w:rPr>
            </w:pPr>
            <w:r w:rsidRPr="007B7637">
              <w:rPr>
                <w:rFonts w:ascii="Times New Roman" w:hAnsi="Times New Roman"/>
                <w:sz w:val="21"/>
                <w:szCs w:val="21"/>
              </w:rPr>
              <w:t xml:space="preserve">Education </w:t>
            </w:r>
          </w:p>
          <w:p w:rsidR="00270ACE" w:rsidRPr="007B7637" w:rsidRDefault="00270ACE" w:rsidP="00783A63">
            <w:pPr>
              <w:ind w:firstLineChars="100" w:firstLine="210"/>
              <w:rPr>
                <w:rFonts w:ascii="Times New Roman" w:hAnsi="Times New Roman"/>
                <w:sz w:val="21"/>
                <w:szCs w:val="21"/>
              </w:rPr>
            </w:pPr>
            <w:r w:rsidRPr="007B7637">
              <w:rPr>
                <w:rFonts w:ascii="Times New Roman" w:hAnsi="Times New Roman"/>
                <w:sz w:val="21"/>
                <w:szCs w:val="21"/>
              </w:rPr>
              <w:t>Junior &amp; high school</w:t>
            </w:r>
          </w:p>
          <w:p w:rsidR="00270ACE" w:rsidRPr="007B7637" w:rsidRDefault="00270ACE" w:rsidP="00783A63">
            <w:pPr>
              <w:ind w:firstLineChars="100" w:firstLine="210"/>
              <w:rPr>
                <w:rFonts w:ascii="Times New Roman" w:hAnsi="Times New Roman"/>
                <w:sz w:val="21"/>
                <w:szCs w:val="21"/>
              </w:rPr>
            </w:pPr>
            <w:r w:rsidRPr="007B7637">
              <w:rPr>
                <w:rFonts w:ascii="Times New Roman" w:hAnsi="Times New Roman"/>
                <w:sz w:val="21"/>
                <w:szCs w:val="21"/>
              </w:rPr>
              <w:t>Senior high school</w:t>
            </w:r>
          </w:p>
          <w:p w:rsidR="00270ACE" w:rsidRPr="007B7637" w:rsidRDefault="00270ACE" w:rsidP="00783A63">
            <w:pPr>
              <w:ind w:firstLineChars="100" w:firstLine="210"/>
              <w:rPr>
                <w:rFonts w:ascii="Times New Roman" w:hAnsi="Times New Roman"/>
                <w:sz w:val="21"/>
                <w:szCs w:val="21"/>
              </w:rPr>
            </w:pPr>
            <w:r w:rsidRPr="007B7637">
              <w:rPr>
                <w:rFonts w:ascii="Times New Roman" w:hAnsi="Times New Roman"/>
                <w:sz w:val="21"/>
                <w:szCs w:val="21"/>
              </w:rPr>
              <w:t>College</w:t>
            </w:r>
          </w:p>
          <w:p w:rsidR="00270ACE" w:rsidRPr="007B7637" w:rsidRDefault="00270ACE" w:rsidP="00783A63">
            <w:pPr>
              <w:ind w:firstLineChars="100" w:firstLine="210"/>
              <w:rPr>
                <w:rFonts w:ascii="Times New Roman" w:hAnsi="Times New Roman"/>
                <w:sz w:val="21"/>
                <w:szCs w:val="21"/>
              </w:rPr>
            </w:pPr>
            <w:r w:rsidRPr="007B7637">
              <w:rPr>
                <w:rFonts w:ascii="Times New Roman" w:hAnsi="Times New Roman"/>
                <w:sz w:val="21"/>
                <w:szCs w:val="21"/>
              </w:rPr>
              <w:t xml:space="preserve">University </w:t>
            </w:r>
          </w:p>
          <w:p w:rsidR="00270ACE" w:rsidRPr="007B7637" w:rsidRDefault="00270ACE" w:rsidP="00783A63">
            <w:pPr>
              <w:ind w:firstLineChars="100" w:firstLine="210"/>
              <w:rPr>
                <w:rFonts w:ascii="Times New Roman" w:hAnsi="Times New Roman"/>
                <w:sz w:val="21"/>
                <w:szCs w:val="21"/>
              </w:rPr>
            </w:pPr>
            <w:r w:rsidRPr="007B7637">
              <w:rPr>
                <w:rFonts w:ascii="Times New Roman" w:hAnsi="Times New Roman"/>
                <w:sz w:val="21"/>
                <w:szCs w:val="21"/>
              </w:rPr>
              <w:t>Postgraduate</w:t>
            </w:r>
          </w:p>
        </w:tc>
        <w:tc>
          <w:tcPr>
            <w:tcW w:w="1771" w:type="dxa"/>
            <w:vAlign w:val="center"/>
          </w:tcPr>
          <w:p w:rsidR="00270ACE" w:rsidRPr="007B7637" w:rsidRDefault="00270ACE" w:rsidP="00783A63">
            <w:pPr>
              <w:jc w:val="right"/>
              <w:rPr>
                <w:rFonts w:ascii="Times New Roman" w:hAnsi="Times New Roman"/>
                <w:sz w:val="21"/>
                <w:szCs w:val="21"/>
              </w:rPr>
            </w:pPr>
          </w:p>
          <w:p w:rsidR="00270ACE" w:rsidRPr="007B7637" w:rsidRDefault="00270ACE" w:rsidP="00783A63">
            <w:pPr>
              <w:jc w:val="right"/>
              <w:rPr>
                <w:rFonts w:ascii="Times New Roman" w:hAnsi="Times New Roman"/>
                <w:sz w:val="21"/>
                <w:szCs w:val="21"/>
              </w:rPr>
            </w:pPr>
            <w:r w:rsidRPr="007B7637">
              <w:rPr>
                <w:rFonts w:ascii="Times New Roman" w:hAnsi="Times New Roman"/>
                <w:sz w:val="21"/>
                <w:szCs w:val="21"/>
              </w:rPr>
              <w:t>3.7</w:t>
            </w:r>
          </w:p>
          <w:p w:rsidR="00270ACE" w:rsidRPr="007B7637" w:rsidRDefault="00270ACE" w:rsidP="00783A63">
            <w:pPr>
              <w:jc w:val="right"/>
              <w:rPr>
                <w:rFonts w:ascii="Times New Roman" w:hAnsi="Times New Roman"/>
                <w:sz w:val="21"/>
                <w:szCs w:val="21"/>
              </w:rPr>
            </w:pPr>
            <w:r w:rsidRPr="007B7637">
              <w:rPr>
                <w:rFonts w:ascii="Times New Roman" w:hAnsi="Times New Roman"/>
                <w:sz w:val="21"/>
                <w:szCs w:val="21"/>
              </w:rPr>
              <w:t>56.4</w:t>
            </w:r>
          </w:p>
          <w:p w:rsidR="00270ACE" w:rsidRPr="007B7637" w:rsidRDefault="00270ACE" w:rsidP="00783A63">
            <w:pPr>
              <w:jc w:val="right"/>
              <w:rPr>
                <w:rFonts w:ascii="Times New Roman" w:hAnsi="Times New Roman"/>
                <w:sz w:val="21"/>
                <w:szCs w:val="21"/>
              </w:rPr>
            </w:pPr>
            <w:r w:rsidRPr="007B7637">
              <w:rPr>
                <w:rFonts w:ascii="Times New Roman" w:hAnsi="Times New Roman"/>
                <w:sz w:val="21"/>
                <w:szCs w:val="21"/>
              </w:rPr>
              <w:t>22.6</w:t>
            </w:r>
          </w:p>
          <w:p w:rsidR="00270ACE" w:rsidRPr="007B7637" w:rsidRDefault="00270ACE" w:rsidP="00783A63">
            <w:pPr>
              <w:jc w:val="right"/>
              <w:rPr>
                <w:rFonts w:ascii="Times New Roman" w:hAnsi="Times New Roman"/>
                <w:sz w:val="21"/>
                <w:szCs w:val="21"/>
              </w:rPr>
            </w:pPr>
            <w:r w:rsidRPr="007B7637">
              <w:rPr>
                <w:rFonts w:ascii="Times New Roman" w:hAnsi="Times New Roman"/>
                <w:sz w:val="21"/>
                <w:szCs w:val="21"/>
              </w:rPr>
              <w:t>16.5</w:t>
            </w:r>
          </w:p>
          <w:p w:rsidR="00270ACE" w:rsidRPr="007B7637" w:rsidRDefault="00270ACE" w:rsidP="00783A63">
            <w:pPr>
              <w:jc w:val="right"/>
              <w:rPr>
                <w:rFonts w:ascii="Times New Roman" w:hAnsi="Times New Roman"/>
                <w:sz w:val="21"/>
                <w:szCs w:val="21"/>
              </w:rPr>
            </w:pPr>
            <w:r w:rsidRPr="007B7637">
              <w:rPr>
                <w:rFonts w:ascii="Times New Roman" w:hAnsi="Times New Roman"/>
                <w:sz w:val="21"/>
                <w:szCs w:val="21"/>
              </w:rPr>
              <w:t>0.8</w:t>
            </w:r>
          </w:p>
        </w:tc>
        <w:tc>
          <w:tcPr>
            <w:tcW w:w="1771" w:type="dxa"/>
            <w:vAlign w:val="center"/>
          </w:tcPr>
          <w:p w:rsidR="00270ACE" w:rsidRPr="007B7637" w:rsidRDefault="00270ACE" w:rsidP="00783A63">
            <w:pPr>
              <w:jc w:val="right"/>
              <w:rPr>
                <w:rFonts w:ascii="Times New Roman" w:hAnsi="Times New Roman"/>
                <w:sz w:val="21"/>
                <w:szCs w:val="21"/>
              </w:rPr>
            </w:pPr>
          </w:p>
          <w:p w:rsidR="00270ACE" w:rsidRPr="007B7637" w:rsidRDefault="00270ACE" w:rsidP="00783A63">
            <w:pPr>
              <w:jc w:val="right"/>
              <w:rPr>
                <w:rFonts w:ascii="Times New Roman" w:hAnsi="Times New Roman"/>
                <w:sz w:val="21"/>
                <w:szCs w:val="21"/>
              </w:rPr>
            </w:pPr>
            <w:r w:rsidRPr="007B7637">
              <w:rPr>
                <w:rFonts w:ascii="Times New Roman" w:hAnsi="Times New Roman"/>
                <w:sz w:val="21"/>
                <w:szCs w:val="21"/>
              </w:rPr>
              <w:t>1.7</w:t>
            </w:r>
          </w:p>
          <w:p w:rsidR="00270ACE" w:rsidRPr="007B7637" w:rsidRDefault="00270ACE" w:rsidP="00783A63">
            <w:pPr>
              <w:jc w:val="right"/>
              <w:rPr>
                <w:rFonts w:ascii="Times New Roman" w:hAnsi="Times New Roman"/>
                <w:sz w:val="21"/>
                <w:szCs w:val="21"/>
              </w:rPr>
            </w:pPr>
            <w:r w:rsidRPr="007B7637">
              <w:rPr>
                <w:rFonts w:ascii="Times New Roman" w:hAnsi="Times New Roman"/>
                <w:sz w:val="21"/>
                <w:szCs w:val="21"/>
              </w:rPr>
              <w:t>59.6</w:t>
            </w:r>
          </w:p>
          <w:p w:rsidR="00270ACE" w:rsidRPr="007B7637" w:rsidRDefault="00270ACE" w:rsidP="00783A63">
            <w:pPr>
              <w:jc w:val="right"/>
              <w:rPr>
                <w:rFonts w:ascii="Times New Roman" w:hAnsi="Times New Roman"/>
                <w:sz w:val="21"/>
                <w:szCs w:val="21"/>
              </w:rPr>
            </w:pPr>
            <w:r w:rsidRPr="007B7637">
              <w:rPr>
                <w:rFonts w:ascii="Times New Roman" w:hAnsi="Times New Roman"/>
                <w:sz w:val="21"/>
                <w:szCs w:val="21"/>
              </w:rPr>
              <w:t>28.0</w:t>
            </w:r>
          </w:p>
          <w:p w:rsidR="00270ACE" w:rsidRPr="007B7637" w:rsidRDefault="00270ACE" w:rsidP="00783A63">
            <w:pPr>
              <w:jc w:val="right"/>
              <w:rPr>
                <w:rFonts w:ascii="Times New Roman" w:hAnsi="Times New Roman"/>
                <w:sz w:val="21"/>
                <w:szCs w:val="21"/>
              </w:rPr>
            </w:pPr>
            <w:r w:rsidRPr="007B7637">
              <w:rPr>
                <w:rFonts w:ascii="Times New Roman" w:hAnsi="Times New Roman"/>
                <w:sz w:val="21"/>
                <w:szCs w:val="21"/>
              </w:rPr>
              <w:t>10.1</w:t>
            </w:r>
          </w:p>
          <w:p w:rsidR="00270ACE" w:rsidRPr="007B7637" w:rsidRDefault="00270ACE" w:rsidP="00783A63">
            <w:pPr>
              <w:jc w:val="right"/>
              <w:rPr>
                <w:rFonts w:ascii="Times New Roman" w:hAnsi="Times New Roman"/>
                <w:color w:val="000000"/>
                <w:sz w:val="21"/>
                <w:szCs w:val="21"/>
              </w:rPr>
            </w:pPr>
            <w:r w:rsidRPr="007B7637">
              <w:rPr>
                <w:rFonts w:ascii="Times New Roman" w:hAnsi="Times New Roman"/>
                <w:sz w:val="21"/>
                <w:szCs w:val="21"/>
              </w:rPr>
              <w:t>0.6</w:t>
            </w:r>
          </w:p>
        </w:tc>
        <w:tc>
          <w:tcPr>
            <w:tcW w:w="1772" w:type="dxa"/>
            <w:vAlign w:val="center"/>
          </w:tcPr>
          <w:p w:rsidR="00270ACE" w:rsidRPr="007B7637" w:rsidRDefault="00270ACE" w:rsidP="00783A63">
            <w:pPr>
              <w:jc w:val="right"/>
              <w:rPr>
                <w:rFonts w:ascii="Times New Roman" w:hAnsi="Times New Roman"/>
                <w:sz w:val="21"/>
                <w:szCs w:val="21"/>
              </w:rPr>
            </w:pPr>
          </w:p>
          <w:p w:rsidR="00270ACE" w:rsidRPr="007B7637" w:rsidRDefault="00270ACE" w:rsidP="00783A63">
            <w:pPr>
              <w:jc w:val="right"/>
              <w:rPr>
                <w:rFonts w:ascii="Times New Roman" w:hAnsi="Times New Roman"/>
                <w:sz w:val="21"/>
                <w:szCs w:val="21"/>
              </w:rPr>
            </w:pPr>
            <w:r w:rsidRPr="007B7637">
              <w:rPr>
                <w:rFonts w:ascii="Times New Roman" w:hAnsi="Times New Roman"/>
                <w:sz w:val="21"/>
                <w:szCs w:val="21"/>
              </w:rPr>
              <w:t>2.5</w:t>
            </w:r>
          </w:p>
          <w:p w:rsidR="00270ACE" w:rsidRPr="007B7637" w:rsidRDefault="00270ACE" w:rsidP="00783A63">
            <w:pPr>
              <w:jc w:val="right"/>
              <w:rPr>
                <w:rFonts w:ascii="Times New Roman" w:hAnsi="Times New Roman"/>
                <w:sz w:val="21"/>
                <w:szCs w:val="21"/>
              </w:rPr>
            </w:pPr>
            <w:r w:rsidRPr="007B7637">
              <w:rPr>
                <w:rFonts w:ascii="Times New Roman" w:hAnsi="Times New Roman"/>
                <w:sz w:val="21"/>
                <w:szCs w:val="21"/>
              </w:rPr>
              <w:t>58.3</w:t>
            </w:r>
          </w:p>
          <w:p w:rsidR="00270ACE" w:rsidRPr="007B7637" w:rsidRDefault="00270ACE" w:rsidP="00783A63">
            <w:pPr>
              <w:jc w:val="right"/>
              <w:rPr>
                <w:rFonts w:ascii="Times New Roman" w:hAnsi="Times New Roman"/>
                <w:sz w:val="21"/>
                <w:szCs w:val="21"/>
              </w:rPr>
            </w:pPr>
            <w:r w:rsidRPr="007B7637">
              <w:rPr>
                <w:rFonts w:ascii="Times New Roman" w:hAnsi="Times New Roman"/>
                <w:sz w:val="21"/>
                <w:szCs w:val="21"/>
              </w:rPr>
              <w:t>25.9</w:t>
            </w:r>
          </w:p>
          <w:p w:rsidR="00270ACE" w:rsidRPr="007B7637" w:rsidRDefault="00270ACE" w:rsidP="00783A63">
            <w:pPr>
              <w:jc w:val="right"/>
              <w:rPr>
                <w:rFonts w:ascii="Times New Roman" w:hAnsi="Times New Roman"/>
                <w:sz w:val="21"/>
                <w:szCs w:val="21"/>
              </w:rPr>
            </w:pPr>
            <w:r w:rsidRPr="007B7637">
              <w:rPr>
                <w:rFonts w:ascii="Times New Roman" w:hAnsi="Times New Roman"/>
                <w:sz w:val="21"/>
                <w:szCs w:val="21"/>
              </w:rPr>
              <w:t>12.6</w:t>
            </w:r>
          </w:p>
          <w:p w:rsidR="00270ACE" w:rsidRPr="007B7637" w:rsidRDefault="00270ACE" w:rsidP="00783A63">
            <w:pPr>
              <w:jc w:val="right"/>
              <w:rPr>
                <w:rFonts w:ascii="Times New Roman" w:hAnsi="Times New Roman"/>
                <w:sz w:val="21"/>
                <w:szCs w:val="21"/>
              </w:rPr>
            </w:pPr>
            <w:r w:rsidRPr="007B7637">
              <w:rPr>
                <w:rFonts w:ascii="Times New Roman" w:hAnsi="Times New Roman"/>
                <w:sz w:val="21"/>
                <w:szCs w:val="21"/>
              </w:rPr>
              <w:t>0.7</w:t>
            </w:r>
          </w:p>
        </w:tc>
      </w:tr>
      <w:tr w:rsidR="00270ACE" w:rsidRPr="007B7637" w:rsidTr="00783A63">
        <w:trPr>
          <w:cantSplit/>
        </w:trPr>
        <w:tc>
          <w:tcPr>
            <w:tcW w:w="3542" w:type="dxa"/>
          </w:tcPr>
          <w:p w:rsidR="00270ACE" w:rsidRDefault="00270ACE" w:rsidP="00783A63">
            <w:pPr>
              <w:rPr>
                <w:rFonts w:ascii="Times New Roman" w:hAnsi="Times New Roman"/>
                <w:sz w:val="21"/>
                <w:szCs w:val="21"/>
                <w:lang w:eastAsia="zh-CN"/>
              </w:rPr>
            </w:pPr>
            <w:r w:rsidRPr="00F77FA6">
              <w:rPr>
                <w:rFonts w:ascii="Times New Roman" w:hAnsi="Times New Roman"/>
                <w:sz w:val="21"/>
                <w:szCs w:val="21"/>
                <w:lang w:eastAsia="zh-CN"/>
              </w:rPr>
              <w:t>Child</w:t>
            </w:r>
          </w:p>
          <w:p w:rsidR="00270ACE" w:rsidRPr="00923D02" w:rsidRDefault="00270ACE" w:rsidP="00783A63">
            <w:pPr>
              <w:rPr>
                <w:rFonts w:ascii="Times New Roman" w:hAnsi="Times New Roman"/>
                <w:sz w:val="21"/>
                <w:szCs w:val="21"/>
                <w:lang w:eastAsia="zh-CN"/>
              </w:rPr>
            </w:pPr>
            <w:r>
              <w:rPr>
                <w:rFonts w:ascii="Times New Roman" w:hAnsi="Times New Roman"/>
                <w:sz w:val="21"/>
                <w:szCs w:val="21"/>
                <w:lang w:eastAsia="zh-CN"/>
              </w:rPr>
              <w:t xml:space="preserve">    </w:t>
            </w:r>
            <w:r w:rsidRPr="00923D02">
              <w:rPr>
                <w:rFonts w:ascii="Times New Roman" w:hAnsi="Times New Roman"/>
                <w:sz w:val="21"/>
                <w:szCs w:val="21"/>
                <w:lang w:eastAsia="zh-CN"/>
              </w:rPr>
              <w:t>No child</w:t>
            </w:r>
          </w:p>
          <w:p w:rsidR="00270ACE" w:rsidRPr="00923D02" w:rsidRDefault="00270ACE" w:rsidP="00783A63">
            <w:pPr>
              <w:rPr>
                <w:rFonts w:ascii="Times New Roman" w:hAnsi="Times New Roman"/>
                <w:sz w:val="21"/>
                <w:szCs w:val="21"/>
                <w:lang w:eastAsia="zh-CN"/>
              </w:rPr>
            </w:pPr>
            <w:r w:rsidRPr="00923D02">
              <w:rPr>
                <w:rFonts w:ascii="Times New Roman" w:hAnsi="Times New Roman"/>
                <w:sz w:val="21"/>
                <w:szCs w:val="21"/>
                <w:lang w:eastAsia="zh-CN"/>
              </w:rPr>
              <w:t xml:space="preserve">   </w:t>
            </w:r>
            <w:r>
              <w:rPr>
                <w:rFonts w:ascii="Times New Roman" w:hAnsi="Times New Roman" w:hint="eastAsia"/>
                <w:sz w:val="21"/>
                <w:szCs w:val="21"/>
                <w:lang w:eastAsia="zh-CN"/>
              </w:rPr>
              <w:t xml:space="preserve"> </w:t>
            </w:r>
            <w:r>
              <w:rPr>
                <w:rFonts w:ascii="Times New Roman" w:hAnsi="Times New Roman"/>
                <w:sz w:val="21"/>
                <w:szCs w:val="21"/>
                <w:lang w:eastAsia="zh-CN"/>
              </w:rPr>
              <w:t>Having a c</w:t>
            </w:r>
            <w:r w:rsidRPr="00923D02">
              <w:rPr>
                <w:rFonts w:ascii="Times New Roman" w:hAnsi="Times New Roman"/>
                <w:sz w:val="21"/>
                <w:szCs w:val="21"/>
                <w:lang w:eastAsia="zh-CN"/>
              </w:rPr>
              <w:t>hild</w:t>
            </w:r>
            <w:r>
              <w:rPr>
                <w:rFonts w:ascii="Times New Roman" w:hAnsi="Times New Roman"/>
                <w:sz w:val="21"/>
                <w:szCs w:val="21"/>
                <w:lang w:eastAsia="zh-CN"/>
              </w:rPr>
              <w:t>/children</w:t>
            </w:r>
            <w:r w:rsidRPr="00923D02">
              <w:rPr>
                <w:rFonts w:ascii="Times New Roman" w:hAnsi="Times New Roman"/>
                <w:sz w:val="21"/>
                <w:szCs w:val="21"/>
                <w:lang w:eastAsia="zh-CN"/>
              </w:rPr>
              <w:t xml:space="preserve"> </w:t>
            </w:r>
          </w:p>
        </w:tc>
        <w:tc>
          <w:tcPr>
            <w:tcW w:w="1771" w:type="dxa"/>
            <w:vAlign w:val="center"/>
          </w:tcPr>
          <w:p w:rsidR="00270ACE" w:rsidRPr="00923D02" w:rsidRDefault="00270ACE" w:rsidP="00783A63">
            <w:pPr>
              <w:tabs>
                <w:tab w:val="left" w:pos="1555"/>
              </w:tabs>
              <w:jc w:val="right"/>
              <w:rPr>
                <w:rFonts w:ascii="Times New Roman" w:hAnsi="Times New Roman"/>
                <w:sz w:val="21"/>
                <w:szCs w:val="21"/>
                <w:lang w:eastAsia="zh-CN"/>
              </w:rPr>
            </w:pPr>
            <w:r w:rsidRPr="00923D02">
              <w:rPr>
                <w:rFonts w:ascii="Times New Roman" w:hAnsi="Times New Roman"/>
                <w:sz w:val="21"/>
                <w:szCs w:val="21"/>
                <w:lang w:eastAsia="zh-CN"/>
              </w:rPr>
              <w:t>49.1</w:t>
            </w:r>
          </w:p>
          <w:p w:rsidR="00270ACE" w:rsidRPr="00923D02" w:rsidRDefault="00270ACE" w:rsidP="00783A63">
            <w:pPr>
              <w:tabs>
                <w:tab w:val="left" w:pos="1555"/>
              </w:tabs>
              <w:jc w:val="right"/>
              <w:rPr>
                <w:rFonts w:ascii="Times New Roman" w:hAnsi="Times New Roman"/>
                <w:sz w:val="21"/>
                <w:szCs w:val="21"/>
                <w:lang w:eastAsia="zh-CN"/>
              </w:rPr>
            </w:pPr>
            <w:r w:rsidRPr="00923D02">
              <w:rPr>
                <w:rFonts w:ascii="Times New Roman" w:hAnsi="Times New Roman"/>
                <w:sz w:val="21"/>
                <w:szCs w:val="21"/>
                <w:lang w:eastAsia="zh-CN"/>
              </w:rPr>
              <w:t>32.2</w:t>
            </w:r>
          </w:p>
        </w:tc>
        <w:tc>
          <w:tcPr>
            <w:tcW w:w="1771" w:type="dxa"/>
            <w:vAlign w:val="center"/>
          </w:tcPr>
          <w:p w:rsidR="00270ACE" w:rsidRPr="00923D02" w:rsidRDefault="00270ACE" w:rsidP="00783A63">
            <w:pPr>
              <w:jc w:val="right"/>
              <w:rPr>
                <w:rFonts w:ascii="Times New Roman" w:hAnsi="Times New Roman"/>
                <w:sz w:val="21"/>
                <w:szCs w:val="21"/>
                <w:lang w:eastAsia="zh-CN"/>
              </w:rPr>
            </w:pPr>
            <w:r w:rsidRPr="00923D02">
              <w:rPr>
                <w:rFonts w:ascii="Times New Roman" w:hAnsi="Times New Roman"/>
                <w:sz w:val="21"/>
                <w:szCs w:val="21"/>
                <w:lang w:eastAsia="zh-CN"/>
              </w:rPr>
              <w:t>50.9</w:t>
            </w:r>
          </w:p>
          <w:p w:rsidR="00270ACE" w:rsidRPr="00923D02" w:rsidRDefault="00270ACE" w:rsidP="00783A63">
            <w:pPr>
              <w:jc w:val="right"/>
              <w:rPr>
                <w:rFonts w:ascii="Times New Roman" w:hAnsi="Times New Roman"/>
                <w:sz w:val="21"/>
                <w:szCs w:val="21"/>
                <w:lang w:eastAsia="zh-CN"/>
              </w:rPr>
            </w:pPr>
            <w:r w:rsidRPr="00923D02">
              <w:rPr>
                <w:rFonts w:ascii="Times New Roman" w:hAnsi="Times New Roman"/>
                <w:sz w:val="21"/>
                <w:szCs w:val="21"/>
                <w:lang w:eastAsia="zh-CN"/>
              </w:rPr>
              <w:t>67.8</w:t>
            </w:r>
          </w:p>
        </w:tc>
        <w:tc>
          <w:tcPr>
            <w:tcW w:w="1772" w:type="dxa"/>
            <w:vAlign w:val="center"/>
          </w:tcPr>
          <w:p w:rsidR="00270ACE" w:rsidRPr="00923D02" w:rsidRDefault="00270ACE" w:rsidP="00783A63">
            <w:pPr>
              <w:tabs>
                <w:tab w:val="left" w:pos="1556"/>
              </w:tabs>
              <w:jc w:val="right"/>
              <w:rPr>
                <w:rFonts w:ascii="Times New Roman" w:hAnsi="Times New Roman"/>
                <w:sz w:val="21"/>
                <w:szCs w:val="21"/>
                <w:lang w:eastAsia="zh-CN"/>
              </w:rPr>
            </w:pPr>
            <w:r w:rsidRPr="00923D02">
              <w:rPr>
                <w:rFonts w:ascii="Times New Roman" w:hAnsi="Times New Roman"/>
                <w:sz w:val="21"/>
                <w:szCs w:val="21"/>
                <w:lang w:eastAsia="zh-CN"/>
              </w:rPr>
              <w:t>69.1</w:t>
            </w:r>
          </w:p>
          <w:p w:rsidR="00270ACE" w:rsidRPr="00923D02" w:rsidRDefault="00270ACE" w:rsidP="00783A63">
            <w:pPr>
              <w:tabs>
                <w:tab w:val="left" w:pos="1556"/>
              </w:tabs>
              <w:jc w:val="right"/>
              <w:rPr>
                <w:rFonts w:ascii="Times New Roman" w:hAnsi="Times New Roman"/>
                <w:sz w:val="21"/>
                <w:szCs w:val="21"/>
                <w:lang w:eastAsia="zh-CN"/>
              </w:rPr>
            </w:pPr>
            <w:r w:rsidRPr="00923D02">
              <w:rPr>
                <w:rFonts w:ascii="Times New Roman" w:hAnsi="Times New Roman"/>
                <w:sz w:val="21"/>
                <w:szCs w:val="21"/>
                <w:lang w:eastAsia="zh-CN"/>
              </w:rPr>
              <w:t>30.9</w:t>
            </w:r>
          </w:p>
        </w:tc>
      </w:tr>
      <w:tr w:rsidR="00270ACE" w:rsidRPr="007B7637" w:rsidTr="00783A63">
        <w:trPr>
          <w:cantSplit/>
        </w:trPr>
        <w:tc>
          <w:tcPr>
            <w:tcW w:w="3542" w:type="dxa"/>
          </w:tcPr>
          <w:p w:rsidR="00B07C98" w:rsidRDefault="00270ACE" w:rsidP="00783A63">
            <w:pPr>
              <w:rPr>
                <w:rFonts w:ascii="Times New Roman" w:hAnsi="Times New Roman"/>
                <w:sz w:val="21"/>
                <w:szCs w:val="21"/>
                <w:lang w:eastAsia="zh-CN"/>
              </w:rPr>
            </w:pPr>
            <w:r w:rsidRPr="00F77FA6">
              <w:rPr>
                <w:rFonts w:ascii="Times New Roman" w:hAnsi="Times New Roman"/>
                <w:sz w:val="21"/>
                <w:szCs w:val="21"/>
                <w:lang w:eastAsia="zh-CN"/>
              </w:rPr>
              <w:t>Ownership</w:t>
            </w:r>
            <w:r w:rsidRPr="00923D02">
              <w:rPr>
                <w:rFonts w:ascii="Times New Roman" w:hAnsi="Times New Roman" w:hint="eastAsia"/>
                <w:sz w:val="21"/>
                <w:szCs w:val="21"/>
                <w:lang w:eastAsia="zh-CN"/>
              </w:rPr>
              <w:t xml:space="preserve"> </w:t>
            </w:r>
          </w:p>
          <w:p w:rsidR="00270ACE" w:rsidRPr="00923D02" w:rsidRDefault="00B07C98" w:rsidP="00783A63">
            <w:pPr>
              <w:rPr>
                <w:rFonts w:ascii="Times New Roman" w:hAnsi="Times New Roman"/>
                <w:sz w:val="21"/>
                <w:szCs w:val="21"/>
                <w:lang w:eastAsia="zh-CN"/>
              </w:rPr>
            </w:pPr>
            <w:r>
              <w:rPr>
                <w:rFonts w:ascii="Times New Roman" w:hAnsi="Times New Roman"/>
                <w:sz w:val="21"/>
                <w:szCs w:val="21"/>
                <w:lang w:eastAsia="zh-CN"/>
              </w:rPr>
              <w:t xml:space="preserve">   </w:t>
            </w:r>
            <w:r w:rsidR="00270ACE" w:rsidRPr="00923D02">
              <w:rPr>
                <w:rFonts w:ascii="Times New Roman" w:hAnsi="Times New Roman"/>
                <w:sz w:val="21"/>
                <w:szCs w:val="21"/>
                <w:lang w:eastAsia="zh-CN"/>
              </w:rPr>
              <w:t>SOE</w:t>
            </w:r>
          </w:p>
          <w:p w:rsidR="00270ACE" w:rsidRPr="00923D02" w:rsidRDefault="00B07C98" w:rsidP="000E7621">
            <w:pPr>
              <w:rPr>
                <w:rFonts w:ascii="Times New Roman" w:hAnsi="Times New Roman"/>
                <w:sz w:val="21"/>
                <w:szCs w:val="21"/>
                <w:lang w:eastAsia="zh-CN"/>
              </w:rPr>
            </w:pPr>
            <w:r>
              <w:rPr>
                <w:rFonts w:ascii="Times New Roman" w:hAnsi="Times New Roman"/>
                <w:sz w:val="21"/>
                <w:szCs w:val="21"/>
                <w:lang w:eastAsia="zh-CN"/>
              </w:rPr>
              <w:t xml:space="preserve">   </w:t>
            </w:r>
            <w:r w:rsidR="00270ACE" w:rsidRPr="00923D02">
              <w:rPr>
                <w:rFonts w:ascii="Times New Roman" w:hAnsi="Times New Roman"/>
                <w:sz w:val="21"/>
                <w:szCs w:val="21"/>
                <w:lang w:eastAsia="zh-CN"/>
              </w:rPr>
              <w:t>FI</w:t>
            </w:r>
            <w:r w:rsidR="00270ACE" w:rsidRPr="00BF7AEF">
              <w:rPr>
                <w:rFonts w:ascii="Times New Roman" w:hAnsi="Times New Roman"/>
                <w:sz w:val="21"/>
                <w:szCs w:val="21"/>
                <w:lang w:eastAsia="zh-CN"/>
              </w:rPr>
              <w:t>E</w:t>
            </w:r>
          </w:p>
        </w:tc>
        <w:tc>
          <w:tcPr>
            <w:tcW w:w="1771" w:type="dxa"/>
            <w:vAlign w:val="center"/>
          </w:tcPr>
          <w:p w:rsidR="00270ACE" w:rsidRPr="00923D02" w:rsidRDefault="00270ACE" w:rsidP="00783A63">
            <w:pPr>
              <w:tabs>
                <w:tab w:val="left" w:pos="1555"/>
              </w:tabs>
              <w:jc w:val="right"/>
              <w:rPr>
                <w:rFonts w:ascii="Times New Roman" w:hAnsi="Times New Roman"/>
                <w:sz w:val="21"/>
                <w:szCs w:val="21"/>
                <w:lang w:eastAsia="zh-CN"/>
              </w:rPr>
            </w:pPr>
            <w:r w:rsidRPr="00923D02">
              <w:rPr>
                <w:rFonts w:ascii="Times New Roman" w:hAnsi="Times New Roman"/>
                <w:sz w:val="21"/>
                <w:szCs w:val="21"/>
                <w:lang w:eastAsia="zh-CN"/>
              </w:rPr>
              <w:t>35.0</w:t>
            </w:r>
          </w:p>
          <w:p w:rsidR="00270ACE" w:rsidRPr="00923D02" w:rsidRDefault="00270ACE" w:rsidP="00783A63">
            <w:pPr>
              <w:tabs>
                <w:tab w:val="left" w:pos="1555"/>
              </w:tabs>
              <w:jc w:val="right"/>
              <w:rPr>
                <w:rFonts w:ascii="Times New Roman" w:hAnsi="Times New Roman"/>
                <w:sz w:val="21"/>
                <w:szCs w:val="21"/>
                <w:lang w:eastAsia="zh-CN"/>
              </w:rPr>
            </w:pPr>
            <w:r w:rsidRPr="00923D02">
              <w:rPr>
                <w:rFonts w:ascii="Times New Roman" w:hAnsi="Times New Roman"/>
                <w:sz w:val="21"/>
                <w:szCs w:val="21"/>
                <w:lang w:eastAsia="zh-CN"/>
              </w:rPr>
              <w:t>47.2</w:t>
            </w:r>
          </w:p>
        </w:tc>
        <w:tc>
          <w:tcPr>
            <w:tcW w:w="1771" w:type="dxa"/>
            <w:vAlign w:val="center"/>
          </w:tcPr>
          <w:p w:rsidR="00270ACE" w:rsidRPr="00923D02" w:rsidRDefault="00270ACE" w:rsidP="00783A63">
            <w:pPr>
              <w:jc w:val="right"/>
              <w:rPr>
                <w:rFonts w:ascii="Times New Roman" w:hAnsi="Times New Roman"/>
                <w:sz w:val="21"/>
                <w:szCs w:val="21"/>
                <w:lang w:eastAsia="zh-CN"/>
              </w:rPr>
            </w:pPr>
            <w:r w:rsidRPr="00923D02">
              <w:rPr>
                <w:rFonts w:ascii="Times New Roman" w:hAnsi="Times New Roman"/>
                <w:sz w:val="21"/>
                <w:szCs w:val="21"/>
                <w:lang w:eastAsia="zh-CN"/>
              </w:rPr>
              <w:t>65.0</w:t>
            </w:r>
          </w:p>
          <w:p w:rsidR="00270ACE" w:rsidRPr="00923D02" w:rsidRDefault="00270ACE" w:rsidP="00783A63">
            <w:pPr>
              <w:jc w:val="right"/>
              <w:rPr>
                <w:rFonts w:ascii="Times New Roman" w:hAnsi="Times New Roman"/>
                <w:sz w:val="21"/>
                <w:szCs w:val="21"/>
                <w:lang w:eastAsia="zh-CN"/>
              </w:rPr>
            </w:pPr>
            <w:r w:rsidRPr="00923D02">
              <w:rPr>
                <w:rFonts w:ascii="Times New Roman" w:hAnsi="Times New Roman"/>
                <w:sz w:val="21"/>
                <w:szCs w:val="21"/>
                <w:lang w:eastAsia="zh-CN"/>
              </w:rPr>
              <w:t>52.7</w:t>
            </w:r>
          </w:p>
        </w:tc>
        <w:tc>
          <w:tcPr>
            <w:tcW w:w="1772" w:type="dxa"/>
            <w:vAlign w:val="center"/>
          </w:tcPr>
          <w:p w:rsidR="00270ACE" w:rsidRPr="00923D02" w:rsidRDefault="00270ACE" w:rsidP="00783A63">
            <w:pPr>
              <w:tabs>
                <w:tab w:val="left" w:pos="1556"/>
              </w:tabs>
              <w:jc w:val="right"/>
              <w:rPr>
                <w:rFonts w:ascii="Times New Roman" w:hAnsi="Times New Roman"/>
                <w:sz w:val="21"/>
                <w:szCs w:val="21"/>
                <w:lang w:eastAsia="zh-CN"/>
              </w:rPr>
            </w:pPr>
            <w:r w:rsidRPr="00923D02">
              <w:rPr>
                <w:rFonts w:ascii="Times New Roman" w:hAnsi="Times New Roman"/>
                <w:sz w:val="21"/>
                <w:szCs w:val="21"/>
                <w:lang w:eastAsia="zh-CN"/>
              </w:rPr>
              <w:t>53.3</w:t>
            </w:r>
          </w:p>
          <w:p w:rsidR="00270ACE" w:rsidRPr="00923D02" w:rsidRDefault="00270ACE" w:rsidP="00783A63">
            <w:pPr>
              <w:tabs>
                <w:tab w:val="left" w:pos="1556"/>
              </w:tabs>
              <w:jc w:val="right"/>
              <w:rPr>
                <w:rFonts w:ascii="Times New Roman" w:hAnsi="Times New Roman"/>
                <w:sz w:val="21"/>
                <w:szCs w:val="21"/>
                <w:lang w:eastAsia="zh-CN"/>
              </w:rPr>
            </w:pPr>
            <w:r w:rsidRPr="00923D02">
              <w:rPr>
                <w:rFonts w:ascii="Times New Roman" w:hAnsi="Times New Roman"/>
                <w:sz w:val="21"/>
                <w:szCs w:val="21"/>
                <w:lang w:eastAsia="zh-CN"/>
              </w:rPr>
              <w:t>46.7</w:t>
            </w:r>
          </w:p>
        </w:tc>
      </w:tr>
      <w:tr w:rsidR="00270ACE" w:rsidRPr="007B7637" w:rsidTr="00783A63">
        <w:trPr>
          <w:cantSplit/>
        </w:trPr>
        <w:tc>
          <w:tcPr>
            <w:tcW w:w="3542" w:type="dxa"/>
          </w:tcPr>
          <w:p w:rsidR="00B07C98" w:rsidRDefault="00270ACE" w:rsidP="00783A63">
            <w:pPr>
              <w:rPr>
                <w:rFonts w:ascii="Times New Roman" w:hAnsi="Times New Roman"/>
                <w:sz w:val="21"/>
                <w:szCs w:val="21"/>
                <w:lang w:eastAsia="zh-CN"/>
              </w:rPr>
            </w:pPr>
            <w:r w:rsidRPr="00F77FA6">
              <w:rPr>
                <w:rFonts w:ascii="Times New Roman" w:hAnsi="Times New Roman"/>
                <w:sz w:val="21"/>
                <w:szCs w:val="21"/>
                <w:lang w:eastAsia="zh-CN"/>
              </w:rPr>
              <w:t>Job rank</w:t>
            </w:r>
            <w:r w:rsidRPr="00F77FA6">
              <w:rPr>
                <w:rFonts w:ascii="Times New Roman" w:hAnsi="Times New Roman" w:hint="eastAsia"/>
                <w:sz w:val="21"/>
                <w:szCs w:val="21"/>
                <w:lang w:eastAsia="zh-CN"/>
              </w:rPr>
              <w:t xml:space="preserve"> </w:t>
            </w:r>
          </w:p>
          <w:p w:rsidR="00270ACE" w:rsidRPr="00F77FA6" w:rsidRDefault="00B07C98" w:rsidP="00783A63">
            <w:pPr>
              <w:rPr>
                <w:rFonts w:ascii="Times New Roman" w:hAnsi="Times New Roman"/>
                <w:sz w:val="21"/>
                <w:szCs w:val="21"/>
                <w:lang w:eastAsia="zh-CN"/>
              </w:rPr>
            </w:pPr>
            <w:r>
              <w:rPr>
                <w:rFonts w:ascii="Times New Roman" w:hAnsi="Times New Roman"/>
                <w:sz w:val="21"/>
                <w:szCs w:val="21"/>
                <w:lang w:eastAsia="zh-CN"/>
              </w:rPr>
              <w:t xml:space="preserve">  </w:t>
            </w:r>
            <w:r w:rsidR="00270ACE" w:rsidRPr="00F77FA6">
              <w:rPr>
                <w:rFonts w:ascii="Times New Roman" w:hAnsi="Times New Roman"/>
                <w:sz w:val="21"/>
                <w:szCs w:val="21"/>
                <w:lang w:eastAsia="zh-CN"/>
              </w:rPr>
              <w:t xml:space="preserve">Ordinary employees </w:t>
            </w:r>
          </w:p>
          <w:p w:rsidR="00270ACE" w:rsidRPr="00F77FA6" w:rsidRDefault="00B07C98" w:rsidP="000E7621">
            <w:pPr>
              <w:rPr>
                <w:rFonts w:ascii="Times New Roman" w:hAnsi="Times New Roman"/>
                <w:sz w:val="21"/>
                <w:szCs w:val="21"/>
                <w:lang w:eastAsia="zh-CN"/>
              </w:rPr>
            </w:pPr>
            <w:r>
              <w:rPr>
                <w:rFonts w:ascii="Times New Roman" w:hAnsi="Times New Roman"/>
                <w:sz w:val="21"/>
                <w:szCs w:val="21"/>
                <w:lang w:eastAsia="zh-CN"/>
              </w:rPr>
              <w:t xml:space="preserve">  </w:t>
            </w:r>
            <w:r w:rsidR="00270ACE" w:rsidRPr="00F77FA6">
              <w:rPr>
                <w:rFonts w:ascii="Times New Roman" w:hAnsi="Times New Roman"/>
                <w:sz w:val="21"/>
                <w:szCs w:val="21"/>
                <w:lang w:eastAsia="zh-CN"/>
              </w:rPr>
              <w:t>Managerial</w:t>
            </w:r>
          </w:p>
        </w:tc>
        <w:tc>
          <w:tcPr>
            <w:tcW w:w="1771" w:type="dxa"/>
            <w:vAlign w:val="center"/>
          </w:tcPr>
          <w:p w:rsidR="00270ACE" w:rsidRPr="00F77FA6" w:rsidRDefault="00270ACE" w:rsidP="00783A63">
            <w:pPr>
              <w:tabs>
                <w:tab w:val="left" w:pos="1555"/>
              </w:tabs>
              <w:jc w:val="right"/>
              <w:rPr>
                <w:rFonts w:ascii="Times New Roman" w:hAnsi="Times New Roman"/>
                <w:sz w:val="21"/>
                <w:szCs w:val="21"/>
                <w:lang w:eastAsia="zh-CN"/>
              </w:rPr>
            </w:pPr>
            <w:r w:rsidRPr="00F77FA6">
              <w:rPr>
                <w:rFonts w:ascii="Times New Roman" w:hAnsi="Times New Roman"/>
                <w:sz w:val="21"/>
                <w:szCs w:val="21"/>
                <w:lang w:eastAsia="zh-CN"/>
              </w:rPr>
              <w:t>36.7</w:t>
            </w:r>
          </w:p>
          <w:p w:rsidR="00270ACE" w:rsidRPr="00F77FA6" w:rsidRDefault="00270ACE" w:rsidP="00783A63">
            <w:pPr>
              <w:tabs>
                <w:tab w:val="left" w:pos="1555"/>
              </w:tabs>
              <w:jc w:val="right"/>
              <w:rPr>
                <w:rFonts w:ascii="Times New Roman" w:hAnsi="Times New Roman"/>
                <w:sz w:val="21"/>
                <w:szCs w:val="21"/>
                <w:lang w:eastAsia="zh-CN"/>
              </w:rPr>
            </w:pPr>
            <w:r w:rsidRPr="00F77FA6">
              <w:rPr>
                <w:rFonts w:ascii="Times New Roman" w:hAnsi="Times New Roman"/>
                <w:sz w:val="21"/>
                <w:szCs w:val="21"/>
                <w:lang w:eastAsia="zh-CN"/>
              </w:rPr>
              <w:t>39.2</w:t>
            </w:r>
          </w:p>
        </w:tc>
        <w:tc>
          <w:tcPr>
            <w:tcW w:w="1771" w:type="dxa"/>
            <w:vAlign w:val="center"/>
          </w:tcPr>
          <w:p w:rsidR="00270ACE" w:rsidRPr="00F77FA6" w:rsidRDefault="00270ACE" w:rsidP="00783A63">
            <w:pPr>
              <w:jc w:val="right"/>
              <w:rPr>
                <w:rFonts w:ascii="Times New Roman" w:hAnsi="Times New Roman"/>
                <w:sz w:val="21"/>
                <w:szCs w:val="21"/>
                <w:lang w:eastAsia="zh-CN"/>
              </w:rPr>
            </w:pPr>
            <w:r w:rsidRPr="00F77FA6">
              <w:rPr>
                <w:rFonts w:ascii="Times New Roman" w:hAnsi="Times New Roman"/>
                <w:sz w:val="21"/>
                <w:szCs w:val="21"/>
                <w:lang w:eastAsia="zh-CN"/>
              </w:rPr>
              <w:t>63.4</w:t>
            </w:r>
          </w:p>
          <w:p w:rsidR="00270ACE" w:rsidRPr="00F77FA6" w:rsidRDefault="00270ACE" w:rsidP="00783A63">
            <w:pPr>
              <w:jc w:val="right"/>
              <w:rPr>
                <w:rFonts w:ascii="Times New Roman" w:hAnsi="Times New Roman"/>
                <w:sz w:val="21"/>
                <w:szCs w:val="21"/>
                <w:lang w:eastAsia="zh-CN"/>
              </w:rPr>
            </w:pPr>
            <w:r w:rsidRPr="00F77FA6">
              <w:rPr>
                <w:rFonts w:ascii="Times New Roman" w:hAnsi="Times New Roman"/>
                <w:sz w:val="21"/>
                <w:szCs w:val="21"/>
                <w:lang w:eastAsia="zh-CN"/>
              </w:rPr>
              <w:t>60.8</w:t>
            </w:r>
          </w:p>
        </w:tc>
        <w:tc>
          <w:tcPr>
            <w:tcW w:w="1772" w:type="dxa"/>
            <w:vAlign w:val="center"/>
          </w:tcPr>
          <w:p w:rsidR="00270ACE" w:rsidRPr="00F77FA6" w:rsidRDefault="00270ACE" w:rsidP="00783A63">
            <w:pPr>
              <w:tabs>
                <w:tab w:val="left" w:pos="1556"/>
              </w:tabs>
              <w:jc w:val="right"/>
              <w:rPr>
                <w:rFonts w:ascii="Times New Roman" w:hAnsi="Times New Roman"/>
                <w:sz w:val="21"/>
                <w:szCs w:val="21"/>
                <w:lang w:eastAsia="zh-CN"/>
              </w:rPr>
            </w:pPr>
            <w:r w:rsidRPr="00F77FA6">
              <w:rPr>
                <w:rFonts w:ascii="Times New Roman" w:hAnsi="Times New Roman"/>
                <w:sz w:val="21"/>
                <w:szCs w:val="21"/>
                <w:lang w:eastAsia="zh-CN"/>
              </w:rPr>
              <w:t>69.1</w:t>
            </w:r>
          </w:p>
          <w:p w:rsidR="00270ACE" w:rsidRPr="00923D02" w:rsidRDefault="00270ACE" w:rsidP="00783A63">
            <w:pPr>
              <w:tabs>
                <w:tab w:val="left" w:pos="1556"/>
              </w:tabs>
              <w:jc w:val="right"/>
              <w:rPr>
                <w:rFonts w:ascii="Times New Roman" w:hAnsi="Times New Roman"/>
                <w:sz w:val="21"/>
                <w:szCs w:val="21"/>
                <w:lang w:eastAsia="zh-CN"/>
              </w:rPr>
            </w:pPr>
            <w:r w:rsidRPr="00923D02">
              <w:rPr>
                <w:rFonts w:ascii="Times New Roman" w:hAnsi="Times New Roman"/>
                <w:sz w:val="21"/>
                <w:szCs w:val="21"/>
                <w:lang w:eastAsia="zh-CN"/>
              </w:rPr>
              <w:t>30.9</w:t>
            </w:r>
          </w:p>
        </w:tc>
      </w:tr>
    </w:tbl>
    <w:p w:rsidR="00270ACE" w:rsidRDefault="00270ACE" w:rsidP="00270ACE">
      <w:pPr>
        <w:rPr>
          <w:rFonts w:ascii="Times New Roman" w:hAnsi="Times New Roman"/>
          <w:sz w:val="21"/>
          <w:szCs w:val="21"/>
          <w:lang w:eastAsia="zh-CN"/>
        </w:rPr>
      </w:pPr>
      <w:r>
        <w:rPr>
          <w:rFonts w:ascii="Times New Roman" w:hAnsi="Times New Roman"/>
          <w:sz w:val="21"/>
          <w:szCs w:val="21"/>
        </w:rPr>
        <w:t>n</w:t>
      </w:r>
      <w:r w:rsidRPr="007B7637">
        <w:rPr>
          <w:rFonts w:ascii="Times New Roman" w:hAnsi="Times New Roman"/>
          <w:sz w:val="21"/>
          <w:szCs w:val="21"/>
        </w:rPr>
        <w:t>=1838</w:t>
      </w:r>
      <w:r w:rsidRPr="007B7637">
        <w:rPr>
          <w:rFonts w:ascii="Times New Roman" w:hAnsi="Times New Roman"/>
          <w:sz w:val="21"/>
          <w:szCs w:val="21"/>
          <w:lang w:eastAsia="zh-CN"/>
        </w:rPr>
        <w:t xml:space="preserve"> </w:t>
      </w:r>
    </w:p>
    <w:p w:rsidR="00270ACE" w:rsidRDefault="00270ACE" w:rsidP="00270ACE">
      <w:pPr>
        <w:outlineLvl w:val="0"/>
        <w:rPr>
          <w:rFonts w:ascii="Times New Roman" w:hAnsi="Times New Roman"/>
          <w:b/>
          <w:bCs/>
          <w:sz w:val="22"/>
          <w:szCs w:val="22"/>
        </w:rPr>
      </w:pPr>
      <w:r>
        <w:rPr>
          <w:rFonts w:ascii="Times New Roman" w:hAnsi="Times New Roman"/>
          <w:b/>
          <w:sz w:val="22"/>
          <w:szCs w:val="22"/>
        </w:rPr>
        <w:br w:type="page"/>
      </w:r>
      <w:r w:rsidRPr="00827105">
        <w:rPr>
          <w:rFonts w:ascii="Times New Roman" w:hAnsi="Times New Roman"/>
          <w:b/>
          <w:sz w:val="22"/>
          <w:szCs w:val="22"/>
        </w:rPr>
        <w:lastRenderedPageBreak/>
        <w:t xml:space="preserve">Table 2 </w:t>
      </w:r>
      <w:r w:rsidRPr="00827105">
        <w:rPr>
          <w:rFonts w:ascii="Times New Roman" w:hAnsi="Times New Roman"/>
          <w:b/>
          <w:bCs/>
          <w:sz w:val="22"/>
          <w:szCs w:val="22"/>
        </w:rPr>
        <w:t>Descriptive statistics and correlation matrix</w:t>
      </w:r>
    </w:p>
    <w:p w:rsidR="00270ACE" w:rsidRDefault="00270ACE" w:rsidP="00270ACE">
      <w:pPr>
        <w:autoSpaceDE w:val="0"/>
        <w:autoSpaceDN w:val="0"/>
        <w:adjustRightInd w:val="0"/>
        <w:rPr>
          <w:rFonts w:ascii="Times New Roman" w:hAnsi="Times New Roman"/>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776"/>
        <w:gridCol w:w="647"/>
        <w:gridCol w:w="936"/>
        <w:gridCol w:w="936"/>
        <w:gridCol w:w="641"/>
        <w:gridCol w:w="752"/>
        <w:gridCol w:w="752"/>
        <w:gridCol w:w="716"/>
        <w:gridCol w:w="716"/>
        <w:gridCol w:w="936"/>
        <w:gridCol w:w="716"/>
        <w:gridCol w:w="752"/>
        <w:gridCol w:w="752"/>
        <w:gridCol w:w="716"/>
        <w:gridCol w:w="716"/>
        <w:gridCol w:w="752"/>
        <w:gridCol w:w="752"/>
      </w:tblGrid>
      <w:tr w:rsidR="00270ACE" w:rsidRPr="00394971" w:rsidTr="00783A63">
        <w:tc>
          <w:tcPr>
            <w:tcW w:w="1262" w:type="dxa"/>
            <w:shd w:val="clear" w:color="auto" w:fill="auto"/>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Times New Roman" w:hAnsi="Times New Roman"/>
                <w:sz w:val="16"/>
                <w:szCs w:val="16"/>
              </w:rPr>
              <w:t>Variables</w:t>
            </w:r>
          </w:p>
        </w:tc>
        <w:tc>
          <w:tcPr>
            <w:tcW w:w="704" w:type="dxa"/>
            <w:shd w:val="clear" w:color="auto" w:fill="auto"/>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Times New Roman" w:hAnsi="Times New Roman"/>
                <w:sz w:val="16"/>
                <w:szCs w:val="16"/>
              </w:rPr>
              <w:t>Mean</w:t>
            </w:r>
          </w:p>
        </w:tc>
        <w:tc>
          <w:tcPr>
            <w:tcW w:w="742" w:type="dxa"/>
            <w:shd w:val="clear" w:color="auto" w:fill="auto"/>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Times New Roman" w:hAnsi="Times New Roman"/>
                <w:sz w:val="16"/>
                <w:szCs w:val="16"/>
              </w:rPr>
              <w:t>SD</w:t>
            </w:r>
          </w:p>
        </w:tc>
        <w:tc>
          <w:tcPr>
            <w:tcW w:w="625" w:type="dxa"/>
            <w:shd w:val="clear" w:color="auto" w:fill="auto"/>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Times New Roman" w:hAnsi="Times New Roman"/>
                <w:sz w:val="16"/>
                <w:szCs w:val="16"/>
                <w:lang w:eastAsia="zh-CN"/>
              </w:rPr>
              <w:t>1</w:t>
            </w:r>
          </w:p>
        </w:tc>
        <w:tc>
          <w:tcPr>
            <w:tcW w:w="654" w:type="dxa"/>
            <w:shd w:val="clear" w:color="auto" w:fill="auto"/>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Times New Roman" w:hAnsi="Times New Roman"/>
                <w:sz w:val="16"/>
                <w:szCs w:val="16"/>
                <w:lang w:eastAsia="zh-CN"/>
              </w:rPr>
              <w:t>2</w:t>
            </w:r>
          </w:p>
        </w:tc>
        <w:tc>
          <w:tcPr>
            <w:tcW w:w="674" w:type="dxa"/>
            <w:shd w:val="clear" w:color="auto" w:fill="auto"/>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Times New Roman" w:hAnsi="Times New Roman"/>
                <w:sz w:val="16"/>
                <w:szCs w:val="16"/>
                <w:lang w:eastAsia="zh-CN"/>
              </w:rPr>
              <w:t>3</w:t>
            </w:r>
          </w:p>
        </w:tc>
        <w:tc>
          <w:tcPr>
            <w:tcW w:w="829" w:type="dxa"/>
            <w:shd w:val="clear" w:color="auto" w:fill="auto"/>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Times New Roman" w:hAnsi="Times New Roman"/>
                <w:sz w:val="16"/>
                <w:szCs w:val="16"/>
                <w:lang w:eastAsia="zh-CN"/>
              </w:rPr>
              <w:t>4</w:t>
            </w:r>
          </w:p>
        </w:tc>
        <w:tc>
          <w:tcPr>
            <w:tcW w:w="829" w:type="dxa"/>
            <w:shd w:val="clear" w:color="auto" w:fill="auto"/>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Times New Roman" w:hAnsi="Times New Roman"/>
                <w:sz w:val="16"/>
                <w:szCs w:val="16"/>
                <w:lang w:eastAsia="zh-CN"/>
              </w:rPr>
              <w:t>5</w:t>
            </w:r>
          </w:p>
        </w:tc>
        <w:tc>
          <w:tcPr>
            <w:tcW w:w="742" w:type="dxa"/>
            <w:shd w:val="clear" w:color="auto" w:fill="auto"/>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Times New Roman" w:hAnsi="Times New Roman"/>
                <w:sz w:val="16"/>
                <w:szCs w:val="16"/>
                <w:lang w:eastAsia="zh-CN"/>
              </w:rPr>
              <w:t>6</w:t>
            </w:r>
          </w:p>
        </w:tc>
        <w:tc>
          <w:tcPr>
            <w:tcW w:w="742" w:type="dxa"/>
            <w:shd w:val="clear" w:color="auto" w:fill="auto"/>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Times New Roman" w:hAnsi="Times New Roman"/>
                <w:sz w:val="16"/>
                <w:szCs w:val="16"/>
                <w:lang w:eastAsia="zh-CN"/>
              </w:rPr>
              <w:t>7</w:t>
            </w:r>
          </w:p>
        </w:tc>
        <w:tc>
          <w:tcPr>
            <w:tcW w:w="829" w:type="dxa"/>
            <w:shd w:val="clear" w:color="auto" w:fill="auto"/>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Times New Roman" w:hAnsi="Times New Roman"/>
                <w:sz w:val="16"/>
                <w:szCs w:val="16"/>
                <w:lang w:eastAsia="zh-CN"/>
              </w:rPr>
              <w:t>8</w:t>
            </w:r>
          </w:p>
        </w:tc>
        <w:tc>
          <w:tcPr>
            <w:tcW w:w="742" w:type="dxa"/>
            <w:shd w:val="clear" w:color="auto" w:fill="auto"/>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Times New Roman" w:hAnsi="Times New Roman"/>
                <w:sz w:val="16"/>
                <w:szCs w:val="16"/>
                <w:lang w:eastAsia="zh-CN"/>
              </w:rPr>
              <w:t>9</w:t>
            </w:r>
          </w:p>
        </w:tc>
        <w:tc>
          <w:tcPr>
            <w:tcW w:w="829" w:type="dxa"/>
            <w:shd w:val="clear" w:color="auto" w:fill="auto"/>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Times New Roman" w:hAnsi="Times New Roman"/>
                <w:sz w:val="16"/>
                <w:szCs w:val="16"/>
                <w:lang w:eastAsia="zh-CN"/>
              </w:rPr>
              <w:t>10</w:t>
            </w:r>
          </w:p>
        </w:tc>
        <w:tc>
          <w:tcPr>
            <w:tcW w:w="829" w:type="dxa"/>
            <w:shd w:val="clear" w:color="auto" w:fill="auto"/>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Times New Roman" w:hAnsi="Times New Roman"/>
                <w:sz w:val="16"/>
                <w:szCs w:val="16"/>
                <w:lang w:eastAsia="zh-CN"/>
              </w:rPr>
              <w:t>11</w:t>
            </w:r>
          </w:p>
        </w:tc>
        <w:tc>
          <w:tcPr>
            <w:tcW w:w="742" w:type="dxa"/>
            <w:shd w:val="clear" w:color="auto" w:fill="auto"/>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Times New Roman" w:hAnsi="Times New Roman"/>
                <w:sz w:val="16"/>
                <w:szCs w:val="16"/>
                <w:lang w:eastAsia="zh-CN"/>
              </w:rPr>
              <w:t>12</w:t>
            </w:r>
          </w:p>
        </w:tc>
        <w:tc>
          <w:tcPr>
            <w:tcW w:w="742" w:type="dxa"/>
            <w:shd w:val="clear" w:color="auto" w:fill="auto"/>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Times New Roman" w:hAnsi="Times New Roman"/>
                <w:sz w:val="16"/>
                <w:szCs w:val="16"/>
                <w:lang w:eastAsia="zh-CN"/>
              </w:rPr>
              <w:t>13</w:t>
            </w:r>
          </w:p>
        </w:tc>
        <w:tc>
          <w:tcPr>
            <w:tcW w:w="829" w:type="dxa"/>
            <w:shd w:val="clear" w:color="auto" w:fill="auto"/>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Times New Roman" w:hAnsi="Times New Roman"/>
                <w:sz w:val="16"/>
                <w:szCs w:val="16"/>
                <w:lang w:eastAsia="zh-CN"/>
              </w:rPr>
              <w:t>14</w:t>
            </w:r>
          </w:p>
        </w:tc>
        <w:tc>
          <w:tcPr>
            <w:tcW w:w="829" w:type="dxa"/>
            <w:shd w:val="clear" w:color="auto" w:fill="auto"/>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Times New Roman" w:hAnsi="Times New Roman"/>
                <w:sz w:val="16"/>
                <w:szCs w:val="16"/>
                <w:lang w:eastAsia="zh-CN"/>
              </w:rPr>
              <w:t>15</w:t>
            </w:r>
          </w:p>
        </w:tc>
      </w:tr>
      <w:tr w:rsidR="00270ACE" w:rsidRPr="00394971" w:rsidTr="00783A63">
        <w:tc>
          <w:tcPr>
            <w:tcW w:w="1262" w:type="dxa"/>
            <w:shd w:val="clear" w:color="auto" w:fill="auto"/>
          </w:tcPr>
          <w:p w:rsidR="00270ACE" w:rsidRPr="00394971" w:rsidRDefault="00270ACE" w:rsidP="00783A63">
            <w:pPr>
              <w:rPr>
                <w:rFonts w:ascii="Times New Roman" w:hAnsi="Times New Roman"/>
                <w:sz w:val="16"/>
                <w:szCs w:val="16"/>
              </w:rPr>
            </w:pPr>
            <w:r w:rsidRPr="00394971">
              <w:rPr>
                <w:rFonts w:ascii="Times New Roman" w:hAnsi="Times New Roman"/>
                <w:sz w:val="16"/>
                <w:szCs w:val="16"/>
              </w:rPr>
              <w:t>1.gender</w:t>
            </w:r>
          </w:p>
        </w:tc>
        <w:tc>
          <w:tcPr>
            <w:tcW w:w="704"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r w:rsidRPr="00394971">
              <w:rPr>
                <w:rFonts w:ascii="Times New Roman" w:hAnsi="Times New Roman"/>
                <w:sz w:val="16"/>
                <w:szCs w:val="16"/>
              </w:rPr>
              <w:t>NA</w:t>
            </w:r>
          </w:p>
        </w:tc>
        <w:tc>
          <w:tcPr>
            <w:tcW w:w="742"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r w:rsidRPr="00394971">
              <w:rPr>
                <w:rFonts w:ascii="Times New Roman" w:hAnsi="Times New Roman"/>
                <w:sz w:val="16"/>
                <w:szCs w:val="16"/>
              </w:rPr>
              <w:t>NA</w:t>
            </w:r>
          </w:p>
        </w:tc>
        <w:tc>
          <w:tcPr>
            <w:tcW w:w="625"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1</w:t>
            </w:r>
          </w:p>
        </w:tc>
        <w:tc>
          <w:tcPr>
            <w:tcW w:w="654"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-.014</w:t>
            </w:r>
            <w:r w:rsidRPr="00394971">
              <w:rPr>
                <w:rFonts w:ascii="MingLiU" w:hAnsi="Times New Roman" w:cs="MingLiU" w:hint="eastAsia"/>
                <w:color w:val="000000"/>
                <w:sz w:val="16"/>
                <w:szCs w:val="16"/>
                <w:lang w:val="en-US" w:eastAsia="zh-CN"/>
              </w:rPr>
              <w:tab/>
              <w:t xml:space="preserve">   </w:t>
            </w:r>
          </w:p>
        </w:tc>
        <w:tc>
          <w:tcPr>
            <w:tcW w:w="674"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.046</w:t>
            </w:r>
            <w:r w:rsidRPr="00394971">
              <w:rPr>
                <w:rFonts w:ascii="Times New Roman" w:hAnsi="Times New Roman"/>
                <w:sz w:val="16"/>
                <w:szCs w:val="16"/>
              </w:rPr>
              <w:t>*</w:t>
            </w:r>
            <w:r w:rsidRPr="00394971">
              <w:rPr>
                <w:rFonts w:ascii="MingLiU" w:hAnsi="Times New Roman" w:cs="MingLiU" w:hint="eastAsia"/>
                <w:color w:val="000000"/>
                <w:sz w:val="16"/>
                <w:szCs w:val="16"/>
                <w:lang w:val="en-US" w:eastAsia="zh-CN"/>
              </w:rPr>
              <w:tab/>
              <w:t xml:space="preserve">  </w:t>
            </w:r>
          </w:p>
        </w:tc>
        <w:tc>
          <w:tcPr>
            <w:tcW w:w="829"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.138</w:t>
            </w:r>
            <w:r w:rsidRPr="00394971">
              <w:rPr>
                <w:rFonts w:ascii="Times New Roman" w:hAnsi="Times New Roman"/>
                <w:sz w:val="16"/>
                <w:szCs w:val="16"/>
              </w:rPr>
              <w:t>**</w:t>
            </w:r>
            <w:r w:rsidRPr="00394971">
              <w:rPr>
                <w:rFonts w:ascii="MingLiU" w:hAnsi="Times New Roman" w:cs="MingLiU" w:hint="eastAsia"/>
                <w:color w:val="000000"/>
                <w:sz w:val="16"/>
                <w:szCs w:val="16"/>
                <w:lang w:val="en-US" w:eastAsia="zh-CN"/>
              </w:rPr>
              <w:t xml:space="preserve">  </w:t>
            </w:r>
          </w:p>
        </w:tc>
        <w:tc>
          <w:tcPr>
            <w:tcW w:w="829"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.093</w:t>
            </w:r>
            <w:r w:rsidRPr="00394971">
              <w:rPr>
                <w:rFonts w:ascii="Times New Roman" w:hAnsi="Times New Roman"/>
                <w:sz w:val="16"/>
                <w:szCs w:val="16"/>
              </w:rPr>
              <w:t>**</w:t>
            </w:r>
          </w:p>
        </w:tc>
        <w:tc>
          <w:tcPr>
            <w:tcW w:w="742"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-.008</w:t>
            </w:r>
            <w:r w:rsidRPr="00394971">
              <w:rPr>
                <w:rFonts w:ascii="MingLiU" w:hAnsi="Times New Roman" w:cs="MingLiU" w:hint="eastAsia"/>
                <w:color w:val="000000"/>
                <w:sz w:val="16"/>
                <w:szCs w:val="16"/>
                <w:lang w:val="en-US" w:eastAsia="zh-CN"/>
              </w:rPr>
              <w:t xml:space="preserve">    </w:t>
            </w:r>
          </w:p>
        </w:tc>
        <w:tc>
          <w:tcPr>
            <w:tcW w:w="742"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-.169</w:t>
            </w:r>
          </w:p>
        </w:tc>
        <w:tc>
          <w:tcPr>
            <w:tcW w:w="829"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-.121</w:t>
            </w:r>
            <w:r w:rsidRPr="00394971">
              <w:rPr>
                <w:rFonts w:ascii="Times New Roman" w:hAnsi="Times New Roman"/>
                <w:sz w:val="16"/>
                <w:szCs w:val="16"/>
              </w:rPr>
              <w:t>**</w:t>
            </w:r>
          </w:p>
        </w:tc>
        <w:tc>
          <w:tcPr>
            <w:tcW w:w="742"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-.147</w:t>
            </w:r>
          </w:p>
        </w:tc>
        <w:tc>
          <w:tcPr>
            <w:tcW w:w="829"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-.129</w:t>
            </w:r>
            <w:r w:rsidRPr="00394971">
              <w:rPr>
                <w:rFonts w:ascii="Times New Roman" w:hAnsi="Times New Roman"/>
                <w:sz w:val="16"/>
                <w:szCs w:val="16"/>
              </w:rPr>
              <w:t>**</w:t>
            </w:r>
          </w:p>
        </w:tc>
        <w:tc>
          <w:tcPr>
            <w:tcW w:w="829"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-.098</w:t>
            </w:r>
            <w:r w:rsidRPr="00394971">
              <w:rPr>
                <w:rFonts w:ascii="Times New Roman" w:hAnsi="Times New Roman"/>
                <w:sz w:val="16"/>
                <w:szCs w:val="16"/>
              </w:rPr>
              <w:t>**</w:t>
            </w:r>
          </w:p>
        </w:tc>
        <w:tc>
          <w:tcPr>
            <w:tcW w:w="742"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-.034</w:t>
            </w:r>
          </w:p>
        </w:tc>
        <w:tc>
          <w:tcPr>
            <w:tcW w:w="742" w:type="dxa"/>
            <w:shd w:val="clear" w:color="auto" w:fill="auto"/>
            <w:vAlign w:val="center"/>
          </w:tcPr>
          <w:p w:rsidR="00270ACE" w:rsidRPr="00394971" w:rsidRDefault="00270ACE" w:rsidP="00783A63">
            <w:pPr>
              <w:rPr>
                <w:rFonts w:ascii="Times New Roman" w:hAnsi="Times New Roman"/>
                <w:sz w:val="16"/>
                <w:szCs w:val="16"/>
                <w:lang w:val="en-US" w:eastAsia="zh-CN"/>
              </w:rPr>
            </w:pPr>
            <w:r w:rsidRPr="00394971">
              <w:rPr>
                <w:rFonts w:ascii="MingLiU" w:eastAsia="MingLiU" w:hAnsi="Times New Roman" w:cs="MingLiU"/>
                <w:color w:val="000000"/>
                <w:sz w:val="16"/>
                <w:szCs w:val="16"/>
                <w:lang w:val="en-US" w:eastAsia="zh-CN"/>
              </w:rPr>
              <w:t>-.026</w:t>
            </w:r>
          </w:p>
        </w:tc>
        <w:tc>
          <w:tcPr>
            <w:tcW w:w="829" w:type="dxa"/>
            <w:shd w:val="clear" w:color="auto" w:fill="auto"/>
            <w:vAlign w:val="center"/>
          </w:tcPr>
          <w:p w:rsidR="00270ACE" w:rsidRPr="00394971" w:rsidRDefault="00270ACE" w:rsidP="00783A63">
            <w:pPr>
              <w:rPr>
                <w:rFonts w:ascii="Times New Roman" w:hAnsi="Times New Roman"/>
                <w:sz w:val="16"/>
                <w:szCs w:val="16"/>
                <w:lang w:val="en-US" w:eastAsia="zh-CN"/>
              </w:rPr>
            </w:pPr>
            <w:r w:rsidRPr="00394971">
              <w:rPr>
                <w:rFonts w:ascii="MingLiU" w:eastAsia="MingLiU" w:hAnsi="Times New Roman" w:cs="MingLiU"/>
                <w:color w:val="000000"/>
                <w:sz w:val="16"/>
                <w:szCs w:val="16"/>
                <w:lang w:val="en-US" w:eastAsia="zh-CN"/>
              </w:rPr>
              <w:t>-.125</w:t>
            </w:r>
            <w:r w:rsidRPr="00394971">
              <w:rPr>
                <w:rFonts w:ascii="Times New Roman" w:hAnsi="Times New Roman"/>
                <w:sz w:val="16"/>
                <w:szCs w:val="16"/>
              </w:rPr>
              <w:t>**</w:t>
            </w:r>
          </w:p>
        </w:tc>
        <w:tc>
          <w:tcPr>
            <w:tcW w:w="829" w:type="dxa"/>
            <w:shd w:val="clear" w:color="auto" w:fill="auto"/>
            <w:vAlign w:val="center"/>
          </w:tcPr>
          <w:p w:rsidR="00270ACE" w:rsidRPr="00394971" w:rsidRDefault="00270ACE" w:rsidP="00783A63">
            <w:pPr>
              <w:rPr>
                <w:rFonts w:ascii="Times New Roman" w:hAnsi="Times New Roman"/>
                <w:sz w:val="16"/>
                <w:szCs w:val="16"/>
                <w:lang w:val="en-US" w:eastAsia="zh-CN"/>
              </w:rPr>
            </w:pPr>
            <w:r w:rsidRPr="00394971">
              <w:rPr>
                <w:rFonts w:ascii="MingLiU" w:eastAsia="MingLiU" w:hAnsi="Times New Roman" w:cs="MingLiU"/>
                <w:color w:val="000000"/>
                <w:sz w:val="16"/>
                <w:szCs w:val="16"/>
                <w:lang w:val="en-US" w:eastAsia="zh-CN"/>
              </w:rPr>
              <w:t>-.098</w:t>
            </w:r>
            <w:r w:rsidRPr="00394971">
              <w:rPr>
                <w:rFonts w:ascii="Times New Roman" w:hAnsi="Times New Roman"/>
                <w:sz w:val="16"/>
                <w:szCs w:val="16"/>
              </w:rPr>
              <w:t>**</w:t>
            </w:r>
          </w:p>
        </w:tc>
      </w:tr>
      <w:tr w:rsidR="00270ACE" w:rsidRPr="00394971" w:rsidTr="00783A63">
        <w:tc>
          <w:tcPr>
            <w:tcW w:w="1262" w:type="dxa"/>
            <w:shd w:val="clear" w:color="auto" w:fill="auto"/>
          </w:tcPr>
          <w:p w:rsidR="00270ACE" w:rsidRPr="00394971" w:rsidRDefault="00270ACE" w:rsidP="00783A63">
            <w:pPr>
              <w:autoSpaceDE w:val="0"/>
              <w:autoSpaceDN w:val="0"/>
              <w:adjustRightInd w:val="0"/>
              <w:rPr>
                <w:rFonts w:ascii="Times New Roman" w:hAnsi="Times New Roman"/>
                <w:sz w:val="16"/>
                <w:szCs w:val="16"/>
              </w:rPr>
            </w:pPr>
            <w:r w:rsidRPr="00394971">
              <w:rPr>
                <w:rFonts w:ascii="Times New Roman" w:hAnsi="Times New Roman"/>
                <w:sz w:val="16"/>
                <w:szCs w:val="16"/>
              </w:rPr>
              <w:t>2.age</w:t>
            </w:r>
          </w:p>
        </w:tc>
        <w:tc>
          <w:tcPr>
            <w:tcW w:w="704"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rPr>
            </w:pPr>
            <w:r w:rsidRPr="00394971">
              <w:rPr>
                <w:rFonts w:ascii="Times New Roman" w:hAnsi="Times New Roman"/>
                <w:sz w:val="16"/>
                <w:szCs w:val="16"/>
              </w:rPr>
              <w:t>2.41</w:t>
            </w:r>
          </w:p>
        </w:tc>
        <w:tc>
          <w:tcPr>
            <w:tcW w:w="742"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rPr>
            </w:pPr>
            <w:r w:rsidRPr="00394971">
              <w:rPr>
                <w:rFonts w:ascii="Times New Roman" w:hAnsi="Times New Roman"/>
                <w:sz w:val="16"/>
                <w:szCs w:val="16"/>
              </w:rPr>
              <w:t>.942</w:t>
            </w:r>
          </w:p>
        </w:tc>
        <w:tc>
          <w:tcPr>
            <w:tcW w:w="625"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rPr>
            </w:pPr>
          </w:p>
        </w:tc>
        <w:tc>
          <w:tcPr>
            <w:tcW w:w="654" w:type="dxa"/>
            <w:shd w:val="clear" w:color="auto" w:fill="auto"/>
            <w:vAlign w:val="center"/>
          </w:tcPr>
          <w:p w:rsidR="00270ACE" w:rsidRPr="00A518DE" w:rsidRDefault="00270ACE" w:rsidP="00783A63">
            <w:pPr>
              <w:autoSpaceDE w:val="0"/>
              <w:autoSpaceDN w:val="0"/>
              <w:adjustRightInd w:val="0"/>
              <w:rPr>
                <w:rFonts w:ascii="MingLiU" w:eastAsia="MingLiU" w:hAnsi="Times New Roman" w:cs="MingLiU"/>
                <w:color w:val="000000"/>
                <w:sz w:val="16"/>
                <w:szCs w:val="16"/>
                <w:lang w:val="en-US" w:eastAsia="zh-CN"/>
              </w:rPr>
            </w:pPr>
            <w:r>
              <w:rPr>
                <w:rFonts w:ascii="Times New Roman" w:hAnsi="Times New Roman"/>
                <w:sz w:val="16"/>
                <w:szCs w:val="16"/>
              </w:rPr>
              <w:t xml:space="preserve"> </w:t>
            </w:r>
          </w:p>
        </w:tc>
        <w:tc>
          <w:tcPr>
            <w:tcW w:w="674"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.017</w:t>
            </w:r>
            <w:r w:rsidRPr="00394971">
              <w:rPr>
                <w:rFonts w:ascii="MingLiU" w:hAnsi="Times New Roman" w:cs="MingLiU" w:hint="eastAsia"/>
                <w:color w:val="000000"/>
                <w:sz w:val="16"/>
                <w:szCs w:val="16"/>
                <w:lang w:val="en-US" w:eastAsia="zh-CN"/>
              </w:rPr>
              <w:t xml:space="preserve"> </w:t>
            </w:r>
          </w:p>
        </w:tc>
        <w:tc>
          <w:tcPr>
            <w:tcW w:w="829"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.548</w:t>
            </w:r>
            <w:r w:rsidRPr="00394971">
              <w:rPr>
                <w:rFonts w:ascii="Times New Roman" w:hAnsi="Times New Roman"/>
                <w:sz w:val="16"/>
                <w:szCs w:val="16"/>
              </w:rPr>
              <w:t>**</w:t>
            </w:r>
            <w:r w:rsidRPr="00394971">
              <w:rPr>
                <w:rFonts w:ascii="MingLiU" w:hAnsi="Times New Roman" w:cs="MingLiU" w:hint="eastAsia"/>
                <w:color w:val="000000"/>
                <w:sz w:val="16"/>
                <w:szCs w:val="16"/>
                <w:lang w:val="en-US" w:eastAsia="zh-CN"/>
              </w:rPr>
              <w:t xml:space="preserve"> </w:t>
            </w:r>
          </w:p>
        </w:tc>
        <w:tc>
          <w:tcPr>
            <w:tcW w:w="829"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.557</w:t>
            </w:r>
            <w:r w:rsidRPr="00394971">
              <w:rPr>
                <w:rFonts w:ascii="Times New Roman" w:hAnsi="Times New Roman"/>
                <w:sz w:val="16"/>
                <w:szCs w:val="16"/>
              </w:rPr>
              <w:t>**</w:t>
            </w:r>
          </w:p>
        </w:tc>
        <w:tc>
          <w:tcPr>
            <w:tcW w:w="742"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.260</w:t>
            </w:r>
            <w:r w:rsidRPr="00394971">
              <w:rPr>
                <w:rFonts w:ascii="Times New Roman" w:hAnsi="Times New Roman"/>
                <w:sz w:val="16"/>
                <w:szCs w:val="16"/>
              </w:rPr>
              <w:t>**</w:t>
            </w:r>
          </w:p>
        </w:tc>
        <w:tc>
          <w:tcPr>
            <w:tcW w:w="742"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-.013</w:t>
            </w:r>
          </w:p>
        </w:tc>
        <w:tc>
          <w:tcPr>
            <w:tcW w:w="829"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.274</w:t>
            </w:r>
            <w:r w:rsidRPr="00394971">
              <w:rPr>
                <w:rFonts w:ascii="Times New Roman" w:hAnsi="Times New Roman"/>
                <w:sz w:val="16"/>
                <w:szCs w:val="16"/>
              </w:rPr>
              <w:t>**</w:t>
            </w:r>
          </w:p>
        </w:tc>
        <w:tc>
          <w:tcPr>
            <w:tcW w:w="742"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.050</w:t>
            </w:r>
            <w:r w:rsidRPr="00394971">
              <w:rPr>
                <w:rFonts w:ascii="Times New Roman" w:hAnsi="Times New Roman"/>
                <w:sz w:val="16"/>
                <w:szCs w:val="16"/>
              </w:rPr>
              <w:t>*</w:t>
            </w:r>
            <w:r w:rsidRPr="00394971">
              <w:rPr>
                <w:rFonts w:ascii="MingLiU" w:hAnsi="Times New Roman" w:cs="MingLiU" w:hint="eastAsia"/>
                <w:color w:val="000000"/>
                <w:sz w:val="16"/>
                <w:szCs w:val="16"/>
                <w:lang w:val="en-US" w:eastAsia="zh-CN"/>
              </w:rPr>
              <w:t xml:space="preserve">   </w:t>
            </w:r>
          </w:p>
        </w:tc>
        <w:tc>
          <w:tcPr>
            <w:tcW w:w="829"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.037</w:t>
            </w:r>
            <w:r w:rsidRPr="00394971">
              <w:rPr>
                <w:rFonts w:ascii="Times New Roman" w:hAnsi="Times New Roman"/>
                <w:sz w:val="16"/>
                <w:szCs w:val="16"/>
              </w:rPr>
              <w:t>*</w:t>
            </w:r>
          </w:p>
        </w:tc>
        <w:tc>
          <w:tcPr>
            <w:tcW w:w="829"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-.005</w:t>
            </w:r>
            <w:r w:rsidRPr="00394971">
              <w:rPr>
                <w:rFonts w:ascii="MingLiU" w:hAnsi="Times New Roman" w:cs="MingLiU" w:hint="eastAsia"/>
                <w:color w:val="000000"/>
                <w:sz w:val="16"/>
                <w:szCs w:val="16"/>
                <w:lang w:val="en-US" w:eastAsia="zh-CN"/>
              </w:rPr>
              <w:t xml:space="preserve">  </w:t>
            </w:r>
          </w:p>
        </w:tc>
        <w:tc>
          <w:tcPr>
            <w:tcW w:w="742"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.102</w:t>
            </w:r>
            <w:r w:rsidRPr="00394971">
              <w:rPr>
                <w:rFonts w:ascii="Times New Roman" w:hAnsi="Times New Roman"/>
                <w:sz w:val="16"/>
                <w:szCs w:val="16"/>
              </w:rPr>
              <w:t>**</w:t>
            </w:r>
          </w:p>
        </w:tc>
        <w:tc>
          <w:tcPr>
            <w:tcW w:w="742"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-.071</w:t>
            </w:r>
            <w:r w:rsidRPr="00394971">
              <w:rPr>
                <w:rFonts w:ascii="Times New Roman" w:hAnsi="Times New Roman"/>
                <w:sz w:val="16"/>
                <w:szCs w:val="16"/>
              </w:rPr>
              <w:t>**</w:t>
            </w:r>
            <w:r w:rsidRPr="00394971">
              <w:rPr>
                <w:rFonts w:ascii="MingLiU" w:hAnsi="Times New Roman" w:cs="MingLiU" w:hint="eastAsia"/>
                <w:color w:val="000000"/>
                <w:sz w:val="16"/>
                <w:szCs w:val="16"/>
                <w:lang w:val="en-US" w:eastAsia="zh-CN"/>
              </w:rPr>
              <w:t xml:space="preserve"> </w:t>
            </w:r>
          </w:p>
        </w:tc>
        <w:tc>
          <w:tcPr>
            <w:tcW w:w="829"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.073</w:t>
            </w:r>
            <w:r w:rsidRPr="00394971">
              <w:rPr>
                <w:rFonts w:ascii="Times New Roman" w:hAnsi="Times New Roman"/>
                <w:sz w:val="16"/>
                <w:szCs w:val="16"/>
              </w:rPr>
              <w:t>**</w:t>
            </w:r>
            <w:r w:rsidRPr="00394971">
              <w:rPr>
                <w:rFonts w:ascii="MingLiU" w:hAnsi="Times New Roman" w:cs="MingLiU" w:hint="eastAsia"/>
                <w:color w:val="000000"/>
                <w:sz w:val="16"/>
                <w:szCs w:val="16"/>
                <w:lang w:val="en-US" w:eastAsia="zh-CN"/>
              </w:rPr>
              <w:t xml:space="preserve">   </w:t>
            </w:r>
          </w:p>
        </w:tc>
        <w:tc>
          <w:tcPr>
            <w:tcW w:w="829"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MingLiU" w:eastAsia="MingLiU" w:hAnsi="Times New Roman" w:cs="MingLiU"/>
                <w:color w:val="000000"/>
                <w:sz w:val="16"/>
                <w:szCs w:val="16"/>
                <w:lang w:val="en-US" w:eastAsia="zh-CN"/>
              </w:rPr>
              <w:t>.083</w:t>
            </w:r>
            <w:r w:rsidRPr="00394971">
              <w:rPr>
                <w:rFonts w:ascii="Times New Roman" w:hAnsi="Times New Roman"/>
                <w:sz w:val="16"/>
                <w:szCs w:val="16"/>
              </w:rPr>
              <w:t>**</w:t>
            </w:r>
          </w:p>
        </w:tc>
      </w:tr>
      <w:tr w:rsidR="00270ACE" w:rsidRPr="00394971" w:rsidTr="00783A63">
        <w:tc>
          <w:tcPr>
            <w:tcW w:w="1262" w:type="dxa"/>
            <w:shd w:val="clear" w:color="auto" w:fill="auto"/>
          </w:tcPr>
          <w:p w:rsidR="00270ACE" w:rsidRPr="00394971" w:rsidRDefault="00270ACE" w:rsidP="00783A63">
            <w:pPr>
              <w:autoSpaceDE w:val="0"/>
              <w:autoSpaceDN w:val="0"/>
              <w:adjustRightInd w:val="0"/>
              <w:rPr>
                <w:rFonts w:ascii="Times New Roman" w:hAnsi="Times New Roman"/>
                <w:sz w:val="16"/>
                <w:szCs w:val="16"/>
              </w:rPr>
            </w:pPr>
            <w:r w:rsidRPr="00394971">
              <w:rPr>
                <w:rFonts w:ascii="Times New Roman" w:hAnsi="Times New Roman"/>
                <w:sz w:val="16"/>
                <w:szCs w:val="16"/>
              </w:rPr>
              <w:t>3.education</w:t>
            </w:r>
          </w:p>
        </w:tc>
        <w:tc>
          <w:tcPr>
            <w:tcW w:w="704"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rPr>
            </w:pPr>
            <w:r w:rsidRPr="00394971">
              <w:rPr>
                <w:rFonts w:ascii="Times New Roman" w:hAnsi="Times New Roman"/>
                <w:sz w:val="16"/>
                <w:szCs w:val="16"/>
              </w:rPr>
              <w:t>2.51</w:t>
            </w:r>
          </w:p>
        </w:tc>
        <w:tc>
          <w:tcPr>
            <w:tcW w:w="742"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rPr>
            </w:pPr>
            <w:r w:rsidRPr="00394971">
              <w:rPr>
                <w:rFonts w:ascii="Times New Roman" w:hAnsi="Times New Roman"/>
                <w:sz w:val="16"/>
                <w:szCs w:val="16"/>
              </w:rPr>
              <w:t>.771</w:t>
            </w:r>
          </w:p>
        </w:tc>
        <w:tc>
          <w:tcPr>
            <w:tcW w:w="625"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p>
        </w:tc>
        <w:tc>
          <w:tcPr>
            <w:tcW w:w="654"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p>
        </w:tc>
        <w:tc>
          <w:tcPr>
            <w:tcW w:w="674"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p>
        </w:tc>
        <w:tc>
          <w:tcPr>
            <w:tcW w:w="829"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-.080</w:t>
            </w:r>
            <w:r w:rsidRPr="00394971">
              <w:rPr>
                <w:rFonts w:ascii="Times New Roman" w:hAnsi="Times New Roman"/>
                <w:sz w:val="16"/>
                <w:szCs w:val="16"/>
              </w:rPr>
              <w:t>**</w:t>
            </w:r>
          </w:p>
        </w:tc>
        <w:tc>
          <w:tcPr>
            <w:tcW w:w="829"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-.096</w:t>
            </w:r>
            <w:r w:rsidRPr="00394971">
              <w:rPr>
                <w:rFonts w:ascii="Times New Roman" w:hAnsi="Times New Roman"/>
                <w:sz w:val="16"/>
                <w:szCs w:val="16"/>
              </w:rPr>
              <w:t>**</w:t>
            </w:r>
          </w:p>
        </w:tc>
        <w:tc>
          <w:tcPr>
            <w:tcW w:w="742"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.176</w:t>
            </w:r>
            <w:r w:rsidRPr="00394971">
              <w:rPr>
                <w:rFonts w:ascii="Times New Roman" w:hAnsi="Times New Roman"/>
                <w:sz w:val="16"/>
                <w:szCs w:val="16"/>
              </w:rPr>
              <w:t>**</w:t>
            </w:r>
          </w:p>
        </w:tc>
        <w:tc>
          <w:tcPr>
            <w:tcW w:w="742"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-.216</w:t>
            </w:r>
            <w:r w:rsidRPr="00394971">
              <w:rPr>
                <w:rFonts w:ascii="Times New Roman" w:hAnsi="Times New Roman"/>
                <w:sz w:val="16"/>
                <w:szCs w:val="16"/>
              </w:rPr>
              <w:t>**</w:t>
            </w:r>
          </w:p>
        </w:tc>
        <w:tc>
          <w:tcPr>
            <w:tcW w:w="829"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.381</w:t>
            </w:r>
            <w:r w:rsidRPr="00394971">
              <w:rPr>
                <w:rFonts w:ascii="Times New Roman" w:hAnsi="Times New Roman"/>
                <w:sz w:val="16"/>
                <w:szCs w:val="16"/>
              </w:rPr>
              <w:t>**</w:t>
            </w:r>
          </w:p>
        </w:tc>
        <w:tc>
          <w:tcPr>
            <w:tcW w:w="742"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-.022</w:t>
            </w:r>
          </w:p>
        </w:tc>
        <w:tc>
          <w:tcPr>
            <w:tcW w:w="829"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-.010</w:t>
            </w:r>
            <w:r w:rsidRPr="00394971">
              <w:rPr>
                <w:rFonts w:ascii="MingLiU" w:hAnsi="Times New Roman" w:cs="MingLiU" w:hint="eastAsia"/>
                <w:color w:val="000000"/>
                <w:sz w:val="16"/>
                <w:szCs w:val="16"/>
                <w:lang w:val="en-US" w:eastAsia="zh-CN"/>
              </w:rPr>
              <w:t xml:space="preserve">  </w:t>
            </w:r>
          </w:p>
        </w:tc>
        <w:tc>
          <w:tcPr>
            <w:tcW w:w="829"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.028</w:t>
            </w:r>
          </w:p>
        </w:tc>
        <w:tc>
          <w:tcPr>
            <w:tcW w:w="742"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-.022</w:t>
            </w:r>
            <w:r w:rsidRPr="00394971">
              <w:rPr>
                <w:rFonts w:ascii="MingLiU" w:hAnsi="Times New Roman" w:cs="MingLiU" w:hint="eastAsia"/>
                <w:color w:val="000000"/>
                <w:sz w:val="16"/>
                <w:szCs w:val="16"/>
                <w:lang w:val="en-US" w:eastAsia="zh-CN"/>
              </w:rPr>
              <w:t xml:space="preserve">  </w:t>
            </w:r>
          </w:p>
        </w:tc>
        <w:tc>
          <w:tcPr>
            <w:tcW w:w="742"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.026</w:t>
            </w:r>
          </w:p>
        </w:tc>
        <w:tc>
          <w:tcPr>
            <w:tcW w:w="829"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-.117</w:t>
            </w:r>
            <w:r w:rsidRPr="00394971">
              <w:rPr>
                <w:rFonts w:ascii="Times New Roman" w:hAnsi="Times New Roman"/>
                <w:sz w:val="16"/>
                <w:szCs w:val="16"/>
              </w:rPr>
              <w:t>**</w:t>
            </w:r>
          </w:p>
        </w:tc>
        <w:tc>
          <w:tcPr>
            <w:tcW w:w="829"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rPr>
            </w:pPr>
            <w:r w:rsidRPr="00394971">
              <w:rPr>
                <w:rFonts w:ascii="MingLiU" w:eastAsia="MingLiU" w:hAnsi="Times New Roman" w:cs="MingLiU"/>
                <w:color w:val="000000"/>
                <w:sz w:val="16"/>
                <w:szCs w:val="16"/>
                <w:lang w:val="en-US" w:eastAsia="zh-CN"/>
              </w:rPr>
              <w:t>-.066</w:t>
            </w:r>
            <w:r w:rsidRPr="00394971">
              <w:rPr>
                <w:rFonts w:ascii="Times New Roman" w:hAnsi="Times New Roman"/>
                <w:sz w:val="16"/>
                <w:szCs w:val="16"/>
              </w:rPr>
              <w:t>**</w:t>
            </w:r>
          </w:p>
        </w:tc>
      </w:tr>
      <w:tr w:rsidR="00270ACE" w:rsidRPr="00394971" w:rsidTr="00783A63">
        <w:tc>
          <w:tcPr>
            <w:tcW w:w="1262" w:type="dxa"/>
            <w:shd w:val="clear" w:color="auto" w:fill="auto"/>
          </w:tcPr>
          <w:p w:rsidR="00270ACE" w:rsidRPr="00394971" w:rsidRDefault="00270ACE" w:rsidP="00783A63">
            <w:pPr>
              <w:rPr>
                <w:rFonts w:ascii="Times New Roman" w:hAnsi="Times New Roman"/>
                <w:sz w:val="16"/>
                <w:szCs w:val="16"/>
              </w:rPr>
            </w:pPr>
            <w:r w:rsidRPr="00394971">
              <w:rPr>
                <w:rFonts w:ascii="Times New Roman" w:hAnsi="Times New Roman"/>
                <w:sz w:val="16"/>
                <w:szCs w:val="16"/>
              </w:rPr>
              <w:t>4.marital status</w:t>
            </w:r>
          </w:p>
        </w:tc>
        <w:tc>
          <w:tcPr>
            <w:tcW w:w="704"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r w:rsidRPr="00394971">
              <w:rPr>
                <w:rFonts w:ascii="Times New Roman" w:hAnsi="Times New Roman"/>
                <w:sz w:val="16"/>
                <w:szCs w:val="16"/>
              </w:rPr>
              <w:t xml:space="preserve">NA      </w:t>
            </w:r>
          </w:p>
        </w:tc>
        <w:tc>
          <w:tcPr>
            <w:tcW w:w="742"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r w:rsidRPr="00394971">
              <w:rPr>
                <w:rFonts w:ascii="Times New Roman" w:hAnsi="Times New Roman"/>
                <w:sz w:val="16"/>
                <w:szCs w:val="16"/>
              </w:rPr>
              <w:t>NA</w:t>
            </w:r>
          </w:p>
        </w:tc>
        <w:tc>
          <w:tcPr>
            <w:tcW w:w="625"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p>
        </w:tc>
        <w:tc>
          <w:tcPr>
            <w:tcW w:w="654"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p>
        </w:tc>
        <w:tc>
          <w:tcPr>
            <w:tcW w:w="674"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p>
        </w:tc>
        <w:tc>
          <w:tcPr>
            <w:tcW w:w="829"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p>
        </w:tc>
        <w:tc>
          <w:tcPr>
            <w:tcW w:w="829"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.715</w:t>
            </w:r>
            <w:r w:rsidRPr="00394971">
              <w:rPr>
                <w:rFonts w:ascii="Times New Roman" w:hAnsi="Times New Roman"/>
                <w:sz w:val="16"/>
                <w:szCs w:val="16"/>
              </w:rPr>
              <w:t xml:space="preserve">** </w:t>
            </w:r>
          </w:p>
        </w:tc>
        <w:tc>
          <w:tcPr>
            <w:tcW w:w="742"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.176</w:t>
            </w:r>
            <w:r w:rsidRPr="00394971">
              <w:rPr>
                <w:rFonts w:ascii="Times New Roman" w:hAnsi="Times New Roman"/>
                <w:sz w:val="16"/>
                <w:szCs w:val="16"/>
              </w:rPr>
              <w:t>**</w:t>
            </w:r>
          </w:p>
        </w:tc>
        <w:tc>
          <w:tcPr>
            <w:tcW w:w="742"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-.058</w:t>
            </w:r>
            <w:r w:rsidRPr="00394971">
              <w:rPr>
                <w:rFonts w:ascii="Times New Roman" w:hAnsi="Times New Roman"/>
                <w:sz w:val="16"/>
                <w:szCs w:val="16"/>
              </w:rPr>
              <w:t>**</w:t>
            </w:r>
          </w:p>
        </w:tc>
        <w:tc>
          <w:tcPr>
            <w:tcW w:w="829"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.099</w:t>
            </w:r>
            <w:r w:rsidRPr="00394971">
              <w:rPr>
                <w:rFonts w:ascii="Times New Roman" w:hAnsi="Times New Roman"/>
                <w:sz w:val="16"/>
                <w:szCs w:val="16"/>
              </w:rPr>
              <w:t>**</w:t>
            </w:r>
          </w:p>
        </w:tc>
        <w:tc>
          <w:tcPr>
            <w:tcW w:w="742"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-.005</w:t>
            </w:r>
          </w:p>
        </w:tc>
        <w:tc>
          <w:tcPr>
            <w:tcW w:w="829" w:type="dxa"/>
            <w:shd w:val="clear" w:color="auto" w:fill="auto"/>
            <w:vAlign w:val="center"/>
          </w:tcPr>
          <w:p w:rsidR="00270ACE" w:rsidRPr="00394971" w:rsidRDefault="00270ACE" w:rsidP="00783A63">
            <w:pPr>
              <w:rPr>
                <w:rFonts w:ascii="Times New Roman" w:hAnsi="Times New Roman"/>
                <w:sz w:val="16"/>
                <w:szCs w:val="16"/>
                <w:lang w:val="en-US" w:eastAsia="zh-CN"/>
              </w:rPr>
            </w:pPr>
            <w:r w:rsidRPr="00394971">
              <w:rPr>
                <w:rFonts w:ascii="MingLiU" w:eastAsia="MingLiU" w:hAnsi="Times New Roman" w:cs="MingLiU"/>
                <w:color w:val="000000"/>
                <w:sz w:val="16"/>
                <w:szCs w:val="16"/>
                <w:lang w:val="en-US" w:eastAsia="zh-CN"/>
              </w:rPr>
              <w:t>-.015</w:t>
            </w:r>
          </w:p>
        </w:tc>
        <w:tc>
          <w:tcPr>
            <w:tcW w:w="829" w:type="dxa"/>
            <w:shd w:val="clear" w:color="auto" w:fill="auto"/>
            <w:vAlign w:val="center"/>
          </w:tcPr>
          <w:p w:rsidR="00270ACE" w:rsidRPr="00394971" w:rsidRDefault="00270ACE" w:rsidP="00783A63">
            <w:pPr>
              <w:rPr>
                <w:rFonts w:ascii="Times New Roman" w:hAnsi="Times New Roman"/>
                <w:sz w:val="16"/>
                <w:szCs w:val="16"/>
                <w:lang w:val="en-US" w:eastAsia="zh-CN"/>
              </w:rPr>
            </w:pPr>
            <w:r w:rsidRPr="00394971">
              <w:rPr>
                <w:rFonts w:ascii="MingLiU" w:eastAsia="MingLiU" w:hAnsi="Times New Roman" w:cs="MingLiU"/>
                <w:color w:val="000000"/>
                <w:sz w:val="16"/>
                <w:szCs w:val="16"/>
                <w:lang w:val="en-US" w:eastAsia="zh-CN"/>
              </w:rPr>
              <w:t>-.031</w:t>
            </w:r>
            <w:r w:rsidRPr="00394971">
              <w:rPr>
                <w:rFonts w:ascii="MingLiU" w:hAnsi="Times New Roman" w:cs="MingLiU" w:hint="eastAsia"/>
                <w:color w:val="000000"/>
                <w:sz w:val="16"/>
                <w:szCs w:val="16"/>
                <w:lang w:val="en-US" w:eastAsia="zh-CN"/>
              </w:rPr>
              <w:t xml:space="preserve">  </w:t>
            </w:r>
          </w:p>
        </w:tc>
        <w:tc>
          <w:tcPr>
            <w:tcW w:w="742" w:type="dxa"/>
            <w:shd w:val="clear" w:color="auto" w:fill="auto"/>
            <w:vAlign w:val="center"/>
          </w:tcPr>
          <w:p w:rsidR="00270ACE" w:rsidRPr="00394971" w:rsidRDefault="00270ACE" w:rsidP="00783A63">
            <w:pPr>
              <w:rPr>
                <w:rFonts w:ascii="Times New Roman" w:hAnsi="Times New Roman"/>
                <w:sz w:val="16"/>
                <w:szCs w:val="16"/>
                <w:lang w:val="en-US" w:eastAsia="zh-CN"/>
              </w:rPr>
            </w:pPr>
            <w:r w:rsidRPr="00394971">
              <w:rPr>
                <w:rFonts w:ascii="MingLiU" w:eastAsia="MingLiU" w:hAnsi="Times New Roman" w:cs="MingLiU"/>
                <w:color w:val="000000"/>
                <w:sz w:val="16"/>
                <w:szCs w:val="16"/>
                <w:lang w:val="en-US" w:eastAsia="zh-CN"/>
              </w:rPr>
              <w:t>.081</w:t>
            </w:r>
            <w:r w:rsidRPr="00394971">
              <w:rPr>
                <w:rFonts w:ascii="Times New Roman" w:hAnsi="Times New Roman"/>
                <w:sz w:val="16"/>
                <w:szCs w:val="16"/>
              </w:rPr>
              <w:t>**</w:t>
            </w:r>
          </w:p>
        </w:tc>
        <w:tc>
          <w:tcPr>
            <w:tcW w:w="742" w:type="dxa"/>
            <w:shd w:val="clear" w:color="auto" w:fill="auto"/>
            <w:vAlign w:val="center"/>
          </w:tcPr>
          <w:p w:rsidR="00270ACE" w:rsidRPr="00394971" w:rsidRDefault="00270ACE" w:rsidP="00783A63">
            <w:pPr>
              <w:rPr>
                <w:rFonts w:ascii="Times New Roman" w:hAnsi="Times New Roman"/>
                <w:sz w:val="16"/>
                <w:szCs w:val="16"/>
                <w:lang w:val="en-US" w:eastAsia="zh-CN"/>
              </w:rPr>
            </w:pPr>
            <w:r w:rsidRPr="00394971">
              <w:rPr>
                <w:rFonts w:ascii="MingLiU" w:eastAsia="MingLiU" w:hAnsi="Times New Roman" w:cs="MingLiU"/>
                <w:color w:val="000000"/>
                <w:sz w:val="16"/>
                <w:szCs w:val="16"/>
                <w:lang w:val="en-US" w:eastAsia="zh-CN"/>
              </w:rPr>
              <w:t>-.071</w:t>
            </w:r>
            <w:r w:rsidRPr="00394971">
              <w:rPr>
                <w:rFonts w:ascii="Times New Roman" w:hAnsi="Times New Roman"/>
                <w:sz w:val="16"/>
                <w:szCs w:val="16"/>
              </w:rPr>
              <w:t>**</w:t>
            </w:r>
            <w:r w:rsidRPr="00394971">
              <w:rPr>
                <w:rFonts w:ascii="MingLiU" w:hAnsi="Times New Roman" w:cs="MingLiU" w:hint="eastAsia"/>
                <w:color w:val="000000"/>
                <w:sz w:val="16"/>
                <w:szCs w:val="16"/>
                <w:lang w:val="en-US" w:eastAsia="zh-CN"/>
              </w:rPr>
              <w:t xml:space="preserve"> </w:t>
            </w:r>
          </w:p>
        </w:tc>
        <w:tc>
          <w:tcPr>
            <w:tcW w:w="829" w:type="dxa"/>
            <w:shd w:val="clear" w:color="auto" w:fill="auto"/>
            <w:vAlign w:val="center"/>
          </w:tcPr>
          <w:p w:rsidR="00270ACE" w:rsidRPr="00394971" w:rsidRDefault="00270ACE" w:rsidP="00783A63">
            <w:pPr>
              <w:rPr>
                <w:rFonts w:ascii="Times New Roman" w:hAnsi="Times New Roman"/>
                <w:sz w:val="16"/>
                <w:szCs w:val="16"/>
                <w:lang w:val="en-US" w:eastAsia="zh-CN"/>
              </w:rPr>
            </w:pPr>
            <w:r w:rsidRPr="00394971">
              <w:rPr>
                <w:rFonts w:ascii="MingLiU" w:eastAsia="MingLiU" w:hAnsi="Times New Roman" w:cs="MingLiU"/>
                <w:color w:val="000000"/>
                <w:sz w:val="16"/>
                <w:szCs w:val="16"/>
                <w:lang w:val="en-US" w:eastAsia="zh-CN"/>
              </w:rPr>
              <w:t>.049</w:t>
            </w:r>
            <w:r w:rsidRPr="00394971">
              <w:rPr>
                <w:rFonts w:ascii="Times New Roman" w:hAnsi="Times New Roman"/>
                <w:sz w:val="16"/>
                <w:szCs w:val="16"/>
              </w:rPr>
              <w:t>*</w:t>
            </w:r>
            <w:r w:rsidRPr="00394971">
              <w:rPr>
                <w:rFonts w:ascii="MingLiU" w:hAnsi="Times New Roman" w:cs="MingLiU" w:hint="eastAsia"/>
                <w:color w:val="000000"/>
                <w:sz w:val="16"/>
                <w:szCs w:val="16"/>
                <w:lang w:val="en-US" w:eastAsia="zh-CN"/>
              </w:rPr>
              <w:t xml:space="preserve">    </w:t>
            </w:r>
          </w:p>
        </w:tc>
        <w:tc>
          <w:tcPr>
            <w:tcW w:w="829" w:type="dxa"/>
            <w:shd w:val="clear" w:color="auto" w:fill="auto"/>
            <w:vAlign w:val="center"/>
          </w:tcPr>
          <w:p w:rsidR="00270ACE" w:rsidRPr="00394971" w:rsidRDefault="00270ACE" w:rsidP="00783A63">
            <w:pPr>
              <w:rPr>
                <w:rFonts w:ascii="Times New Roman" w:hAnsi="Times New Roman"/>
                <w:sz w:val="16"/>
                <w:szCs w:val="16"/>
                <w:lang w:val="en-US" w:eastAsia="zh-CN"/>
              </w:rPr>
            </w:pPr>
            <w:r w:rsidRPr="00394971">
              <w:rPr>
                <w:rFonts w:ascii="MingLiU" w:eastAsia="MingLiU" w:hAnsi="Times New Roman" w:cs="MingLiU"/>
                <w:color w:val="000000"/>
                <w:sz w:val="16"/>
                <w:szCs w:val="16"/>
                <w:lang w:val="en-US" w:eastAsia="zh-CN"/>
              </w:rPr>
              <w:t>.059</w:t>
            </w:r>
            <w:r w:rsidRPr="00394971">
              <w:rPr>
                <w:rFonts w:ascii="Times New Roman" w:hAnsi="Times New Roman"/>
                <w:sz w:val="16"/>
                <w:szCs w:val="16"/>
              </w:rPr>
              <w:t>*</w:t>
            </w:r>
          </w:p>
        </w:tc>
      </w:tr>
      <w:tr w:rsidR="00270ACE" w:rsidRPr="00394971" w:rsidTr="00783A63">
        <w:tc>
          <w:tcPr>
            <w:tcW w:w="1262" w:type="dxa"/>
            <w:shd w:val="clear" w:color="auto" w:fill="auto"/>
          </w:tcPr>
          <w:p w:rsidR="00270ACE" w:rsidRPr="00394971" w:rsidRDefault="00270ACE" w:rsidP="00783A63">
            <w:pPr>
              <w:rPr>
                <w:rFonts w:ascii="Times New Roman" w:hAnsi="Times New Roman"/>
                <w:sz w:val="16"/>
                <w:szCs w:val="16"/>
              </w:rPr>
            </w:pPr>
            <w:r w:rsidRPr="00394971">
              <w:rPr>
                <w:rFonts w:ascii="Times New Roman" w:hAnsi="Times New Roman"/>
                <w:sz w:val="16"/>
                <w:szCs w:val="16"/>
              </w:rPr>
              <w:t>5.</w:t>
            </w:r>
            <w:r w:rsidRPr="00394971">
              <w:rPr>
                <w:rFonts w:ascii="Times New Roman" w:hAnsi="Times New Roman" w:hint="eastAsia"/>
                <w:sz w:val="16"/>
                <w:szCs w:val="16"/>
                <w:lang w:eastAsia="zh-CN"/>
              </w:rPr>
              <w:t>child</w:t>
            </w:r>
          </w:p>
        </w:tc>
        <w:tc>
          <w:tcPr>
            <w:tcW w:w="704"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r w:rsidRPr="00394971">
              <w:rPr>
                <w:rFonts w:ascii="Times New Roman" w:hAnsi="Times New Roman"/>
                <w:sz w:val="16"/>
                <w:szCs w:val="16"/>
              </w:rPr>
              <w:t xml:space="preserve">NA      </w:t>
            </w:r>
          </w:p>
        </w:tc>
        <w:tc>
          <w:tcPr>
            <w:tcW w:w="742"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r w:rsidRPr="00394971">
              <w:rPr>
                <w:rFonts w:ascii="Times New Roman" w:hAnsi="Times New Roman"/>
                <w:sz w:val="16"/>
                <w:szCs w:val="16"/>
              </w:rPr>
              <w:t>NA</w:t>
            </w:r>
          </w:p>
        </w:tc>
        <w:tc>
          <w:tcPr>
            <w:tcW w:w="625"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p>
        </w:tc>
        <w:tc>
          <w:tcPr>
            <w:tcW w:w="654"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p>
        </w:tc>
        <w:tc>
          <w:tcPr>
            <w:tcW w:w="674"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p>
        </w:tc>
        <w:tc>
          <w:tcPr>
            <w:tcW w:w="829"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p>
        </w:tc>
        <w:tc>
          <w:tcPr>
            <w:tcW w:w="829"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p>
        </w:tc>
        <w:tc>
          <w:tcPr>
            <w:tcW w:w="742"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.131</w:t>
            </w:r>
            <w:r w:rsidRPr="00394971">
              <w:rPr>
                <w:rFonts w:ascii="Times New Roman" w:hAnsi="Times New Roman"/>
                <w:sz w:val="16"/>
                <w:szCs w:val="16"/>
              </w:rPr>
              <w:t>**</w:t>
            </w:r>
          </w:p>
        </w:tc>
        <w:tc>
          <w:tcPr>
            <w:tcW w:w="742"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.008</w:t>
            </w:r>
            <w:r w:rsidRPr="00394971">
              <w:rPr>
                <w:rFonts w:ascii="Times New Roman" w:hAnsi="Times New Roman" w:hint="eastAsia"/>
                <w:sz w:val="16"/>
                <w:szCs w:val="16"/>
                <w:lang w:eastAsia="zh-CN"/>
              </w:rPr>
              <w:t xml:space="preserve"> </w:t>
            </w:r>
            <w:r w:rsidRPr="00394971">
              <w:rPr>
                <w:rFonts w:ascii="MingLiU" w:hAnsi="Times New Roman" w:cs="MingLiU" w:hint="eastAsia"/>
                <w:color w:val="000000"/>
                <w:sz w:val="16"/>
                <w:szCs w:val="16"/>
                <w:lang w:val="en-US" w:eastAsia="zh-CN"/>
              </w:rPr>
              <w:tab/>
            </w:r>
          </w:p>
        </w:tc>
        <w:tc>
          <w:tcPr>
            <w:tcW w:w="829"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.091</w:t>
            </w:r>
            <w:r w:rsidRPr="00394971">
              <w:rPr>
                <w:rFonts w:ascii="Times New Roman" w:hAnsi="Times New Roman"/>
                <w:sz w:val="16"/>
                <w:szCs w:val="16"/>
              </w:rPr>
              <w:t>**</w:t>
            </w:r>
          </w:p>
        </w:tc>
        <w:tc>
          <w:tcPr>
            <w:tcW w:w="742"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-.028</w:t>
            </w:r>
            <w:r w:rsidRPr="00394971">
              <w:rPr>
                <w:rFonts w:ascii="MingLiU" w:hAnsi="Times New Roman" w:cs="MingLiU" w:hint="eastAsia"/>
                <w:color w:val="000000"/>
                <w:sz w:val="16"/>
                <w:szCs w:val="16"/>
                <w:lang w:val="en-US" w:eastAsia="zh-CN"/>
              </w:rPr>
              <w:tab/>
            </w:r>
          </w:p>
        </w:tc>
        <w:tc>
          <w:tcPr>
            <w:tcW w:w="829"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.011</w:t>
            </w:r>
          </w:p>
        </w:tc>
        <w:tc>
          <w:tcPr>
            <w:tcW w:w="829"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-.015</w:t>
            </w:r>
            <w:r w:rsidRPr="00394971">
              <w:rPr>
                <w:rFonts w:ascii="MingLiU" w:hAnsi="Times New Roman" w:cs="MingLiU" w:hint="eastAsia"/>
                <w:color w:val="000000"/>
                <w:sz w:val="16"/>
                <w:szCs w:val="16"/>
                <w:lang w:val="en-US" w:eastAsia="zh-CN"/>
              </w:rPr>
              <w:t xml:space="preserve">   </w:t>
            </w:r>
          </w:p>
        </w:tc>
        <w:tc>
          <w:tcPr>
            <w:tcW w:w="742"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.078</w:t>
            </w:r>
            <w:r w:rsidRPr="00394971">
              <w:rPr>
                <w:rFonts w:ascii="Times New Roman" w:hAnsi="Times New Roman"/>
                <w:sz w:val="16"/>
                <w:szCs w:val="16"/>
              </w:rPr>
              <w:t>**</w:t>
            </w:r>
          </w:p>
        </w:tc>
        <w:tc>
          <w:tcPr>
            <w:tcW w:w="742"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-.086</w:t>
            </w:r>
            <w:r w:rsidRPr="00394971">
              <w:rPr>
                <w:rFonts w:ascii="Times New Roman" w:hAnsi="Times New Roman"/>
                <w:sz w:val="16"/>
                <w:szCs w:val="16"/>
              </w:rPr>
              <w:t>**</w:t>
            </w:r>
            <w:r w:rsidRPr="00394971">
              <w:rPr>
                <w:rFonts w:ascii="MingLiU" w:hAnsi="Times New Roman" w:cs="MingLiU" w:hint="eastAsia"/>
                <w:color w:val="000000"/>
                <w:sz w:val="16"/>
                <w:szCs w:val="16"/>
                <w:lang w:val="en-US" w:eastAsia="zh-CN"/>
              </w:rPr>
              <w:t xml:space="preserve">  </w:t>
            </w:r>
          </w:p>
        </w:tc>
        <w:tc>
          <w:tcPr>
            <w:tcW w:w="829"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.053</w:t>
            </w:r>
            <w:r w:rsidRPr="00394971">
              <w:rPr>
                <w:rFonts w:ascii="Times New Roman" w:hAnsi="Times New Roman"/>
                <w:sz w:val="16"/>
                <w:szCs w:val="16"/>
              </w:rPr>
              <w:t>*</w:t>
            </w:r>
            <w:r w:rsidRPr="00394971">
              <w:rPr>
                <w:rFonts w:ascii="MingLiU" w:hAnsi="Times New Roman" w:cs="MingLiU" w:hint="eastAsia"/>
                <w:color w:val="000000"/>
                <w:sz w:val="16"/>
                <w:szCs w:val="16"/>
                <w:lang w:val="en-US" w:eastAsia="zh-CN"/>
              </w:rPr>
              <w:t xml:space="preserve">   </w:t>
            </w:r>
          </w:p>
        </w:tc>
        <w:tc>
          <w:tcPr>
            <w:tcW w:w="829" w:type="dxa"/>
            <w:shd w:val="clear" w:color="auto" w:fill="auto"/>
            <w:vAlign w:val="center"/>
          </w:tcPr>
          <w:p w:rsidR="00270ACE" w:rsidRPr="00394971" w:rsidRDefault="00270ACE" w:rsidP="00783A63">
            <w:pPr>
              <w:rPr>
                <w:rFonts w:ascii="Times New Roman" w:hAnsi="Times New Roman"/>
                <w:sz w:val="16"/>
                <w:szCs w:val="16"/>
                <w:lang w:val="en-US" w:eastAsia="zh-CN"/>
              </w:rPr>
            </w:pPr>
            <w:r w:rsidRPr="00394971">
              <w:rPr>
                <w:rFonts w:ascii="MingLiU" w:eastAsia="MingLiU" w:hAnsi="Times New Roman" w:cs="MingLiU"/>
                <w:color w:val="000000"/>
                <w:sz w:val="16"/>
                <w:szCs w:val="16"/>
                <w:lang w:val="en-US" w:eastAsia="zh-CN"/>
              </w:rPr>
              <w:t>.057</w:t>
            </w:r>
            <w:r w:rsidRPr="00394971">
              <w:rPr>
                <w:rFonts w:ascii="Times New Roman" w:hAnsi="Times New Roman"/>
                <w:sz w:val="16"/>
                <w:szCs w:val="16"/>
              </w:rPr>
              <w:t>*</w:t>
            </w:r>
          </w:p>
        </w:tc>
      </w:tr>
      <w:tr w:rsidR="00270ACE" w:rsidRPr="00394971" w:rsidTr="00783A63">
        <w:tc>
          <w:tcPr>
            <w:tcW w:w="1262" w:type="dxa"/>
            <w:shd w:val="clear" w:color="auto" w:fill="auto"/>
          </w:tcPr>
          <w:p w:rsidR="00270ACE" w:rsidRPr="00394971" w:rsidRDefault="00270ACE" w:rsidP="00783A63">
            <w:pPr>
              <w:rPr>
                <w:rFonts w:ascii="Times New Roman" w:hAnsi="Times New Roman"/>
                <w:sz w:val="16"/>
                <w:szCs w:val="16"/>
                <w:lang w:eastAsia="zh-CN"/>
              </w:rPr>
            </w:pPr>
            <w:r w:rsidRPr="00394971">
              <w:rPr>
                <w:rFonts w:ascii="Times New Roman" w:hAnsi="Times New Roman"/>
                <w:sz w:val="16"/>
                <w:szCs w:val="16"/>
              </w:rPr>
              <w:t>6.</w:t>
            </w:r>
            <w:r w:rsidRPr="00394971">
              <w:rPr>
                <w:rFonts w:ascii="Times New Roman" w:hAnsi="Times New Roman" w:hint="eastAsia"/>
                <w:sz w:val="16"/>
                <w:szCs w:val="16"/>
                <w:lang w:eastAsia="zh-CN"/>
              </w:rPr>
              <w:t xml:space="preserve"> job rank        </w:t>
            </w:r>
          </w:p>
        </w:tc>
        <w:tc>
          <w:tcPr>
            <w:tcW w:w="704"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r w:rsidRPr="00394971">
              <w:rPr>
                <w:rFonts w:ascii="Times New Roman" w:hAnsi="Times New Roman"/>
                <w:sz w:val="16"/>
                <w:szCs w:val="16"/>
              </w:rPr>
              <w:t xml:space="preserve">NA      </w:t>
            </w:r>
          </w:p>
        </w:tc>
        <w:tc>
          <w:tcPr>
            <w:tcW w:w="742"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r w:rsidRPr="00394971">
              <w:rPr>
                <w:rFonts w:ascii="Times New Roman" w:hAnsi="Times New Roman"/>
                <w:sz w:val="16"/>
                <w:szCs w:val="16"/>
              </w:rPr>
              <w:t>NA</w:t>
            </w:r>
          </w:p>
        </w:tc>
        <w:tc>
          <w:tcPr>
            <w:tcW w:w="625"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p>
        </w:tc>
        <w:tc>
          <w:tcPr>
            <w:tcW w:w="654"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p>
        </w:tc>
        <w:tc>
          <w:tcPr>
            <w:tcW w:w="674"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p>
        </w:tc>
        <w:tc>
          <w:tcPr>
            <w:tcW w:w="829"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p>
        </w:tc>
        <w:tc>
          <w:tcPr>
            <w:tcW w:w="829"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p>
        </w:tc>
        <w:tc>
          <w:tcPr>
            <w:tcW w:w="742"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p>
        </w:tc>
        <w:tc>
          <w:tcPr>
            <w:tcW w:w="742"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-.176</w:t>
            </w:r>
            <w:r w:rsidRPr="00394971">
              <w:rPr>
                <w:rFonts w:ascii="Times New Roman" w:hAnsi="Times New Roman"/>
                <w:sz w:val="16"/>
                <w:szCs w:val="16"/>
              </w:rPr>
              <w:t>**</w:t>
            </w:r>
          </w:p>
        </w:tc>
        <w:tc>
          <w:tcPr>
            <w:tcW w:w="829"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.500</w:t>
            </w:r>
            <w:r w:rsidRPr="00394971">
              <w:rPr>
                <w:rFonts w:ascii="Times New Roman" w:hAnsi="Times New Roman"/>
                <w:sz w:val="16"/>
                <w:szCs w:val="16"/>
              </w:rPr>
              <w:t>**</w:t>
            </w:r>
          </w:p>
        </w:tc>
        <w:tc>
          <w:tcPr>
            <w:tcW w:w="742"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.076</w:t>
            </w:r>
            <w:r w:rsidRPr="00394971">
              <w:rPr>
                <w:rFonts w:ascii="Times New Roman" w:hAnsi="Times New Roman"/>
                <w:sz w:val="16"/>
                <w:szCs w:val="16"/>
              </w:rPr>
              <w:t>**</w:t>
            </w:r>
          </w:p>
        </w:tc>
        <w:tc>
          <w:tcPr>
            <w:tcW w:w="829"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.066</w:t>
            </w:r>
            <w:r w:rsidRPr="00394971">
              <w:rPr>
                <w:rFonts w:ascii="Times New Roman" w:hAnsi="Times New Roman"/>
                <w:sz w:val="16"/>
                <w:szCs w:val="16"/>
              </w:rPr>
              <w:t>**</w:t>
            </w:r>
            <w:r w:rsidRPr="00394971">
              <w:rPr>
                <w:rFonts w:ascii="MingLiU" w:hAnsi="Times New Roman" w:cs="MingLiU" w:hint="eastAsia"/>
                <w:color w:val="000000"/>
                <w:sz w:val="16"/>
                <w:szCs w:val="16"/>
                <w:lang w:val="en-US" w:eastAsia="zh-CN"/>
              </w:rPr>
              <w:t xml:space="preserve"> </w:t>
            </w:r>
          </w:p>
        </w:tc>
        <w:tc>
          <w:tcPr>
            <w:tcW w:w="829"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.184</w:t>
            </w:r>
            <w:r w:rsidRPr="00394971">
              <w:rPr>
                <w:rFonts w:ascii="Times New Roman" w:hAnsi="Times New Roman"/>
                <w:sz w:val="16"/>
                <w:szCs w:val="16"/>
              </w:rPr>
              <w:t>**</w:t>
            </w:r>
            <w:r w:rsidRPr="00394971">
              <w:rPr>
                <w:rFonts w:ascii="MingLiU" w:hAnsi="Times New Roman" w:cs="MingLiU" w:hint="eastAsia"/>
                <w:color w:val="000000"/>
                <w:sz w:val="16"/>
                <w:szCs w:val="16"/>
                <w:lang w:val="en-US" w:eastAsia="zh-CN"/>
              </w:rPr>
              <w:t xml:space="preserve">  </w:t>
            </w:r>
          </w:p>
        </w:tc>
        <w:tc>
          <w:tcPr>
            <w:tcW w:w="742"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.083</w:t>
            </w:r>
            <w:r w:rsidRPr="00394971">
              <w:rPr>
                <w:rFonts w:ascii="Times New Roman" w:hAnsi="Times New Roman"/>
                <w:sz w:val="16"/>
                <w:szCs w:val="16"/>
              </w:rPr>
              <w:t>**</w:t>
            </w:r>
            <w:r w:rsidRPr="00394971">
              <w:rPr>
                <w:rFonts w:ascii="MingLiU" w:hAnsi="Times New Roman" w:cs="MingLiU" w:hint="eastAsia"/>
                <w:color w:val="000000"/>
                <w:sz w:val="16"/>
                <w:szCs w:val="16"/>
                <w:lang w:val="en-US" w:eastAsia="zh-CN"/>
              </w:rPr>
              <w:t xml:space="preserve">  </w:t>
            </w:r>
          </w:p>
        </w:tc>
        <w:tc>
          <w:tcPr>
            <w:tcW w:w="742"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.141</w:t>
            </w:r>
            <w:r w:rsidRPr="00394971">
              <w:rPr>
                <w:rFonts w:ascii="Times New Roman" w:hAnsi="Times New Roman"/>
                <w:sz w:val="16"/>
                <w:szCs w:val="16"/>
              </w:rPr>
              <w:t>**</w:t>
            </w:r>
            <w:r w:rsidRPr="00394971">
              <w:rPr>
                <w:rFonts w:ascii="MingLiU" w:hAnsi="Times New Roman" w:cs="MingLiU" w:hint="eastAsia"/>
                <w:color w:val="000000"/>
                <w:sz w:val="16"/>
                <w:szCs w:val="16"/>
                <w:lang w:val="en-US" w:eastAsia="zh-CN"/>
              </w:rPr>
              <w:t xml:space="preserve">  </w:t>
            </w:r>
          </w:p>
        </w:tc>
        <w:tc>
          <w:tcPr>
            <w:tcW w:w="829" w:type="dxa"/>
            <w:shd w:val="clear" w:color="auto" w:fill="auto"/>
            <w:vAlign w:val="center"/>
          </w:tcPr>
          <w:p w:rsidR="00270ACE" w:rsidRPr="00394971" w:rsidRDefault="00270ACE" w:rsidP="00783A63">
            <w:pPr>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.229</w:t>
            </w:r>
            <w:r w:rsidRPr="00394971">
              <w:rPr>
                <w:rFonts w:ascii="Times New Roman" w:hAnsi="Times New Roman"/>
                <w:sz w:val="16"/>
                <w:szCs w:val="16"/>
              </w:rPr>
              <w:t>**</w:t>
            </w:r>
            <w:r w:rsidRPr="00394971">
              <w:rPr>
                <w:rFonts w:ascii="MingLiU" w:hAnsi="Times New Roman" w:cs="MingLiU" w:hint="eastAsia"/>
                <w:color w:val="000000"/>
                <w:sz w:val="16"/>
                <w:szCs w:val="16"/>
                <w:lang w:val="en-US" w:eastAsia="zh-CN"/>
              </w:rPr>
              <w:t xml:space="preserve">  </w:t>
            </w:r>
          </w:p>
        </w:tc>
        <w:tc>
          <w:tcPr>
            <w:tcW w:w="829" w:type="dxa"/>
            <w:shd w:val="clear" w:color="auto" w:fill="auto"/>
            <w:vAlign w:val="center"/>
          </w:tcPr>
          <w:p w:rsidR="00270ACE" w:rsidRPr="00394971" w:rsidRDefault="00270ACE" w:rsidP="00783A63">
            <w:pPr>
              <w:rPr>
                <w:rFonts w:ascii="Times New Roman" w:hAnsi="Times New Roman"/>
                <w:sz w:val="16"/>
                <w:szCs w:val="16"/>
                <w:lang w:val="en-US" w:eastAsia="zh-CN"/>
              </w:rPr>
            </w:pPr>
            <w:r w:rsidRPr="00394971">
              <w:rPr>
                <w:rFonts w:ascii="MingLiU" w:eastAsia="MingLiU" w:hAnsi="Times New Roman" w:cs="MingLiU"/>
                <w:color w:val="000000"/>
                <w:sz w:val="16"/>
                <w:szCs w:val="16"/>
                <w:lang w:val="en-US" w:eastAsia="zh-CN"/>
              </w:rPr>
              <w:t>.152</w:t>
            </w:r>
            <w:r w:rsidRPr="00394971">
              <w:rPr>
                <w:rFonts w:ascii="Times New Roman" w:hAnsi="Times New Roman"/>
                <w:sz w:val="16"/>
                <w:szCs w:val="16"/>
              </w:rPr>
              <w:t>**</w:t>
            </w:r>
          </w:p>
        </w:tc>
      </w:tr>
      <w:tr w:rsidR="00270ACE" w:rsidRPr="00394971" w:rsidTr="00783A63">
        <w:tc>
          <w:tcPr>
            <w:tcW w:w="1262" w:type="dxa"/>
            <w:shd w:val="clear" w:color="auto" w:fill="auto"/>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Times New Roman" w:hAnsi="Times New Roman" w:hint="eastAsia"/>
                <w:sz w:val="16"/>
                <w:szCs w:val="16"/>
                <w:lang w:eastAsia="zh-CN"/>
              </w:rPr>
              <w:t>7</w:t>
            </w:r>
            <w:r w:rsidRPr="00394971">
              <w:rPr>
                <w:rFonts w:ascii="Times New Roman" w:hAnsi="Times New Roman"/>
                <w:sz w:val="16"/>
                <w:szCs w:val="16"/>
                <w:lang w:eastAsia="zh-CN"/>
              </w:rPr>
              <w:t>.</w:t>
            </w:r>
            <w:r w:rsidRPr="00394971">
              <w:rPr>
                <w:rFonts w:ascii="Times New Roman" w:hAnsi="Times New Roman" w:hint="eastAsia"/>
                <w:sz w:val="16"/>
                <w:szCs w:val="16"/>
                <w:lang w:eastAsia="zh-CN"/>
              </w:rPr>
              <w:t xml:space="preserve">ownership      </w:t>
            </w:r>
          </w:p>
        </w:tc>
        <w:tc>
          <w:tcPr>
            <w:tcW w:w="704"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r w:rsidRPr="00394971">
              <w:rPr>
                <w:rFonts w:ascii="Times New Roman" w:hAnsi="Times New Roman"/>
                <w:sz w:val="16"/>
                <w:szCs w:val="16"/>
              </w:rPr>
              <w:t xml:space="preserve">NA      </w:t>
            </w:r>
          </w:p>
        </w:tc>
        <w:tc>
          <w:tcPr>
            <w:tcW w:w="742"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r w:rsidRPr="00394971">
              <w:rPr>
                <w:rFonts w:ascii="Times New Roman" w:hAnsi="Times New Roman"/>
                <w:sz w:val="16"/>
                <w:szCs w:val="16"/>
              </w:rPr>
              <w:t>NA</w:t>
            </w:r>
          </w:p>
        </w:tc>
        <w:tc>
          <w:tcPr>
            <w:tcW w:w="625"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p>
        </w:tc>
        <w:tc>
          <w:tcPr>
            <w:tcW w:w="654"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p>
        </w:tc>
        <w:tc>
          <w:tcPr>
            <w:tcW w:w="674"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p>
        </w:tc>
        <w:tc>
          <w:tcPr>
            <w:tcW w:w="829"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p>
        </w:tc>
        <w:tc>
          <w:tcPr>
            <w:tcW w:w="829"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p>
        </w:tc>
        <w:tc>
          <w:tcPr>
            <w:tcW w:w="742" w:type="dxa"/>
            <w:shd w:val="clear" w:color="auto" w:fill="auto"/>
            <w:vAlign w:val="center"/>
          </w:tcPr>
          <w:p w:rsidR="00270ACE" w:rsidRPr="00394971" w:rsidRDefault="00270ACE" w:rsidP="00783A63">
            <w:pPr>
              <w:autoSpaceDE w:val="0"/>
              <w:autoSpaceDN w:val="0"/>
              <w:adjustRightInd w:val="0"/>
              <w:rPr>
                <w:rFonts w:ascii="MingLiU" w:hAnsi="Times New Roman" w:cs="MingLiU"/>
                <w:color w:val="000000"/>
                <w:sz w:val="16"/>
                <w:szCs w:val="16"/>
                <w:lang w:val="en-US" w:eastAsia="zh-CN"/>
              </w:rPr>
            </w:pPr>
          </w:p>
        </w:tc>
        <w:tc>
          <w:tcPr>
            <w:tcW w:w="742"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p>
        </w:tc>
        <w:tc>
          <w:tcPr>
            <w:tcW w:w="829"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-.148</w:t>
            </w:r>
            <w:r w:rsidRPr="00394971">
              <w:rPr>
                <w:rFonts w:ascii="Times New Roman" w:hAnsi="Times New Roman"/>
                <w:sz w:val="16"/>
                <w:szCs w:val="16"/>
              </w:rPr>
              <w:t>**</w:t>
            </w:r>
          </w:p>
        </w:tc>
        <w:tc>
          <w:tcPr>
            <w:tcW w:w="742"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.163</w:t>
            </w:r>
            <w:r w:rsidRPr="00394971">
              <w:rPr>
                <w:rFonts w:ascii="Times New Roman" w:hAnsi="Times New Roman"/>
                <w:sz w:val="16"/>
                <w:szCs w:val="16"/>
              </w:rPr>
              <w:t>**</w:t>
            </w:r>
          </w:p>
        </w:tc>
        <w:tc>
          <w:tcPr>
            <w:tcW w:w="829"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.093</w:t>
            </w:r>
            <w:r w:rsidRPr="00394971">
              <w:rPr>
                <w:rFonts w:ascii="Times New Roman" w:hAnsi="Times New Roman"/>
                <w:sz w:val="16"/>
                <w:szCs w:val="16"/>
              </w:rPr>
              <w:t>**</w:t>
            </w:r>
          </w:p>
        </w:tc>
        <w:tc>
          <w:tcPr>
            <w:tcW w:w="829"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-.187</w:t>
            </w:r>
          </w:p>
        </w:tc>
        <w:tc>
          <w:tcPr>
            <w:tcW w:w="742"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.022</w:t>
            </w:r>
            <w:r w:rsidRPr="00394971">
              <w:rPr>
                <w:rFonts w:ascii="MingLiU" w:hAnsi="Times New Roman" w:cs="MingLiU" w:hint="eastAsia"/>
                <w:color w:val="000000"/>
                <w:sz w:val="16"/>
                <w:szCs w:val="16"/>
                <w:lang w:val="en-US" w:eastAsia="zh-CN"/>
              </w:rPr>
              <w:t xml:space="preserve">    </w:t>
            </w:r>
          </w:p>
        </w:tc>
        <w:tc>
          <w:tcPr>
            <w:tcW w:w="742"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-.004</w:t>
            </w:r>
            <w:r w:rsidRPr="00394971">
              <w:rPr>
                <w:rFonts w:ascii="MingLiU" w:hAnsi="Times New Roman" w:cs="MingLiU" w:hint="eastAsia"/>
                <w:color w:val="000000"/>
                <w:sz w:val="16"/>
                <w:szCs w:val="16"/>
                <w:lang w:val="en-US" w:eastAsia="zh-CN"/>
              </w:rPr>
              <w:t xml:space="preserve"> </w:t>
            </w:r>
          </w:p>
        </w:tc>
        <w:tc>
          <w:tcPr>
            <w:tcW w:w="829" w:type="dxa"/>
            <w:shd w:val="clear" w:color="auto" w:fill="auto"/>
            <w:vAlign w:val="center"/>
          </w:tcPr>
          <w:p w:rsidR="00270ACE" w:rsidRPr="00394971" w:rsidRDefault="00270ACE" w:rsidP="00783A63">
            <w:pPr>
              <w:autoSpaceDE w:val="0"/>
              <w:autoSpaceDN w:val="0"/>
              <w:adjustRightInd w:val="0"/>
              <w:rPr>
                <w:rFonts w:ascii="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.101</w:t>
            </w:r>
            <w:r w:rsidRPr="00394971">
              <w:rPr>
                <w:rFonts w:ascii="Times New Roman" w:hAnsi="Times New Roman"/>
                <w:sz w:val="16"/>
                <w:szCs w:val="16"/>
              </w:rPr>
              <w:t>**</w:t>
            </w:r>
          </w:p>
        </w:tc>
        <w:tc>
          <w:tcPr>
            <w:tcW w:w="829"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MingLiU" w:hAnsi="Times New Roman" w:cs="MingLiU"/>
                <w:color w:val="000000"/>
                <w:sz w:val="16"/>
                <w:szCs w:val="16"/>
                <w:lang w:val="en-US" w:eastAsia="zh-CN"/>
              </w:rPr>
              <w:t>.</w:t>
            </w:r>
            <w:r w:rsidRPr="00394971">
              <w:rPr>
                <w:rFonts w:ascii="MingLiU" w:hAnsi="Times New Roman" w:cs="MingLiU" w:hint="eastAsia"/>
                <w:color w:val="000000"/>
                <w:sz w:val="16"/>
                <w:szCs w:val="16"/>
                <w:lang w:val="en-US" w:eastAsia="zh-CN"/>
              </w:rPr>
              <w:t>050</w:t>
            </w:r>
            <w:r w:rsidRPr="00394971">
              <w:rPr>
                <w:rFonts w:ascii="Times New Roman" w:hAnsi="Times New Roman"/>
                <w:sz w:val="16"/>
                <w:szCs w:val="16"/>
              </w:rPr>
              <w:t>**</w:t>
            </w:r>
          </w:p>
        </w:tc>
      </w:tr>
      <w:tr w:rsidR="00270ACE" w:rsidRPr="00394971" w:rsidTr="00783A63">
        <w:tc>
          <w:tcPr>
            <w:tcW w:w="1262" w:type="dxa"/>
            <w:shd w:val="clear" w:color="auto" w:fill="auto"/>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Times New Roman" w:hAnsi="Times New Roman" w:hint="eastAsia"/>
                <w:sz w:val="16"/>
                <w:szCs w:val="16"/>
                <w:lang w:eastAsia="zh-CN"/>
              </w:rPr>
              <w:t>8</w:t>
            </w:r>
            <w:r w:rsidRPr="00394971">
              <w:rPr>
                <w:rFonts w:ascii="Times New Roman" w:hAnsi="Times New Roman"/>
                <w:sz w:val="16"/>
                <w:szCs w:val="16"/>
                <w:lang w:eastAsia="zh-CN"/>
              </w:rPr>
              <w:t>.</w:t>
            </w:r>
            <w:r w:rsidRPr="00394971">
              <w:rPr>
                <w:rFonts w:ascii="Times New Roman" w:hAnsi="Times New Roman"/>
                <w:sz w:val="16"/>
                <w:szCs w:val="16"/>
              </w:rPr>
              <w:t>pay</w:t>
            </w:r>
          </w:p>
        </w:tc>
        <w:tc>
          <w:tcPr>
            <w:tcW w:w="704"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rPr>
            </w:pPr>
            <w:r w:rsidRPr="00394971">
              <w:rPr>
                <w:rFonts w:ascii="Times New Roman" w:hAnsi="Times New Roman"/>
                <w:sz w:val="16"/>
                <w:szCs w:val="16"/>
              </w:rPr>
              <w:t>2.78</w:t>
            </w:r>
          </w:p>
        </w:tc>
        <w:tc>
          <w:tcPr>
            <w:tcW w:w="742"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rPr>
            </w:pPr>
            <w:r w:rsidRPr="00394971">
              <w:rPr>
                <w:rFonts w:ascii="Times New Roman" w:hAnsi="Times New Roman"/>
                <w:sz w:val="16"/>
                <w:szCs w:val="16"/>
              </w:rPr>
              <w:t>1.35</w:t>
            </w:r>
          </w:p>
        </w:tc>
        <w:tc>
          <w:tcPr>
            <w:tcW w:w="625"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p>
        </w:tc>
        <w:tc>
          <w:tcPr>
            <w:tcW w:w="654"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p>
        </w:tc>
        <w:tc>
          <w:tcPr>
            <w:tcW w:w="674"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p>
        </w:tc>
        <w:tc>
          <w:tcPr>
            <w:tcW w:w="829"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p>
        </w:tc>
        <w:tc>
          <w:tcPr>
            <w:tcW w:w="829"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p>
        </w:tc>
        <w:tc>
          <w:tcPr>
            <w:tcW w:w="742"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p>
        </w:tc>
        <w:tc>
          <w:tcPr>
            <w:tcW w:w="742"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rPr>
            </w:pPr>
          </w:p>
        </w:tc>
        <w:tc>
          <w:tcPr>
            <w:tcW w:w="829"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r w:rsidRPr="00394971">
              <w:rPr>
                <w:rFonts w:ascii="Times New Roman" w:hAnsi="Times New Roman" w:hint="eastAsia"/>
                <w:sz w:val="16"/>
                <w:szCs w:val="16"/>
                <w:lang w:eastAsia="zh-CN"/>
              </w:rPr>
              <w:tab/>
            </w:r>
          </w:p>
        </w:tc>
        <w:tc>
          <w:tcPr>
            <w:tcW w:w="742"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.129</w:t>
            </w:r>
            <w:r w:rsidRPr="00394971">
              <w:rPr>
                <w:rFonts w:ascii="Times New Roman" w:hAnsi="Times New Roman"/>
                <w:sz w:val="16"/>
                <w:szCs w:val="16"/>
              </w:rPr>
              <w:t>**</w:t>
            </w:r>
          </w:p>
        </w:tc>
        <w:tc>
          <w:tcPr>
            <w:tcW w:w="829"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.068</w:t>
            </w:r>
            <w:r w:rsidRPr="00394971">
              <w:rPr>
                <w:rFonts w:ascii="Times New Roman" w:hAnsi="Times New Roman"/>
                <w:sz w:val="16"/>
                <w:szCs w:val="16"/>
              </w:rPr>
              <w:t>**</w:t>
            </w:r>
          </w:p>
        </w:tc>
        <w:tc>
          <w:tcPr>
            <w:tcW w:w="829"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.070</w:t>
            </w:r>
            <w:r w:rsidRPr="00394971">
              <w:rPr>
                <w:rFonts w:ascii="Times New Roman" w:hAnsi="Times New Roman"/>
                <w:sz w:val="16"/>
                <w:szCs w:val="16"/>
              </w:rPr>
              <w:t>**</w:t>
            </w:r>
            <w:r w:rsidRPr="00394971">
              <w:rPr>
                <w:rFonts w:ascii="MingLiU" w:hAnsi="Times New Roman" w:cs="MingLiU" w:hint="eastAsia"/>
                <w:color w:val="000000"/>
                <w:sz w:val="16"/>
                <w:szCs w:val="16"/>
                <w:lang w:val="en-US" w:eastAsia="zh-CN"/>
              </w:rPr>
              <w:t xml:space="preserve"> </w:t>
            </w:r>
          </w:p>
        </w:tc>
        <w:tc>
          <w:tcPr>
            <w:tcW w:w="742"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.035</w:t>
            </w:r>
            <w:r w:rsidRPr="00394971">
              <w:rPr>
                <w:rFonts w:ascii="Times New Roman" w:hAnsi="Times New Roman"/>
                <w:sz w:val="16"/>
                <w:szCs w:val="16"/>
              </w:rPr>
              <w:t>*</w:t>
            </w:r>
            <w:r w:rsidRPr="00394971">
              <w:rPr>
                <w:rFonts w:ascii="MingLiU" w:hAnsi="Times New Roman" w:cs="MingLiU" w:hint="eastAsia"/>
                <w:color w:val="000000"/>
                <w:sz w:val="16"/>
                <w:szCs w:val="16"/>
                <w:lang w:val="en-US" w:eastAsia="zh-CN"/>
              </w:rPr>
              <w:t xml:space="preserve"> </w:t>
            </w:r>
          </w:p>
        </w:tc>
        <w:tc>
          <w:tcPr>
            <w:tcW w:w="742"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.063</w:t>
            </w:r>
            <w:r w:rsidRPr="00394971">
              <w:rPr>
                <w:rFonts w:ascii="Times New Roman" w:hAnsi="Times New Roman"/>
                <w:sz w:val="16"/>
                <w:szCs w:val="16"/>
              </w:rPr>
              <w:t>**</w:t>
            </w:r>
            <w:r w:rsidRPr="00394971">
              <w:rPr>
                <w:rFonts w:ascii="MingLiU" w:hAnsi="Times New Roman" w:cs="MingLiU" w:hint="eastAsia"/>
                <w:color w:val="000000"/>
                <w:sz w:val="16"/>
                <w:szCs w:val="16"/>
                <w:lang w:val="en-US" w:eastAsia="zh-CN"/>
              </w:rPr>
              <w:t xml:space="preserve">  </w:t>
            </w:r>
          </w:p>
        </w:tc>
        <w:tc>
          <w:tcPr>
            <w:tcW w:w="829" w:type="dxa"/>
            <w:shd w:val="clear" w:color="auto" w:fill="auto"/>
            <w:vAlign w:val="center"/>
          </w:tcPr>
          <w:p w:rsidR="00270ACE" w:rsidRPr="00394971" w:rsidRDefault="00270ACE" w:rsidP="00783A63">
            <w:pPr>
              <w:autoSpaceDE w:val="0"/>
              <w:autoSpaceDN w:val="0"/>
              <w:adjustRightInd w:val="0"/>
              <w:rPr>
                <w:rFonts w:ascii="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.087</w:t>
            </w:r>
            <w:r w:rsidRPr="00394971">
              <w:rPr>
                <w:rFonts w:ascii="Times New Roman" w:hAnsi="Times New Roman"/>
                <w:sz w:val="16"/>
                <w:szCs w:val="16"/>
              </w:rPr>
              <w:t>**</w:t>
            </w:r>
          </w:p>
        </w:tc>
        <w:tc>
          <w:tcPr>
            <w:tcW w:w="829"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MingLiU" w:hAnsi="Times New Roman" w:cs="MingLiU"/>
                <w:color w:val="000000"/>
                <w:sz w:val="16"/>
                <w:szCs w:val="16"/>
                <w:lang w:val="en-US" w:eastAsia="zh-CN"/>
              </w:rPr>
              <w:t>.</w:t>
            </w:r>
            <w:r w:rsidRPr="00394971">
              <w:rPr>
                <w:rFonts w:ascii="MingLiU" w:hAnsi="Times New Roman" w:cs="MingLiU" w:hint="eastAsia"/>
                <w:color w:val="000000"/>
                <w:sz w:val="16"/>
                <w:szCs w:val="16"/>
                <w:lang w:val="en-US" w:eastAsia="zh-CN"/>
              </w:rPr>
              <w:t>151</w:t>
            </w:r>
            <w:r w:rsidRPr="00394971">
              <w:rPr>
                <w:rFonts w:ascii="Times New Roman" w:hAnsi="Times New Roman"/>
                <w:sz w:val="16"/>
                <w:szCs w:val="16"/>
              </w:rPr>
              <w:t>**</w:t>
            </w:r>
          </w:p>
        </w:tc>
      </w:tr>
      <w:tr w:rsidR="00270ACE" w:rsidRPr="00394971" w:rsidTr="00783A63">
        <w:tc>
          <w:tcPr>
            <w:tcW w:w="1262" w:type="dxa"/>
            <w:shd w:val="clear" w:color="auto" w:fill="auto"/>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Times New Roman" w:hAnsi="Times New Roman" w:hint="eastAsia"/>
                <w:sz w:val="16"/>
                <w:szCs w:val="16"/>
                <w:lang w:eastAsia="zh-CN"/>
              </w:rPr>
              <w:t>9</w:t>
            </w:r>
            <w:r w:rsidRPr="00394971">
              <w:rPr>
                <w:rFonts w:ascii="Times New Roman" w:hAnsi="Times New Roman"/>
                <w:sz w:val="16"/>
                <w:szCs w:val="16"/>
                <w:lang w:eastAsia="zh-CN"/>
              </w:rPr>
              <w:t xml:space="preserve">. job security       </w:t>
            </w:r>
          </w:p>
        </w:tc>
        <w:tc>
          <w:tcPr>
            <w:tcW w:w="704"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Times New Roman" w:hAnsi="Times New Roman"/>
                <w:sz w:val="16"/>
                <w:szCs w:val="16"/>
                <w:lang w:eastAsia="zh-CN"/>
              </w:rPr>
              <w:t>2.41</w:t>
            </w:r>
          </w:p>
        </w:tc>
        <w:tc>
          <w:tcPr>
            <w:tcW w:w="742"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Times New Roman" w:hAnsi="Times New Roman"/>
                <w:sz w:val="16"/>
                <w:szCs w:val="16"/>
                <w:lang w:eastAsia="zh-CN"/>
              </w:rPr>
              <w:t xml:space="preserve">.868    </w:t>
            </w:r>
          </w:p>
        </w:tc>
        <w:tc>
          <w:tcPr>
            <w:tcW w:w="625"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Times New Roman" w:hAnsi="Times New Roman"/>
                <w:sz w:val="16"/>
                <w:szCs w:val="16"/>
                <w:lang w:eastAsia="zh-CN"/>
              </w:rPr>
              <w:t xml:space="preserve">  </w:t>
            </w:r>
          </w:p>
        </w:tc>
        <w:tc>
          <w:tcPr>
            <w:tcW w:w="654"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p>
        </w:tc>
        <w:tc>
          <w:tcPr>
            <w:tcW w:w="674"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p>
        </w:tc>
        <w:tc>
          <w:tcPr>
            <w:tcW w:w="829"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p>
        </w:tc>
        <w:tc>
          <w:tcPr>
            <w:tcW w:w="829"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p>
        </w:tc>
        <w:tc>
          <w:tcPr>
            <w:tcW w:w="742"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p>
        </w:tc>
        <w:tc>
          <w:tcPr>
            <w:tcW w:w="742"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p>
        </w:tc>
        <w:tc>
          <w:tcPr>
            <w:tcW w:w="829"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p>
        </w:tc>
        <w:tc>
          <w:tcPr>
            <w:tcW w:w="742"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p>
        </w:tc>
        <w:tc>
          <w:tcPr>
            <w:tcW w:w="829"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Times New Roman" w:hAnsi="Times New Roman"/>
                <w:sz w:val="16"/>
                <w:szCs w:val="16"/>
                <w:lang w:eastAsia="zh-CN"/>
              </w:rPr>
              <w:t>.327</w:t>
            </w:r>
            <w:r w:rsidRPr="00394971">
              <w:rPr>
                <w:rFonts w:ascii="Times New Roman" w:hAnsi="Times New Roman"/>
                <w:sz w:val="16"/>
                <w:szCs w:val="16"/>
              </w:rPr>
              <w:t>**</w:t>
            </w:r>
            <w:r w:rsidRPr="00394971">
              <w:rPr>
                <w:rFonts w:ascii="Times New Roman" w:hAnsi="Times New Roman" w:hint="eastAsia"/>
                <w:sz w:val="16"/>
                <w:szCs w:val="16"/>
                <w:lang w:eastAsia="zh-CN"/>
              </w:rPr>
              <w:t xml:space="preserve">  </w:t>
            </w:r>
          </w:p>
        </w:tc>
        <w:tc>
          <w:tcPr>
            <w:tcW w:w="829"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Times New Roman" w:hAnsi="Times New Roman"/>
                <w:sz w:val="16"/>
                <w:szCs w:val="16"/>
                <w:lang w:eastAsia="zh-CN"/>
              </w:rPr>
              <w:t>.026</w:t>
            </w:r>
            <w:r w:rsidRPr="00394971">
              <w:rPr>
                <w:rFonts w:ascii="Times New Roman" w:hAnsi="Times New Roman" w:hint="eastAsia"/>
                <w:sz w:val="16"/>
                <w:szCs w:val="16"/>
                <w:lang w:eastAsia="zh-CN"/>
              </w:rPr>
              <w:t xml:space="preserve">  </w:t>
            </w:r>
          </w:p>
        </w:tc>
        <w:tc>
          <w:tcPr>
            <w:tcW w:w="742"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Times New Roman" w:hAnsi="Times New Roman"/>
                <w:sz w:val="16"/>
                <w:szCs w:val="16"/>
                <w:lang w:eastAsia="zh-CN"/>
              </w:rPr>
              <w:t>.158</w:t>
            </w:r>
            <w:r w:rsidRPr="00394971">
              <w:rPr>
                <w:rFonts w:ascii="Times New Roman" w:hAnsi="Times New Roman"/>
                <w:sz w:val="16"/>
                <w:szCs w:val="16"/>
              </w:rPr>
              <w:t>**</w:t>
            </w:r>
          </w:p>
        </w:tc>
        <w:tc>
          <w:tcPr>
            <w:tcW w:w="742"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r w:rsidRPr="00A518DE">
              <w:rPr>
                <w:rFonts w:ascii="Times New Roman" w:hAnsi="Times New Roman"/>
                <w:sz w:val="16"/>
                <w:szCs w:val="16"/>
                <w:lang w:eastAsia="zh-CN"/>
              </w:rPr>
              <w:t>.081</w:t>
            </w:r>
            <w:r w:rsidRPr="00A518DE">
              <w:rPr>
                <w:rFonts w:ascii="Times New Roman" w:hAnsi="Times New Roman"/>
                <w:sz w:val="16"/>
                <w:szCs w:val="16"/>
              </w:rPr>
              <w:t>**</w:t>
            </w:r>
            <w:r w:rsidRPr="00394971">
              <w:rPr>
                <w:rFonts w:ascii="Times New Roman" w:hAnsi="Times New Roman" w:hint="eastAsia"/>
                <w:sz w:val="16"/>
                <w:szCs w:val="16"/>
                <w:lang w:eastAsia="zh-CN"/>
              </w:rPr>
              <w:t xml:space="preserve">  </w:t>
            </w:r>
          </w:p>
        </w:tc>
        <w:tc>
          <w:tcPr>
            <w:tcW w:w="829"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Times New Roman" w:hAnsi="Times New Roman"/>
                <w:sz w:val="16"/>
                <w:szCs w:val="16"/>
                <w:lang w:eastAsia="zh-CN"/>
              </w:rPr>
              <w:t>.037</w:t>
            </w:r>
            <w:r w:rsidRPr="00394971">
              <w:rPr>
                <w:rFonts w:ascii="Times New Roman" w:hAnsi="Times New Roman"/>
                <w:sz w:val="16"/>
                <w:szCs w:val="16"/>
              </w:rPr>
              <w:t>*</w:t>
            </w:r>
          </w:p>
        </w:tc>
        <w:tc>
          <w:tcPr>
            <w:tcW w:w="829"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Times New Roman" w:hAnsi="Times New Roman"/>
                <w:sz w:val="16"/>
                <w:szCs w:val="16"/>
                <w:lang w:eastAsia="zh-CN"/>
              </w:rPr>
              <w:t>.</w:t>
            </w:r>
            <w:r w:rsidRPr="00394971">
              <w:rPr>
                <w:rFonts w:ascii="Times New Roman" w:hAnsi="Times New Roman" w:hint="eastAsia"/>
                <w:sz w:val="16"/>
                <w:szCs w:val="16"/>
                <w:lang w:eastAsia="zh-CN"/>
              </w:rPr>
              <w:t>417</w:t>
            </w:r>
            <w:r w:rsidRPr="00394971">
              <w:rPr>
                <w:rFonts w:ascii="Times New Roman" w:hAnsi="Times New Roman"/>
                <w:sz w:val="16"/>
                <w:szCs w:val="16"/>
              </w:rPr>
              <w:t>**</w:t>
            </w:r>
          </w:p>
        </w:tc>
      </w:tr>
      <w:tr w:rsidR="00270ACE" w:rsidRPr="00394971" w:rsidTr="00783A63">
        <w:tc>
          <w:tcPr>
            <w:tcW w:w="1262" w:type="dxa"/>
            <w:shd w:val="clear" w:color="auto" w:fill="auto"/>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Times New Roman" w:hAnsi="Times New Roman" w:hint="eastAsia"/>
                <w:sz w:val="16"/>
                <w:szCs w:val="16"/>
                <w:lang w:eastAsia="zh-CN"/>
              </w:rPr>
              <w:t>10</w:t>
            </w:r>
            <w:r w:rsidRPr="00394971">
              <w:rPr>
                <w:rFonts w:ascii="Times New Roman" w:hAnsi="Times New Roman"/>
                <w:sz w:val="16"/>
                <w:szCs w:val="16"/>
                <w:lang w:eastAsia="zh-CN"/>
              </w:rPr>
              <w:t>.relationship</w:t>
            </w:r>
          </w:p>
        </w:tc>
        <w:tc>
          <w:tcPr>
            <w:tcW w:w="704"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Times New Roman" w:hAnsi="Times New Roman"/>
                <w:sz w:val="16"/>
                <w:szCs w:val="16"/>
                <w:lang w:eastAsia="zh-CN"/>
              </w:rPr>
              <w:t>3.61</w:t>
            </w:r>
          </w:p>
        </w:tc>
        <w:tc>
          <w:tcPr>
            <w:tcW w:w="742"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Times New Roman" w:hAnsi="Times New Roman"/>
                <w:sz w:val="16"/>
                <w:szCs w:val="16"/>
                <w:lang w:eastAsia="zh-CN"/>
              </w:rPr>
              <w:t>.755</w:t>
            </w:r>
            <w:r w:rsidRPr="00394971">
              <w:rPr>
                <w:rFonts w:ascii="Times New Roman" w:hAnsi="Times New Roman" w:hint="eastAsia"/>
                <w:sz w:val="16"/>
                <w:szCs w:val="16"/>
                <w:lang w:eastAsia="zh-CN"/>
              </w:rPr>
              <w:t xml:space="preserve"> </w:t>
            </w:r>
          </w:p>
        </w:tc>
        <w:tc>
          <w:tcPr>
            <w:tcW w:w="625"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Times New Roman" w:hAnsi="Times New Roman"/>
                <w:sz w:val="16"/>
                <w:szCs w:val="16"/>
                <w:lang w:eastAsia="zh-CN"/>
              </w:rPr>
              <w:t xml:space="preserve">                                                                         </w:t>
            </w:r>
            <w:r w:rsidRPr="00394971">
              <w:rPr>
                <w:rFonts w:ascii="Times New Roman" w:hAnsi="Times New Roman" w:hint="eastAsia"/>
                <w:sz w:val="16"/>
                <w:szCs w:val="16"/>
                <w:lang w:eastAsia="zh-CN"/>
              </w:rPr>
              <w:t xml:space="preserve">  </w:t>
            </w:r>
          </w:p>
        </w:tc>
        <w:tc>
          <w:tcPr>
            <w:tcW w:w="654"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p>
        </w:tc>
        <w:tc>
          <w:tcPr>
            <w:tcW w:w="674"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p>
        </w:tc>
        <w:tc>
          <w:tcPr>
            <w:tcW w:w="829"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p>
        </w:tc>
        <w:tc>
          <w:tcPr>
            <w:tcW w:w="829"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p>
        </w:tc>
        <w:tc>
          <w:tcPr>
            <w:tcW w:w="742"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p>
        </w:tc>
        <w:tc>
          <w:tcPr>
            <w:tcW w:w="742"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p>
        </w:tc>
        <w:tc>
          <w:tcPr>
            <w:tcW w:w="829"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p>
        </w:tc>
        <w:tc>
          <w:tcPr>
            <w:tcW w:w="742"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p>
        </w:tc>
        <w:tc>
          <w:tcPr>
            <w:tcW w:w="829"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p>
        </w:tc>
        <w:tc>
          <w:tcPr>
            <w:tcW w:w="829"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Times New Roman" w:hAnsi="Times New Roman"/>
                <w:sz w:val="16"/>
                <w:szCs w:val="16"/>
                <w:lang w:eastAsia="zh-CN"/>
              </w:rPr>
              <w:t>.036</w:t>
            </w:r>
            <w:r w:rsidRPr="00394971">
              <w:rPr>
                <w:rFonts w:ascii="Times New Roman" w:hAnsi="Times New Roman"/>
                <w:sz w:val="16"/>
                <w:szCs w:val="16"/>
              </w:rPr>
              <w:t>*</w:t>
            </w:r>
            <w:r w:rsidRPr="00394971">
              <w:rPr>
                <w:rFonts w:ascii="Times New Roman" w:hAnsi="Times New Roman" w:hint="eastAsia"/>
                <w:sz w:val="16"/>
                <w:szCs w:val="16"/>
                <w:lang w:eastAsia="zh-CN"/>
              </w:rPr>
              <w:t xml:space="preserve">  </w:t>
            </w:r>
          </w:p>
        </w:tc>
        <w:tc>
          <w:tcPr>
            <w:tcW w:w="742"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Times New Roman" w:hAnsi="Times New Roman"/>
                <w:sz w:val="16"/>
                <w:szCs w:val="16"/>
                <w:lang w:eastAsia="zh-CN"/>
              </w:rPr>
              <w:t>.068</w:t>
            </w:r>
            <w:r w:rsidRPr="00394971">
              <w:rPr>
                <w:rFonts w:ascii="Times New Roman" w:hAnsi="Times New Roman"/>
                <w:sz w:val="16"/>
                <w:szCs w:val="16"/>
              </w:rPr>
              <w:t>**</w:t>
            </w:r>
          </w:p>
        </w:tc>
        <w:tc>
          <w:tcPr>
            <w:tcW w:w="742"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Times New Roman" w:hAnsi="Times New Roman"/>
                <w:sz w:val="16"/>
                <w:szCs w:val="16"/>
                <w:lang w:eastAsia="zh-CN"/>
              </w:rPr>
              <w:t>.141</w:t>
            </w:r>
            <w:r w:rsidRPr="00394971">
              <w:rPr>
                <w:rFonts w:ascii="Times New Roman" w:hAnsi="Times New Roman"/>
                <w:sz w:val="16"/>
                <w:szCs w:val="16"/>
              </w:rPr>
              <w:t>**</w:t>
            </w:r>
            <w:r w:rsidRPr="00394971">
              <w:rPr>
                <w:rFonts w:ascii="Times New Roman" w:hAnsi="Times New Roman" w:hint="eastAsia"/>
                <w:sz w:val="16"/>
                <w:szCs w:val="16"/>
                <w:lang w:eastAsia="zh-CN"/>
              </w:rPr>
              <w:t xml:space="preserve">  </w:t>
            </w:r>
          </w:p>
        </w:tc>
        <w:tc>
          <w:tcPr>
            <w:tcW w:w="829"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Times New Roman" w:hAnsi="Times New Roman"/>
                <w:sz w:val="16"/>
                <w:szCs w:val="16"/>
                <w:lang w:eastAsia="zh-CN"/>
              </w:rPr>
              <w:t>.060</w:t>
            </w:r>
            <w:r w:rsidRPr="00394971">
              <w:rPr>
                <w:rFonts w:ascii="Times New Roman" w:hAnsi="Times New Roman"/>
                <w:sz w:val="16"/>
                <w:szCs w:val="16"/>
              </w:rPr>
              <w:t>*</w:t>
            </w:r>
            <w:r w:rsidRPr="00394971">
              <w:rPr>
                <w:rFonts w:ascii="Times New Roman" w:hAnsi="Times New Roman" w:hint="eastAsia"/>
                <w:sz w:val="16"/>
                <w:szCs w:val="16"/>
                <w:lang w:eastAsia="zh-CN"/>
              </w:rPr>
              <w:t xml:space="preserve"> </w:t>
            </w:r>
          </w:p>
        </w:tc>
        <w:tc>
          <w:tcPr>
            <w:tcW w:w="829"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Times New Roman" w:hAnsi="Times New Roman"/>
                <w:sz w:val="16"/>
                <w:szCs w:val="16"/>
                <w:lang w:eastAsia="zh-CN"/>
              </w:rPr>
              <w:t>.</w:t>
            </w:r>
            <w:r w:rsidRPr="00394971">
              <w:rPr>
                <w:rFonts w:ascii="Times New Roman" w:hAnsi="Times New Roman" w:hint="eastAsia"/>
                <w:sz w:val="16"/>
                <w:szCs w:val="16"/>
                <w:lang w:eastAsia="zh-CN"/>
              </w:rPr>
              <w:t>421</w:t>
            </w:r>
            <w:r w:rsidRPr="00394971">
              <w:rPr>
                <w:rFonts w:ascii="Times New Roman" w:hAnsi="Times New Roman"/>
                <w:sz w:val="16"/>
                <w:szCs w:val="16"/>
              </w:rPr>
              <w:t>**</w:t>
            </w:r>
          </w:p>
        </w:tc>
      </w:tr>
      <w:tr w:rsidR="00270ACE" w:rsidRPr="00394971" w:rsidTr="00783A63">
        <w:tc>
          <w:tcPr>
            <w:tcW w:w="1262" w:type="dxa"/>
            <w:shd w:val="clear" w:color="auto" w:fill="auto"/>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Times New Roman" w:hAnsi="Times New Roman" w:hint="eastAsia"/>
                <w:sz w:val="16"/>
                <w:szCs w:val="16"/>
                <w:lang w:eastAsia="zh-CN"/>
              </w:rPr>
              <w:t>11</w:t>
            </w:r>
            <w:r w:rsidRPr="00394971">
              <w:rPr>
                <w:rFonts w:ascii="Times New Roman" w:hAnsi="Times New Roman"/>
                <w:sz w:val="16"/>
                <w:szCs w:val="16"/>
                <w:lang w:eastAsia="zh-CN"/>
              </w:rPr>
              <w:t>.hours work</w:t>
            </w:r>
            <w:r w:rsidRPr="00394971">
              <w:rPr>
                <w:rFonts w:ascii="Times New Roman" w:hAnsi="Times New Roman" w:hint="eastAsia"/>
                <w:sz w:val="16"/>
                <w:szCs w:val="16"/>
                <w:lang w:eastAsia="zh-CN"/>
              </w:rPr>
              <w:t>ed</w:t>
            </w:r>
          </w:p>
        </w:tc>
        <w:tc>
          <w:tcPr>
            <w:tcW w:w="704"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Times New Roman" w:hAnsi="Times New Roman"/>
                <w:sz w:val="16"/>
                <w:szCs w:val="16"/>
                <w:lang w:eastAsia="zh-CN"/>
              </w:rPr>
              <w:t>44.5</w:t>
            </w:r>
          </w:p>
        </w:tc>
        <w:tc>
          <w:tcPr>
            <w:tcW w:w="742"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Times New Roman" w:hAnsi="Times New Roman"/>
                <w:sz w:val="16"/>
                <w:szCs w:val="16"/>
                <w:lang w:eastAsia="zh-CN"/>
              </w:rPr>
              <w:t>6.73</w:t>
            </w:r>
          </w:p>
        </w:tc>
        <w:tc>
          <w:tcPr>
            <w:tcW w:w="625"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Times New Roman" w:hAnsi="Times New Roman"/>
                <w:sz w:val="16"/>
                <w:szCs w:val="16"/>
                <w:lang w:eastAsia="zh-CN"/>
              </w:rPr>
              <w:tab/>
            </w:r>
          </w:p>
        </w:tc>
        <w:tc>
          <w:tcPr>
            <w:tcW w:w="654"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r w:rsidRPr="00394971">
              <w:rPr>
                <w:rFonts w:ascii="Times New Roman" w:hAnsi="Times New Roman" w:hint="eastAsia"/>
                <w:sz w:val="16"/>
                <w:szCs w:val="16"/>
                <w:lang w:eastAsia="zh-CN"/>
              </w:rPr>
              <w:tab/>
              <w:t xml:space="preserve">  </w:t>
            </w:r>
          </w:p>
        </w:tc>
        <w:tc>
          <w:tcPr>
            <w:tcW w:w="674"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p>
        </w:tc>
        <w:tc>
          <w:tcPr>
            <w:tcW w:w="829"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p>
        </w:tc>
        <w:tc>
          <w:tcPr>
            <w:tcW w:w="829" w:type="dxa"/>
            <w:shd w:val="clear" w:color="auto" w:fill="auto"/>
            <w:vAlign w:val="center"/>
          </w:tcPr>
          <w:p w:rsidR="00270ACE" w:rsidRPr="00394971" w:rsidRDefault="00270ACE" w:rsidP="00783A63">
            <w:pPr>
              <w:autoSpaceDE w:val="0"/>
              <w:autoSpaceDN w:val="0"/>
              <w:adjustRightInd w:val="0"/>
              <w:rPr>
                <w:rFonts w:ascii="MingLiU" w:hAnsi="Times New Roman" w:cs="MingLiU"/>
                <w:color w:val="000000"/>
                <w:sz w:val="16"/>
                <w:szCs w:val="16"/>
                <w:lang w:val="en-US" w:eastAsia="zh-CN"/>
              </w:rPr>
            </w:pPr>
          </w:p>
        </w:tc>
        <w:tc>
          <w:tcPr>
            <w:tcW w:w="742"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p>
        </w:tc>
        <w:tc>
          <w:tcPr>
            <w:tcW w:w="742"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p>
        </w:tc>
        <w:tc>
          <w:tcPr>
            <w:tcW w:w="829"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p>
        </w:tc>
        <w:tc>
          <w:tcPr>
            <w:tcW w:w="742"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p>
        </w:tc>
        <w:tc>
          <w:tcPr>
            <w:tcW w:w="829"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p>
        </w:tc>
        <w:tc>
          <w:tcPr>
            <w:tcW w:w="829"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p>
        </w:tc>
        <w:tc>
          <w:tcPr>
            <w:tcW w:w="742"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.038</w:t>
            </w:r>
            <w:r w:rsidRPr="00394971">
              <w:rPr>
                <w:rFonts w:ascii="Times New Roman" w:hAnsi="Times New Roman"/>
                <w:sz w:val="16"/>
                <w:szCs w:val="16"/>
              </w:rPr>
              <w:t>*</w:t>
            </w:r>
          </w:p>
        </w:tc>
        <w:tc>
          <w:tcPr>
            <w:tcW w:w="742" w:type="dxa"/>
            <w:shd w:val="clear" w:color="auto" w:fill="auto"/>
            <w:vAlign w:val="center"/>
          </w:tcPr>
          <w:p w:rsidR="00270ACE" w:rsidRPr="00394971" w:rsidRDefault="00270ACE" w:rsidP="00783A63">
            <w:pPr>
              <w:autoSpaceDE w:val="0"/>
              <w:autoSpaceDN w:val="0"/>
              <w:adjustRightInd w:val="0"/>
              <w:rPr>
                <w:rFonts w:ascii="MingLiU" w:eastAsia="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.024</w:t>
            </w:r>
            <w:r w:rsidRPr="00394971">
              <w:rPr>
                <w:rFonts w:ascii="Times New Roman" w:hAnsi="Times New Roman" w:hint="eastAsia"/>
                <w:sz w:val="16"/>
                <w:szCs w:val="16"/>
                <w:lang w:eastAsia="zh-CN"/>
              </w:rPr>
              <w:t xml:space="preserve"> </w:t>
            </w:r>
            <w:r w:rsidRPr="00394971">
              <w:rPr>
                <w:rFonts w:ascii="MingLiU" w:hAnsi="Times New Roman" w:cs="MingLiU" w:hint="eastAsia"/>
                <w:color w:val="000000"/>
                <w:sz w:val="16"/>
                <w:szCs w:val="16"/>
                <w:lang w:val="en-US" w:eastAsia="zh-CN"/>
              </w:rPr>
              <w:t xml:space="preserve">  </w:t>
            </w:r>
          </w:p>
        </w:tc>
        <w:tc>
          <w:tcPr>
            <w:tcW w:w="829" w:type="dxa"/>
            <w:shd w:val="clear" w:color="auto" w:fill="auto"/>
            <w:vAlign w:val="center"/>
          </w:tcPr>
          <w:p w:rsidR="00270ACE" w:rsidRPr="00394971" w:rsidRDefault="00270ACE" w:rsidP="00783A63">
            <w:pPr>
              <w:autoSpaceDE w:val="0"/>
              <w:autoSpaceDN w:val="0"/>
              <w:adjustRightInd w:val="0"/>
              <w:rPr>
                <w:rFonts w:ascii="MingLiU" w:hAnsi="Times New Roman" w:cs="MingLiU"/>
                <w:color w:val="000000"/>
                <w:sz w:val="16"/>
                <w:szCs w:val="16"/>
                <w:lang w:val="en-US" w:eastAsia="zh-CN"/>
              </w:rPr>
            </w:pPr>
            <w:r w:rsidRPr="00394971">
              <w:rPr>
                <w:rFonts w:ascii="MingLiU" w:eastAsia="MingLiU" w:hAnsi="Times New Roman" w:cs="MingLiU"/>
                <w:color w:val="000000"/>
                <w:sz w:val="16"/>
                <w:szCs w:val="16"/>
                <w:lang w:val="en-US" w:eastAsia="zh-CN"/>
              </w:rPr>
              <w:t>.007</w:t>
            </w:r>
            <w:r w:rsidRPr="00394971">
              <w:rPr>
                <w:rFonts w:ascii="MingLiU" w:hAnsi="Times New Roman" w:cs="MingLiU" w:hint="eastAsia"/>
                <w:color w:val="000000"/>
                <w:sz w:val="16"/>
                <w:szCs w:val="16"/>
                <w:lang w:val="en-US" w:eastAsia="zh-CN"/>
              </w:rPr>
              <w:t xml:space="preserve">  </w:t>
            </w:r>
          </w:p>
        </w:tc>
        <w:tc>
          <w:tcPr>
            <w:tcW w:w="829"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MingLiU" w:hAnsi="Times New Roman" w:cs="MingLiU"/>
                <w:color w:val="000000"/>
                <w:sz w:val="16"/>
                <w:szCs w:val="16"/>
                <w:lang w:val="en-US" w:eastAsia="zh-CN"/>
              </w:rPr>
              <w:t>-.</w:t>
            </w:r>
            <w:r w:rsidRPr="00394971">
              <w:rPr>
                <w:rFonts w:ascii="MingLiU" w:hAnsi="Times New Roman" w:cs="MingLiU" w:hint="eastAsia"/>
                <w:color w:val="000000"/>
                <w:sz w:val="16"/>
                <w:szCs w:val="16"/>
                <w:lang w:val="en-US" w:eastAsia="zh-CN"/>
              </w:rPr>
              <w:t>047</w:t>
            </w:r>
            <w:r w:rsidRPr="00394971">
              <w:rPr>
                <w:rFonts w:ascii="Times New Roman" w:hAnsi="Times New Roman"/>
                <w:sz w:val="16"/>
                <w:szCs w:val="16"/>
              </w:rPr>
              <w:t>*</w:t>
            </w:r>
          </w:p>
        </w:tc>
      </w:tr>
      <w:tr w:rsidR="00270ACE" w:rsidRPr="00394971" w:rsidTr="00783A63">
        <w:tc>
          <w:tcPr>
            <w:tcW w:w="1262" w:type="dxa"/>
            <w:shd w:val="clear" w:color="auto" w:fill="auto"/>
          </w:tcPr>
          <w:p w:rsidR="00270ACE" w:rsidRPr="00394971" w:rsidRDefault="00270ACE" w:rsidP="00783A63">
            <w:pPr>
              <w:autoSpaceDE w:val="0"/>
              <w:autoSpaceDN w:val="0"/>
              <w:adjustRightInd w:val="0"/>
              <w:rPr>
                <w:rFonts w:ascii="Times New Roman" w:hAnsi="Times New Roman"/>
                <w:sz w:val="16"/>
                <w:szCs w:val="16"/>
              </w:rPr>
            </w:pPr>
            <w:r w:rsidRPr="00394971">
              <w:rPr>
                <w:rFonts w:ascii="Times New Roman" w:hAnsi="Times New Roman" w:hint="eastAsia"/>
                <w:sz w:val="16"/>
                <w:szCs w:val="16"/>
                <w:lang w:eastAsia="zh-CN"/>
              </w:rPr>
              <w:t>12</w:t>
            </w:r>
            <w:r w:rsidRPr="00394971">
              <w:rPr>
                <w:rFonts w:ascii="Times New Roman" w:hAnsi="Times New Roman"/>
                <w:sz w:val="16"/>
                <w:szCs w:val="16"/>
                <w:lang w:eastAsia="zh-CN"/>
              </w:rPr>
              <w:t>.</w:t>
            </w:r>
            <w:r w:rsidRPr="00394971">
              <w:rPr>
                <w:rFonts w:ascii="Times New Roman" w:hAnsi="Times New Roman"/>
                <w:sz w:val="16"/>
                <w:szCs w:val="16"/>
              </w:rPr>
              <w:t>workload</w:t>
            </w:r>
          </w:p>
        </w:tc>
        <w:tc>
          <w:tcPr>
            <w:tcW w:w="704"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rPr>
            </w:pPr>
            <w:r w:rsidRPr="00394971">
              <w:rPr>
                <w:rFonts w:ascii="Times New Roman" w:hAnsi="Times New Roman"/>
                <w:sz w:val="16"/>
                <w:szCs w:val="16"/>
              </w:rPr>
              <w:t>3.52</w:t>
            </w:r>
          </w:p>
        </w:tc>
        <w:tc>
          <w:tcPr>
            <w:tcW w:w="742"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rPr>
            </w:pPr>
            <w:r w:rsidRPr="00394971">
              <w:rPr>
                <w:rFonts w:ascii="Times New Roman" w:hAnsi="Times New Roman"/>
                <w:sz w:val="16"/>
                <w:szCs w:val="16"/>
              </w:rPr>
              <w:t>.893</w:t>
            </w:r>
            <w:r w:rsidRPr="00394971">
              <w:rPr>
                <w:rFonts w:ascii="Times New Roman" w:hAnsi="Times New Roman" w:hint="eastAsia"/>
                <w:sz w:val="16"/>
                <w:szCs w:val="16"/>
                <w:lang w:eastAsia="zh-CN"/>
              </w:rPr>
              <w:t xml:space="preserve"> </w:t>
            </w:r>
          </w:p>
        </w:tc>
        <w:tc>
          <w:tcPr>
            <w:tcW w:w="625"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rPr>
            </w:pPr>
            <w:r w:rsidRPr="00394971">
              <w:rPr>
                <w:rFonts w:ascii="Times New Roman" w:hAnsi="Times New Roman" w:hint="eastAsia"/>
                <w:sz w:val="16"/>
                <w:szCs w:val="16"/>
                <w:lang w:eastAsia="zh-CN"/>
              </w:rPr>
              <w:t xml:space="preserve">   </w:t>
            </w:r>
          </w:p>
        </w:tc>
        <w:tc>
          <w:tcPr>
            <w:tcW w:w="654"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rPr>
            </w:pPr>
          </w:p>
        </w:tc>
        <w:tc>
          <w:tcPr>
            <w:tcW w:w="674"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p>
        </w:tc>
        <w:tc>
          <w:tcPr>
            <w:tcW w:w="829"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p>
        </w:tc>
        <w:tc>
          <w:tcPr>
            <w:tcW w:w="829"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p>
        </w:tc>
        <w:tc>
          <w:tcPr>
            <w:tcW w:w="742"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p>
        </w:tc>
        <w:tc>
          <w:tcPr>
            <w:tcW w:w="742"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p>
        </w:tc>
        <w:tc>
          <w:tcPr>
            <w:tcW w:w="829"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p>
        </w:tc>
        <w:tc>
          <w:tcPr>
            <w:tcW w:w="742"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p>
        </w:tc>
        <w:tc>
          <w:tcPr>
            <w:tcW w:w="829"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p>
        </w:tc>
        <w:tc>
          <w:tcPr>
            <w:tcW w:w="829"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p>
        </w:tc>
        <w:tc>
          <w:tcPr>
            <w:tcW w:w="742"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p>
        </w:tc>
        <w:tc>
          <w:tcPr>
            <w:tcW w:w="742"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rPr>
            </w:pPr>
            <w:r w:rsidRPr="00394971">
              <w:rPr>
                <w:rFonts w:ascii="Times New Roman" w:hAnsi="Times New Roman"/>
                <w:sz w:val="16"/>
                <w:szCs w:val="16"/>
              </w:rPr>
              <w:t>.045*</w:t>
            </w:r>
            <w:r w:rsidRPr="00394971">
              <w:rPr>
                <w:rFonts w:ascii="Times New Roman" w:hAnsi="Times New Roman" w:hint="eastAsia"/>
                <w:sz w:val="16"/>
                <w:szCs w:val="16"/>
                <w:lang w:eastAsia="zh-CN"/>
              </w:rPr>
              <w:t xml:space="preserve">   </w:t>
            </w:r>
          </w:p>
        </w:tc>
        <w:tc>
          <w:tcPr>
            <w:tcW w:w="829"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Times New Roman" w:hAnsi="Times New Roman"/>
                <w:sz w:val="16"/>
                <w:szCs w:val="16"/>
              </w:rPr>
              <w:t>.0</w:t>
            </w:r>
            <w:r w:rsidRPr="00394971">
              <w:rPr>
                <w:rFonts w:ascii="Times New Roman" w:hAnsi="Times New Roman" w:hint="eastAsia"/>
                <w:sz w:val="16"/>
                <w:szCs w:val="16"/>
                <w:lang w:eastAsia="zh-CN"/>
              </w:rPr>
              <w:t>94</w:t>
            </w:r>
            <w:r w:rsidRPr="00394971">
              <w:rPr>
                <w:rFonts w:ascii="Times New Roman" w:hAnsi="Times New Roman"/>
                <w:sz w:val="16"/>
                <w:szCs w:val="16"/>
              </w:rPr>
              <w:t>**</w:t>
            </w:r>
            <w:r w:rsidRPr="00394971">
              <w:rPr>
                <w:rFonts w:ascii="Times New Roman" w:hAnsi="Times New Roman" w:hint="eastAsia"/>
                <w:sz w:val="16"/>
                <w:szCs w:val="16"/>
                <w:lang w:eastAsia="zh-CN"/>
              </w:rPr>
              <w:t xml:space="preserve">  </w:t>
            </w:r>
          </w:p>
        </w:tc>
        <w:tc>
          <w:tcPr>
            <w:tcW w:w="829"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Times New Roman" w:hAnsi="Times New Roman"/>
                <w:sz w:val="16"/>
                <w:szCs w:val="16"/>
                <w:lang w:eastAsia="zh-CN"/>
              </w:rPr>
              <w:t>.</w:t>
            </w:r>
            <w:r w:rsidRPr="00394971">
              <w:rPr>
                <w:rFonts w:ascii="Times New Roman" w:hAnsi="Times New Roman" w:hint="eastAsia"/>
                <w:sz w:val="16"/>
                <w:szCs w:val="16"/>
                <w:lang w:eastAsia="zh-CN"/>
              </w:rPr>
              <w:t>077</w:t>
            </w:r>
            <w:r w:rsidRPr="00394971">
              <w:rPr>
                <w:rFonts w:ascii="Times New Roman" w:hAnsi="Times New Roman"/>
                <w:sz w:val="16"/>
                <w:szCs w:val="16"/>
              </w:rPr>
              <w:t>**</w:t>
            </w:r>
          </w:p>
        </w:tc>
      </w:tr>
      <w:tr w:rsidR="00270ACE" w:rsidRPr="00394971" w:rsidTr="00783A63">
        <w:tc>
          <w:tcPr>
            <w:tcW w:w="1262" w:type="dxa"/>
            <w:shd w:val="clear" w:color="auto" w:fill="auto"/>
          </w:tcPr>
          <w:p w:rsidR="00270ACE" w:rsidRPr="00394971" w:rsidRDefault="00270ACE" w:rsidP="00783A63">
            <w:pPr>
              <w:autoSpaceDE w:val="0"/>
              <w:autoSpaceDN w:val="0"/>
              <w:adjustRightInd w:val="0"/>
              <w:rPr>
                <w:rFonts w:ascii="Times New Roman" w:hAnsi="Times New Roman"/>
                <w:sz w:val="16"/>
                <w:szCs w:val="16"/>
              </w:rPr>
            </w:pPr>
            <w:r w:rsidRPr="00394971">
              <w:rPr>
                <w:rFonts w:ascii="Times New Roman" w:hAnsi="Times New Roman"/>
                <w:sz w:val="16"/>
                <w:szCs w:val="16"/>
              </w:rPr>
              <w:t>1</w:t>
            </w:r>
            <w:r w:rsidRPr="00394971">
              <w:rPr>
                <w:rFonts w:ascii="Times New Roman" w:hAnsi="Times New Roman" w:hint="eastAsia"/>
                <w:sz w:val="16"/>
                <w:szCs w:val="16"/>
                <w:lang w:eastAsia="zh-CN"/>
              </w:rPr>
              <w:t>3</w:t>
            </w:r>
            <w:r w:rsidRPr="00394971">
              <w:rPr>
                <w:rFonts w:ascii="Times New Roman" w:hAnsi="Times New Roman"/>
                <w:sz w:val="16"/>
                <w:szCs w:val="16"/>
                <w:lang w:eastAsia="zh-CN"/>
              </w:rPr>
              <w:t>.</w:t>
            </w:r>
            <w:r w:rsidRPr="00394971">
              <w:rPr>
                <w:rFonts w:ascii="Times New Roman" w:hAnsi="Times New Roman"/>
                <w:sz w:val="16"/>
                <w:szCs w:val="16"/>
              </w:rPr>
              <w:t>training</w:t>
            </w:r>
          </w:p>
        </w:tc>
        <w:tc>
          <w:tcPr>
            <w:tcW w:w="704"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rPr>
            </w:pPr>
            <w:r w:rsidRPr="00394971">
              <w:rPr>
                <w:rFonts w:ascii="Times New Roman" w:hAnsi="Times New Roman"/>
                <w:sz w:val="16"/>
                <w:szCs w:val="16"/>
              </w:rPr>
              <w:t>2.89</w:t>
            </w:r>
          </w:p>
        </w:tc>
        <w:tc>
          <w:tcPr>
            <w:tcW w:w="742"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rPr>
            </w:pPr>
            <w:r w:rsidRPr="00394971">
              <w:rPr>
                <w:rFonts w:ascii="Times New Roman" w:hAnsi="Times New Roman"/>
                <w:sz w:val="16"/>
                <w:szCs w:val="16"/>
              </w:rPr>
              <w:t>1.734</w:t>
            </w:r>
          </w:p>
        </w:tc>
        <w:tc>
          <w:tcPr>
            <w:tcW w:w="625"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lang w:eastAsia="zh-CN"/>
              </w:rPr>
            </w:pPr>
            <w:r w:rsidRPr="00394971">
              <w:rPr>
                <w:rFonts w:ascii="Times New Roman" w:hAnsi="Times New Roman" w:hint="eastAsia"/>
                <w:sz w:val="16"/>
                <w:szCs w:val="16"/>
                <w:lang w:eastAsia="zh-CN"/>
              </w:rPr>
              <w:t xml:space="preserve">   </w:t>
            </w:r>
          </w:p>
        </w:tc>
        <w:tc>
          <w:tcPr>
            <w:tcW w:w="654"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rPr>
            </w:pPr>
          </w:p>
        </w:tc>
        <w:tc>
          <w:tcPr>
            <w:tcW w:w="674"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rPr>
            </w:pPr>
          </w:p>
        </w:tc>
        <w:tc>
          <w:tcPr>
            <w:tcW w:w="829"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rPr>
            </w:pPr>
          </w:p>
        </w:tc>
        <w:tc>
          <w:tcPr>
            <w:tcW w:w="829"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rPr>
            </w:pPr>
          </w:p>
        </w:tc>
        <w:tc>
          <w:tcPr>
            <w:tcW w:w="742"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rPr>
            </w:pPr>
          </w:p>
        </w:tc>
        <w:tc>
          <w:tcPr>
            <w:tcW w:w="742"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rPr>
            </w:pPr>
          </w:p>
        </w:tc>
        <w:tc>
          <w:tcPr>
            <w:tcW w:w="829"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rPr>
            </w:pPr>
          </w:p>
        </w:tc>
        <w:tc>
          <w:tcPr>
            <w:tcW w:w="742"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rPr>
            </w:pPr>
          </w:p>
        </w:tc>
        <w:tc>
          <w:tcPr>
            <w:tcW w:w="829"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rPr>
            </w:pPr>
          </w:p>
        </w:tc>
        <w:tc>
          <w:tcPr>
            <w:tcW w:w="829"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rPr>
            </w:pPr>
          </w:p>
        </w:tc>
        <w:tc>
          <w:tcPr>
            <w:tcW w:w="742"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rPr>
            </w:pPr>
          </w:p>
        </w:tc>
        <w:tc>
          <w:tcPr>
            <w:tcW w:w="742"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rPr>
            </w:pPr>
          </w:p>
        </w:tc>
        <w:tc>
          <w:tcPr>
            <w:tcW w:w="829"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rPr>
            </w:pPr>
            <w:r w:rsidRPr="00394971">
              <w:rPr>
                <w:rFonts w:ascii="Times New Roman" w:hAnsi="Times New Roman"/>
                <w:sz w:val="16"/>
                <w:szCs w:val="16"/>
                <w:lang w:eastAsia="zh-CN"/>
              </w:rPr>
              <w:t>.</w:t>
            </w:r>
            <w:r w:rsidRPr="00394971">
              <w:rPr>
                <w:rFonts w:ascii="Times New Roman" w:hAnsi="Times New Roman" w:hint="eastAsia"/>
                <w:sz w:val="16"/>
                <w:szCs w:val="16"/>
                <w:lang w:eastAsia="zh-CN"/>
              </w:rPr>
              <w:t>047</w:t>
            </w:r>
            <w:r w:rsidRPr="00394971">
              <w:rPr>
                <w:rFonts w:ascii="Times New Roman" w:hAnsi="Times New Roman"/>
                <w:sz w:val="16"/>
                <w:szCs w:val="16"/>
              </w:rPr>
              <w:t>*</w:t>
            </w:r>
            <w:r w:rsidRPr="00394971">
              <w:rPr>
                <w:rFonts w:ascii="Times New Roman" w:hAnsi="Times New Roman" w:hint="eastAsia"/>
                <w:sz w:val="16"/>
                <w:szCs w:val="16"/>
                <w:lang w:eastAsia="zh-CN"/>
              </w:rPr>
              <w:t xml:space="preserve">  </w:t>
            </w:r>
            <w:r w:rsidRPr="00394971">
              <w:rPr>
                <w:rFonts w:ascii="Times New Roman" w:hAnsi="Times New Roman"/>
                <w:sz w:val="16"/>
                <w:szCs w:val="16"/>
              </w:rPr>
              <w:t xml:space="preserve"> </w:t>
            </w:r>
          </w:p>
        </w:tc>
        <w:tc>
          <w:tcPr>
            <w:tcW w:w="829"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rPr>
            </w:pPr>
            <w:r w:rsidRPr="00394971">
              <w:rPr>
                <w:rFonts w:ascii="Times New Roman" w:hAnsi="Times New Roman"/>
                <w:sz w:val="16"/>
                <w:szCs w:val="16"/>
              </w:rPr>
              <w:t>.186**</w:t>
            </w:r>
          </w:p>
        </w:tc>
      </w:tr>
      <w:tr w:rsidR="00270ACE" w:rsidRPr="00394971" w:rsidTr="00783A63">
        <w:tc>
          <w:tcPr>
            <w:tcW w:w="1262" w:type="dxa"/>
            <w:shd w:val="clear" w:color="auto" w:fill="auto"/>
          </w:tcPr>
          <w:p w:rsidR="00270ACE" w:rsidRPr="00394971" w:rsidRDefault="00270ACE" w:rsidP="00783A63">
            <w:pPr>
              <w:rPr>
                <w:rFonts w:ascii="Times New Roman" w:hAnsi="Times New Roman"/>
                <w:sz w:val="16"/>
                <w:szCs w:val="16"/>
              </w:rPr>
            </w:pPr>
            <w:r w:rsidRPr="00394971">
              <w:rPr>
                <w:rFonts w:ascii="Times New Roman" w:hAnsi="Times New Roman"/>
                <w:sz w:val="16"/>
                <w:szCs w:val="16"/>
              </w:rPr>
              <w:t>1</w:t>
            </w:r>
            <w:r w:rsidRPr="00394971">
              <w:rPr>
                <w:rFonts w:ascii="Times New Roman" w:hAnsi="Times New Roman" w:hint="eastAsia"/>
                <w:sz w:val="16"/>
                <w:szCs w:val="16"/>
                <w:lang w:eastAsia="zh-CN"/>
              </w:rPr>
              <w:t>4</w:t>
            </w:r>
            <w:r w:rsidRPr="00394971">
              <w:rPr>
                <w:rFonts w:ascii="Times New Roman" w:hAnsi="Times New Roman"/>
                <w:sz w:val="16"/>
                <w:szCs w:val="16"/>
                <w:lang w:eastAsia="zh-CN"/>
              </w:rPr>
              <w:t>.</w:t>
            </w:r>
            <w:r w:rsidRPr="00394971">
              <w:rPr>
                <w:rFonts w:ascii="Times New Roman" w:hAnsi="Times New Roman" w:hint="eastAsia"/>
                <w:sz w:val="16"/>
                <w:szCs w:val="16"/>
                <w:lang w:eastAsia="zh-CN"/>
              </w:rPr>
              <w:t>interaction</w:t>
            </w:r>
          </w:p>
        </w:tc>
        <w:tc>
          <w:tcPr>
            <w:tcW w:w="704" w:type="dxa"/>
            <w:shd w:val="clear" w:color="auto" w:fill="auto"/>
            <w:vAlign w:val="center"/>
          </w:tcPr>
          <w:p w:rsidR="00270ACE" w:rsidRPr="00394971" w:rsidRDefault="00270ACE" w:rsidP="00783A63">
            <w:pPr>
              <w:rPr>
                <w:rFonts w:ascii="MingLiU" w:hAnsi="Times New Roman" w:cs="MingLiU"/>
                <w:color w:val="000000"/>
                <w:sz w:val="16"/>
                <w:szCs w:val="16"/>
                <w:lang w:val="en-US" w:eastAsia="zh-CN"/>
              </w:rPr>
            </w:pPr>
            <w:r w:rsidRPr="00394971">
              <w:rPr>
                <w:rFonts w:ascii="MingLiU" w:hAnsi="Times New Roman" w:cs="MingLiU" w:hint="eastAsia"/>
                <w:color w:val="000000"/>
                <w:sz w:val="16"/>
                <w:szCs w:val="16"/>
                <w:lang w:val="en-US" w:eastAsia="zh-CN"/>
              </w:rPr>
              <w:t>NA</w:t>
            </w:r>
            <w:r w:rsidRPr="00394971">
              <w:rPr>
                <w:rFonts w:ascii="MingLiU" w:hAnsi="Times New Roman" w:cs="MingLiU" w:hint="eastAsia"/>
                <w:color w:val="000000"/>
                <w:sz w:val="16"/>
                <w:szCs w:val="16"/>
                <w:lang w:val="en-US" w:eastAsia="zh-CN"/>
              </w:rPr>
              <w:tab/>
              <w:t xml:space="preserve">     </w:t>
            </w:r>
          </w:p>
        </w:tc>
        <w:tc>
          <w:tcPr>
            <w:tcW w:w="742" w:type="dxa"/>
            <w:shd w:val="clear" w:color="auto" w:fill="auto"/>
            <w:vAlign w:val="center"/>
          </w:tcPr>
          <w:p w:rsidR="00270ACE" w:rsidRPr="00394971" w:rsidRDefault="00270ACE" w:rsidP="00783A63">
            <w:pPr>
              <w:rPr>
                <w:rFonts w:ascii="Times New Roman" w:hAnsi="Times New Roman"/>
                <w:sz w:val="16"/>
                <w:szCs w:val="16"/>
                <w:lang w:val="en-US" w:eastAsia="zh-CN"/>
              </w:rPr>
            </w:pPr>
            <w:r w:rsidRPr="00394971">
              <w:rPr>
                <w:rFonts w:ascii="MingLiU" w:hAnsi="Times New Roman" w:cs="MingLiU" w:hint="eastAsia"/>
                <w:color w:val="000000"/>
                <w:sz w:val="16"/>
                <w:szCs w:val="16"/>
                <w:lang w:val="en-US" w:eastAsia="zh-CN"/>
              </w:rPr>
              <w:t>NA</w:t>
            </w:r>
          </w:p>
        </w:tc>
        <w:tc>
          <w:tcPr>
            <w:tcW w:w="625" w:type="dxa"/>
            <w:shd w:val="clear" w:color="auto" w:fill="auto"/>
            <w:vAlign w:val="center"/>
          </w:tcPr>
          <w:p w:rsidR="00270ACE" w:rsidRPr="00394971" w:rsidRDefault="00270ACE" w:rsidP="00783A63">
            <w:pPr>
              <w:rPr>
                <w:rFonts w:ascii="Times New Roman" w:hAnsi="Times New Roman"/>
                <w:sz w:val="16"/>
                <w:szCs w:val="16"/>
                <w:lang w:val="en-US" w:eastAsia="zh-CN"/>
              </w:rPr>
            </w:pPr>
          </w:p>
        </w:tc>
        <w:tc>
          <w:tcPr>
            <w:tcW w:w="654" w:type="dxa"/>
            <w:shd w:val="clear" w:color="auto" w:fill="auto"/>
            <w:vAlign w:val="center"/>
          </w:tcPr>
          <w:p w:rsidR="00270ACE" w:rsidRPr="00394971" w:rsidRDefault="00270ACE" w:rsidP="00783A63">
            <w:pPr>
              <w:rPr>
                <w:rFonts w:ascii="Times New Roman" w:hAnsi="Times New Roman"/>
                <w:sz w:val="16"/>
                <w:szCs w:val="16"/>
                <w:lang w:val="en-US" w:eastAsia="zh-CN"/>
              </w:rPr>
            </w:pPr>
          </w:p>
        </w:tc>
        <w:tc>
          <w:tcPr>
            <w:tcW w:w="674" w:type="dxa"/>
            <w:shd w:val="clear" w:color="auto" w:fill="auto"/>
            <w:vAlign w:val="center"/>
          </w:tcPr>
          <w:p w:rsidR="00270ACE" w:rsidRPr="00394971" w:rsidRDefault="00270ACE" w:rsidP="00783A63">
            <w:pPr>
              <w:rPr>
                <w:rFonts w:ascii="Times New Roman" w:hAnsi="Times New Roman"/>
                <w:sz w:val="16"/>
                <w:szCs w:val="16"/>
                <w:lang w:val="en-US" w:eastAsia="zh-CN"/>
              </w:rPr>
            </w:pPr>
          </w:p>
        </w:tc>
        <w:tc>
          <w:tcPr>
            <w:tcW w:w="829" w:type="dxa"/>
            <w:shd w:val="clear" w:color="auto" w:fill="auto"/>
            <w:vAlign w:val="center"/>
          </w:tcPr>
          <w:p w:rsidR="00270ACE" w:rsidRPr="00394971" w:rsidRDefault="00270ACE" w:rsidP="00783A63">
            <w:pPr>
              <w:rPr>
                <w:rFonts w:ascii="Times New Roman" w:hAnsi="Times New Roman"/>
                <w:sz w:val="16"/>
                <w:szCs w:val="16"/>
                <w:lang w:val="en-US" w:eastAsia="zh-CN"/>
              </w:rPr>
            </w:pPr>
          </w:p>
        </w:tc>
        <w:tc>
          <w:tcPr>
            <w:tcW w:w="829" w:type="dxa"/>
            <w:shd w:val="clear" w:color="auto" w:fill="auto"/>
            <w:vAlign w:val="center"/>
          </w:tcPr>
          <w:p w:rsidR="00270ACE" w:rsidRPr="00394971" w:rsidRDefault="00270ACE" w:rsidP="00783A63">
            <w:pPr>
              <w:rPr>
                <w:rFonts w:ascii="Times New Roman" w:hAnsi="Times New Roman"/>
                <w:sz w:val="16"/>
                <w:szCs w:val="16"/>
                <w:lang w:val="en-US" w:eastAsia="zh-CN"/>
              </w:rPr>
            </w:pPr>
          </w:p>
        </w:tc>
        <w:tc>
          <w:tcPr>
            <w:tcW w:w="742" w:type="dxa"/>
            <w:shd w:val="clear" w:color="auto" w:fill="auto"/>
            <w:vAlign w:val="center"/>
          </w:tcPr>
          <w:p w:rsidR="00270ACE" w:rsidRPr="00394971" w:rsidRDefault="00270ACE" w:rsidP="00783A63">
            <w:pPr>
              <w:rPr>
                <w:rFonts w:ascii="Times New Roman" w:hAnsi="Times New Roman"/>
                <w:sz w:val="16"/>
                <w:szCs w:val="16"/>
                <w:lang w:val="en-US" w:eastAsia="zh-CN"/>
              </w:rPr>
            </w:pPr>
          </w:p>
        </w:tc>
        <w:tc>
          <w:tcPr>
            <w:tcW w:w="742" w:type="dxa"/>
            <w:shd w:val="clear" w:color="auto" w:fill="auto"/>
            <w:vAlign w:val="center"/>
          </w:tcPr>
          <w:p w:rsidR="00270ACE" w:rsidRPr="00394971" w:rsidRDefault="00270ACE" w:rsidP="00783A63">
            <w:pPr>
              <w:rPr>
                <w:rFonts w:ascii="Times New Roman" w:hAnsi="Times New Roman"/>
                <w:sz w:val="16"/>
                <w:szCs w:val="16"/>
                <w:lang w:val="en-US" w:eastAsia="zh-CN"/>
              </w:rPr>
            </w:pPr>
          </w:p>
        </w:tc>
        <w:tc>
          <w:tcPr>
            <w:tcW w:w="829" w:type="dxa"/>
            <w:shd w:val="clear" w:color="auto" w:fill="auto"/>
            <w:vAlign w:val="center"/>
          </w:tcPr>
          <w:p w:rsidR="00270ACE" w:rsidRPr="00394971" w:rsidRDefault="00270ACE" w:rsidP="00783A63">
            <w:pPr>
              <w:rPr>
                <w:rFonts w:ascii="Times New Roman" w:hAnsi="Times New Roman"/>
                <w:sz w:val="16"/>
                <w:szCs w:val="16"/>
                <w:lang w:val="en-US" w:eastAsia="zh-CN"/>
              </w:rPr>
            </w:pPr>
          </w:p>
        </w:tc>
        <w:tc>
          <w:tcPr>
            <w:tcW w:w="742" w:type="dxa"/>
            <w:shd w:val="clear" w:color="auto" w:fill="auto"/>
            <w:vAlign w:val="center"/>
          </w:tcPr>
          <w:p w:rsidR="00270ACE" w:rsidRPr="00394971" w:rsidRDefault="00270ACE" w:rsidP="00783A63">
            <w:pPr>
              <w:rPr>
                <w:rFonts w:ascii="Times New Roman" w:hAnsi="Times New Roman"/>
                <w:sz w:val="16"/>
                <w:szCs w:val="16"/>
                <w:lang w:val="en-US" w:eastAsia="zh-CN"/>
              </w:rPr>
            </w:pPr>
          </w:p>
        </w:tc>
        <w:tc>
          <w:tcPr>
            <w:tcW w:w="829" w:type="dxa"/>
            <w:shd w:val="clear" w:color="auto" w:fill="auto"/>
            <w:vAlign w:val="center"/>
          </w:tcPr>
          <w:p w:rsidR="00270ACE" w:rsidRPr="00394971" w:rsidRDefault="00270ACE" w:rsidP="00783A63">
            <w:pPr>
              <w:rPr>
                <w:rFonts w:ascii="Times New Roman" w:hAnsi="Times New Roman"/>
                <w:sz w:val="16"/>
                <w:szCs w:val="16"/>
                <w:lang w:val="en-US" w:eastAsia="zh-CN"/>
              </w:rPr>
            </w:pPr>
          </w:p>
        </w:tc>
        <w:tc>
          <w:tcPr>
            <w:tcW w:w="829" w:type="dxa"/>
            <w:shd w:val="clear" w:color="auto" w:fill="auto"/>
            <w:vAlign w:val="center"/>
          </w:tcPr>
          <w:p w:rsidR="00270ACE" w:rsidRPr="00394971" w:rsidRDefault="00270ACE" w:rsidP="00783A63">
            <w:pPr>
              <w:rPr>
                <w:rFonts w:ascii="Times New Roman" w:hAnsi="Times New Roman"/>
                <w:sz w:val="16"/>
                <w:szCs w:val="16"/>
                <w:lang w:val="en-US" w:eastAsia="zh-CN"/>
              </w:rPr>
            </w:pPr>
          </w:p>
        </w:tc>
        <w:tc>
          <w:tcPr>
            <w:tcW w:w="742" w:type="dxa"/>
            <w:shd w:val="clear" w:color="auto" w:fill="auto"/>
            <w:vAlign w:val="center"/>
          </w:tcPr>
          <w:p w:rsidR="00270ACE" w:rsidRPr="00394971" w:rsidRDefault="00270ACE" w:rsidP="00783A63">
            <w:pPr>
              <w:rPr>
                <w:rFonts w:ascii="Times New Roman" w:hAnsi="Times New Roman"/>
                <w:sz w:val="16"/>
                <w:szCs w:val="16"/>
                <w:lang w:val="en-US" w:eastAsia="zh-CN"/>
              </w:rPr>
            </w:pPr>
          </w:p>
        </w:tc>
        <w:tc>
          <w:tcPr>
            <w:tcW w:w="742" w:type="dxa"/>
            <w:shd w:val="clear" w:color="auto" w:fill="auto"/>
            <w:vAlign w:val="center"/>
          </w:tcPr>
          <w:p w:rsidR="00270ACE" w:rsidRPr="00394971" w:rsidRDefault="00270ACE" w:rsidP="00783A63">
            <w:pPr>
              <w:rPr>
                <w:rFonts w:ascii="Times New Roman" w:hAnsi="Times New Roman"/>
                <w:sz w:val="16"/>
                <w:szCs w:val="16"/>
                <w:lang w:val="en-US" w:eastAsia="zh-CN"/>
              </w:rPr>
            </w:pPr>
          </w:p>
        </w:tc>
        <w:tc>
          <w:tcPr>
            <w:tcW w:w="829" w:type="dxa"/>
            <w:shd w:val="clear" w:color="auto" w:fill="auto"/>
            <w:vAlign w:val="center"/>
          </w:tcPr>
          <w:p w:rsidR="00270ACE" w:rsidRPr="00394971" w:rsidRDefault="00270ACE" w:rsidP="00783A63">
            <w:pPr>
              <w:rPr>
                <w:rFonts w:ascii="Times New Roman" w:hAnsi="Times New Roman"/>
                <w:sz w:val="16"/>
                <w:szCs w:val="16"/>
                <w:lang w:val="en-US" w:eastAsia="zh-CN"/>
              </w:rPr>
            </w:pPr>
          </w:p>
        </w:tc>
        <w:tc>
          <w:tcPr>
            <w:tcW w:w="829" w:type="dxa"/>
            <w:shd w:val="clear" w:color="auto" w:fill="auto"/>
            <w:vAlign w:val="center"/>
          </w:tcPr>
          <w:p w:rsidR="00270ACE" w:rsidRPr="00394971" w:rsidRDefault="00270ACE" w:rsidP="00783A63">
            <w:pPr>
              <w:rPr>
                <w:rFonts w:ascii="Times New Roman" w:hAnsi="Times New Roman"/>
                <w:sz w:val="16"/>
                <w:szCs w:val="16"/>
                <w:lang w:val="en-US" w:eastAsia="zh-CN"/>
              </w:rPr>
            </w:pPr>
            <w:r w:rsidRPr="00394971">
              <w:rPr>
                <w:rFonts w:ascii="MingLiU" w:hAnsi="Times New Roman" w:cs="MingLiU"/>
                <w:color w:val="000000"/>
                <w:sz w:val="16"/>
                <w:szCs w:val="16"/>
                <w:lang w:val="en-US" w:eastAsia="zh-CN"/>
              </w:rPr>
              <w:t>.</w:t>
            </w:r>
            <w:r w:rsidRPr="00394971">
              <w:rPr>
                <w:rFonts w:ascii="MingLiU" w:hAnsi="Times New Roman" w:cs="MingLiU" w:hint="eastAsia"/>
                <w:color w:val="000000"/>
                <w:sz w:val="16"/>
                <w:szCs w:val="16"/>
                <w:lang w:val="en-US" w:eastAsia="zh-CN"/>
              </w:rPr>
              <w:t>090</w:t>
            </w:r>
            <w:r w:rsidRPr="00394971">
              <w:rPr>
                <w:rFonts w:ascii="Times New Roman" w:hAnsi="Times New Roman"/>
                <w:sz w:val="16"/>
                <w:szCs w:val="16"/>
              </w:rPr>
              <w:t>**</w:t>
            </w:r>
          </w:p>
        </w:tc>
      </w:tr>
      <w:tr w:rsidR="00270ACE" w:rsidRPr="00394971" w:rsidTr="00783A63">
        <w:tc>
          <w:tcPr>
            <w:tcW w:w="1262" w:type="dxa"/>
            <w:shd w:val="clear" w:color="auto" w:fill="auto"/>
          </w:tcPr>
          <w:p w:rsidR="00270ACE" w:rsidRPr="00394971" w:rsidRDefault="00270ACE" w:rsidP="00783A63">
            <w:pPr>
              <w:autoSpaceDE w:val="0"/>
              <w:autoSpaceDN w:val="0"/>
              <w:adjustRightInd w:val="0"/>
              <w:rPr>
                <w:rFonts w:ascii="Times New Roman" w:hAnsi="Times New Roman"/>
                <w:sz w:val="16"/>
                <w:szCs w:val="16"/>
              </w:rPr>
            </w:pPr>
            <w:r w:rsidRPr="00394971">
              <w:rPr>
                <w:rFonts w:ascii="Times New Roman" w:hAnsi="Times New Roman" w:hint="eastAsia"/>
                <w:sz w:val="16"/>
                <w:szCs w:val="16"/>
                <w:lang w:eastAsia="zh-CN"/>
              </w:rPr>
              <w:t>15.</w:t>
            </w:r>
            <w:r w:rsidRPr="00394971">
              <w:rPr>
                <w:rFonts w:ascii="Times New Roman" w:hAnsi="Times New Roman"/>
                <w:sz w:val="16"/>
                <w:szCs w:val="16"/>
              </w:rPr>
              <w:t xml:space="preserve">job satisfaction        </w:t>
            </w:r>
          </w:p>
        </w:tc>
        <w:tc>
          <w:tcPr>
            <w:tcW w:w="704" w:type="dxa"/>
            <w:shd w:val="clear" w:color="auto" w:fill="auto"/>
            <w:vAlign w:val="center"/>
          </w:tcPr>
          <w:p w:rsidR="00270ACE" w:rsidRPr="00A518DE" w:rsidRDefault="00270ACE" w:rsidP="00783A63">
            <w:pPr>
              <w:autoSpaceDE w:val="0"/>
              <w:autoSpaceDN w:val="0"/>
              <w:adjustRightInd w:val="0"/>
              <w:rPr>
                <w:rFonts w:ascii="Times New Roman" w:hAnsi="Times New Roman"/>
                <w:sz w:val="16"/>
                <w:szCs w:val="16"/>
              </w:rPr>
            </w:pPr>
            <w:r w:rsidRPr="00A518DE">
              <w:rPr>
                <w:rFonts w:ascii="Times New Roman" w:hAnsi="Times New Roman"/>
                <w:sz w:val="16"/>
                <w:szCs w:val="16"/>
              </w:rPr>
              <w:t xml:space="preserve">3.16      </w:t>
            </w:r>
          </w:p>
        </w:tc>
        <w:tc>
          <w:tcPr>
            <w:tcW w:w="742" w:type="dxa"/>
            <w:shd w:val="clear" w:color="auto" w:fill="auto"/>
            <w:vAlign w:val="center"/>
          </w:tcPr>
          <w:p w:rsidR="00270ACE" w:rsidRPr="00A518DE" w:rsidRDefault="00270ACE" w:rsidP="00783A63">
            <w:pPr>
              <w:autoSpaceDE w:val="0"/>
              <w:autoSpaceDN w:val="0"/>
              <w:adjustRightInd w:val="0"/>
              <w:rPr>
                <w:rFonts w:ascii="Times New Roman" w:hAnsi="Times New Roman"/>
                <w:sz w:val="16"/>
                <w:szCs w:val="16"/>
              </w:rPr>
            </w:pPr>
            <w:r w:rsidRPr="00A518DE">
              <w:rPr>
                <w:rFonts w:ascii="Times New Roman" w:hAnsi="Times New Roman"/>
                <w:sz w:val="16"/>
                <w:szCs w:val="16"/>
              </w:rPr>
              <w:t xml:space="preserve">.487                </w:t>
            </w:r>
          </w:p>
        </w:tc>
        <w:tc>
          <w:tcPr>
            <w:tcW w:w="625"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rPr>
            </w:pPr>
          </w:p>
        </w:tc>
        <w:tc>
          <w:tcPr>
            <w:tcW w:w="654"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rPr>
            </w:pPr>
          </w:p>
        </w:tc>
        <w:tc>
          <w:tcPr>
            <w:tcW w:w="674"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rPr>
            </w:pPr>
          </w:p>
        </w:tc>
        <w:tc>
          <w:tcPr>
            <w:tcW w:w="829"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rPr>
            </w:pPr>
          </w:p>
        </w:tc>
        <w:tc>
          <w:tcPr>
            <w:tcW w:w="829"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rPr>
            </w:pPr>
          </w:p>
        </w:tc>
        <w:tc>
          <w:tcPr>
            <w:tcW w:w="742"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rPr>
            </w:pPr>
          </w:p>
        </w:tc>
        <w:tc>
          <w:tcPr>
            <w:tcW w:w="742"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rPr>
            </w:pPr>
          </w:p>
        </w:tc>
        <w:tc>
          <w:tcPr>
            <w:tcW w:w="829"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rPr>
            </w:pPr>
          </w:p>
        </w:tc>
        <w:tc>
          <w:tcPr>
            <w:tcW w:w="742"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rPr>
            </w:pPr>
          </w:p>
        </w:tc>
        <w:tc>
          <w:tcPr>
            <w:tcW w:w="829"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rPr>
            </w:pPr>
          </w:p>
        </w:tc>
        <w:tc>
          <w:tcPr>
            <w:tcW w:w="829"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rPr>
            </w:pPr>
          </w:p>
        </w:tc>
        <w:tc>
          <w:tcPr>
            <w:tcW w:w="742"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rPr>
            </w:pPr>
          </w:p>
        </w:tc>
        <w:tc>
          <w:tcPr>
            <w:tcW w:w="742"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rPr>
            </w:pPr>
          </w:p>
        </w:tc>
        <w:tc>
          <w:tcPr>
            <w:tcW w:w="829"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rPr>
            </w:pPr>
          </w:p>
        </w:tc>
        <w:tc>
          <w:tcPr>
            <w:tcW w:w="829" w:type="dxa"/>
            <w:shd w:val="clear" w:color="auto" w:fill="auto"/>
            <w:vAlign w:val="center"/>
          </w:tcPr>
          <w:p w:rsidR="00270ACE" w:rsidRPr="00394971" w:rsidRDefault="00270ACE" w:rsidP="00783A63">
            <w:pPr>
              <w:autoSpaceDE w:val="0"/>
              <w:autoSpaceDN w:val="0"/>
              <w:adjustRightInd w:val="0"/>
              <w:rPr>
                <w:rFonts w:ascii="Times New Roman" w:hAnsi="Times New Roman"/>
                <w:sz w:val="16"/>
                <w:szCs w:val="16"/>
              </w:rPr>
            </w:pPr>
          </w:p>
        </w:tc>
      </w:tr>
    </w:tbl>
    <w:p w:rsidR="00270ACE" w:rsidRPr="007B7637" w:rsidRDefault="00270ACE" w:rsidP="00270ACE">
      <w:pPr>
        <w:rPr>
          <w:rFonts w:ascii="Times New Roman" w:hAnsi="Times New Roman"/>
          <w:sz w:val="21"/>
          <w:szCs w:val="21"/>
          <w:lang w:eastAsia="zh-CN"/>
        </w:rPr>
      </w:pPr>
      <w:r>
        <w:rPr>
          <w:rFonts w:ascii="Times New Roman" w:hAnsi="Times New Roman"/>
          <w:sz w:val="22"/>
          <w:szCs w:val="22"/>
        </w:rPr>
        <w:t>n</w:t>
      </w:r>
      <w:r w:rsidRPr="001A3DE5">
        <w:rPr>
          <w:rFonts w:ascii="Times New Roman" w:hAnsi="Times New Roman"/>
          <w:sz w:val="22"/>
          <w:szCs w:val="22"/>
        </w:rPr>
        <w:t>=1838. a**=p significant</w:t>
      </w:r>
      <w:r w:rsidRPr="00827105">
        <w:rPr>
          <w:rFonts w:ascii="Times New Roman" w:hAnsi="Times New Roman"/>
          <w:sz w:val="22"/>
          <w:szCs w:val="22"/>
        </w:rPr>
        <w:t xml:space="preserve"> at the .001 level, *= significant at the .05 level (all two-tailed tests).</w:t>
      </w:r>
    </w:p>
    <w:p w:rsidR="00270ACE" w:rsidRDefault="00270ACE" w:rsidP="00270ACE">
      <w:pPr>
        <w:rPr>
          <w:lang w:eastAsia="zh-CN"/>
        </w:rPr>
      </w:pPr>
    </w:p>
    <w:p w:rsidR="00270ACE" w:rsidRDefault="00270ACE" w:rsidP="00270ACE">
      <w:pPr>
        <w:rPr>
          <w:lang w:eastAsia="zh-CN"/>
        </w:rPr>
      </w:pPr>
    </w:p>
    <w:p w:rsidR="00270ACE" w:rsidRDefault="00270ACE" w:rsidP="00270ACE">
      <w:pPr>
        <w:rPr>
          <w:lang w:eastAsia="zh-CN"/>
        </w:rPr>
      </w:pPr>
    </w:p>
    <w:p w:rsidR="00270ACE" w:rsidRDefault="00270ACE" w:rsidP="00270ACE">
      <w:pPr>
        <w:rPr>
          <w:lang w:eastAsia="zh-CN"/>
        </w:rPr>
      </w:pPr>
    </w:p>
    <w:p w:rsidR="00270ACE" w:rsidRDefault="00270ACE" w:rsidP="00270ACE">
      <w:pPr>
        <w:rPr>
          <w:lang w:eastAsia="zh-CN"/>
        </w:rPr>
      </w:pPr>
    </w:p>
    <w:p w:rsidR="00270ACE" w:rsidRDefault="00270ACE" w:rsidP="00270ACE">
      <w:pPr>
        <w:rPr>
          <w:lang w:eastAsia="zh-CN"/>
        </w:rPr>
      </w:pPr>
    </w:p>
    <w:p w:rsidR="00270ACE" w:rsidRDefault="00270ACE" w:rsidP="00270ACE">
      <w:pPr>
        <w:rPr>
          <w:lang w:eastAsia="zh-CN"/>
        </w:rPr>
      </w:pPr>
    </w:p>
    <w:p w:rsidR="00270ACE" w:rsidRDefault="00270ACE" w:rsidP="00270ACE">
      <w:pPr>
        <w:rPr>
          <w:lang w:eastAsia="zh-CN"/>
        </w:rPr>
      </w:pPr>
    </w:p>
    <w:p w:rsidR="00270ACE" w:rsidRDefault="00270ACE" w:rsidP="00270ACE">
      <w:pPr>
        <w:rPr>
          <w:lang w:eastAsia="zh-CN"/>
        </w:rPr>
      </w:pPr>
    </w:p>
    <w:p w:rsidR="00270ACE" w:rsidRPr="00BD4FC5" w:rsidRDefault="00270ACE" w:rsidP="00270ACE">
      <w:pPr>
        <w:spacing w:line="480" w:lineRule="auto"/>
        <w:outlineLvl w:val="0"/>
        <w:rPr>
          <w:rFonts w:ascii="Times New Roman" w:hAnsi="Times New Roman"/>
          <w:b/>
          <w:sz w:val="22"/>
          <w:szCs w:val="22"/>
        </w:rPr>
      </w:pPr>
      <w:r w:rsidRPr="00BD4FC5">
        <w:rPr>
          <w:rFonts w:ascii="Times New Roman" w:hAnsi="Times New Roman"/>
          <w:b/>
          <w:sz w:val="22"/>
          <w:szCs w:val="22"/>
        </w:rPr>
        <w:t>Table 3 T-test Results: Differences between male and female in satisfaction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196"/>
        <w:gridCol w:w="2196"/>
        <w:gridCol w:w="2196"/>
        <w:gridCol w:w="1404"/>
        <w:gridCol w:w="1620"/>
      </w:tblGrid>
      <w:tr w:rsidR="00270ACE" w:rsidRPr="00AE241A" w:rsidTr="00783A63">
        <w:tc>
          <w:tcPr>
            <w:tcW w:w="2196" w:type="dxa"/>
          </w:tcPr>
          <w:p w:rsidR="00270ACE" w:rsidRPr="00AE241A" w:rsidRDefault="00270ACE" w:rsidP="00783A63">
            <w:pPr>
              <w:spacing w:line="480" w:lineRule="auto"/>
              <w:rPr>
                <w:rFonts w:ascii="Times New Roman" w:hAnsi="Times New Roman"/>
              </w:rPr>
            </w:pPr>
            <w:r w:rsidRPr="00AE241A">
              <w:rPr>
                <w:rFonts w:ascii="Times New Roman" w:hAnsi="Times New Roman"/>
                <w:sz w:val="22"/>
                <w:szCs w:val="22"/>
              </w:rPr>
              <w:t xml:space="preserve">Variable </w:t>
            </w:r>
            <w:r w:rsidRPr="00AE241A">
              <w:rPr>
                <w:rFonts w:ascii="Times New Roman" w:hAnsi="Times New Roman"/>
                <w:sz w:val="22"/>
                <w:szCs w:val="22"/>
              </w:rPr>
              <w:tab/>
            </w:r>
            <w:r w:rsidRPr="00AE241A">
              <w:rPr>
                <w:rFonts w:ascii="Times New Roman" w:hAnsi="Times New Roman"/>
                <w:sz w:val="22"/>
                <w:szCs w:val="22"/>
              </w:rPr>
              <w:tab/>
            </w:r>
          </w:p>
        </w:tc>
        <w:tc>
          <w:tcPr>
            <w:tcW w:w="2196" w:type="dxa"/>
          </w:tcPr>
          <w:p w:rsidR="00270ACE" w:rsidRPr="00AE241A" w:rsidRDefault="00270ACE" w:rsidP="00783A63">
            <w:pPr>
              <w:spacing w:line="480" w:lineRule="auto"/>
              <w:rPr>
                <w:rFonts w:ascii="Times New Roman" w:hAnsi="Times New Roman"/>
              </w:rPr>
            </w:pPr>
            <w:r>
              <w:rPr>
                <w:rFonts w:ascii="Times New Roman" w:hAnsi="Times New Roman"/>
                <w:sz w:val="22"/>
                <w:szCs w:val="22"/>
              </w:rPr>
              <w:t>G</w:t>
            </w:r>
            <w:r w:rsidRPr="00AE241A">
              <w:rPr>
                <w:rFonts w:ascii="Times New Roman" w:hAnsi="Times New Roman"/>
                <w:sz w:val="22"/>
                <w:szCs w:val="22"/>
              </w:rPr>
              <w:t>ender</w:t>
            </w:r>
          </w:p>
        </w:tc>
        <w:tc>
          <w:tcPr>
            <w:tcW w:w="2196" w:type="dxa"/>
          </w:tcPr>
          <w:p w:rsidR="00270ACE" w:rsidRPr="00AE241A" w:rsidRDefault="00270ACE" w:rsidP="00783A63">
            <w:pPr>
              <w:spacing w:line="480" w:lineRule="auto"/>
              <w:rPr>
                <w:rFonts w:ascii="Times New Roman" w:hAnsi="Times New Roman"/>
              </w:rPr>
            </w:pPr>
            <w:r w:rsidRPr="00AE241A">
              <w:rPr>
                <w:rFonts w:ascii="Times New Roman" w:hAnsi="Times New Roman"/>
                <w:sz w:val="22"/>
                <w:szCs w:val="22"/>
              </w:rPr>
              <w:t>Mean</w:t>
            </w:r>
          </w:p>
        </w:tc>
        <w:tc>
          <w:tcPr>
            <w:tcW w:w="2196" w:type="dxa"/>
          </w:tcPr>
          <w:p w:rsidR="00270ACE" w:rsidRPr="00AE241A" w:rsidRDefault="00270ACE" w:rsidP="00783A63">
            <w:pPr>
              <w:spacing w:line="480" w:lineRule="auto"/>
              <w:rPr>
                <w:rFonts w:ascii="Times New Roman" w:hAnsi="Times New Roman"/>
              </w:rPr>
            </w:pPr>
            <w:r w:rsidRPr="00AE241A">
              <w:rPr>
                <w:rFonts w:ascii="Times New Roman" w:hAnsi="Times New Roman"/>
                <w:color w:val="000000"/>
                <w:sz w:val="22"/>
                <w:szCs w:val="22"/>
              </w:rPr>
              <w:t>Std. Deviation</w:t>
            </w:r>
          </w:p>
        </w:tc>
        <w:tc>
          <w:tcPr>
            <w:tcW w:w="1404" w:type="dxa"/>
          </w:tcPr>
          <w:p w:rsidR="00270ACE" w:rsidRPr="00AE241A" w:rsidRDefault="00270ACE" w:rsidP="00783A63">
            <w:pPr>
              <w:spacing w:line="480" w:lineRule="auto"/>
              <w:rPr>
                <w:rFonts w:ascii="Times New Roman" w:hAnsi="Times New Roman"/>
              </w:rPr>
            </w:pPr>
            <w:proofErr w:type="spellStart"/>
            <w:r w:rsidRPr="00AE241A">
              <w:rPr>
                <w:rFonts w:ascii="Times New Roman" w:hAnsi="Times New Roman"/>
                <w:sz w:val="22"/>
                <w:szCs w:val="22"/>
              </w:rPr>
              <w:t>df</w:t>
            </w:r>
            <w:proofErr w:type="spellEnd"/>
          </w:p>
        </w:tc>
        <w:tc>
          <w:tcPr>
            <w:tcW w:w="1620" w:type="dxa"/>
          </w:tcPr>
          <w:p w:rsidR="00270ACE" w:rsidRPr="00AE241A" w:rsidRDefault="00270ACE" w:rsidP="00783A63">
            <w:pPr>
              <w:spacing w:line="480" w:lineRule="auto"/>
              <w:rPr>
                <w:rFonts w:ascii="Times New Roman" w:hAnsi="Times New Roman"/>
              </w:rPr>
            </w:pPr>
            <w:r w:rsidRPr="00AE241A">
              <w:rPr>
                <w:rFonts w:ascii="Times New Roman" w:hAnsi="Times New Roman"/>
                <w:color w:val="000000"/>
                <w:sz w:val="22"/>
                <w:szCs w:val="22"/>
              </w:rPr>
              <w:t>Sig. (2-tailed)</w:t>
            </w:r>
          </w:p>
        </w:tc>
      </w:tr>
      <w:tr w:rsidR="00270ACE" w:rsidRPr="00AE241A" w:rsidTr="00783A63">
        <w:trPr>
          <w:cantSplit/>
        </w:trPr>
        <w:tc>
          <w:tcPr>
            <w:tcW w:w="2196" w:type="dxa"/>
            <w:vMerge w:val="restart"/>
          </w:tcPr>
          <w:p w:rsidR="00270ACE" w:rsidRPr="00AE241A" w:rsidRDefault="00270ACE" w:rsidP="00783A63">
            <w:pPr>
              <w:spacing w:line="480" w:lineRule="auto"/>
              <w:rPr>
                <w:rFonts w:ascii="Times New Roman" w:hAnsi="Times New Roman"/>
              </w:rPr>
            </w:pPr>
            <w:r w:rsidRPr="00AE241A">
              <w:rPr>
                <w:rFonts w:ascii="Times New Roman" w:hAnsi="Times New Roman"/>
                <w:sz w:val="22"/>
                <w:szCs w:val="22"/>
              </w:rPr>
              <w:t>Satisfaction level</w:t>
            </w:r>
          </w:p>
        </w:tc>
        <w:tc>
          <w:tcPr>
            <w:tcW w:w="2196" w:type="dxa"/>
          </w:tcPr>
          <w:p w:rsidR="00270ACE" w:rsidRPr="00AE241A" w:rsidRDefault="00270ACE" w:rsidP="00783A63">
            <w:pPr>
              <w:spacing w:line="480" w:lineRule="auto"/>
              <w:rPr>
                <w:rFonts w:ascii="Times New Roman" w:hAnsi="Times New Roman"/>
              </w:rPr>
            </w:pPr>
            <w:r w:rsidRPr="00AE241A">
              <w:rPr>
                <w:rFonts w:ascii="Times New Roman" w:hAnsi="Times New Roman"/>
                <w:color w:val="000000"/>
                <w:sz w:val="22"/>
                <w:szCs w:val="22"/>
              </w:rPr>
              <w:t>male</w:t>
            </w:r>
          </w:p>
        </w:tc>
        <w:tc>
          <w:tcPr>
            <w:tcW w:w="2196" w:type="dxa"/>
          </w:tcPr>
          <w:p w:rsidR="00270ACE" w:rsidRPr="00AE241A" w:rsidRDefault="00270ACE" w:rsidP="00783A63">
            <w:pPr>
              <w:spacing w:line="480" w:lineRule="auto"/>
              <w:rPr>
                <w:rFonts w:ascii="Times New Roman" w:hAnsi="Times New Roman"/>
              </w:rPr>
            </w:pPr>
            <w:r w:rsidRPr="00AE241A">
              <w:rPr>
                <w:rFonts w:ascii="Times New Roman" w:hAnsi="Times New Roman"/>
                <w:color w:val="000000"/>
                <w:sz w:val="22"/>
                <w:szCs w:val="22"/>
              </w:rPr>
              <w:t>3.2134</w:t>
            </w:r>
          </w:p>
        </w:tc>
        <w:tc>
          <w:tcPr>
            <w:tcW w:w="2196" w:type="dxa"/>
            <w:tcBorders>
              <w:bottom w:val="nil"/>
            </w:tcBorders>
          </w:tcPr>
          <w:p w:rsidR="00270ACE" w:rsidRPr="00AE241A" w:rsidRDefault="00270ACE" w:rsidP="00783A63">
            <w:pPr>
              <w:spacing w:line="480" w:lineRule="auto"/>
              <w:rPr>
                <w:rFonts w:ascii="Times New Roman" w:hAnsi="Times New Roman"/>
              </w:rPr>
            </w:pPr>
            <w:r w:rsidRPr="00AE241A">
              <w:rPr>
                <w:rFonts w:ascii="Times New Roman" w:hAnsi="Times New Roman"/>
                <w:color w:val="000000"/>
                <w:sz w:val="22"/>
                <w:szCs w:val="22"/>
              </w:rPr>
              <w:t>.51116</w:t>
            </w:r>
          </w:p>
        </w:tc>
        <w:tc>
          <w:tcPr>
            <w:tcW w:w="1404" w:type="dxa"/>
            <w:tcBorders>
              <w:bottom w:val="nil"/>
            </w:tcBorders>
          </w:tcPr>
          <w:p w:rsidR="00270ACE" w:rsidRPr="00AE241A" w:rsidRDefault="00270ACE" w:rsidP="00783A63">
            <w:pPr>
              <w:spacing w:line="480" w:lineRule="auto"/>
              <w:rPr>
                <w:rFonts w:ascii="Times New Roman" w:hAnsi="Times New Roman"/>
              </w:rPr>
            </w:pPr>
            <w:r w:rsidRPr="00AE241A">
              <w:rPr>
                <w:rFonts w:ascii="Times New Roman" w:hAnsi="Times New Roman"/>
                <w:color w:val="000000"/>
                <w:sz w:val="22"/>
                <w:szCs w:val="22"/>
              </w:rPr>
              <w:t>1654</w:t>
            </w:r>
          </w:p>
        </w:tc>
        <w:tc>
          <w:tcPr>
            <w:tcW w:w="1620" w:type="dxa"/>
            <w:vMerge w:val="restart"/>
            <w:tcBorders>
              <w:bottom w:val="nil"/>
            </w:tcBorders>
          </w:tcPr>
          <w:p w:rsidR="00270ACE" w:rsidRPr="00AE241A" w:rsidRDefault="00270ACE" w:rsidP="00783A63">
            <w:pPr>
              <w:spacing w:line="480" w:lineRule="auto"/>
              <w:rPr>
                <w:rFonts w:ascii="Times New Roman" w:hAnsi="Times New Roman"/>
              </w:rPr>
            </w:pPr>
            <w:r w:rsidRPr="00AE241A">
              <w:rPr>
                <w:rFonts w:ascii="Times New Roman" w:hAnsi="Times New Roman"/>
                <w:color w:val="000000"/>
                <w:sz w:val="22"/>
                <w:szCs w:val="22"/>
              </w:rPr>
              <w:t>.000***</w:t>
            </w:r>
          </w:p>
        </w:tc>
      </w:tr>
      <w:tr w:rsidR="00270ACE" w:rsidRPr="00AE241A" w:rsidTr="00783A63">
        <w:trPr>
          <w:cantSplit/>
        </w:trPr>
        <w:tc>
          <w:tcPr>
            <w:tcW w:w="2196" w:type="dxa"/>
            <w:vMerge/>
          </w:tcPr>
          <w:p w:rsidR="00270ACE" w:rsidRPr="00AE241A" w:rsidRDefault="00270ACE" w:rsidP="00783A63">
            <w:pPr>
              <w:spacing w:line="480" w:lineRule="auto"/>
              <w:rPr>
                <w:rFonts w:ascii="Times New Roman" w:hAnsi="Times New Roman"/>
              </w:rPr>
            </w:pPr>
          </w:p>
        </w:tc>
        <w:tc>
          <w:tcPr>
            <w:tcW w:w="2196" w:type="dxa"/>
          </w:tcPr>
          <w:p w:rsidR="00270ACE" w:rsidRPr="00AE241A" w:rsidRDefault="00270ACE" w:rsidP="00783A63">
            <w:pPr>
              <w:spacing w:line="480" w:lineRule="auto"/>
              <w:rPr>
                <w:rFonts w:ascii="Times New Roman" w:hAnsi="Times New Roman"/>
              </w:rPr>
            </w:pPr>
            <w:r w:rsidRPr="00AE241A">
              <w:rPr>
                <w:rFonts w:ascii="Times New Roman" w:hAnsi="Times New Roman"/>
                <w:color w:val="000000"/>
                <w:sz w:val="22"/>
                <w:szCs w:val="22"/>
              </w:rPr>
              <w:t>female</w:t>
            </w:r>
          </w:p>
        </w:tc>
        <w:tc>
          <w:tcPr>
            <w:tcW w:w="2196" w:type="dxa"/>
          </w:tcPr>
          <w:p w:rsidR="00270ACE" w:rsidRPr="00AE241A" w:rsidRDefault="00270ACE" w:rsidP="00783A63">
            <w:pPr>
              <w:spacing w:line="480" w:lineRule="auto"/>
              <w:rPr>
                <w:rFonts w:ascii="Times New Roman" w:hAnsi="Times New Roman"/>
              </w:rPr>
            </w:pPr>
            <w:r w:rsidRPr="00AE241A">
              <w:rPr>
                <w:rFonts w:ascii="Times New Roman" w:hAnsi="Times New Roman"/>
                <w:color w:val="000000"/>
                <w:sz w:val="22"/>
                <w:szCs w:val="22"/>
              </w:rPr>
              <w:t>3.1275</w:t>
            </w:r>
          </w:p>
        </w:tc>
        <w:tc>
          <w:tcPr>
            <w:tcW w:w="2196" w:type="dxa"/>
          </w:tcPr>
          <w:p w:rsidR="00270ACE" w:rsidRPr="00AE241A" w:rsidRDefault="00270ACE" w:rsidP="00783A63">
            <w:pPr>
              <w:spacing w:line="480" w:lineRule="auto"/>
              <w:rPr>
                <w:rFonts w:ascii="Times New Roman" w:hAnsi="Times New Roman"/>
              </w:rPr>
            </w:pPr>
            <w:r w:rsidRPr="00AE241A">
              <w:rPr>
                <w:rFonts w:ascii="Times New Roman" w:hAnsi="Times New Roman"/>
                <w:color w:val="000000"/>
                <w:sz w:val="22"/>
                <w:szCs w:val="22"/>
              </w:rPr>
              <w:t>.46626</w:t>
            </w:r>
          </w:p>
        </w:tc>
        <w:tc>
          <w:tcPr>
            <w:tcW w:w="1404" w:type="dxa"/>
            <w:tcBorders>
              <w:top w:val="nil"/>
            </w:tcBorders>
          </w:tcPr>
          <w:p w:rsidR="00270ACE" w:rsidRPr="00AE241A" w:rsidRDefault="00270ACE" w:rsidP="00783A63">
            <w:pPr>
              <w:spacing w:line="480" w:lineRule="auto"/>
              <w:rPr>
                <w:rFonts w:ascii="Times New Roman" w:hAnsi="Times New Roman"/>
              </w:rPr>
            </w:pPr>
          </w:p>
        </w:tc>
        <w:tc>
          <w:tcPr>
            <w:tcW w:w="1620" w:type="dxa"/>
            <w:vMerge/>
            <w:tcBorders>
              <w:bottom w:val="nil"/>
            </w:tcBorders>
          </w:tcPr>
          <w:p w:rsidR="00270ACE" w:rsidRPr="00AE241A" w:rsidRDefault="00270ACE" w:rsidP="00783A63">
            <w:pPr>
              <w:spacing w:line="480" w:lineRule="auto"/>
              <w:rPr>
                <w:rFonts w:ascii="Times New Roman" w:hAnsi="Times New Roman"/>
              </w:rPr>
            </w:pPr>
          </w:p>
        </w:tc>
      </w:tr>
    </w:tbl>
    <w:p w:rsidR="00270ACE" w:rsidRDefault="00B07C98" w:rsidP="00270ACE">
      <w:pPr>
        <w:rPr>
          <w:lang w:eastAsia="zh-CN"/>
        </w:rPr>
      </w:pPr>
      <w:r w:rsidRPr="001A3DE5">
        <w:rPr>
          <w:rFonts w:ascii="Times New Roman" w:hAnsi="Times New Roman"/>
          <w:sz w:val="22"/>
          <w:szCs w:val="22"/>
        </w:rPr>
        <w:t>*** p&lt;0.001</w:t>
      </w:r>
    </w:p>
    <w:p w:rsidR="00270ACE" w:rsidRDefault="00270ACE" w:rsidP="00270ACE">
      <w:pPr>
        <w:rPr>
          <w:lang w:eastAsia="zh-CN"/>
        </w:rPr>
      </w:pPr>
    </w:p>
    <w:p w:rsidR="00270ACE" w:rsidRDefault="00270ACE" w:rsidP="00270ACE">
      <w:pPr>
        <w:outlineLvl w:val="0"/>
        <w:rPr>
          <w:rFonts w:ascii="Times New Roman" w:hAnsi="Times New Roman"/>
          <w:b/>
          <w:sz w:val="22"/>
          <w:szCs w:val="22"/>
        </w:rPr>
      </w:pPr>
    </w:p>
    <w:p w:rsidR="00270ACE" w:rsidRDefault="00270ACE" w:rsidP="00270ACE">
      <w:pPr>
        <w:outlineLvl w:val="0"/>
        <w:rPr>
          <w:rFonts w:ascii="Times New Roman" w:hAnsi="Times New Roman"/>
          <w:b/>
          <w:sz w:val="22"/>
          <w:szCs w:val="22"/>
        </w:rPr>
      </w:pPr>
    </w:p>
    <w:p w:rsidR="00270ACE" w:rsidRDefault="00270ACE" w:rsidP="00270ACE">
      <w:pPr>
        <w:outlineLvl w:val="0"/>
        <w:rPr>
          <w:rFonts w:ascii="Times New Roman" w:hAnsi="Times New Roman"/>
          <w:b/>
          <w:sz w:val="22"/>
          <w:szCs w:val="22"/>
        </w:rPr>
      </w:pPr>
    </w:p>
    <w:p w:rsidR="00270ACE" w:rsidRDefault="00270ACE" w:rsidP="00270ACE">
      <w:pPr>
        <w:outlineLvl w:val="0"/>
        <w:rPr>
          <w:rFonts w:ascii="Times New Roman" w:hAnsi="Times New Roman"/>
          <w:b/>
          <w:sz w:val="22"/>
          <w:szCs w:val="22"/>
        </w:rPr>
      </w:pPr>
    </w:p>
    <w:p w:rsidR="00270ACE" w:rsidRDefault="00270ACE" w:rsidP="00270ACE">
      <w:pPr>
        <w:outlineLvl w:val="0"/>
        <w:rPr>
          <w:rFonts w:ascii="Times New Roman" w:hAnsi="Times New Roman"/>
          <w:b/>
          <w:sz w:val="22"/>
          <w:szCs w:val="22"/>
        </w:rPr>
      </w:pPr>
    </w:p>
    <w:p w:rsidR="00270ACE" w:rsidRDefault="00270ACE" w:rsidP="00270ACE">
      <w:pPr>
        <w:outlineLvl w:val="0"/>
        <w:rPr>
          <w:rFonts w:ascii="Times New Roman" w:hAnsi="Times New Roman"/>
          <w:b/>
          <w:sz w:val="22"/>
          <w:szCs w:val="22"/>
        </w:rPr>
      </w:pPr>
    </w:p>
    <w:p w:rsidR="00270ACE" w:rsidRDefault="00270ACE" w:rsidP="00270ACE">
      <w:pPr>
        <w:outlineLvl w:val="0"/>
        <w:rPr>
          <w:rFonts w:ascii="Times New Roman" w:hAnsi="Times New Roman"/>
          <w:b/>
          <w:sz w:val="22"/>
          <w:szCs w:val="22"/>
        </w:rPr>
      </w:pPr>
    </w:p>
    <w:p w:rsidR="00270ACE" w:rsidRDefault="00270ACE" w:rsidP="00270ACE">
      <w:pPr>
        <w:outlineLvl w:val="0"/>
        <w:rPr>
          <w:rFonts w:ascii="Times New Roman" w:hAnsi="Times New Roman"/>
          <w:b/>
          <w:sz w:val="22"/>
          <w:szCs w:val="22"/>
        </w:rPr>
      </w:pPr>
    </w:p>
    <w:p w:rsidR="00270ACE" w:rsidRDefault="00270ACE" w:rsidP="00270ACE">
      <w:pPr>
        <w:outlineLvl w:val="0"/>
        <w:rPr>
          <w:rFonts w:ascii="Times New Roman" w:hAnsi="Times New Roman"/>
          <w:b/>
          <w:sz w:val="22"/>
          <w:szCs w:val="22"/>
        </w:rPr>
      </w:pPr>
    </w:p>
    <w:p w:rsidR="00270ACE" w:rsidRDefault="00270ACE" w:rsidP="00270ACE">
      <w:pPr>
        <w:outlineLvl w:val="0"/>
        <w:rPr>
          <w:rFonts w:ascii="Times New Roman" w:hAnsi="Times New Roman"/>
          <w:b/>
          <w:sz w:val="22"/>
          <w:szCs w:val="22"/>
        </w:rPr>
      </w:pPr>
    </w:p>
    <w:p w:rsidR="00270ACE" w:rsidRDefault="00270ACE" w:rsidP="00270ACE">
      <w:pPr>
        <w:outlineLvl w:val="0"/>
        <w:rPr>
          <w:rFonts w:ascii="Times New Roman" w:hAnsi="Times New Roman"/>
          <w:b/>
          <w:sz w:val="22"/>
          <w:szCs w:val="22"/>
        </w:rPr>
      </w:pPr>
    </w:p>
    <w:p w:rsidR="00270ACE" w:rsidRPr="007116B4" w:rsidRDefault="00270ACE" w:rsidP="00270ACE">
      <w:pPr>
        <w:outlineLvl w:val="0"/>
        <w:rPr>
          <w:rFonts w:ascii="Times New Roman" w:hAnsi="Times New Roman"/>
          <w:b/>
          <w:sz w:val="22"/>
          <w:szCs w:val="22"/>
        </w:rPr>
      </w:pPr>
      <w:r w:rsidRPr="006676AB">
        <w:rPr>
          <w:rFonts w:ascii="Times New Roman" w:hAnsi="Times New Roman"/>
          <w:b/>
          <w:sz w:val="22"/>
          <w:szCs w:val="22"/>
        </w:rPr>
        <w:lastRenderedPageBreak/>
        <w:t xml:space="preserve">Table </w:t>
      </w:r>
      <w:r w:rsidRPr="007116B4">
        <w:rPr>
          <w:rFonts w:ascii="Times New Roman" w:hAnsi="Times New Roman"/>
          <w:b/>
          <w:sz w:val="22"/>
          <w:szCs w:val="22"/>
        </w:rPr>
        <w:t xml:space="preserve">4 Hierarchical </w:t>
      </w:r>
      <w:r>
        <w:rPr>
          <w:rFonts w:ascii="Times New Roman" w:hAnsi="Times New Roman"/>
          <w:b/>
          <w:sz w:val="22"/>
          <w:szCs w:val="22"/>
        </w:rPr>
        <w:t>m</w:t>
      </w:r>
      <w:r w:rsidRPr="007116B4">
        <w:rPr>
          <w:rFonts w:ascii="Times New Roman" w:hAnsi="Times New Roman"/>
          <w:b/>
          <w:sz w:val="22"/>
          <w:szCs w:val="22"/>
        </w:rPr>
        <w:t>ultiple</w:t>
      </w:r>
      <w:r w:rsidRPr="007116B4">
        <w:rPr>
          <w:rFonts w:ascii="Times New Roman" w:hAnsi="Times New Roman"/>
          <w:sz w:val="22"/>
          <w:szCs w:val="22"/>
        </w:rPr>
        <w:t xml:space="preserve"> </w:t>
      </w:r>
      <w:r>
        <w:rPr>
          <w:rFonts w:ascii="Times New Roman" w:hAnsi="Times New Roman"/>
          <w:b/>
          <w:sz w:val="22"/>
          <w:szCs w:val="22"/>
        </w:rPr>
        <w:t>r</w:t>
      </w:r>
      <w:r w:rsidRPr="007116B4">
        <w:rPr>
          <w:rFonts w:ascii="Times New Roman" w:hAnsi="Times New Roman"/>
          <w:b/>
          <w:sz w:val="22"/>
          <w:szCs w:val="22"/>
        </w:rPr>
        <w:t xml:space="preserve">egression </w:t>
      </w:r>
      <w:r>
        <w:rPr>
          <w:rFonts w:ascii="Times New Roman" w:hAnsi="Times New Roman"/>
          <w:b/>
          <w:sz w:val="22"/>
          <w:szCs w:val="22"/>
        </w:rPr>
        <w:t>a</w:t>
      </w:r>
      <w:r w:rsidRPr="007116B4">
        <w:rPr>
          <w:rFonts w:ascii="Times New Roman" w:hAnsi="Times New Roman"/>
          <w:b/>
          <w:sz w:val="22"/>
          <w:szCs w:val="22"/>
        </w:rPr>
        <w:t xml:space="preserve">nalysis </w:t>
      </w:r>
      <w:r>
        <w:rPr>
          <w:rFonts w:ascii="Times New Roman" w:hAnsi="Times New Roman"/>
          <w:b/>
          <w:sz w:val="22"/>
          <w:szCs w:val="22"/>
        </w:rPr>
        <w:t>r</w:t>
      </w:r>
      <w:r w:rsidRPr="007116B4">
        <w:rPr>
          <w:rFonts w:ascii="Times New Roman" w:hAnsi="Times New Roman"/>
          <w:b/>
          <w:sz w:val="22"/>
          <w:szCs w:val="22"/>
        </w:rPr>
        <w:t>esults</w:t>
      </w:r>
    </w:p>
    <w:p w:rsidR="00270ACE" w:rsidRPr="007116B4" w:rsidRDefault="00270ACE" w:rsidP="00270ACE">
      <w:pPr>
        <w:rPr>
          <w:rFonts w:ascii="Times New Roman" w:hAnsi="Times New Roman"/>
          <w:sz w:val="22"/>
          <w:szCs w:val="22"/>
        </w:rPr>
      </w:pPr>
      <w:r w:rsidRPr="007116B4">
        <w:rPr>
          <w:rFonts w:ascii="Times New Roman" w:hAnsi="Times New Roman"/>
          <w:sz w:val="22"/>
          <w:szCs w:val="22"/>
        </w:rPr>
        <w:tab/>
      </w:r>
      <w:r w:rsidRPr="007116B4">
        <w:rPr>
          <w:rFonts w:ascii="Times New Roman" w:hAnsi="Times New Roman"/>
          <w:sz w:val="22"/>
          <w:szCs w:val="22"/>
        </w:rPr>
        <w:tab/>
      </w:r>
      <w:r w:rsidRPr="007116B4">
        <w:rPr>
          <w:rFonts w:ascii="Times New Roman" w:hAnsi="Times New Roman"/>
          <w:sz w:val="22"/>
          <w:szCs w:val="22"/>
        </w:rPr>
        <w:tab/>
      </w:r>
      <w:r w:rsidRPr="007116B4">
        <w:rPr>
          <w:rFonts w:ascii="Times New Roman" w:hAnsi="Times New Roman"/>
          <w:sz w:val="22"/>
          <w:szCs w:val="22"/>
        </w:rPr>
        <w:tab/>
      </w:r>
      <w:r w:rsidRPr="007116B4">
        <w:rPr>
          <w:rFonts w:ascii="Times New Roman" w:hAnsi="Times New Roman"/>
          <w:sz w:val="22"/>
          <w:szCs w:val="22"/>
        </w:rPr>
        <w:tab/>
      </w:r>
      <w:r w:rsidRPr="007116B4">
        <w:rPr>
          <w:rFonts w:ascii="Times New Roman" w:hAnsi="Times New Roman"/>
          <w:sz w:val="22"/>
          <w:szCs w:val="22"/>
        </w:rPr>
        <w:tab/>
      </w:r>
      <w:r w:rsidRPr="007116B4">
        <w:rPr>
          <w:rFonts w:ascii="Times New Roman" w:hAnsi="Times New Roman"/>
          <w:sz w:val="22"/>
          <w:szCs w:val="22"/>
        </w:rPr>
        <w:tab/>
      </w:r>
      <w:r>
        <w:rPr>
          <w:rFonts w:ascii="Times New Roman" w:hAnsi="Times New Roman" w:hint="eastAsia"/>
          <w:sz w:val="22"/>
          <w:szCs w:val="22"/>
          <w:lang w:eastAsia="zh-CN"/>
        </w:rPr>
        <w:tab/>
      </w:r>
      <w:r>
        <w:rPr>
          <w:rFonts w:ascii="Times New Roman" w:hAnsi="Times New Roman" w:hint="eastAsia"/>
          <w:sz w:val="22"/>
          <w:szCs w:val="22"/>
          <w:lang w:eastAsia="zh-CN"/>
        </w:rPr>
        <w:tab/>
      </w:r>
      <w:r w:rsidRPr="007116B4">
        <w:rPr>
          <w:rFonts w:ascii="Times New Roman" w:hAnsi="Times New Roman"/>
          <w:sz w:val="22"/>
          <w:szCs w:val="22"/>
        </w:rPr>
        <w:tab/>
      </w:r>
      <w:r w:rsidRPr="007116B4">
        <w:rPr>
          <w:rFonts w:ascii="Times New Roman" w:hAnsi="Times New Roman"/>
          <w:sz w:val="22"/>
          <w:szCs w:val="22"/>
        </w:rPr>
        <w:tab/>
      </w:r>
      <w:r w:rsidRPr="007116B4">
        <w:rPr>
          <w:rFonts w:ascii="Times New Roman" w:hAnsi="Times New Roman"/>
          <w:sz w:val="22"/>
          <w:szCs w:val="22"/>
        </w:rPr>
        <w:tab/>
      </w:r>
      <w:r w:rsidRPr="007116B4">
        <w:rPr>
          <w:rFonts w:ascii="Times New Roman" w:hAnsi="Times New Roman"/>
          <w:sz w:val="22"/>
          <w:szCs w:val="22"/>
        </w:rPr>
        <w:tab/>
      </w:r>
      <w:r w:rsidRPr="007116B4">
        <w:rPr>
          <w:rFonts w:ascii="Times New Roman" w:hAnsi="Times New Roman"/>
          <w:sz w:val="22"/>
          <w:szCs w:val="22"/>
        </w:rPr>
        <w:tab/>
      </w:r>
      <w:r w:rsidRPr="007116B4">
        <w:rPr>
          <w:rFonts w:ascii="Times New Roman" w:hAnsi="Times New Roman"/>
          <w:sz w:val="22"/>
          <w:szCs w:val="22"/>
        </w:rPr>
        <w:tab/>
      </w:r>
      <w:r w:rsidRPr="007116B4">
        <w:rPr>
          <w:rFonts w:ascii="Times New Roman" w:hAnsi="Times New Roman"/>
          <w:sz w:val="22"/>
          <w:szCs w:val="22"/>
        </w:rPr>
        <w:tab/>
      </w:r>
      <w:r>
        <w:rPr>
          <w:rFonts w:ascii="Times New Roman" w:hAnsi="Times New Roman" w:hint="eastAsia"/>
          <w:sz w:val="22"/>
          <w:szCs w:val="22"/>
          <w:lang w:eastAsia="zh-CN"/>
        </w:rPr>
        <w:tab/>
      </w:r>
      <w:r>
        <w:rPr>
          <w:rFonts w:ascii="Times New Roman" w:hAnsi="Times New Roman" w:hint="eastAsia"/>
          <w:sz w:val="22"/>
          <w:szCs w:val="22"/>
          <w:lang w:eastAsia="zh-CN"/>
        </w:rPr>
        <w:tab/>
      </w:r>
      <w:r>
        <w:rPr>
          <w:rFonts w:ascii="Times New Roman" w:hAnsi="Times New Roman" w:hint="eastAsia"/>
          <w:sz w:val="22"/>
          <w:szCs w:val="22"/>
          <w:lang w:eastAsia="zh-CN"/>
        </w:rPr>
        <w:tab/>
      </w:r>
      <w:r>
        <w:rPr>
          <w:rFonts w:ascii="Times New Roman" w:hAnsi="Times New Roman" w:hint="eastAsia"/>
          <w:sz w:val="22"/>
          <w:szCs w:val="22"/>
          <w:lang w:eastAsia="zh-CN"/>
        </w:rPr>
        <w:tab/>
      </w:r>
      <w:r>
        <w:rPr>
          <w:rFonts w:ascii="Times New Roman" w:hAnsi="Times New Roman"/>
          <w:sz w:val="22"/>
          <w:szCs w:val="22"/>
          <w:lang w:eastAsia="zh-CN"/>
        </w:rPr>
        <w:tab/>
      </w:r>
      <w:r>
        <w:rPr>
          <w:rFonts w:ascii="Times New Roman" w:hAnsi="Times New Roman"/>
          <w:sz w:val="22"/>
          <w:szCs w:val="22"/>
          <w:lang w:eastAsia="zh-CN"/>
        </w:rPr>
        <w:tab/>
      </w:r>
      <w:r>
        <w:rPr>
          <w:rFonts w:ascii="Times New Roman" w:hAnsi="Times New Roman"/>
          <w:sz w:val="22"/>
          <w:szCs w:val="22"/>
          <w:lang w:eastAsia="zh-CN"/>
        </w:rPr>
        <w:tab/>
      </w:r>
      <w:r>
        <w:rPr>
          <w:rFonts w:ascii="Times New Roman" w:hAnsi="Times New Roman"/>
          <w:sz w:val="22"/>
          <w:szCs w:val="22"/>
          <w:lang w:eastAsia="zh-CN"/>
        </w:rPr>
        <w:tab/>
      </w:r>
      <w:r>
        <w:rPr>
          <w:rFonts w:ascii="Times New Roman" w:hAnsi="Times New Roman"/>
          <w:sz w:val="22"/>
          <w:szCs w:val="22"/>
          <w:lang w:eastAsia="zh-CN"/>
        </w:rPr>
        <w:tab/>
      </w:r>
      <w:r>
        <w:rPr>
          <w:rFonts w:ascii="Times New Roman" w:hAnsi="Times New Roman"/>
          <w:sz w:val="22"/>
          <w:szCs w:val="22"/>
          <w:lang w:eastAsia="zh-CN"/>
        </w:rPr>
        <w:tab/>
      </w:r>
      <w:r w:rsidRPr="007116B4">
        <w:rPr>
          <w:rFonts w:ascii="Times New Roman" w:hAnsi="Times New Roman"/>
          <w:sz w:val="22"/>
          <w:szCs w:val="22"/>
        </w:rPr>
        <w:t>Female</w:t>
      </w:r>
      <w:r w:rsidRPr="001C65BB">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7116B4">
        <w:rPr>
          <w:rFonts w:ascii="Times New Roman" w:hAnsi="Times New Roman"/>
          <w:sz w:val="22"/>
          <w:szCs w:val="22"/>
        </w:rPr>
        <w:t>Male</w:t>
      </w:r>
    </w:p>
    <w:p w:rsidR="00270ACE" w:rsidRPr="007116B4" w:rsidRDefault="00270ACE" w:rsidP="00270ACE">
      <w:pPr>
        <w:widowControl w:val="0"/>
        <w:autoSpaceDE w:val="0"/>
        <w:autoSpaceDN w:val="0"/>
        <w:adjustRightInd w:val="0"/>
        <w:rPr>
          <w:rFonts w:ascii="Times New Roman" w:hAnsi="Times New Roman"/>
          <w:sz w:val="22"/>
          <w:szCs w:val="22"/>
        </w:rPr>
      </w:pPr>
      <w:r w:rsidRPr="007116B4">
        <w:rPr>
          <w:rFonts w:ascii="Times New Roman" w:hAnsi="Times New Roman"/>
          <w:sz w:val="22"/>
          <w:szCs w:val="22"/>
        </w:rPr>
        <w:t>Independent variables</w:t>
      </w:r>
      <w:r w:rsidRPr="007116B4">
        <w:rPr>
          <w:rFonts w:ascii="Times New Roman" w:hAnsi="Times New Roman"/>
          <w:sz w:val="22"/>
          <w:szCs w:val="22"/>
        </w:rPr>
        <w:tab/>
      </w:r>
      <w:r w:rsidRPr="007116B4">
        <w:rPr>
          <w:rFonts w:ascii="Times New Roman" w:hAnsi="Times New Roman"/>
          <w:sz w:val="22"/>
          <w:szCs w:val="22"/>
        </w:rPr>
        <w:tab/>
        <w:t xml:space="preserve"> </w:t>
      </w:r>
      <w:r w:rsidRPr="007116B4">
        <w:rPr>
          <w:rFonts w:ascii="Times New Roman" w:hAnsi="Times New Roman"/>
          <w:sz w:val="22"/>
          <w:szCs w:val="22"/>
        </w:rPr>
        <w:tab/>
        <w:t>Standardised beta coefficients (t-statistics)</w:t>
      </w:r>
      <w:r w:rsidRPr="007116B4">
        <w:rPr>
          <w:rFonts w:ascii="Times New Roman" w:hAnsi="Times New Roman"/>
          <w:sz w:val="22"/>
          <w:szCs w:val="22"/>
        </w:rPr>
        <w:tab/>
      </w:r>
      <w:r w:rsidRPr="007116B4">
        <w:rPr>
          <w:rFonts w:ascii="Times New Roman" w:hAnsi="Times New Roman"/>
          <w:sz w:val="22"/>
          <w:szCs w:val="22"/>
        </w:rPr>
        <w:tab/>
        <w:t>Standardised beta coefficients (t-statistics)</w:t>
      </w:r>
    </w:p>
    <w:p w:rsidR="00270ACE" w:rsidRPr="007116B4" w:rsidRDefault="00270ACE" w:rsidP="00270ACE">
      <w:pPr>
        <w:widowControl w:val="0"/>
        <w:autoSpaceDE w:val="0"/>
        <w:autoSpaceDN w:val="0"/>
        <w:adjustRightInd w:val="0"/>
        <w:ind w:left="3180" w:firstLine="420"/>
        <w:rPr>
          <w:rFonts w:ascii="Times New Roman" w:hAnsi="Times New Roman"/>
          <w:sz w:val="22"/>
          <w:szCs w:val="22"/>
        </w:rPr>
      </w:pPr>
      <w:r w:rsidRPr="007116B4">
        <w:rPr>
          <w:rFonts w:ascii="Times New Roman" w:hAnsi="Times New Roman"/>
          <w:sz w:val="22"/>
          <w:szCs w:val="22"/>
        </w:rPr>
        <w:t>Model 1</w:t>
      </w:r>
      <w:r w:rsidRPr="007116B4">
        <w:rPr>
          <w:rFonts w:ascii="Times New Roman" w:hAnsi="Times New Roman"/>
          <w:sz w:val="22"/>
          <w:szCs w:val="22"/>
        </w:rPr>
        <w:tab/>
      </w:r>
      <w:r w:rsidRPr="007116B4">
        <w:rPr>
          <w:rFonts w:ascii="Times New Roman" w:hAnsi="Times New Roman"/>
          <w:sz w:val="22"/>
          <w:szCs w:val="22"/>
        </w:rPr>
        <w:tab/>
        <w:t xml:space="preserve">              Model 2</w:t>
      </w:r>
      <w:r w:rsidRPr="007116B4">
        <w:rPr>
          <w:rFonts w:ascii="Times New Roman" w:hAnsi="Times New Roman"/>
          <w:sz w:val="22"/>
          <w:szCs w:val="22"/>
        </w:rPr>
        <w:tab/>
      </w:r>
      <w:r w:rsidRPr="007116B4">
        <w:rPr>
          <w:rFonts w:ascii="Times New Roman" w:hAnsi="Times New Roman"/>
          <w:sz w:val="22"/>
          <w:szCs w:val="22"/>
        </w:rPr>
        <w:tab/>
        <w:t xml:space="preserve">      Model 3</w:t>
      </w:r>
      <w:r w:rsidRPr="007116B4">
        <w:rPr>
          <w:rFonts w:ascii="Times New Roman" w:hAnsi="Times New Roman"/>
          <w:sz w:val="22"/>
          <w:szCs w:val="22"/>
        </w:rPr>
        <w:tab/>
      </w:r>
      <w:r w:rsidRPr="007116B4">
        <w:rPr>
          <w:rFonts w:ascii="Times New Roman" w:hAnsi="Times New Roman"/>
          <w:sz w:val="22"/>
          <w:szCs w:val="22"/>
        </w:rPr>
        <w:tab/>
        <w:t xml:space="preserve">    Model 4</w:t>
      </w:r>
    </w:p>
    <w:p w:rsidR="00270ACE" w:rsidRPr="007116B4" w:rsidRDefault="00270ACE" w:rsidP="00270ACE">
      <w:pPr>
        <w:widowControl w:val="0"/>
        <w:autoSpaceDE w:val="0"/>
        <w:autoSpaceDN w:val="0"/>
        <w:adjustRightInd w:val="0"/>
        <w:rPr>
          <w:rFonts w:ascii="Times New Roman" w:hAnsi="Times New Roman"/>
          <w:color w:val="000000"/>
          <w:sz w:val="22"/>
          <w:szCs w:val="22"/>
        </w:rPr>
      </w:pPr>
      <w:r w:rsidRPr="007116B4">
        <w:rPr>
          <w:rFonts w:ascii="Times New Roman" w:hAnsi="Times New Roman"/>
          <w:color w:val="000000"/>
          <w:sz w:val="22"/>
          <w:szCs w:val="22"/>
        </w:rPr>
        <w:tab/>
      </w:r>
      <w:r w:rsidRPr="007116B4">
        <w:rPr>
          <w:rFonts w:ascii="Times New Roman" w:hAnsi="Times New Roman"/>
          <w:color w:val="000000"/>
          <w:sz w:val="22"/>
          <w:szCs w:val="22"/>
        </w:rPr>
        <w:tab/>
      </w:r>
      <w:r w:rsidRPr="007116B4">
        <w:rPr>
          <w:rFonts w:ascii="Times New Roman" w:hAnsi="Times New Roman"/>
          <w:color w:val="000000"/>
          <w:sz w:val="22"/>
          <w:szCs w:val="22"/>
        </w:rPr>
        <w:tab/>
      </w:r>
      <w:r w:rsidRPr="007116B4">
        <w:rPr>
          <w:rFonts w:ascii="Times New Roman" w:hAnsi="Times New Roman"/>
          <w:color w:val="000000"/>
          <w:sz w:val="22"/>
          <w:szCs w:val="22"/>
        </w:rPr>
        <w:tab/>
      </w:r>
      <w:r w:rsidRPr="007116B4">
        <w:rPr>
          <w:rFonts w:ascii="Times New Roman" w:hAnsi="Times New Roman"/>
          <w:sz w:val="22"/>
          <w:szCs w:val="22"/>
        </w:rPr>
        <w:t>(</w:t>
      </w:r>
      <w:r>
        <w:rPr>
          <w:rFonts w:ascii="Times New Roman" w:hAnsi="Times New Roman"/>
          <w:sz w:val="22"/>
          <w:szCs w:val="22"/>
        </w:rPr>
        <w:t>control variables only)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t xml:space="preserve"> </w:t>
      </w:r>
      <w:r w:rsidRPr="007116B4">
        <w:rPr>
          <w:rFonts w:ascii="Times New Roman" w:hAnsi="Times New Roman"/>
          <w:sz w:val="22"/>
          <w:szCs w:val="22"/>
        </w:rPr>
        <w:t>(</w:t>
      </w:r>
      <w:r>
        <w:rPr>
          <w:rFonts w:ascii="Times New Roman" w:hAnsi="Times New Roman"/>
          <w:sz w:val="22"/>
          <w:szCs w:val="22"/>
        </w:rPr>
        <w:t>control</w:t>
      </w:r>
      <w:r w:rsidRPr="007116B4">
        <w:rPr>
          <w:rFonts w:ascii="Times New Roman" w:hAnsi="Times New Roman"/>
          <w:sz w:val="22"/>
          <w:szCs w:val="22"/>
        </w:rPr>
        <w:t xml:space="preserve"> variables only)</w:t>
      </w:r>
    </w:p>
    <w:p w:rsidR="00270ACE" w:rsidRPr="007116B4" w:rsidRDefault="00270ACE" w:rsidP="00270ACE">
      <w:pPr>
        <w:widowControl w:val="0"/>
        <w:autoSpaceDE w:val="0"/>
        <w:autoSpaceDN w:val="0"/>
        <w:adjustRightInd w:val="0"/>
        <w:rPr>
          <w:rFonts w:ascii="Times New Roman" w:hAnsi="Times New Roman"/>
          <w:color w:val="000000"/>
          <w:sz w:val="22"/>
          <w:szCs w:val="22"/>
          <w:lang w:eastAsia="zh-CN"/>
        </w:rPr>
      </w:pPr>
      <w:r>
        <w:rPr>
          <w:rFonts w:ascii="Times New Roman" w:hAnsi="Times New Roman"/>
          <w:color w:val="000000"/>
          <w:sz w:val="22"/>
          <w:szCs w:val="22"/>
        </w:rPr>
        <w:t>Age</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sidRPr="007116B4">
        <w:rPr>
          <w:rFonts w:ascii="Times New Roman" w:hAnsi="Times New Roman"/>
          <w:color w:val="000000"/>
          <w:sz w:val="22"/>
          <w:szCs w:val="22"/>
        </w:rPr>
        <w:tab/>
      </w:r>
      <w:r w:rsidRPr="007D1416">
        <w:rPr>
          <w:rFonts w:ascii="Times New Roman" w:hAnsi="Times New Roman"/>
          <w:color w:val="000000"/>
          <w:sz w:val="22"/>
          <w:szCs w:val="22"/>
        </w:rPr>
        <w:t>-.018</w:t>
      </w:r>
      <w:r w:rsidRPr="00A1355B">
        <w:rPr>
          <w:rFonts w:ascii="Times New Roman" w:hAnsi="Times New Roman"/>
          <w:color w:val="000000"/>
          <w:sz w:val="22"/>
          <w:szCs w:val="22"/>
        </w:rPr>
        <w:t>(</w:t>
      </w:r>
      <w:r w:rsidRPr="007D1416">
        <w:rPr>
          <w:rFonts w:ascii="Times New Roman" w:hAnsi="Times New Roman"/>
          <w:color w:val="000000"/>
          <w:sz w:val="22"/>
          <w:szCs w:val="22"/>
        </w:rPr>
        <w:t>-1.112</w:t>
      </w:r>
      <w:r w:rsidRPr="00A1355B">
        <w:rPr>
          <w:rFonts w:ascii="Times New Roman" w:hAnsi="Times New Roman"/>
          <w:color w:val="000000"/>
          <w:sz w:val="22"/>
          <w:szCs w:val="22"/>
        </w:rPr>
        <w:t>)</w:t>
      </w:r>
      <w:r w:rsidRPr="007116B4">
        <w:rPr>
          <w:rFonts w:ascii="Times New Roman" w:hAnsi="Times New Roman"/>
          <w:color w:val="000000"/>
          <w:sz w:val="22"/>
          <w:szCs w:val="22"/>
        </w:rPr>
        <w:tab/>
        <w:t xml:space="preserve"> </w:t>
      </w:r>
      <w:r>
        <w:rPr>
          <w:rFonts w:ascii="Times New Roman" w:hAnsi="Times New Roman"/>
          <w:color w:val="000000"/>
          <w:sz w:val="22"/>
          <w:szCs w:val="22"/>
        </w:rPr>
        <w:tab/>
      </w:r>
      <w:r w:rsidRPr="007116B4">
        <w:rPr>
          <w:rFonts w:ascii="Times New Roman" w:hAnsi="Times New Roman"/>
          <w:color w:val="000000"/>
          <w:sz w:val="22"/>
          <w:szCs w:val="22"/>
        </w:rPr>
        <w:t>.</w:t>
      </w:r>
      <w:r w:rsidRPr="00A1355B">
        <w:rPr>
          <w:rFonts w:ascii="Times New Roman" w:hAnsi="Times New Roman"/>
          <w:color w:val="000000"/>
          <w:sz w:val="22"/>
          <w:szCs w:val="22"/>
        </w:rPr>
        <w:t xml:space="preserve"> </w:t>
      </w:r>
      <w:r w:rsidRPr="007D1416">
        <w:rPr>
          <w:rFonts w:ascii="Times New Roman" w:hAnsi="Times New Roman"/>
          <w:color w:val="000000"/>
          <w:sz w:val="22"/>
          <w:szCs w:val="22"/>
        </w:rPr>
        <w:t>-.036</w:t>
      </w:r>
      <w:r w:rsidRPr="007116B4">
        <w:rPr>
          <w:rFonts w:ascii="Times New Roman" w:hAnsi="Times New Roman"/>
          <w:color w:val="000000"/>
          <w:sz w:val="22"/>
          <w:szCs w:val="22"/>
        </w:rPr>
        <w:t xml:space="preserve"> (</w:t>
      </w:r>
      <w:r w:rsidRPr="007D1416">
        <w:rPr>
          <w:rFonts w:ascii="Times New Roman" w:hAnsi="Times New Roman"/>
          <w:color w:val="000000"/>
          <w:sz w:val="22"/>
          <w:szCs w:val="22"/>
        </w:rPr>
        <w:t>-1.816</w:t>
      </w:r>
      <w:r w:rsidRPr="007116B4">
        <w:rPr>
          <w:rFonts w:ascii="Times New Roman" w:hAnsi="Times New Roman"/>
          <w:color w:val="000000"/>
          <w:sz w:val="22"/>
          <w:szCs w:val="22"/>
        </w:rPr>
        <w:t>)</w:t>
      </w:r>
      <w:r w:rsidRPr="007116B4">
        <w:rPr>
          <w:rFonts w:ascii="Times New Roman" w:hAnsi="Times New Roman"/>
          <w:color w:val="000000"/>
          <w:sz w:val="22"/>
          <w:szCs w:val="22"/>
        </w:rPr>
        <w:tab/>
      </w:r>
      <w:r>
        <w:rPr>
          <w:rFonts w:ascii="Times New Roman" w:hAnsi="Times New Roman"/>
          <w:color w:val="000000"/>
          <w:sz w:val="22"/>
          <w:szCs w:val="22"/>
        </w:rPr>
        <w:t>*</w:t>
      </w:r>
      <w:r w:rsidRPr="007116B4">
        <w:rPr>
          <w:rFonts w:ascii="Times New Roman" w:hAnsi="Times New Roman"/>
          <w:color w:val="000000"/>
          <w:sz w:val="22"/>
          <w:szCs w:val="22"/>
        </w:rPr>
        <w:tab/>
      </w:r>
      <w:r>
        <w:rPr>
          <w:rFonts w:ascii="Times New Roman" w:hAnsi="Times New Roman"/>
          <w:color w:val="000000"/>
          <w:sz w:val="22"/>
          <w:szCs w:val="22"/>
        </w:rPr>
        <w:tab/>
      </w:r>
      <w:r w:rsidRPr="007116B4">
        <w:rPr>
          <w:rFonts w:ascii="Times New Roman" w:hAnsi="Times New Roman"/>
          <w:color w:val="000000"/>
          <w:sz w:val="22"/>
          <w:szCs w:val="22"/>
        </w:rPr>
        <w:t>.</w:t>
      </w:r>
      <w:r>
        <w:rPr>
          <w:rFonts w:ascii="Times New Roman" w:hAnsi="Times New Roman" w:hint="eastAsia"/>
          <w:color w:val="000000"/>
          <w:sz w:val="22"/>
          <w:szCs w:val="22"/>
        </w:rPr>
        <w:t>0</w:t>
      </w:r>
      <w:r>
        <w:rPr>
          <w:rFonts w:ascii="Times New Roman" w:hAnsi="Times New Roman"/>
          <w:color w:val="000000"/>
          <w:sz w:val="22"/>
          <w:szCs w:val="22"/>
        </w:rPr>
        <w:t>51</w:t>
      </w:r>
      <w:r w:rsidRPr="007116B4">
        <w:rPr>
          <w:rFonts w:ascii="Times New Roman" w:hAnsi="Times New Roman"/>
          <w:color w:val="000000"/>
          <w:sz w:val="22"/>
          <w:szCs w:val="22"/>
        </w:rPr>
        <w:t xml:space="preserve"> (</w:t>
      </w:r>
      <w:r w:rsidRPr="007D1416">
        <w:rPr>
          <w:rFonts w:ascii="Times New Roman" w:hAnsi="Times New Roman"/>
          <w:color w:val="000000"/>
          <w:sz w:val="22"/>
          <w:szCs w:val="22"/>
        </w:rPr>
        <w:t>2.647</w:t>
      </w:r>
      <w:r w:rsidRPr="007116B4">
        <w:rPr>
          <w:rFonts w:ascii="Times New Roman" w:hAnsi="Times New Roman"/>
          <w:color w:val="000000"/>
          <w:sz w:val="22"/>
          <w:szCs w:val="22"/>
        </w:rPr>
        <w:t>) ***</w:t>
      </w:r>
      <w:r w:rsidRPr="007116B4">
        <w:rPr>
          <w:rFonts w:ascii="Times New Roman" w:eastAsia="MS Mincho" w:hAnsi="Times New Roman"/>
          <w:color w:val="000000"/>
          <w:sz w:val="22"/>
          <w:szCs w:val="22"/>
          <w:lang w:eastAsia="ja-JP"/>
        </w:rPr>
        <w:tab/>
      </w:r>
      <w:r>
        <w:rPr>
          <w:rFonts w:ascii="Times New Roman" w:hAnsi="Times New Roman" w:hint="eastAsia"/>
          <w:color w:val="000000"/>
          <w:sz w:val="22"/>
          <w:szCs w:val="22"/>
          <w:lang w:eastAsia="zh-CN"/>
        </w:rPr>
        <w:t xml:space="preserve">   </w:t>
      </w:r>
      <w:r>
        <w:rPr>
          <w:rFonts w:ascii="Times New Roman" w:hAnsi="Times New Roman" w:hint="eastAsia"/>
          <w:color w:val="000000"/>
          <w:sz w:val="22"/>
          <w:szCs w:val="22"/>
          <w:lang w:eastAsia="zh-CN"/>
        </w:rPr>
        <w:tab/>
      </w:r>
      <w:r w:rsidRPr="007116B4">
        <w:rPr>
          <w:rFonts w:ascii="Times New Roman" w:hAnsi="Times New Roman"/>
          <w:color w:val="000000"/>
          <w:sz w:val="22"/>
          <w:szCs w:val="22"/>
        </w:rPr>
        <w:t>.0</w:t>
      </w:r>
      <w:r>
        <w:rPr>
          <w:rFonts w:ascii="Times New Roman" w:hAnsi="Times New Roman"/>
          <w:color w:val="000000"/>
          <w:sz w:val="22"/>
          <w:szCs w:val="22"/>
        </w:rPr>
        <w:t>3</w:t>
      </w:r>
      <w:r>
        <w:rPr>
          <w:rFonts w:ascii="Times New Roman" w:hAnsi="Times New Roman" w:hint="eastAsia"/>
          <w:color w:val="000000"/>
          <w:sz w:val="22"/>
          <w:szCs w:val="22"/>
        </w:rPr>
        <w:t>7</w:t>
      </w:r>
      <w:r w:rsidRPr="007116B4">
        <w:rPr>
          <w:rFonts w:ascii="Times New Roman" w:hAnsi="Times New Roman"/>
          <w:color w:val="000000"/>
          <w:sz w:val="22"/>
          <w:szCs w:val="22"/>
        </w:rPr>
        <w:t>(</w:t>
      </w:r>
      <w:r w:rsidRPr="007D1416">
        <w:rPr>
          <w:rFonts w:ascii="Times New Roman" w:hAnsi="Times New Roman"/>
          <w:color w:val="000000"/>
          <w:sz w:val="22"/>
          <w:szCs w:val="22"/>
        </w:rPr>
        <w:t>1.470</w:t>
      </w:r>
      <w:r w:rsidRPr="007116B4">
        <w:rPr>
          <w:rFonts w:ascii="Times New Roman" w:hAnsi="Times New Roman"/>
          <w:color w:val="000000"/>
          <w:sz w:val="22"/>
          <w:szCs w:val="22"/>
        </w:rPr>
        <w:t>)</w:t>
      </w:r>
    </w:p>
    <w:p w:rsidR="00270ACE" w:rsidRDefault="00270ACE" w:rsidP="00270ACE">
      <w:pPr>
        <w:widowControl w:val="0"/>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Education</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t xml:space="preserve">          </w:t>
      </w:r>
      <w:r w:rsidRPr="007D1416">
        <w:rPr>
          <w:rFonts w:ascii="Times New Roman" w:hAnsi="Times New Roman"/>
          <w:color w:val="000000"/>
          <w:sz w:val="22"/>
          <w:szCs w:val="22"/>
        </w:rPr>
        <w:t>-.0</w:t>
      </w:r>
      <w:r>
        <w:rPr>
          <w:rFonts w:ascii="Times New Roman" w:hAnsi="Times New Roman"/>
          <w:color w:val="000000"/>
          <w:sz w:val="22"/>
          <w:szCs w:val="22"/>
        </w:rPr>
        <w:t>6</w:t>
      </w:r>
      <w:r w:rsidRPr="007D1416">
        <w:rPr>
          <w:rFonts w:ascii="Times New Roman" w:hAnsi="Times New Roman"/>
          <w:color w:val="000000"/>
          <w:sz w:val="22"/>
          <w:szCs w:val="22"/>
        </w:rPr>
        <w:t>9</w:t>
      </w:r>
      <w:r w:rsidRPr="00A1355B">
        <w:rPr>
          <w:rFonts w:ascii="Times New Roman" w:hAnsi="Times New Roman"/>
          <w:color w:val="000000"/>
          <w:sz w:val="22"/>
          <w:szCs w:val="22"/>
        </w:rPr>
        <w:t>(</w:t>
      </w:r>
      <w:r w:rsidRPr="007D1416">
        <w:rPr>
          <w:rFonts w:ascii="Times New Roman" w:hAnsi="Times New Roman"/>
          <w:color w:val="000000"/>
          <w:sz w:val="22"/>
          <w:szCs w:val="22"/>
        </w:rPr>
        <w:t>-3.703</w:t>
      </w:r>
      <w:r w:rsidRPr="00A1355B">
        <w:rPr>
          <w:rFonts w:ascii="Times New Roman" w:hAnsi="Times New Roman"/>
          <w:color w:val="000000"/>
          <w:sz w:val="22"/>
          <w:szCs w:val="22"/>
        </w:rPr>
        <w:t xml:space="preserve">) </w:t>
      </w:r>
      <w:r w:rsidRPr="007116B4">
        <w:rPr>
          <w:rFonts w:ascii="Times New Roman" w:hAnsi="Times New Roman"/>
          <w:color w:val="000000"/>
          <w:sz w:val="22"/>
          <w:szCs w:val="22"/>
        </w:rPr>
        <w:t>***</w:t>
      </w:r>
      <w:r>
        <w:rPr>
          <w:rFonts w:ascii="Times New Roman" w:hAnsi="Times New Roman"/>
          <w:color w:val="000000"/>
          <w:sz w:val="22"/>
          <w:szCs w:val="22"/>
        </w:rPr>
        <w:tab/>
      </w:r>
      <w:r>
        <w:rPr>
          <w:rFonts w:ascii="Times New Roman" w:hAnsi="Times New Roman"/>
          <w:color w:val="000000"/>
          <w:sz w:val="22"/>
          <w:szCs w:val="22"/>
        </w:rPr>
        <w:tab/>
        <w:t>-0.66(</w:t>
      </w:r>
      <w:r w:rsidRPr="007D1416">
        <w:rPr>
          <w:rFonts w:ascii="Times New Roman" w:hAnsi="Times New Roman"/>
          <w:color w:val="000000"/>
          <w:sz w:val="22"/>
          <w:szCs w:val="22"/>
        </w:rPr>
        <w:t>-3.379</w:t>
      </w:r>
      <w:r w:rsidRPr="00C40364">
        <w:rPr>
          <w:rFonts w:ascii="Times New Roman" w:hAnsi="Times New Roman"/>
          <w:color w:val="000000"/>
          <w:sz w:val="22"/>
          <w:szCs w:val="22"/>
        </w:rPr>
        <w:t>)</w:t>
      </w:r>
      <w:r w:rsidRPr="00A1355B">
        <w:rPr>
          <w:rFonts w:ascii="Times New Roman" w:hAnsi="Times New Roman"/>
          <w:color w:val="000000"/>
          <w:sz w:val="22"/>
          <w:szCs w:val="22"/>
        </w:rPr>
        <w:t xml:space="preserve"> </w:t>
      </w:r>
      <w:r w:rsidRPr="007116B4">
        <w:rPr>
          <w:rFonts w:ascii="Times New Roman" w:hAnsi="Times New Roman"/>
          <w:color w:val="000000"/>
          <w:sz w:val="22"/>
          <w:szCs w:val="22"/>
        </w:rPr>
        <w:t>***</w:t>
      </w:r>
      <w:r>
        <w:rPr>
          <w:rFonts w:ascii="Times New Roman" w:hAnsi="Times New Roman"/>
          <w:color w:val="000000"/>
          <w:sz w:val="22"/>
          <w:szCs w:val="22"/>
        </w:rPr>
        <w:tab/>
      </w:r>
      <w:r>
        <w:rPr>
          <w:rFonts w:ascii="Times New Roman" w:hAnsi="Times New Roman"/>
          <w:color w:val="000000"/>
          <w:sz w:val="22"/>
          <w:szCs w:val="22"/>
        </w:rPr>
        <w:tab/>
        <w:t>-.029(</w:t>
      </w:r>
      <w:r w:rsidRPr="007D1416">
        <w:rPr>
          <w:rFonts w:ascii="Times New Roman" w:hAnsi="Times New Roman"/>
          <w:color w:val="000000"/>
          <w:sz w:val="22"/>
          <w:szCs w:val="22"/>
        </w:rPr>
        <w:t>-1.285</w:t>
      </w:r>
      <w:r w:rsidRPr="00C40364">
        <w:rPr>
          <w:rFonts w:ascii="Times New Roman" w:hAnsi="Times New Roman"/>
          <w:color w:val="000000"/>
          <w:sz w:val="22"/>
          <w:szCs w:val="22"/>
        </w:rPr>
        <w:t>)</w:t>
      </w:r>
      <w:r w:rsidRPr="00C40364">
        <w:rPr>
          <w:rFonts w:ascii="Times New Roman" w:hAnsi="Times New Roman"/>
          <w:color w:val="000000"/>
          <w:sz w:val="22"/>
          <w:szCs w:val="22"/>
        </w:rPr>
        <w:tab/>
      </w:r>
      <w:r w:rsidRPr="00C40364">
        <w:rPr>
          <w:rFonts w:ascii="Times New Roman" w:hAnsi="Times New Roman"/>
          <w:color w:val="000000"/>
          <w:sz w:val="22"/>
          <w:szCs w:val="22"/>
        </w:rPr>
        <w:tab/>
      </w:r>
      <w:r w:rsidRPr="00C40364">
        <w:rPr>
          <w:rFonts w:ascii="Times New Roman" w:hAnsi="Times New Roman"/>
          <w:color w:val="000000"/>
          <w:sz w:val="22"/>
          <w:szCs w:val="22"/>
        </w:rPr>
        <w:tab/>
        <w:t>-0.56(</w:t>
      </w:r>
      <w:r w:rsidRPr="007D1416">
        <w:rPr>
          <w:rFonts w:ascii="Times New Roman" w:hAnsi="Times New Roman"/>
          <w:color w:val="000000"/>
          <w:sz w:val="22"/>
          <w:szCs w:val="22"/>
        </w:rPr>
        <w:t>-2.205</w:t>
      </w:r>
      <w:r w:rsidRPr="00C40364">
        <w:rPr>
          <w:rFonts w:ascii="Times New Roman" w:hAnsi="Times New Roman"/>
          <w:color w:val="000000"/>
          <w:sz w:val="22"/>
          <w:szCs w:val="22"/>
        </w:rPr>
        <w:t xml:space="preserve">) </w:t>
      </w:r>
      <w:r w:rsidRPr="007116B4">
        <w:rPr>
          <w:rFonts w:ascii="Times New Roman" w:hAnsi="Times New Roman"/>
          <w:color w:val="000000"/>
          <w:sz w:val="22"/>
          <w:szCs w:val="22"/>
        </w:rPr>
        <w:t>**</w:t>
      </w:r>
    </w:p>
    <w:p w:rsidR="00270ACE" w:rsidRPr="007116B4" w:rsidRDefault="00270ACE" w:rsidP="00270ACE">
      <w:pPr>
        <w:widowControl w:val="0"/>
        <w:autoSpaceDE w:val="0"/>
        <w:autoSpaceDN w:val="0"/>
        <w:adjustRightInd w:val="0"/>
        <w:rPr>
          <w:rFonts w:ascii="Times New Roman" w:hAnsi="Times New Roman"/>
          <w:color w:val="000000"/>
          <w:sz w:val="22"/>
          <w:szCs w:val="22"/>
          <w:lang w:eastAsia="zh-CN"/>
        </w:rPr>
      </w:pPr>
      <w:r>
        <w:rPr>
          <w:rFonts w:ascii="Times New Roman" w:hAnsi="Times New Roman"/>
          <w:color w:val="000000"/>
          <w:sz w:val="22"/>
          <w:szCs w:val="22"/>
        </w:rPr>
        <w:t>Ownership</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hint="eastAsia"/>
          <w:color w:val="000000"/>
          <w:sz w:val="22"/>
          <w:szCs w:val="22"/>
          <w:lang w:eastAsia="zh-CN"/>
        </w:rPr>
        <w:t>-</w:t>
      </w:r>
      <w:r>
        <w:rPr>
          <w:rFonts w:ascii="Times New Roman" w:hAnsi="Times New Roman"/>
          <w:color w:val="000000"/>
          <w:sz w:val="22"/>
          <w:szCs w:val="22"/>
          <w:lang w:eastAsia="zh-CN"/>
        </w:rPr>
        <w:t>.052</w:t>
      </w:r>
      <w:r w:rsidRPr="007116B4">
        <w:rPr>
          <w:rFonts w:ascii="Times New Roman" w:hAnsi="Times New Roman"/>
          <w:color w:val="000000"/>
          <w:sz w:val="22"/>
          <w:szCs w:val="22"/>
          <w:lang w:eastAsia="zh-CN"/>
        </w:rPr>
        <w:t xml:space="preserve"> (</w:t>
      </w:r>
      <w:r w:rsidRPr="007D1416">
        <w:rPr>
          <w:rFonts w:ascii="Times New Roman" w:hAnsi="Times New Roman"/>
          <w:color w:val="000000"/>
          <w:sz w:val="22"/>
          <w:szCs w:val="22"/>
          <w:lang w:eastAsia="zh-CN"/>
        </w:rPr>
        <w:t>-1.809</w:t>
      </w:r>
      <w:r w:rsidRPr="007116B4">
        <w:rPr>
          <w:rFonts w:ascii="Times New Roman" w:hAnsi="Times New Roman"/>
          <w:color w:val="000000"/>
          <w:sz w:val="22"/>
          <w:szCs w:val="22"/>
          <w:lang w:eastAsia="zh-CN"/>
        </w:rPr>
        <w:t>)</w:t>
      </w:r>
      <w:r w:rsidRPr="00167948">
        <w:rPr>
          <w:rFonts w:ascii="Times New Roman" w:hAnsi="Times New Roman" w:hint="eastAsia"/>
          <w:color w:val="000000"/>
          <w:sz w:val="22"/>
          <w:szCs w:val="22"/>
          <w:lang w:eastAsia="zh-CN"/>
        </w:rPr>
        <w:t xml:space="preserve"> </w:t>
      </w:r>
      <w:r>
        <w:rPr>
          <w:rFonts w:ascii="Times New Roman" w:hAnsi="Times New Roman" w:hint="eastAsia"/>
          <w:color w:val="000000"/>
          <w:sz w:val="22"/>
          <w:szCs w:val="22"/>
          <w:lang w:eastAsia="zh-CN"/>
        </w:rPr>
        <w:t xml:space="preserve">*  </w:t>
      </w:r>
      <w:r>
        <w:rPr>
          <w:rFonts w:ascii="Times New Roman" w:hAnsi="Times New Roman"/>
          <w:color w:val="000000"/>
          <w:sz w:val="22"/>
          <w:szCs w:val="22"/>
          <w:lang w:eastAsia="zh-CN"/>
        </w:rPr>
        <w:tab/>
      </w:r>
      <w:r>
        <w:rPr>
          <w:rFonts w:ascii="Times New Roman" w:hAnsi="Times New Roman" w:hint="eastAsia"/>
          <w:color w:val="000000"/>
          <w:sz w:val="22"/>
          <w:szCs w:val="22"/>
          <w:lang w:eastAsia="zh-CN"/>
        </w:rPr>
        <w:t>-.0</w:t>
      </w:r>
      <w:r>
        <w:rPr>
          <w:rFonts w:ascii="Times New Roman" w:hAnsi="Times New Roman"/>
          <w:color w:val="000000"/>
          <w:sz w:val="22"/>
          <w:szCs w:val="22"/>
          <w:lang w:eastAsia="zh-CN"/>
        </w:rPr>
        <w:t>62</w:t>
      </w:r>
      <w:r>
        <w:rPr>
          <w:rFonts w:ascii="Times New Roman" w:hAnsi="Times New Roman" w:hint="eastAsia"/>
          <w:color w:val="000000"/>
          <w:sz w:val="22"/>
          <w:szCs w:val="22"/>
          <w:lang w:eastAsia="zh-CN"/>
        </w:rPr>
        <w:t xml:space="preserve"> (</w:t>
      </w:r>
      <w:r w:rsidRPr="007D1416">
        <w:rPr>
          <w:rFonts w:ascii="Times New Roman" w:hAnsi="Times New Roman"/>
          <w:color w:val="000000"/>
          <w:sz w:val="22"/>
          <w:szCs w:val="22"/>
          <w:lang w:eastAsia="zh-CN"/>
        </w:rPr>
        <w:t>-2.251</w:t>
      </w:r>
      <w:r>
        <w:rPr>
          <w:rFonts w:ascii="Times New Roman" w:hAnsi="Times New Roman" w:hint="eastAsia"/>
          <w:color w:val="000000"/>
          <w:sz w:val="22"/>
          <w:szCs w:val="22"/>
          <w:lang w:eastAsia="zh-CN"/>
        </w:rPr>
        <w:t>)</w:t>
      </w:r>
      <w:r w:rsidRPr="00C40364">
        <w:rPr>
          <w:rFonts w:ascii="Times New Roman" w:hAnsi="Times New Roman" w:hint="eastAsia"/>
          <w:color w:val="000000"/>
          <w:sz w:val="22"/>
          <w:szCs w:val="22"/>
          <w:lang w:eastAsia="zh-CN"/>
        </w:rPr>
        <w:t xml:space="preserve"> </w:t>
      </w:r>
      <w:r>
        <w:rPr>
          <w:rFonts w:ascii="Times New Roman" w:hAnsi="Times New Roman" w:hint="eastAsia"/>
          <w:color w:val="000000"/>
          <w:sz w:val="22"/>
          <w:szCs w:val="22"/>
          <w:lang w:eastAsia="zh-CN"/>
        </w:rPr>
        <w:t xml:space="preserve">**       </w:t>
      </w:r>
      <w:r>
        <w:rPr>
          <w:rFonts w:ascii="Times New Roman" w:hAnsi="Times New Roman"/>
          <w:color w:val="000000"/>
          <w:sz w:val="22"/>
          <w:szCs w:val="22"/>
          <w:lang w:eastAsia="zh-CN"/>
        </w:rPr>
        <w:tab/>
      </w:r>
      <w:r w:rsidRPr="00C40364">
        <w:rPr>
          <w:rFonts w:ascii="Times New Roman" w:hAnsi="Times New Roman"/>
          <w:color w:val="000000"/>
          <w:sz w:val="22"/>
          <w:szCs w:val="22"/>
          <w:lang w:eastAsia="zh-CN"/>
        </w:rPr>
        <w:tab/>
      </w:r>
      <w:r>
        <w:rPr>
          <w:rFonts w:ascii="Times New Roman" w:hAnsi="Times New Roman"/>
          <w:color w:val="000000"/>
          <w:sz w:val="22"/>
          <w:szCs w:val="22"/>
          <w:lang w:eastAsia="zh-CN"/>
        </w:rPr>
        <w:t>.011</w:t>
      </w:r>
      <w:r>
        <w:rPr>
          <w:rFonts w:ascii="Times New Roman" w:hAnsi="Times New Roman" w:hint="eastAsia"/>
          <w:color w:val="000000"/>
          <w:sz w:val="22"/>
          <w:szCs w:val="22"/>
          <w:lang w:eastAsia="zh-CN"/>
        </w:rPr>
        <w:t xml:space="preserve"> (</w:t>
      </w:r>
      <w:r w:rsidRPr="007D1416">
        <w:rPr>
          <w:rFonts w:ascii="Times New Roman" w:hAnsi="Times New Roman"/>
          <w:color w:val="000000"/>
          <w:sz w:val="22"/>
          <w:szCs w:val="22"/>
          <w:lang w:eastAsia="zh-CN"/>
        </w:rPr>
        <w:t>.285</w:t>
      </w:r>
      <w:r>
        <w:rPr>
          <w:rFonts w:ascii="Times New Roman" w:hAnsi="Times New Roman" w:hint="eastAsia"/>
          <w:color w:val="000000"/>
          <w:sz w:val="22"/>
          <w:szCs w:val="22"/>
          <w:lang w:eastAsia="zh-CN"/>
        </w:rPr>
        <w:t>)</w:t>
      </w:r>
      <w:r>
        <w:rPr>
          <w:rFonts w:ascii="Times New Roman" w:hAnsi="Times New Roman"/>
          <w:color w:val="000000"/>
          <w:sz w:val="22"/>
          <w:szCs w:val="22"/>
          <w:lang w:eastAsia="zh-CN"/>
        </w:rPr>
        <w:tab/>
      </w:r>
      <w:r>
        <w:rPr>
          <w:rFonts w:ascii="Times New Roman" w:hAnsi="Times New Roman"/>
          <w:color w:val="000000"/>
          <w:sz w:val="22"/>
          <w:szCs w:val="22"/>
          <w:lang w:eastAsia="zh-CN"/>
        </w:rPr>
        <w:tab/>
      </w:r>
      <w:r>
        <w:rPr>
          <w:rFonts w:ascii="Times New Roman" w:hAnsi="Times New Roman"/>
          <w:color w:val="000000"/>
          <w:sz w:val="22"/>
          <w:szCs w:val="22"/>
          <w:lang w:eastAsia="zh-CN"/>
        </w:rPr>
        <w:tab/>
      </w:r>
      <w:r w:rsidRPr="007116B4">
        <w:rPr>
          <w:rFonts w:ascii="Times New Roman" w:hAnsi="Times New Roman"/>
          <w:color w:val="000000"/>
          <w:sz w:val="22"/>
          <w:szCs w:val="22"/>
          <w:lang w:eastAsia="zh-CN"/>
        </w:rPr>
        <w:t>.0</w:t>
      </w:r>
      <w:r>
        <w:rPr>
          <w:rFonts w:ascii="Times New Roman" w:hAnsi="Times New Roman"/>
          <w:color w:val="000000"/>
          <w:sz w:val="22"/>
          <w:szCs w:val="22"/>
          <w:lang w:eastAsia="zh-CN"/>
        </w:rPr>
        <w:t>08</w:t>
      </w:r>
      <w:r w:rsidRPr="007116B4">
        <w:rPr>
          <w:rFonts w:ascii="Times New Roman" w:hAnsi="Times New Roman"/>
          <w:color w:val="000000"/>
          <w:sz w:val="22"/>
          <w:szCs w:val="22"/>
          <w:lang w:eastAsia="zh-CN"/>
        </w:rPr>
        <w:t xml:space="preserve"> (</w:t>
      </w:r>
      <w:r>
        <w:rPr>
          <w:rFonts w:ascii="Times New Roman" w:hAnsi="Times New Roman" w:hint="eastAsia"/>
          <w:color w:val="000000"/>
          <w:sz w:val="22"/>
          <w:szCs w:val="22"/>
          <w:lang w:eastAsia="zh-CN"/>
        </w:rPr>
        <w:t>.</w:t>
      </w:r>
      <w:r w:rsidRPr="007D1416">
        <w:rPr>
          <w:rFonts w:ascii="Times New Roman" w:hAnsi="Times New Roman"/>
          <w:color w:val="000000"/>
          <w:sz w:val="22"/>
          <w:szCs w:val="22"/>
          <w:lang w:eastAsia="zh-CN"/>
        </w:rPr>
        <w:t>183</w:t>
      </w:r>
      <w:r w:rsidRPr="007116B4">
        <w:rPr>
          <w:rFonts w:ascii="Times New Roman" w:hAnsi="Times New Roman"/>
          <w:color w:val="000000"/>
          <w:sz w:val="22"/>
          <w:szCs w:val="22"/>
          <w:lang w:eastAsia="zh-CN"/>
        </w:rPr>
        <w:t>)</w:t>
      </w:r>
    </w:p>
    <w:p w:rsidR="00270ACE" w:rsidRPr="00557DEB" w:rsidRDefault="00270ACE" w:rsidP="00270ACE">
      <w:pPr>
        <w:rPr>
          <w:rFonts w:ascii="Times New Roman" w:hAnsi="Times New Roman"/>
          <w:lang w:val="en-US" w:eastAsia="zh-CN"/>
        </w:rPr>
      </w:pPr>
      <w:r>
        <w:rPr>
          <w:rFonts w:ascii="Times New Roman" w:hAnsi="Times New Roman"/>
          <w:color w:val="000000"/>
          <w:sz w:val="22"/>
          <w:szCs w:val="22"/>
          <w:lang w:eastAsia="zh-CN"/>
        </w:rPr>
        <w:t>J</w:t>
      </w:r>
      <w:r>
        <w:rPr>
          <w:rFonts w:ascii="Times New Roman" w:hAnsi="Times New Roman" w:hint="eastAsia"/>
          <w:color w:val="000000"/>
          <w:sz w:val="22"/>
          <w:szCs w:val="22"/>
          <w:lang w:eastAsia="zh-CN"/>
        </w:rPr>
        <w:t>ob rank</w:t>
      </w:r>
      <w:r>
        <w:rPr>
          <w:rFonts w:ascii="Times New Roman" w:hAnsi="Times New Roman" w:hint="eastAsia"/>
          <w:color w:val="000000"/>
          <w:sz w:val="22"/>
          <w:szCs w:val="22"/>
          <w:lang w:eastAsia="zh-CN"/>
        </w:rPr>
        <w:tab/>
      </w:r>
      <w:r>
        <w:rPr>
          <w:rFonts w:ascii="Times New Roman" w:hAnsi="Times New Roman" w:hint="eastAsia"/>
          <w:color w:val="000000"/>
          <w:sz w:val="22"/>
          <w:szCs w:val="22"/>
          <w:lang w:eastAsia="zh-CN"/>
        </w:rPr>
        <w:tab/>
      </w:r>
      <w:r>
        <w:rPr>
          <w:rFonts w:ascii="Times New Roman" w:hAnsi="Times New Roman" w:hint="eastAsia"/>
          <w:color w:val="000000"/>
          <w:sz w:val="22"/>
          <w:szCs w:val="22"/>
          <w:lang w:eastAsia="zh-CN"/>
        </w:rPr>
        <w:tab/>
      </w:r>
      <w:r>
        <w:rPr>
          <w:rFonts w:ascii="Times New Roman" w:hAnsi="Times New Roman" w:hint="eastAsia"/>
          <w:color w:val="000000"/>
          <w:sz w:val="22"/>
          <w:szCs w:val="22"/>
          <w:lang w:eastAsia="zh-CN"/>
        </w:rPr>
        <w:tab/>
      </w:r>
      <w:r>
        <w:rPr>
          <w:rFonts w:ascii="Times New Roman" w:hAnsi="Times New Roman"/>
          <w:color w:val="000000"/>
          <w:sz w:val="22"/>
          <w:szCs w:val="22"/>
          <w:lang w:eastAsia="zh-CN"/>
        </w:rPr>
        <w:t>0.111(</w:t>
      </w:r>
      <w:r w:rsidRPr="007D1416">
        <w:rPr>
          <w:rFonts w:ascii="Times New Roman" w:hAnsi="Times New Roman"/>
          <w:color w:val="000000"/>
          <w:sz w:val="22"/>
          <w:szCs w:val="22"/>
          <w:lang w:eastAsia="zh-CN"/>
        </w:rPr>
        <w:t>3.462</w:t>
      </w:r>
      <w:r>
        <w:rPr>
          <w:rFonts w:ascii="Times New Roman" w:hAnsi="Times New Roman"/>
          <w:color w:val="000000"/>
          <w:sz w:val="22"/>
          <w:szCs w:val="22"/>
          <w:lang w:eastAsia="zh-CN"/>
        </w:rPr>
        <w:t>)</w:t>
      </w:r>
      <w:r w:rsidRPr="00C40364">
        <w:rPr>
          <w:rFonts w:ascii="Times New Roman" w:hAnsi="Times New Roman"/>
          <w:color w:val="000000"/>
          <w:sz w:val="22"/>
          <w:szCs w:val="22"/>
          <w:lang w:eastAsia="zh-CN"/>
        </w:rPr>
        <w:t xml:space="preserve"> </w:t>
      </w:r>
      <w:r w:rsidRPr="007116B4">
        <w:rPr>
          <w:rFonts w:ascii="Times New Roman" w:hAnsi="Times New Roman"/>
          <w:color w:val="000000"/>
          <w:sz w:val="22"/>
          <w:szCs w:val="22"/>
          <w:lang w:eastAsia="zh-CN"/>
        </w:rPr>
        <w:t>***</w:t>
      </w:r>
      <w:r>
        <w:rPr>
          <w:rFonts w:ascii="Times New Roman" w:hAnsi="Times New Roman" w:hint="eastAsia"/>
          <w:color w:val="000000"/>
          <w:sz w:val="22"/>
          <w:szCs w:val="22"/>
          <w:lang w:eastAsia="zh-CN"/>
        </w:rPr>
        <w:tab/>
        <w:t>.079 (2.254)**</w:t>
      </w:r>
      <w:r>
        <w:rPr>
          <w:rFonts w:ascii="Times New Roman" w:hAnsi="Times New Roman"/>
          <w:color w:val="000000"/>
          <w:sz w:val="22"/>
          <w:szCs w:val="22"/>
          <w:lang w:eastAsia="zh-CN"/>
        </w:rPr>
        <w:t xml:space="preserve">  </w:t>
      </w:r>
      <w:r>
        <w:rPr>
          <w:rFonts w:ascii="Times New Roman" w:hAnsi="Times New Roman"/>
          <w:color w:val="000000"/>
          <w:sz w:val="22"/>
          <w:szCs w:val="22"/>
          <w:lang w:eastAsia="zh-CN"/>
        </w:rPr>
        <w:tab/>
      </w:r>
      <w:r>
        <w:rPr>
          <w:rFonts w:ascii="Times New Roman" w:hAnsi="Times New Roman"/>
          <w:color w:val="000000"/>
          <w:sz w:val="22"/>
          <w:szCs w:val="22"/>
          <w:lang w:eastAsia="zh-CN"/>
        </w:rPr>
        <w:tab/>
      </w:r>
      <w:r>
        <w:rPr>
          <w:rFonts w:ascii="Times New Roman" w:hAnsi="Times New Roman"/>
          <w:color w:val="000000"/>
          <w:sz w:val="22"/>
          <w:szCs w:val="22"/>
          <w:lang w:eastAsia="zh-CN"/>
        </w:rPr>
        <w:tab/>
        <w:t>0.131(</w:t>
      </w:r>
      <w:r w:rsidRPr="007D1416">
        <w:rPr>
          <w:rFonts w:ascii="Times New Roman" w:hAnsi="Times New Roman"/>
          <w:color w:val="000000"/>
          <w:sz w:val="22"/>
          <w:szCs w:val="22"/>
          <w:lang w:eastAsia="zh-CN"/>
        </w:rPr>
        <w:t>3.047</w:t>
      </w:r>
      <w:r>
        <w:rPr>
          <w:rFonts w:ascii="Times New Roman" w:hAnsi="Times New Roman"/>
          <w:color w:val="000000"/>
          <w:sz w:val="22"/>
          <w:szCs w:val="22"/>
          <w:lang w:eastAsia="zh-CN"/>
        </w:rPr>
        <w:t>)</w:t>
      </w:r>
      <w:r w:rsidRPr="00C40364">
        <w:rPr>
          <w:rFonts w:ascii="Times New Roman" w:hAnsi="Times New Roman"/>
          <w:color w:val="000000"/>
          <w:sz w:val="22"/>
          <w:szCs w:val="22"/>
          <w:lang w:eastAsia="zh-CN"/>
        </w:rPr>
        <w:t xml:space="preserve"> </w:t>
      </w:r>
      <w:r w:rsidRPr="007116B4">
        <w:rPr>
          <w:rFonts w:ascii="Times New Roman" w:hAnsi="Times New Roman"/>
          <w:color w:val="000000"/>
          <w:sz w:val="22"/>
          <w:szCs w:val="22"/>
          <w:lang w:eastAsia="zh-CN"/>
        </w:rPr>
        <w:t>***</w:t>
      </w:r>
      <w:r>
        <w:rPr>
          <w:rFonts w:ascii="Times New Roman" w:hAnsi="Times New Roman"/>
          <w:color w:val="000000"/>
          <w:sz w:val="22"/>
          <w:szCs w:val="22"/>
          <w:lang w:eastAsia="zh-CN"/>
        </w:rPr>
        <w:tab/>
      </w:r>
      <w:r>
        <w:rPr>
          <w:rFonts w:ascii="Times New Roman" w:hAnsi="Times New Roman"/>
          <w:color w:val="000000"/>
          <w:sz w:val="22"/>
          <w:szCs w:val="22"/>
          <w:lang w:eastAsia="zh-CN"/>
        </w:rPr>
        <w:tab/>
      </w:r>
      <w:r>
        <w:rPr>
          <w:rFonts w:ascii="Times New Roman" w:hAnsi="Times New Roman" w:hint="eastAsia"/>
          <w:color w:val="000000"/>
          <w:sz w:val="22"/>
          <w:szCs w:val="22"/>
          <w:lang w:eastAsia="zh-CN"/>
        </w:rPr>
        <w:t>.09</w:t>
      </w:r>
      <w:r>
        <w:rPr>
          <w:rFonts w:ascii="Times New Roman" w:hAnsi="Times New Roman"/>
          <w:color w:val="000000"/>
          <w:sz w:val="22"/>
          <w:szCs w:val="22"/>
          <w:lang w:eastAsia="zh-CN"/>
        </w:rPr>
        <w:t>2</w:t>
      </w:r>
      <w:r>
        <w:rPr>
          <w:rFonts w:ascii="Times New Roman" w:hAnsi="Times New Roman" w:hint="eastAsia"/>
          <w:color w:val="000000"/>
          <w:sz w:val="22"/>
          <w:szCs w:val="22"/>
          <w:lang w:eastAsia="zh-CN"/>
        </w:rPr>
        <w:t xml:space="preserve"> (</w:t>
      </w:r>
      <w:r w:rsidRPr="007D1416">
        <w:rPr>
          <w:rFonts w:ascii="Times New Roman" w:hAnsi="Times New Roman"/>
          <w:color w:val="000000"/>
          <w:sz w:val="22"/>
          <w:szCs w:val="22"/>
          <w:lang w:eastAsia="zh-CN"/>
        </w:rPr>
        <w:t>1.713</w:t>
      </w:r>
      <w:r>
        <w:rPr>
          <w:rFonts w:ascii="Times New Roman" w:hAnsi="Times New Roman" w:hint="eastAsia"/>
          <w:color w:val="000000"/>
          <w:sz w:val="22"/>
          <w:szCs w:val="22"/>
          <w:lang w:eastAsia="zh-CN"/>
        </w:rPr>
        <w:t>)*</w:t>
      </w:r>
      <w:r>
        <w:rPr>
          <w:rFonts w:ascii="Times New Roman" w:hAnsi="Times New Roman" w:hint="eastAsia"/>
          <w:color w:val="000000"/>
          <w:sz w:val="22"/>
          <w:szCs w:val="22"/>
          <w:lang w:eastAsia="zh-CN"/>
        </w:rPr>
        <w:tab/>
      </w:r>
      <w:r>
        <w:rPr>
          <w:rFonts w:ascii="Times New Roman" w:hAnsi="Times New Roman" w:hint="eastAsia"/>
          <w:color w:val="000000"/>
          <w:sz w:val="22"/>
          <w:szCs w:val="22"/>
          <w:lang w:eastAsia="zh-CN"/>
        </w:rPr>
        <w:tab/>
      </w:r>
    </w:p>
    <w:p w:rsidR="00270ACE" w:rsidRDefault="00270ACE" w:rsidP="00270ACE">
      <w:pPr>
        <w:widowControl w:val="0"/>
        <w:autoSpaceDE w:val="0"/>
        <w:autoSpaceDN w:val="0"/>
        <w:adjustRightInd w:val="0"/>
        <w:rPr>
          <w:rFonts w:ascii="Times New Roman" w:hAnsi="Times New Roman"/>
          <w:color w:val="000000"/>
          <w:sz w:val="22"/>
          <w:szCs w:val="22"/>
        </w:rPr>
      </w:pPr>
      <w:r w:rsidRPr="007116B4">
        <w:rPr>
          <w:rFonts w:ascii="Times New Roman" w:hAnsi="Times New Roman"/>
          <w:sz w:val="22"/>
          <w:szCs w:val="22"/>
        </w:rPr>
        <w:t>Job security</w:t>
      </w:r>
      <w:r w:rsidRPr="007116B4">
        <w:rPr>
          <w:rFonts w:ascii="Times New Roman" w:hAnsi="Times New Roman"/>
          <w:sz w:val="22"/>
          <w:szCs w:val="22"/>
        </w:rPr>
        <w:tab/>
      </w:r>
      <w:r w:rsidRPr="007116B4">
        <w:rPr>
          <w:rFonts w:ascii="Times New Roman" w:hAnsi="Times New Roman"/>
          <w:sz w:val="22"/>
          <w:szCs w:val="22"/>
        </w:rPr>
        <w:tab/>
      </w:r>
      <w:r w:rsidRPr="007116B4">
        <w:rPr>
          <w:rFonts w:ascii="Times New Roman" w:hAnsi="Times New Roman"/>
          <w:sz w:val="22"/>
          <w:szCs w:val="22"/>
        </w:rPr>
        <w:tab/>
      </w:r>
      <w:r w:rsidRPr="007116B4">
        <w:rPr>
          <w:rFonts w:ascii="Times New Roman" w:hAnsi="Times New Roman"/>
          <w:sz w:val="22"/>
          <w:szCs w:val="22"/>
        </w:rPr>
        <w:tab/>
      </w:r>
      <w:r w:rsidRPr="00465AEB">
        <w:rPr>
          <w:rFonts w:ascii="Times New Roman" w:hAnsi="Times New Roman"/>
          <w:color w:val="000000"/>
          <w:sz w:val="22"/>
          <w:szCs w:val="22"/>
        </w:rPr>
        <w:t>.</w:t>
      </w:r>
      <w:r>
        <w:rPr>
          <w:rFonts w:ascii="Times New Roman" w:hAnsi="Times New Roman"/>
          <w:color w:val="000000"/>
          <w:sz w:val="22"/>
          <w:szCs w:val="22"/>
          <w:lang w:eastAsia="zh-CN"/>
        </w:rPr>
        <w:t>156</w:t>
      </w:r>
      <w:r w:rsidRPr="00465AEB">
        <w:rPr>
          <w:rFonts w:ascii="Times New Roman" w:hAnsi="Times New Roman"/>
          <w:color w:val="000000"/>
          <w:sz w:val="22"/>
          <w:szCs w:val="22"/>
        </w:rPr>
        <w:t xml:space="preserve"> (9.</w:t>
      </w:r>
      <w:r w:rsidRPr="00BF7AEF">
        <w:rPr>
          <w:rFonts w:ascii="Times New Roman" w:hAnsi="Times New Roman"/>
          <w:color w:val="000000"/>
          <w:sz w:val="22"/>
          <w:szCs w:val="22"/>
          <w:lang w:eastAsia="zh-CN"/>
        </w:rPr>
        <w:t>686</w:t>
      </w:r>
      <w:r w:rsidRPr="00465AEB">
        <w:rPr>
          <w:rFonts w:ascii="Times New Roman" w:hAnsi="Times New Roman"/>
          <w:color w:val="000000"/>
          <w:sz w:val="22"/>
          <w:szCs w:val="22"/>
        </w:rPr>
        <w:t>)***</w:t>
      </w:r>
      <w:r w:rsidRPr="007116B4">
        <w:rPr>
          <w:rFonts w:ascii="Times New Roman" w:hAnsi="Times New Roman"/>
          <w:sz w:val="22"/>
          <w:szCs w:val="22"/>
        </w:rPr>
        <w:tab/>
      </w:r>
      <w:r>
        <w:rPr>
          <w:rFonts w:ascii="Times New Roman" w:hAnsi="Times New Roman"/>
          <w:sz w:val="22"/>
          <w:szCs w:val="22"/>
        </w:rPr>
        <w:tab/>
      </w:r>
      <w:r w:rsidRPr="007D6BB8">
        <w:rPr>
          <w:rFonts w:ascii="Times New Roman" w:hAnsi="Times New Roman"/>
          <w:color w:val="000000"/>
          <w:sz w:val="22"/>
          <w:szCs w:val="22"/>
          <w:lang w:eastAsia="zh-CN"/>
        </w:rPr>
        <w:t>0.157 (</w:t>
      </w:r>
      <w:r w:rsidRPr="007D1416">
        <w:rPr>
          <w:rFonts w:ascii="Times New Roman" w:hAnsi="Times New Roman"/>
          <w:color w:val="000000"/>
          <w:sz w:val="22"/>
          <w:szCs w:val="22"/>
          <w:lang w:eastAsia="zh-CN"/>
        </w:rPr>
        <w:t>9.693</w:t>
      </w:r>
      <w:r w:rsidRPr="007D6BB8">
        <w:rPr>
          <w:rFonts w:ascii="Times New Roman" w:hAnsi="Times New Roman"/>
          <w:color w:val="000000"/>
          <w:sz w:val="22"/>
          <w:szCs w:val="22"/>
          <w:lang w:eastAsia="zh-CN"/>
        </w:rPr>
        <w:t xml:space="preserve">) </w:t>
      </w:r>
      <w:r w:rsidRPr="00465AEB">
        <w:rPr>
          <w:rFonts w:ascii="Times New Roman" w:hAnsi="Times New Roman"/>
          <w:color w:val="000000"/>
          <w:sz w:val="22"/>
          <w:szCs w:val="22"/>
          <w:lang w:eastAsia="zh-CN"/>
        </w:rPr>
        <w:t>***</w:t>
      </w:r>
      <w:r>
        <w:rPr>
          <w:rFonts w:ascii="Times New Roman" w:hAnsi="Times New Roman"/>
          <w:color w:val="000000"/>
          <w:sz w:val="22"/>
          <w:szCs w:val="22"/>
          <w:lang w:eastAsia="zh-CN"/>
        </w:rPr>
        <w:tab/>
      </w:r>
      <w:r>
        <w:rPr>
          <w:rFonts w:ascii="Times New Roman" w:hAnsi="Times New Roman"/>
          <w:color w:val="000000"/>
          <w:sz w:val="22"/>
          <w:szCs w:val="22"/>
          <w:lang w:eastAsia="zh-CN"/>
        </w:rPr>
        <w:tab/>
        <w:t>0.183(</w:t>
      </w:r>
      <w:r w:rsidRPr="007D1416">
        <w:rPr>
          <w:rFonts w:ascii="Times New Roman" w:hAnsi="Times New Roman"/>
          <w:color w:val="000000"/>
          <w:sz w:val="22"/>
          <w:szCs w:val="22"/>
          <w:lang w:eastAsia="zh-CN"/>
        </w:rPr>
        <w:t>7.883</w:t>
      </w:r>
      <w:r>
        <w:rPr>
          <w:rFonts w:ascii="Times New Roman" w:hAnsi="Times New Roman"/>
          <w:color w:val="000000"/>
          <w:sz w:val="22"/>
          <w:szCs w:val="22"/>
          <w:lang w:eastAsia="zh-CN"/>
        </w:rPr>
        <w:t>)</w:t>
      </w:r>
      <w:r w:rsidRPr="007D6BB8">
        <w:rPr>
          <w:rFonts w:ascii="Times New Roman" w:hAnsi="Times New Roman"/>
          <w:color w:val="000000"/>
          <w:sz w:val="22"/>
          <w:szCs w:val="22"/>
          <w:lang w:eastAsia="zh-CN"/>
        </w:rPr>
        <w:t xml:space="preserve"> </w:t>
      </w:r>
      <w:r w:rsidRPr="00465AEB">
        <w:rPr>
          <w:rFonts w:ascii="Times New Roman" w:hAnsi="Times New Roman"/>
          <w:color w:val="000000"/>
          <w:sz w:val="22"/>
          <w:szCs w:val="22"/>
          <w:lang w:eastAsia="zh-CN"/>
        </w:rPr>
        <w:t>***</w:t>
      </w:r>
      <w:r>
        <w:rPr>
          <w:rFonts w:ascii="Times New Roman" w:hAnsi="Times New Roman"/>
          <w:color w:val="000000"/>
          <w:sz w:val="22"/>
          <w:szCs w:val="22"/>
          <w:lang w:eastAsia="zh-CN"/>
        </w:rPr>
        <w:tab/>
      </w:r>
      <w:r>
        <w:rPr>
          <w:rFonts w:ascii="Times New Roman" w:hAnsi="Times New Roman"/>
          <w:color w:val="000000"/>
          <w:sz w:val="22"/>
          <w:szCs w:val="22"/>
          <w:lang w:eastAsia="zh-CN"/>
        </w:rPr>
        <w:tab/>
        <w:t>.</w:t>
      </w:r>
      <w:r>
        <w:rPr>
          <w:rFonts w:ascii="Times New Roman" w:hAnsi="Times New Roman" w:hint="eastAsia"/>
          <w:color w:val="000000"/>
          <w:sz w:val="22"/>
          <w:szCs w:val="22"/>
          <w:lang w:eastAsia="zh-CN"/>
        </w:rPr>
        <w:t>17</w:t>
      </w:r>
      <w:r>
        <w:rPr>
          <w:rFonts w:ascii="Times New Roman" w:hAnsi="Times New Roman"/>
          <w:color w:val="000000"/>
          <w:sz w:val="22"/>
          <w:szCs w:val="22"/>
          <w:lang w:eastAsia="zh-CN"/>
        </w:rPr>
        <w:t>5</w:t>
      </w:r>
      <w:r w:rsidRPr="00465AEB">
        <w:rPr>
          <w:rFonts w:ascii="Times New Roman" w:hAnsi="Times New Roman"/>
          <w:color w:val="000000"/>
          <w:sz w:val="22"/>
          <w:szCs w:val="22"/>
          <w:lang w:eastAsia="zh-CN"/>
        </w:rPr>
        <w:t xml:space="preserve"> (</w:t>
      </w:r>
      <w:r w:rsidRPr="007D6BB8">
        <w:rPr>
          <w:rFonts w:ascii="Times New Roman" w:hAnsi="Times New Roman"/>
          <w:color w:val="000000"/>
          <w:sz w:val="22"/>
          <w:szCs w:val="22"/>
          <w:lang w:eastAsia="zh-CN"/>
        </w:rPr>
        <w:t>7.</w:t>
      </w:r>
      <w:r w:rsidRPr="00BF7AEF">
        <w:rPr>
          <w:rFonts w:ascii="Times New Roman" w:eastAsia="MingLiU" w:hAnsi="Times New Roman"/>
          <w:color w:val="000000"/>
          <w:sz w:val="22"/>
          <w:szCs w:val="22"/>
          <w:lang w:val="en-US" w:eastAsia="zh-CN"/>
        </w:rPr>
        <w:t>4</w:t>
      </w:r>
      <w:r>
        <w:rPr>
          <w:rFonts w:ascii="Times New Roman" w:eastAsia="MingLiU" w:hAnsi="Times New Roman"/>
          <w:color w:val="000000"/>
          <w:sz w:val="22"/>
          <w:szCs w:val="22"/>
          <w:lang w:val="en-US" w:eastAsia="zh-CN"/>
        </w:rPr>
        <w:t>44</w:t>
      </w:r>
      <w:r>
        <w:rPr>
          <w:rFonts w:ascii="Times New Roman" w:hAnsi="Times New Roman"/>
          <w:color w:val="000000"/>
          <w:sz w:val="22"/>
          <w:szCs w:val="22"/>
        </w:rPr>
        <w:t>)***</w:t>
      </w:r>
    </w:p>
    <w:p w:rsidR="00270ACE" w:rsidRDefault="00270ACE" w:rsidP="00270ACE">
      <w:pPr>
        <w:widowControl w:val="0"/>
        <w:autoSpaceDE w:val="0"/>
        <w:autoSpaceDN w:val="0"/>
        <w:adjustRightInd w:val="0"/>
        <w:rPr>
          <w:rFonts w:ascii="Times New Roman" w:hAnsi="Times New Roman"/>
          <w:color w:val="000000"/>
          <w:sz w:val="22"/>
          <w:szCs w:val="22"/>
        </w:rPr>
      </w:pPr>
      <w:r w:rsidRPr="00F77FA6">
        <w:rPr>
          <w:rFonts w:ascii="Times New Roman" w:hAnsi="Times New Roman"/>
          <w:sz w:val="22"/>
          <w:szCs w:val="22"/>
        </w:rPr>
        <w:t>Relationship</w:t>
      </w:r>
      <w:r w:rsidRPr="00F77FA6">
        <w:rPr>
          <w:rFonts w:ascii="Times New Roman" w:hAnsi="Times New Roman"/>
          <w:sz w:val="22"/>
          <w:szCs w:val="22"/>
        </w:rPr>
        <w:tab/>
      </w:r>
      <w:r w:rsidRPr="00F77FA6">
        <w:rPr>
          <w:rFonts w:ascii="Times New Roman" w:hAnsi="Times New Roman"/>
          <w:sz w:val="22"/>
          <w:szCs w:val="22"/>
        </w:rPr>
        <w:tab/>
      </w:r>
      <w:r w:rsidRPr="00F77FA6">
        <w:rPr>
          <w:rFonts w:ascii="Times New Roman" w:hAnsi="Times New Roman"/>
          <w:sz w:val="22"/>
          <w:szCs w:val="22"/>
        </w:rPr>
        <w:tab/>
      </w:r>
      <w:r w:rsidRPr="00F77FA6">
        <w:rPr>
          <w:rFonts w:ascii="Times New Roman" w:hAnsi="Times New Roman"/>
          <w:sz w:val="22"/>
          <w:szCs w:val="22"/>
        </w:rPr>
        <w:tab/>
      </w:r>
      <w:r w:rsidRPr="007D6BB8">
        <w:rPr>
          <w:rFonts w:ascii="Times New Roman" w:hAnsi="Times New Roman"/>
          <w:color w:val="000000"/>
          <w:sz w:val="22"/>
          <w:szCs w:val="22"/>
          <w:lang w:eastAsia="zh-CN"/>
        </w:rPr>
        <w:t>.210(</w:t>
      </w:r>
      <w:r w:rsidRPr="007D1416">
        <w:rPr>
          <w:rFonts w:ascii="Times New Roman" w:hAnsi="Times New Roman"/>
          <w:color w:val="000000"/>
          <w:sz w:val="22"/>
          <w:szCs w:val="22"/>
          <w:lang w:eastAsia="zh-CN"/>
        </w:rPr>
        <w:t>11.016</w:t>
      </w:r>
      <w:r w:rsidRPr="007D6BB8">
        <w:rPr>
          <w:rFonts w:ascii="Times New Roman" w:hAnsi="Times New Roman"/>
          <w:color w:val="000000"/>
          <w:sz w:val="22"/>
          <w:szCs w:val="22"/>
          <w:lang w:eastAsia="zh-CN"/>
        </w:rPr>
        <w:t xml:space="preserve">) </w:t>
      </w:r>
      <w:r w:rsidRPr="00465AEB">
        <w:rPr>
          <w:rFonts w:ascii="Times New Roman" w:hAnsi="Times New Roman"/>
          <w:color w:val="000000"/>
          <w:sz w:val="22"/>
          <w:szCs w:val="22"/>
          <w:lang w:eastAsia="zh-CN"/>
        </w:rPr>
        <w:t>***</w:t>
      </w:r>
      <w:r w:rsidRPr="007D6BB8">
        <w:rPr>
          <w:rFonts w:ascii="Times New Roman" w:hAnsi="Times New Roman"/>
          <w:color w:val="000000"/>
          <w:sz w:val="22"/>
          <w:szCs w:val="22"/>
          <w:lang w:eastAsia="zh-CN"/>
        </w:rPr>
        <w:tab/>
      </w:r>
      <w:r>
        <w:rPr>
          <w:rFonts w:ascii="Times New Roman" w:hAnsi="Times New Roman"/>
          <w:color w:val="000000"/>
          <w:sz w:val="22"/>
          <w:szCs w:val="22"/>
          <w:lang w:eastAsia="zh-CN"/>
        </w:rPr>
        <w:t>.</w:t>
      </w:r>
      <w:r>
        <w:rPr>
          <w:rFonts w:ascii="Times New Roman" w:hAnsi="Times New Roman" w:hint="eastAsia"/>
          <w:color w:val="000000"/>
          <w:sz w:val="22"/>
          <w:szCs w:val="22"/>
          <w:lang w:eastAsia="zh-CN"/>
        </w:rPr>
        <w:t>20</w:t>
      </w:r>
      <w:r>
        <w:rPr>
          <w:rFonts w:ascii="Times New Roman" w:hAnsi="Times New Roman"/>
          <w:color w:val="000000"/>
          <w:sz w:val="22"/>
          <w:szCs w:val="22"/>
          <w:lang w:eastAsia="zh-CN"/>
        </w:rPr>
        <w:t>0 (10.</w:t>
      </w:r>
      <w:r>
        <w:rPr>
          <w:rFonts w:ascii="Times New Roman" w:hAnsi="Times New Roman" w:hint="eastAsia"/>
          <w:color w:val="000000"/>
          <w:sz w:val="22"/>
          <w:szCs w:val="22"/>
          <w:lang w:eastAsia="zh-CN"/>
        </w:rPr>
        <w:t>70</w:t>
      </w:r>
      <w:r w:rsidRPr="007116B4">
        <w:rPr>
          <w:rFonts w:ascii="Times New Roman" w:hAnsi="Times New Roman"/>
          <w:color w:val="000000"/>
          <w:sz w:val="22"/>
          <w:szCs w:val="22"/>
          <w:lang w:eastAsia="zh-CN"/>
        </w:rPr>
        <w:t>6)***</w:t>
      </w:r>
      <w:r>
        <w:rPr>
          <w:rFonts w:ascii="Times New Roman" w:hAnsi="Times New Roman"/>
          <w:color w:val="000000"/>
          <w:sz w:val="22"/>
          <w:szCs w:val="22"/>
          <w:lang w:eastAsia="zh-CN"/>
        </w:rPr>
        <w:tab/>
      </w:r>
      <w:r>
        <w:rPr>
          <w:rFonts w:ascii="Times New Roman" w:hAnsi="Times New Roman"/>
          <w:color w:val="000000"/>
          <w:sz w:val="22"/>
          <w:szCs w:val="22"/>
          <w:lang w:eastAsia="zh-CN"/>
        </w:rPr>
        <w:tab/>
        <w:t>.186(</w:t>
      </w:r>
      <w:r w:rsidRPr="007D1416">
        <w:rPr>
          <w:rFonts w:ascii="Times New Roman" w:hAnsi="Times New Roman"/>
          <w:color w:val="000000"/>
          <w:sz w:val="22"/>
          <w:szCs w:val="22"/>
          <w:lang w:eastAsia="zh-CN"/>
        </w:rPr>
        <w:t>7.302</w:t>
      </w:r>
      <w:r>
        <w:rPr>
          <w:rFonts w:ascii="Times New Roman" w:hAnsi="Times New Roman"/>
          <w:color w:val="000000"/>
          <w:sz w:val="22"/>
          <w:szCs w:val="22"/>
          <w:lang w:eastAsia="zh-CN"/>
        </w:rPr>
        <w:t>)</w:t>
      </w:r>
      <w:r w:rsidRPr="007D6BB8">
        <w:rPr>
          <w:rFonts w:ascii="Times New Roman" w:hAnsi="Times New Roman"/>
          <w:color w:val="000000"/>
          <w:sz w:val="22"/>
          <w:szCs w:val="22"/>
          <w:lang w:eastAsia="zh-CN"/>
        </w:rPr>
        <w:t xml:space="preserve"> </w:t>
      </w:r>
      <w:r w:rsidRPr="00465AEB">
        <w:rPr>
          <w:rFonts w:ascii="Times New Roman" w:hAnsi="Times New Roman"/>
          <w:color w:val="000000"/>
          <w:sz w:val="22"/>
          <w:szCs w:val="22"/>
          <w:lang w:eastAsia="zh-CN"/>
        </w:rPr>
        <w:t>***</w:t>
      </w:r>
      <w:r>
        <w:rPr>
          <w:rFonts w:ascii="Times New Roman" w:hAnsi="Times New Roman"/>
          <w:color w:val="000000"/>
          <w:sz w:val="22"/>
          <w:szCs w:val="22"/>
          <w:lang w:eastAsia="zh-CN"/>
        </w:rPr>
        <w:tab/>
      </w:r>
      <w:r>
        <w:rPr>
          <w:rFonts w:ascii="Times New Roman" w:hAnsi="Times New Roman"/>
          <w:color w:val="000000"/>
          <w:sz w:val="22"/>
          <w:szCs w:val="22"/>
          <w:lang w:eastAsia="zh-CN"/>
        </w:rPr>
        <w:tab/>
      </w:r>
      <w:r>
        <w:rPr>
          <w:rFonts w:ascii="Times New Roman" w:hAnsi="Times New Roman"/>
          <w:color w:val="000000"/>
          <w:sz w:val="22"/>
          <w:szCs w:val="22"/>
          <w:lang w:eastAsia="zh-CN"/>
        </w:rPr>
        <w:tab/>
      </w:r>
      <w:r w:rsidRPr="00465AEB">
        <w:rPr>
          <w:rFonts w:ascii="Times New Roman" w:hAnsi="Times New Roman"/>
          <w:color w:val="000000"/>
          <w:sz w:val="22"/>
          <w:szCs w:val="22"/>
          <w:lang w:eastAsia="zh-CN"/>
        </w:rPr>
        <w:t>.</w:t>
      </w:r>
      <w:r w:rsidRPr="00BF7AEF">
        <w:rPr>
          <w:rFonts w:ascii="Times New Roman" w:hAnsi="Times New Roman"/>
          <w:color w:val="000000"/>
          <w:sz w:val="22"/>
          <w:szCs w:val="22"/>
          <w:lang w:eastAsia="zh-CN"/>
        </w:rPr>
        <w:t>178</w:t>
      </w:r>
      <w:r w:rsidRPr="00465AEB">
        <w:rPr>
          <w:rFonts w:ascii="Times New Roman" w:hAnsi="Times New Roman"/>
          <w:color w:val="000000"/>
          <w:sz w:val="22"/>
          <w:szCs w:val="22"/>
          <w:lang w:eastAsia="zh-CN"/>
        </w:rPr>
        <w:t xml:space="preserve"> (</w:t>
      </w:r>
      <w:r w:rsidRPr="007D6BB8">
        <w:rPr>
          <w:rFonts w:ascii="Times New Roman" w:hAnsi="Times New Roman"/>
          <w:color w:val="000000"/>
          <w:sz w:val="22"/>
          <w:szCs w:val="22"/>
          <w:lang w:eastAsia="zh-CN"/>
        </w:rPr>
        <w:t>6.949</w:t>
      </w:r>
      <w:r w:rsidRPr="00465AEB">
        <w:rPr>
          <w:rFonts w:ascii="Times New Roman" w:hAnsi="Times New Roman"/>
          <w:color w:val="000000"/>
          <w:sz w:val="22"/>
          <w:szCs w:val="22"/>
          <w:lang w:eastAsia="zh-CN"/>
        </w:rPr>
        <w:t>)***</w:t>
      </w:r>
      <w:r>
        <w:rPr>
          <w:rFonts w:ascii="Times New Roman" w:hAnsi="Times New Roman"/>
          <w:color w:val="000000"/>
          <w:sz w:val="22"/>
          <w:szCs w:val="22"/>
          <w:lang w:eastAsia="zh-CN"/>
        </w:rPr>
        <w:tab/>
      </w:r>
    </w:p>
    <w:p w:rsidR="00270ACE" w:rsidRPr="007D6BB8" w:rsidRDefault="00270ACE" w:rsidP="00270ACE">
      <w:pPr>
        <w:widowControl w:val="0"/>
        <w:autoSpaceDE w:val="0"/>
        <w:autoSpaceDN w:val="0"/>
        <w:adjustRightInd w:val="0"/>
        <w:rPr>
          <w:rFonts w:ascii="Times New Roman" w:hAnsi="Times New Roman"/>
          <w:sz w:val="22"/>
          <w:szCs w:val="22"/>
        </w:rPr>
      </w:pPr>
      <w:r w:rsidRPr="007116B4">
        <w:rPr>
          <w:rFonts w:ascii="Times New Roman" w:hAnsi="Times New Roman"/>
          <w:color w:val="000000"/>
          <w:sz w:val="22"/>
          <w:szCs w:val="22"/>
        </w:rPr>
        <w:t>Marital</w:t>
      </w:r>
      <w:r w:rsidRPr="007116B4">
        <w:rPr>
          <w:rFonts w:ascii="Times New Roman" w:hAnsi="Times New Roman"/>
          <w:color w:val="000000"/>
          <w:sz w:val="22"/>
          <w:szCs w:val="22"/>
        </w:rPr>
        <w:tab/>
      </w:r>
      <w:r w:rsidRPr="007116B4">
        <w:rPr>
          <w:rFonts w:ascii="Times New Roman" w:hAnsi="Times New Roman"/>
          <w:color w:val="000000"/>
          <w:sz w:val="22"/>
          <w:szCs w:val="22"/>
        </w:rPr>
        <w:tab/>
      </w:r>
      <w:r w:rsidRPr="007116B4">
        <w:rPr>
          <w:rFonts w:ascii="Times New Roman" w:hAnsi="Times New Roman"/>
          <w:color w:val="000000"/>
          <w:sz w:val="22"/>
          <w:szCs w:val="22"/>
        </w:rPr>
        <w:tab/>
      </w:r>
      <w:r w:rsidRPr="007116B4">
        <w:rPr>
          <w:rFonts w:ascii="Times New Roman" w:hAnsi="Times New Roman"/>
          <w:color w:val="000000"/>
          <w:sz w:val="22"/>
          <w:szCs w:val="22"/>
        </w:rPr>
        <w:tab/>
      </w:r>
      <w:r w:rsidRPr="007116B4">
        <w:rPr>
          <w:rFonts w:ascii="Times New Roman" w:hAnsi="Times New Roman"/>
          <w:color w:val="000000"/>
          <w:sz w:val="22"/>
          <w:szCs w:val="22"/>
        </w:rPr>
        <w:tab/>
      </w:r>
      <w:r>
        <w:rPr>
          <w:rFonts w:ascii="Times New Roman" w:hAnsi="Times New Roman" w:hint="eastAsia"/>
          <w:color w:val="000000"/>
          <w:sz w:val="22"/>
          <w:szCs w:val="22"/>
          <w:lang w:eastAsia="zh-CN"/>
        </w:rPr>
        <w:t xml:space="preserve"> </w:t>
      </w:r>
      <w:r>
        <w:rPr>
          <w:rFonts w:ascii="Times New Roman" w:hAnsi="Times New Roman"/>
          <w:color w:val="000000"/>
          <w:sz w:val="22"/>
          <w:szCs w:val="22"/>
          <w:lang w:eastAsia="zh-CN"/>
        </w:rPr>
        <w:tab/>
      </w:r>
      <w:r>
        <w:rPr>
          <w:rFonts w:ascii="Times New Roman" w:hAnsi="Times New Roman"/>
          <w:color w:val="000000"/>
          <w:sz w:val="22"/>
          <w:szCs w:val="22"/>
          <w:lang w:eastAsia="zh-CN"/>
        </w:rPr>
        <w:tab/>
      </w:r>
      <w:r>
        <w:rPr>
          <w:rFonts w:ascii="Times New Roman" w:hAnsi="Times New Roman"/>
          <w:color w:val="000000"/>
          <w:sz w:val="22"/>
          <w:szCs w:val="22"/>
          <w:lang w:eastAsia="zh-CN"/>
        </w:rPr>
        <w:tab/>
      </w:r>
      <w:r>
        <w:rPr>
          <w:rFonts w:ascii="Times New Roman" w:hAnsi="Times New Roman" w:hint="eastAsia"/>
          <w:color w:val="000000"/>
          <w:sz w:val="22"/>
          <w:szCs w:val="22"/>
          <w:lang w:eastAsia="zh-CN"/>
        </w:rPr>
        <w:t xml:space="preserve"> </w:t>
      </w:r>
      <w:r w:rsidRPr="007116B4">
        <w:rPr>
          <w:rFonts w:ascii="Times New Roman" w:hAnsi="Times New Roman"/>
          <w:color w:val="000000"/>
          <w:sz w:val="22"/>
          <w:szCs w:val="22"/>
        </w:rPr>
        <w:t>.0</w:t>
      </w:r>
      <w:r>
        <w:rPr>
          <w:rFonts w:ascii="Times New Roman" w:hAnsi="Times New Roman" w:hint="eastAsia"/>
          <w:color w:val="000000"/>
          <w:sz w:val="22"/>
          <w:szCs w:val="22"/>
          <w:lang w:eastAsia="zh-CN"/>
        </w:rPr>
        <w:t>3</w:t>
      </w:r>
      <w:r w:rsidRPr="007116B4">
        <w:rPr>
          <w:rFonts w:ascii="Times New Roman" w:hAnsi="Times New Roman"/>
          <w:color w:val="000000"/>
          <w:sz w:val="22"/>
          <w:szCs w:val="22"/>
        </w:rPr>
        <w:t>3 (</w:t>
      </w:r>
      <w:r>
        <w:rPr>
          <w:rFonts w:ascii="Times New Roman" w:hAnsi="Times New Roman"/>
          <w:color w:val="000000"/>
          <w:sz w:val="22"/>
          <w:szCs w:val="22"/>
        </w:rPr>
        <w:t>.</w:t>
      </w:r>
      <w:r w:rsidRPr="007116B4">
        <w:rPr>
          <w:rFonts w:ascii="Times New Roman" w:hAnsi="Times New Roman"/>
          <w:color w:val="000000"/>
          <w:sz w:val="22"/>
          <w:szCs w:val="22"/>
        </w:rPr>
        <w:t>87</w:t>
      </w:r>
      <w:r>
        <w:rPr>
          <w:rFonts w:ascii="Times New Roman" w:hAnsi="Times New Roman" w:hint="eastAsia"/>
          <w:color w:val="000000"/>
          <w:sz w:val="22"/>
          <w:szCs w:val="22"/>
        </w:rPr>
        <w:t>1</w:t>
      </w:r>
      <w:r w:rsidRPr="007116B4">
        <w:rPr>
          <w:rFonts w:ascii="Times New Roman" w:hAnsi="Times New Roman"/>
          <w:color w:val="000000"/>
          <w:sz w:val="22"/>
          <w:szCs w:val="22"/>
        </w:rPr>
        <w:t>)</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sidRPr="007116B4">
        <w:rPr>
          <w:rFonts w:ascii="Times New Roman" w:hAnsi="Times New Roman"/>
          <w:color w:val="000000"/>
          <w:sz w:val="22"/>
          <w:szCs w:val="22"/>
        </w:rPr>
        <w:t>.0</w:t>
      </w:r>
      <w:r>
        <w:rPr>
          <w:rFonts w:ascii="Times New Roman" w:hAnsi="Times New Roman"/>
          <w:color w:val="000000"/>
          <w:sz w:val="22"/>
          <w:szCs w:val="22"/>
        </w:rPr>
        <w:t>05 (</w:t>
      </w:r>
      <w:r w:rsidRPr="007D1416">
        <w:rPr>
          <w:rFonts w:ascii="Times New Roman" w:hAnsi="Times New Roman"/>
          <w:color w:val="000000"/>
          <w:sz w:val="22"/>
          <w:szCs w:val="22"/>
        </w:rPr>
        <w:t>.895</w:t>
      </w:r>
      <w:r w:rsidRPr="007116B4">
        <w:rPr>
          <w:rFonts w:ascii="Times New Roman" w:hAnsi="Times New Roman"/>
          <w:color w:val="000000"/>
          <w:sz w:val="22"/>
          <w:szCs w:val="22"/>
        </w:rPr>
        <w:t>)</w:t>
      </w:r>
      <w:r w:rsidRPr="007116B4">
        <w:rPr>
          <w:rFonts w:ascii="Times New Roman" w:hAnsi="Times New Roman"/>
          <w:color w:val="000000"/>
          <w:sz w:val="22"/>
          <w:szCs w:val="22"/>
        </w:rPr>
        <w:tab/>
      </w:r>
      <w:r w:rsidRPr="007116B4">
        <w:rPr>
          <w:rFonts w:ascii="Times New Roman" w:hAnsi="Times New Roman"/>
          <w:color w:val="000000"/>
          <w:sz w:val="22"/>
          <w:szCs w:val="22"/>
        </w:rPr>
        <w:tab/>
        <w:t xml:space="preserve">  </w:t>
      </w:r>
    </w:p>
    <w:p w:rsidR="00270ACE" w:rsidRPr="007116B4" w:rsidRDefault="00270ACE" w:rsidP="00270ACE">
      <w:pPr>
        <w:widowControl w:val="0"/>
        <w:autoSpaceDE w:val="0"/>
        <w:autoSpaceDN w:val="0"/>
        <w:adjustRightInd w:val="0"/>
        <w:rPr>
          <w:rFonts w:ascii="Times New Roman" w:hAnsi="Times New Roman"/>
          <w:color w:val="000000"/>
          <w:sz w:val="22"/>
          <w:szCs w:val="22"/>
        </w:rPr>
      </w:pPr>
      <w:r w:rsidRPr="007116B4">
        <w:rPr>
          <w:rFonts w:ascii="Times New Roman" w:hAnsi="Times New Roman"/>
          <w:color w:val="000000"/>
          <w:sz w:val="22"/>
          <w:szCs w:val="22"/>
        </w:rPr>
        <w:t xml:space="preserve">Child </w:t>
      </w:r>
      <w:r w:rsidRPr="007116B4">
        <w:rPr>
          <w:rFonts w:ascii="Times New Roman" w:hAnsi="Times New Roman"/>
          <w:color w:val="000000"/>
          <w:sz w:val="22"/>
          <w:szCs w:val="22"/>
        </w:rPr>
        <w:tab/>
      </w:r>
      <w:r w:rsidRPr="007116B4">
        <w:rPr>
          <w:rFonts w:ascii="Times New Roman" w:hAnsi="Times New Roman"/>
          <w:color w:val="000000"/>
          <w:sz w:val="22"/>
          <w:szCs w:val="22"/>
        </w:rPr>
        <w:tab/>
      </w:r>
      <w:r w:rsidRPr="007116B4">
        <w:rPr>
          <w:rFonts w:ascii="Times New Roman" w:hAnsi="Times New Roman"/>
          <w:color w:val="000000"/>
          <w:sz w:val="22"/>
          <w:szCs w:val="22"/>
        </w:rPr>
        <w:tab/>
      </w:r>
      <w:r w:rsidRPr="007116B4">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sidRPr="007116B4">
        <w:rPr>
          <w:rFonts w:ascii="Times New Roman" w:hAnsi="Times New Roman"/>
          <w:color w:val="000000"/>
          <w:sz w:val="22"/>
          <w:szCs w:val="22"/>
        </w:rPr>
        <w:t>.0</w:t>
      </w:r>
      <w:r>
        <w:rPr>
          <w:rFonts w:ascii="Times New Roman" w:hAnsi="Times New Roman"/>
          <w:color w:val="000000"/>
          <w:sz w:val="22"/>
          <w:szCs w:val="22"/>
        </w:rPr>
        <w:t>39 (</w:t>
      </w:r>
      <w:r w:rsidRPr="002B355A">
        <w:rPr>
          <w:rFonts w:ascii="Times New Roman" w:hAnsi="Times New Roman"/>
          <w:color w:val="000000"/>
          <w:sz w:val="22"/>
          <w:szCs w:val="22"/>
        </w:rPr>
        <w:t>.970</w:t>
      </w:r>
      <w:r>
        <w:rPr>
          <w:rFonts w:ascii="Times New Roman" w:hAnsi="Times New Roman"/>
          <w:color w:val="000000"/>
          <w:sz w:val="22"/>
          <w:szCs w:val="22"/>
        </w:rPr>
        <w:t>)</w:t>
      </w:r>
      <w:r>
        <w:rPr>
          <w:rFonts w:ascii="Times New Roman" w:hAnsi="Times New Roman"/>
          <w:color w:val="000000"/>
          <w:sz w:val="22"/>
          <w:szCs w:val="22"/>
        </w:rPr>
        <w:tab/>
      </w:r>
      <w:r>
        <w:rPr>
          <w:rFonts w:ascii="Times New Roman" w:hAnsi="Times New Roman"/>
          <w:color w:val="000000"/>
          <w:sz w:val="22"/>
          <w:szCs w:val="22"/>
        </w:rPr>
        <w:tab/>
      </w:r>
      <w:r w:rsidRPr="007116B4">
        <w:rPr>
          <w:rFonts w:ascii="Times New Roman" w:hAnsi="Times New Roman"/>
          <w:color w:val="000000"/>
          <w:sz w:val="22"/>
          <w:szCs w:val="22"/>
        </w:rPr>
        <w:t xml:space="preserve"> </w:t>
      </w:r>
      <w:r>
        <w:rPr>
          <w:rFonts w:ascii="Times New Roman" w:hAnsi="Times New Roman"/>
          <w:color w:val="000000"/>
          <w:sz w:val="22"/>
          <w:szCs w:val="22"/>
        </w:rPr>
        <w:tab/>
      </w:r>
      <w:r w:rsidRPr="002B355A">
        <w:rPr>
          <w:rFonts w:ascii="Times New Roman" w:hAnsi="Times New Roman"/>
          <w:color w:val="000000"/>
          <w:sz w:val="22"/>
          <w:szCs w:val="22"/>
        </w:rPr>
        <w:tab/>
      </w:r>
      <w:r w:rsidRPr="002B355A">
        <w:rPr>
          <w:rFonts w:ascii="Times New Roman" w:hAnsi="Times New Roman"/>
          <w:color w:val="000000"/>
          <w:sz w:val="22"/>
          <w:szCs w:val="22"/>
        </w:rPr>
        <w:tab/>
      </w:r>
      <w:r w:rsidRPr="002B355A">
        <w:rPr>
          <w:rFonts w:ascii="Times New Roman" w:hAnsi="Times New Roman"/>
          <w:color w:val="000000"/>
          <w:sz w:val="22"/>
          <w:szCs w:val="22"/>
        </w:rPr>
        <w:tab/>
      </w:r>
      <w:r w:rsidRPr="002B355A">
        <w:rPr>
          <w:rFonts w:ascii="Times New Roman" w:hAnsi="Times New Roman"/>
          <w:color w:val="000000"/>
          <w:sz w:val="22"/>
          <w:szCs w:val="22"/>
        </w:rPr>
        <w:tab/>
        <w:t xml:space="preserve"> </w:t>
      </w:r>
      <w:r w:rsidRPr="002B355A">
        <w:rPr>
          <w:rFonts w:ascii="Times New Roman" w:hAnsi="Times New Roman" w:hint="eastAsia"/>
          <w:color w:val="000000"/>
          <w:sz w:val="22"/>
          <w:szCs w:val="22"/>
        </w:rPr>
        <w:t xml:space="preserve"> </w:t>
      </w:r>
      <w:r w:rsidRPr="007116B4">
        <w:rPr>
          <w:rFonts w:ascii="Times New Roman" w:hAnsi="Times New Roman"/>
          <w:color w:val="000000"/>
          <w:sz w:val="22"/>
          <w:szCs w:val="22"/>
        </w:rPr>
        <w:t>.0</w:t>
      </w:r>
      <w:r>
        <w:rPr>
          <w:rFonts w:ascii="Times New Roman" w:hAnsi="Times New Roman"/>
          <w:color w:val="000000"/>
          <w:sz w:val="22"/>
          <w:szCs w:val="22"/>
        </w:rPr>
        <w:t>23 (</w:t>
      </w:r>
      <w:r w:rsidRPr="002B355A">
        <w:rPr>
          <w:rFonts w:ascii="Times New Roman" w:hAnsi="Times New Roman"/>
          <w:color w:val="000000"/>
          <w:sz w:val="22"/>
          <w:szCs w:val="22"/>
        </w:rPr>
        <w:t>.349</w:t>
      </w:r>
      <w:r w:rsidRPr="007116B4">
        <w:rPr>
          <w:rFonts w:ascii="Times New Roman" w:hAnsi="Times New Roman"/>
          <w:color w:val="000000"/>
          <w:sz w:val="22"/>
          <w:szCs w:val="22"/>
        </w:rPr>
        <w:t>)</w:t>
      </w:r>
    </w:p>
    <w:p w:rsidR="00270ACE" w:rsidRDefault="00270ACE" w:rsidP="00270ACE">
      <w:pPr>
        <w:widowControl w:val="0"/>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Pay</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lang w:eastAsia="zh-CN"/>
        </w:rPr>
        <w:tab/>
      </w:r>
      <w:r>
        <w:rPr>
          <w:rFonts w:ascii="Times New Roman" w:hAnsi="Times New Roman"/>
          <w:color w:val="000000"/>
          <w:sz w:val="22"/>
          <w:szCs w:val="22"/>
          <w:lang w:eastAsia="zh-CN"/>
        </w:rPr>
        <w:tab/>
      </w:r>
      <w:r>
        <w:rPr>
          <w:rFonts w:ascii="Times New Roman" w:hAnsi="Times New Roman"/>
          <w:color w:val="000000"/>
          <w:sz w:val="22"/>
          <w:szCs w:val="22"/>
          <w:lang w:eastAsia="zh-CN"/>
        </w:rPr>
        <w:tab/>
      </w:r>
      <w:r>
        <w:rPr>
          <w:rFonts w:ascii="Times New Roman" w:hAnsi="Times New Roman"/>
          <w:color w:val="000000"/>
          <w:sz w:val="22"/>
          <w:szCs w:val="22"/>
          <w:lang w:eastAsia="zh-CN"/>
        </w:rPr>
        <w:tab/>
      </w:r>
      <w:r>
        <w:rPr>
          <w:rFonts w:ascii="Times New Roman" w:hAnsi="Times New Roman"/>
          <w:color w:val="000000"/>
          <w:sz w:val="22"/>
          <w:szCs w:val="22"/>
          <w:lang w:eastAsia="zh-CN"/>
        </w:rPr>
        <w:tab/>
      </w:r>
      <w:r w:rsidRPr="00184915">
        <w:rPr>
          <w:rFonts w:ascii="Times New Roman" w:hAnsi="Times New Roman"/>
          <w:color w:val="000000"/>
          <w:sz w:val="22"/>
          <w:szCs w:val="22"/>
          <w:lang w:eastAsia="zh-CN"/>
        </w:rPr>
        <w:t>.0</w:t>
      </w:r>
      <w:r w:rsidRPr="00184915">
        <w:rPr>
          <w:rFonts w:ascii="Times New Roman" w:hAnsi="Times New Roman" w:hint="eastAsia"/>
          <w:color w:val="000000"/>
          <w:sz w:val="22"/>
          <w:szCs w:val="22"/>
          <w:lang w:eastAsia="zh-CN"/>
        </w:rPr>
        <w:t>17</w:t>
      </w:r>
      <w:r w:rsidRPr="00184915">
        <w:rPr>
          <w:rFonts w:ascii="Times New Roman" w:hAnsi="Times New Roman"/>
          <w:color w:val="000000"/>
          <w:sz w:val="22"/>
          <w:szCs w:val="22"/>
          <w:lang w:eastAsia="zh-CN"/>
        </w:rPr>
        <w:t>(</w:t>
      </w:r>
      <w:r w:rsidRPr="002B355A">
        <w:rPr>
          <w:rFonts w:ascii="Times New Roman" w:hAnsi="Times New Roman"/>
          <w:color w:val="000000"/>
          <w:sz w:val="22"/>
          <w:szCs w:val="22"/>
          <w:lang w:eastAsia="zh-CN"/>
        </w:rPr>
        <w:t>1.355</w:t>
      </w:r>
      <w:r w:rsidRPr="00184915">
        <w:rPr>
          <w:rFonts w:ascii="Times New Roman" w:hAnsi="Times New Roman"/>
          <w:color w:val="000000"/>
          <w:sz w:val="22"/>
          <w:szCs w:val="22"/>
          <w:lang w:eastAsia="zh-CN"/>
        </w:rPr>
        <w:t>)</w:t>
      </w:r>
      <w:r>
        <w:rPr>
          <w:rFonts w:ascii="Times New Roman" w:hAnsi="Times New Roman"/>
          <w:color w:val="000000"/>
          <w:sz w:val="22"/>
          <w:szCs w:val="22"/>
          <w:lang w:eastAsia="zh-CN"/>
        </w:rPr>
        <w:tab/>
      </w:r>
      <w:r>
        <w:rPr>
          <w:rFonts w:ascii="Times New Roman" w:hAnsi="Times New Roman"/>
          <w:color w:val="000000"/>
          <w:sz w:val="22"/>
          <w:szCs w:val="22"/>
          <w:lang w:eastAsia="zh-CN"/>
        </w:rPr>
        <w:tab/>
      </w:r>
      <w:r>
        <w:rPr>
          <w:rFonts w:ascii="Times New Roman" w:hAnsi="Times New Roman"/>
          <w:color w:val="000000"/>
          <w:sz w:val="22"/>
          <w:szCs w:val="22"/>
          <w:lang w:eastAsia="zh-CN"/>
        </w:rPr>
        <w:tab/>
      </w:r>
      <w:r>
        <w:rPr>
          <w:rFonts w:ascii="Times New Roman" w:hAnsi="Times New Roman"/>
          <w:color w:val="000000"/>
          <w:sz w:val="22"/>
          <w:szCs w:val="22"/>
          <w:lang w:eastAsia="zh-CN"/>
        </w:rPr>
        <w:tab/>
      </w:r>
      <w:r>
        <w:rPr>
          <w:rFonts w:ascii="Times New Roman" w:hAnsi="Times New Roman"/>
          <w:color w:val="000000"/>
          <w:sz w:val="22"/>
          <w:szCs w:val="22"/>
          <w:lang w:eastAsia="zh-CN"/>
        </w:rPr>
        <w:tab/>
      </w:r>
      <w:r>
        <w:rPr>
          <w:rFonts w:ascii="Times New Roman" w:hAnsi="Times New Roman"/>
          <w:color w:val="000000"/>
          <w:sz w:val="22"/>
          <w:szCs w:val="22"/>
          <w:lang w:eastAsia="zh-CN"/>
        </w:rPr>
        <w:tab/>
      </w:r>
      <w:r>
        <w:rPr>
          <w:rFonts w:ascii="Times New Roman" w:hAnsi="Times New Roman"/>
          <w:color w:val="000000"/>
          <w:sz w:val="22"/>
          <w:szCs w:val="22"/>
          <w:lang w:eastAsia="zh-CN"/>
        </w:rPr>
        <w:tab/>
      </w:r>
      <w:r w:rsidRPr="00184915">
        <w:rPr>
          <w:rFonts w:ascii="Times New Roman" w:hAnsi="Times New Roman"/>
          <w:color w:val="000000"/>
          <w:sz w:val="22"/>
          <w:szCs w:val="22"/>
          <w:lang w:eastAsia="zh-CN"/>
        </w:rPr>
        <w:t>.0</w:t>
      </w:r>
      <w:r w:rsidRPr="00184915">
        <w:rPr>
          <w:rFonts w:ascii="Times New Roman" w:hAnsi="Times New Roman" w:hint="eastAsia"/>
          <w:color w:val="000000"/>
          <w:sz w:val="22"/>
          <w:szCs w:val="22"/>
          <w:lang w:eastAsia="zh-CN"/>
        </w:rPr>
        <w:t>2</w:t>
      </w:r>
      <w:r>
        <w:rPr>
          <w:rFonts w:ascii="Times New Roman" w:hAnsi="Times New Roman"/>
          <w:color w:val="000000"/>
          <w:sz w:val="22"/>
          <w:szCs w:val="22"/>
          <w:lang w:eastAsia="zh-CN"/>
        </w:rPr>
        <w:t>6</w:t>
      </w:r>
      <w:r w:rsidRPr="00184915">
        <w:rPr>
          <w:rFonts w:ascii="Times New Roman" w:hAnsi="Times New Roman"/>
          <w:color w:val="000000"/>
          <w:sz w:val="22"/>
          <w:szCs w:val="22"/>
          <w:lang w:eastAsia="zh-CN"/>
        </w:rPr>
        <w:t xml:space="preserve"> (</w:t>
      </w:r>
      <w:r w:rsidRPr="002B355A">
        <w:rPr>
          <w:rFonts w:ascii="Times New Roman" w:hAnsi="Times New Roman"/>
          <w:color w:val="000000"/>
          <w:sz w:val="22"/>
          <w:szCs w:val="22"/>
          <w:lang w:eastAsia="zh-CN"/>
        </w:rPr>
        <w:t>2.031</w:t>
      </w:r>
      <w:r w:rsidRPr="00184915">
        <w:rPr>
          <w:rFonts w:ascii="Times New Roman" w:hAnsi="Times New Roman"/>
          <w:color w:val="000000"/>
          <w:sz w:val="22"/>
          <w:szCs w:val="22"/>
          <w:lang w:eastAsia="zh-CN"/>
        </w:rPr>
        <w:t>)*</w:t>
      </w:r>
      <w:r>
        <w:rPr>
          <w:rFonts w:ascii="Times New Roman" w:hAnsi="Times New Roman"/>
          <w:color w:val="000000"/>
          <w:sz w:val="22"/>
          <w:szCs w:val="22"/>
          <w:lang w:eastAsia="zh-CN"/>
        </w:rPr>
        <w:t>*</w:t>
      </w:r>
      <w:r w:rsidRPr="00184915">
        <w:rPr>
          <w:rFonts w:ascii="Times New Roman" w:hAnsi="Times New Roman"/>
          <w:color w:val="000000"/>
          <w:sz w:val="22"/>
          <w:szCs w:val="22"/>
          <w:lang w:eastAsia="zh-CN"/>
        </w:rPr>
        <w:tab/>
      </w:r>
    </w:p>
    <w:p w:rsidR="00270ACE" w:rsidRDefault="00270ACE" w:rsidP="00270ACE">
      <w:pPr>
        <w:widowControl w:val="0"/>
        <w:autoSpaceDE w:val="0"/>
        <w:autoSpaceDN w:val="0"/>
        <w:adjustRightInd w:val="0"/>
        <w:rPr>
          <w:rFonts w:ascii="Times New Roman" w:hAnsi="Times New Roman"/>
          <w:color w:val="000000"/>
          <w:sz w:val="22"/>
          <w:szCs w:val="22"/>
        </w:rPr>
      </w:pPr>
      <w:r w:rsidRPr="004C4A43">
        <w:rPr>
          <w:rFonts w:ascii="Times New Roman" w:hAnsi="Times New Roman"/>
          <w:color w:val="000000"/>
          <w:sz w:val="22"/>
          <w:szCs w:val="22"/>
          <w:lang w:eastAsia="zh-CN"/>
        </w:rPr>
        <w:t>Training</w:t>
      </w:r>
      <w:r w:rsidRPr="004C4A43">
        <w:rPr>
          <w:rFonts w:ascii="Times New Roman" w:hAnsi="Times New Roman"/>
          <w:color w:val="000000"/>
          <w:sz w:val="22"/>
          <w:szCs w:val="22"/>
          <w:lang w:eastAsia="zh-CN"/>
        </w:rPr>
        <w:tab/>
      </w:r>
      <w:r w:rsidRPr="004C4A43">
        <w:rPr>
          <w:rFonts w:ascii="Times New Roman" w:hAnsi="Times New Roman"/>
          <w:color w:val="000000"/>
          <w:sz w:val="22"/>
          <w:szCs w:val="22"/>
          <w:lang w:eastAsia="zh-CN"/>
        </w:rPr>
        <w:tab/>
      </w:r>
      <w:r w:rsidRPr="004C4A43">
        <w:rPr>
          <w:rFonts w:ascii="Times New Roman" w:hAnsi="Times New Roman"/>
          <w:color w:val="000000"/>
          <w:sz w:val="22"/>
          <w:szCs w:val="22"/>
          <w:lang w:eastAsia="zh-CN"/>
        </w:rPr>
        <w:tab/>
      </w:r>
      <w:r w:rsidRPr="004C4A43">
        <w:rPr>
          <w:rFonts w:ascii="Times New Roman" w:hAnsi="Times New Roman"/>
          <w:color w:val="000000"/>
          <w:sz w:val="22"/>
          <w:szCs w:val="22"/>
          <w:lang w:eastAsia="zh-CN"/>
        </w:rPr>
        <w:tab/>
      </w:r>
      <w:r w:rsidRPr="004C4A43">
        <w:rPr>
          <w:rFonts w:ascii="Times New Roman" w:hAnsi="Times New Roman"/>
          <w:color w:val="000000"/>
          <w:sz w:val="22"/>
          <w:szCs w:val="22"/>
          <w:lang w:eastAsia="zh-CN"/>
        </w:rPr>
        <w:tab/>
      </w:r>
      <w:r w:rsidRPr="004C4A43">
        <w:rPr>
          <w:rFonts w:ascii="Times New Roman" w:hAnsi="Times New Roman" w:hint="eastAsia"/>
          <w:color w:val="000000"/>
          <w:sz w:val="22"/>
          <w:szCs w:val="22"/>
          <w:lang w:eastAsia="zh-CN"/>
        </w:rPr>
        <w:tab/>
      </w:r>
      <w:r w:rsidRPr="004C4A43">
        <w:rPr>
          <w:rFonts w:ascii="Times New Roman" w:hAnsi="Times New Roman" w:hint="eastAsia"/>
          <w:color w:val="000000"/>
          <w:sz w:val="22"/>
          <w:szCs w:val="22"/>
        </w:rPr>
        <w:tab/>
      </w:r>
      <w:r w:rsidRPr="002B355A">
        <w:rPr>
          <w:rFonts w:ascii="Times New Roman" w:hAnsi="Times New Roman"/>
          <w:color w:val="000000"/>
          <w:sz w:val="22"/>
          <w:szCs w:val="22"/>
        </w:rPr>
        <w:t xml:space="preserve"> </w:t>
      </w:r>
      <w:r w:rsidRPr="007116B4">
        <w:rPr>
          <w:rFonts w:ascii="Times New Roman" w:hAnsi="Times New Roman"/>
          <w:color w:val="000000"/>
          <w:sz w:val="22"/>
          <w:szCs w:val="22"/>
        </w:rPr>
        <w:t>.</w:t>
      </w:r>
      <w:r>
        <w:rPr>
          <w:rFonts w:ascii="Times New Roman" w:hAnsi="Times New Roman" w:hint="eastAsia"/>
          <w:color w:val="000000"/>
          <w:sz w:val="22"/>
          <w:szCs w:val="22"/>
        </w:rPr>
        <w:t>037</w:t>
      </w:r>
      <w:r w:rsidRPr="007116B4">
        <w:rPr>
          <w:rFonts w:ascii="Times New Roman" w:hAnsi="Times New Roman"/>
          <w:color w:val="000000"/>
          <w:sz w:val="22"/>
          <w:szCs w:val="22"/>
        </w:rPr>
        <w:t xml:space="preserve"> (</w:t>
      </w:r>
      <w:r>
        <w:rPr>
          <w:rFonts w:ascii="Times New Roman" w:hAnsi="Times New Roman" w:hint="eastAsia"/>
          <w:color w:val="000000"/>
          <w:sz w:val="22"/>
          <w:szCs w:val="22"/>
        </w:rPr>
        <w:t>4</w:t>
      </w:r>
      <w:r>
        <w:rPr>
          <w:rFonts w:ascii="Times New Roman" w:hAnsi="Times New Roman"/>
          <w:color w:val="000000"/>
          <w:sz w:val="22"/>
          <w:szCs w:val="22"/>
        </w:rPr>
        <w:t>.</w:t>
      </w:r>
      <w:r w:rsidRPr="007116B4">
        <w:rPr>
          <w:rFonts w:ascii="Times New Roman" w:hAnsi="Times New Roman"/>
          <w:color w:val="000000"/>
          <w:sz w:val="22"/>
          <w:szCs w:val="22"/>
        </w:rPr>
        <w:t>8</w:t>
      </w:r>
      <w:r>
        <w:rPr>
          <w:rFonts w:ascii="Times New Roman" w:hAnsi="Times New Roman" w:hint="eastAsia"/>
          <w:color w:val="000000"/>
          <w:sz w:val="22"/>
          <w:szCs w:val="22"/>
        </w:rPr>
        <w:t>0</w:t>
      </w:r>
      <w:r w:rsidRPr="007116B4">
        <w:rPr>
          <w:rFonts w:ascii="Times New Roman" w:hAnsi="Times New Roman"/>
          <w:color w:val="000000"/>
          <w:sz w:val="22"/>
          <w:szCs w:val="22"/>
        </w:rPr>
        <w:t>5)***</w:t>
      </w:r>
      <w:r w:rsidRPr="002B355A">
        <w:rPr>
          <w:rFonts w:ascii="Times New Roman" w:hAnsi="Times New Roman"/>
          <w:color w:val="000000"/>
          <w:sz w:val="22"/>
          <w:szCs w:val="22"/>
        </w:rPr>
        <w:t xml:space="preserve"> </w:t>
      </w:r>
      <w:r w:rsidRPr="002B355A">
        <w:rPr>
          <w:rFonts w:ascii="Times New Roman" w:hAnsi="Times New Roman"/>
          <w:color w:val="000000"/>
          <w:sz w:val="22"/>
          <w:szCs w:val="22"/>
        </w:rPr>
        <w:tab/>
      </w:r>
      <w:r w:rsidRPr="002B355A">
        <w:rPr>
          <w:rFonts w:ascii="Times New Roman" w:hAnsi="Times New Roman"/>
          <w:color w:val="000000"/>
          <w:sz w:val="22"/>
          <w:szCs w:val="22"/>
        </w:rPr>
        <w:tab/>
      </w:r>
      <w:r w:rsidRPr="002B355A">
        <w:rPr>
          <w:rFonts w:ascii="Times New Roman" w:hAnsi="Times New Roman"/>
          <w:color w:val="000000"/>
          <w:sz w:val="22"/>
          <w:szCs w:val="22"/>
        </w:rPr>
        <w:tab/>
      </w:r>
      <w:r w:rsidRPr="002B355A">
        <w:rPr>
          <w:rFonts w:ascii="Times New Roman" w:hAnsi="Times New Roman"/>
          <w:color w:val="000000"/>
          <w:sz w:val="22"/>
          <w:szCs w:val="22"/>
        </w:rPr>
        <w:tab/>
      </w:r>
      <w:r w:rsidRPr="002B355A">
        <w:rPr>
          <w:rFonts w:ascii="Times New Roman" w:hAnsi="Times New Roman"/>
          <w:color w:val="000000"/>
          <w:sz w:val="22"/>
          <w:szCs w:val="22"/>
        </w:rPr>
        <w:tab/>
      </w:r>
      <w:r w:rsidRPr="002B355A">
        <w:rPr>
          <w:rFonts w:ascii="Times New Roman" w:hAnsi="Times New Roman"/>
          <w:color w:val="000000"/>
          <w:sz w:val="22"/>
          <w:szCs w:val="22"/>
        </w:rPr>
        <w:tab/>
      </w:r>
      <w:r>
        <w:rPr>
          <w:rFonts w:ascii="Times New Roman" w:hAnsi="Times New Roman"/>
          <w:color w:val="000000"/>
          <w:sz w:val="22"/>
          <w:szCs w:val="22"/>
        </w:rPr>
        <w:t>.</w:t>
      </w:r>
      <w:r w:rsidRPr="007116B4">
        <w:rPr>
          <w:rFonts w:ascii="Times New Roman" w:hAnsi="Times New Roman"/>
          <w:color w:val="000000"/>
          <w:sz w:val="22"/>
          <w:szCs w:val="22"/>
        </w:rPr>
        <w:t>0</w:t>
      </w:r>
      <w:r>
        <w:rPr>
          <w:rFonts w:ascii="Times New Roman" w:hAnsi="Times New Roman" w:hint="eastAsia"/>
          <w:color w:val="000000"/>
          <w:sz w:val="22"/>
          <w:szCs w:val="22"/>
        </w:rPr>
        <w:t>2</w:t>
      </w:r>
      <w:r>
        <w:rPr>
          <w:rFonts w:ascii="Times New Roman" w:hAnsi="Times New Roman"/>
          <w:color w:val="000000"/>
          <w:sz w:val="22"/>
          <w:szCs w:val="22"/>
        </w:rPr>
        <w:t>7</w:t>
      </w:r>
      <w:r w:rsidRPr="007116B4">
        <w:rPr>
          <w:rFonts w:ascii="Times New Roman" w:hAnsi="Times New Roman"/>
          <w:color w:val="000000"/>
          <w:sz w:val="22"/>
          <w:szCs w:val="22"/>
        </w:rPr>
        <w:t>(</w:t>
      </w:r>
      <w:r w:rsidRPr="002B355A">
        <w:rPr>
          <w:rFonts w:ascii="Times New Roman" w:hAnsi="Times New Roman"/>
          <w:color w:val="000000"/>
          <w:sz w:val="22"/>
          <w:szCs w:val="22"/>
        </w:rPr>
        <w:t>2.390</w:t>
      </w:r>
      <w:r w:rsidRPr="007116B4">
        <w:rPr>
          <w:rFonts w:ascii="Times New Roman" w:hAnsi="Times New Roman"/>
          <w:color w:val="000000"/>
          <w:sz w:val="22"/>
          <w:szCs w:val="22"/>
        </w:rPr>
        <w:t>)**</w:t>
      </w:r>
      <w:r w:rsidRPr="007116B4">
        <w:rPr>
          <w:rFonts w:ascii="Times New Roman" w:hAnsi="Times New Roman"/>
          <w:color w:val="000000"/>
          <w:sz w:val="22"/>
          <w:szCs w:val="22"/>
          <w:lang w:eastAsia="zh-CN"/>
        </w:rPr>
        <w:tab/>
      </w:r>
    </w:p>
    <w:p w:rsidR="00270ACE" w:rsidRPr="002B355A" w:rsidRDefault="00270ACE" w:rsidP="00270ACE">
      <w:pPr>
        <w:widowControl w:val="0"/>
        <w:autoSpaceDE w:val="0"/>
        <w:autoSpaceDN w:val="0"/>
        <w:adjustRightInd w:val="0"/>
        <w:rPr>
          <w:rFonts w:ascii="Times New Roman" w:hAnsi="Times New Roman"/>
          <w:sz w:val="22"/>
          <w:szCs w:val="22"/>
        </w:rPr>
      </w:pPr>
      <w:r w:rsidRPr="007116B4">
        <w:rPr>
          <w:rFonts w:ascii="Times New Roman" w:hAnsi="Times New Roman"/>
          <w:color w:val="000000"/>
          <w:sz w:val="22"/>
          <w:szCs w:val="22"/>
        </w:rPr>
        <w:t>Working hours</w:t>
      </w:r>
      <w:r w:rsidRPr="007116B4">
        <w:rPr>
          <w:rFonts w:ascii="Times New Roman" w:hAnsi="Times New Roman"/>
          <w:color w:val="000000"/>
          <w:sz w:val="22"/>
          <w:szCs w:val="22"/>
        </w:rPr>
        <w:tab/>
      </w:r>
      <w:r w:rsidRPr="007116B4">
        <w:rPr>
          <w:rFonts w:ascii="Times New Roman" w:hAnsi="Times New Roman"/>
          <w:color w:val="000000"/>
          <w:sz w:val="22"/>
          <w:szCs w:val="22"/>
        </w:rPr>
        <w:tab/>
      </w:r>
      <w:r w:rsidRPr="007116B4">
        <w:rPr>
          <w:rFonts w:ascii="Times New Roman" w:hAnsi="Times New Roman"/>
          <w:color w:val="000000"/>
          <w:sz w:val="22"/>
          <w:szCs w:val="22"/>
        </w:rPr>
        <w:tab/>
      </w:r>
      <w:r w:rsidRPr="007116B4">
        <w:rPr>
          <w:rFonts w:ascii="Times New Roman" w:hAnsi="Times New Roman"/>
          <w:color w:val="000000"/>
          <w:sz w:val="22"/>
          <w:szCs w:val="22"/>
        </w:rPr>
        <w:tab/>
      </w:r>
      <w:r w:rsidRPr="007116B4">
        <w:rPr>
          <w:rFonts w:ascii="Times New Roman" w:hAnsi="Times New Roman"/>
          <w:color w:val="000000"/>
          <w:sz w:val="22"/>
          <w:szCs w:val="22"/>
        </w:rPr>
        <w:tab/>
      </w:r>
      <w:r w:rsidRPr="007116B4">
        <w:rPr>
          <w:rFonts w:ascii="Times New Roman" w:hAnsi="Times New Roman"/>
          <w:color w:val="000000"/>
          <w:sz w:val="22"/>
          <w:szCs w:val="22"/>
        </w:rPr>
        <w:tab/>
      </w:r>
      <w:r w:rsidRPr="007116B4">
        <w:rPr>
          <w:rFonts w:ascii="Times New Roman" w:hAnsi="Times New Roman"/>
          <w:color w:val="000000"/>
          <w:sz w:val="22"/>
          <w:szCs w:val="22"/>
        </w:rPr>
        <w:tab/>
      </w:r>
      <w:r>
        <w:rPr>
          <w:rFonts w:ascii="Times New Roman" w:hAnsi="Times New Roman" w:hint="eastAsia"/>
          <w:color w:val="000000"/>
          <w:sz w:val="22"/>
          <w:szCs w:val="22"/>
          <w:lang w:eastAsia="zh-CN"/>
        </w:rPr>
        <w:t xml:space="preserve">  </w:t>
      </w:r>
      <w:r w:rsidRPr="007116B4">
        <w:rPr>
          <w:rFonts w:ascii="Times New Roman" w:hAnsi="Times New Roman"/>
          <w:color w:val="000000"/>
          <w:sz w:val="22"/>
          <w:szCs w:val="22"/>
          <w:lang w:eastAsia="zh-CN"/>
        </w:rPr>
        <w:t>-.</w:t>
      </w:r>
      <w:r>
        <w:rPr>
          <w:rFonts w:ascii="Times New Roman" w:hAnsi="Times New Roman" w:hint="eastAsia"/>
          <w:color w:val="000000"/>
          <w:sz w:val="22"/>
          <w:szCs w:val="22"/>
          <w:lang w:eastAsia="zh-CN"/>
        </w:rPr>
        <w:t>01</w:t>
      </w:r>
      <w:r>
        <w:rPr>
          <w:rFonts w:ascii="Times New Roman" w:hAnsi="Times New Roman"/>
          <w:color w:val="000000"/>
          <w:sz w:val="22"/>
          <w:szCs w:val="22"/>
          <w:lang w:eastAsia="zh-CN"/>
        </w:rPr>
        <w:t>1</w:t>
      </w:r>
      <w:r w:rsidRPr="007116B4">
        <w:rPr>
          <w:rFonts w:ascii="Times New Roman" w:hAnsi="Times New Roman"/>
          <w:color w:val="000000"/>
          <w:sz w:val="22"/>
          <w:szCs w:val="22"/>
          <w:lang w:eastAsia="zh-CN"/>
        </w:rPr>
        <w:t xml:space="preserve"> (-</w:t>
      </w:r>
      <w:r>
        <w:rPr>
          <w:rFonts w:ascii="Times New Roman" w:hAnsi="Times New Roman" w:hint="eastAsia"/>
          <w:color w:val="000000"/>
          <w:sz w:val="22"/>
          <w:szCs w:val="22"/>
          <w:lang w:eastAsia="zh-CN"/>
        </w:rPr>
        <w:t>5</w:t>
      </w:r>
      <w:r>
        <w:rPr>
          <w:rFonts w:ascii="Times New Roman" w:hAnsi="Times New Roman"/>
          <w:color w:val="000000"/>
          <w:sz w:val="22"/>
          <w:szCs w:val="22"/>
          <w:lang w:eastAsia="zh-CN"/>
        </w:rPr>
        <w:t>.</w:t>
      </w:r>
      <w:r>
        <w:rPr>
          <w:rFonts w:ascii="Times New Roman" w:hAnsi="Times New Roman" w:hint="eastAsia"/>
          <w:color w:val="000000"/>
          <w:sz w:val="22"/>
          <w:szCs w:val="22"/>
          <w:lang w:eastAsia="zh-CN"/>
        </w:rPr>
        <w:t>23</w:t>
      </w:r>
      <w:r w:rsidRPr="007116B4">
        <w:rPr>
          <w:rFonts w:ascii="Times New Roman" w:hAnsi="Times New Roman"/>
          <w:color w:val="000000"/>
          <w:sz w:val="22"/>
          <w:szCs w:val="22"/>
          <w:lang w:eastAsia="zh-CN"/>
        </w:rPr>
        <w:t>5)***</w:t>
      </w:r>
      <w:r>
        <w:rPr>
          <w:rFonts w:ascii="Times New Roman" w:hAnsi="Times New Roman"/>
          <w:color w:val="000000"/>
          <w:sz w:val="22"/>
          <w:szCs w:val="22"/>
          <w:lang w:val="en-US" w:eastAsia="zh-CN"/>
        </w:rPr>
        <w:t xml:space="preserve">  </w:t>
      </w:r>
      <w:r>
        <w:rPr>
          <w:rFonts w:ascii="Times New Roman" w:hAnsi="Times New Roman"/>
          <w:color w:val="000000"/>
          <w:sz w:val="22"/>
          <w:szCs w:val="22"/>
          <w:lang w:val="en-US" w:eastAsia="zh-CN"/>
        </w:rPr>
        <w:tab/>
      </w:r>
      <w:r>
        <w:rPr>
          <w:rFonts w:ascii="Times New Roman" w:hAnsi="Times New Roman"/>
          <w:color w:val="000000"/>
          <w:sz w:val="22"/>
          <w:szCs w:val="22"/>
          <w:lang w:val="en-US" w:eastAsia="zh-CN"/>
        </w:rPr>
        <w:tab/>
      </w:r>
      <w:r>
        <w:rPr>
          <w:rFonts w:ascii="Times New Roman" w:hAnsi="Times New Roman"/>
          <w:color w:val="000000"/>
          <w:sz w:val="22"/>
          <w:szCs w:val="22"/>
          <w:lang w:val="en-US" w:eastAsia="zh-CN"/>
        </w:rPr>
        <w:tab/>
      </w:r>
      <w:r>
        <w:rPr>
          <w:rFonts w:ascii="Times New Roman" w:hAnsi="Times New Roman"/>
          <w:color w:val="000000"/>
          <w:sz w:val="22"/>
          <w:szCs w:val="22"/>
          <w:lang w:val="en-US" w:eastAsia="zh-CN"/>
        </w:rPr>
        <w:tab/>
      </w:r>
      <w:r>
        <w:rPr>
          <w:rFonts w:ascii="Times New Roman" w:hAnsi="Times New Roman"/>
          <w:color w:val="000000"/>
          <w:sz w:val="22"/>
          <w:szCs w:val="22"/>
          <w:lang w:val="en-US" w:eastAsia="zh-CN"/>
        </w:rPr>
        <w:tab/>
      </w:r>
      <w:r>
        <w:rPr>
          <w:rFonts w:ascii="Times New Roman" w:hAnsi="Times New Roman"/>
          <w:color w:val="000000"/>
          <w:sz w:val="22"/>
          <w:szCs w:val="22"/>
          <w:lang w:val="en-US" w:eastAsia="zh-CN"/>
        </w:rPr>
        <w:tab/>
      </w:r>
      <w:r>
        <w:rPr>
          <w:rFonts w:ascii="Times New Roman" w:hAnsi="Times New Roman" w:hint="eastAsia"/>
          <w:color w:val="000000"/>
          <w:sz w:val="22"/>
          <w:szCs w:val="22"/>
          <w:lang w:eastAsia="zh-CN"/>
        </w:rPr>
        <w:t xml:space="preserve">  -</w:t>
      </w:r>
      <w:r>
        <w:rPr>
          <w:rFonts w:ascii="Times New Roman" w:hAnsi="Times New Roman"/>
          <w:color w:val="000000"/>
          <w:sz w:val="22"/>
          <w:szCs w:val="22"/>
          <w:lang w:eastAsia="zh-CN"/>
        </w:rPr>
        <w:t>.00</w:t>
      </w:r>
      <w:r>
        <w:rPr>
          <w:rFonts w:ascii="Times New Roman" w:hAnsi="Times New Roman" w:hint="eastAsia"/>
          <w:color w:val="000000"/>
          <w:sz w:val="22"/>
          <w:szCs w:val="22"/>
          <w:lang w:eastAsia="zh-CN"/>
        </w:rPr>
        <w:t>1</w:t>
      </w:r>
      <w:r w:rsidRPr="007116B4">
        <w:rPr>
          <w:rFonts w:ascii="Times New Roman" w:hAnsi="Times New Roman"/>
          <w:color w:val="000000"/>
          <w:sz w:val="22"/>
          <w:szCs w:val="22"/>
          <w:lang w:eastAsia="zh-CN"/>
        </w:rPr>
        <w:t xml:space="preserve"> (</w:t>
      </w:r>
      <w:r w:rsidRPr="004C4A43">
        <w:rPr>
          <w:rFonts w:ascii="Times New Roman" w:hAnsi="Times New Roman"/>
          <w:color w:val="000000"/>
          <w:sz w:val="22"/>
          <w:szCs w:val="22"/>
          <w:lang w:eastAsia="zh-CN"/>
        </w:rPr>
        <w:t>-.479</w:t>
      </w:r>
      <w:r>
        <w:rPr>
          <w:rFonts w:ascii="Times New Roman" w:hAnsi="Times New Roman"/>
          <w:color w:val="000000"/>
          <w:sz w:val="22"/>
          <w:szCs w:val="22"/>
          <w:lang w:eastAsia="zh-CN"/>
        </w:rPr>
        <w:t>)</w:t>
      </w:r>
      <w:r>
        <w:rPr>
          <w:rFonts w:ascii="Times New Roman" w:hAnsi="Times New Roman"/>
          <w:color w:val="000000"/>
          <w:sz w:val="22"/>
          <w:szCs w:val="22"/>
          <w:lang w:eastAsia="zh-CN"/>
        </w:rPr>
        <w:tab/>
      </w:r>
      <w:r>
        <w:rPr>
          <w:rFonts w:ascii="Times New Roman" w:hAnsi="Times New Roman"/>
          <w:color w:val="000000"/>
          <w:sz w:val="22"/>
          <w:szCs w:val="22"/>
          <w:lang w:eastAsia="zh-CN"/>
        </w:rPr>
        <w:tab/>
      </w:r>
    </w:p>
    <w:p w:rsidR="00270ACE" w:rsidRPr="004C4A43" w:rsidRDefault="00270ACE" w:rsidP="00270ACE">
      <w:pPr>
        <w:widowControl w:val="0"/>
        <w:autoSpaceDE w:val="0"/>
        <w:autoSpaceDN w:val="0"/>
        <w:adjustRightInd w:val="0"/>
        <w:rPr>
          <w:rFonts w:ascii="Times New Roman" w:hAnsi="Times New Roman"/>
          <w:color w:val="000000"/>
          <w:sz w:val="22"/>
          <w:szCs w:val="22"/>
          <w:lang w:eastAsia="zh-CN"/>
        </w:rPr>
      </w:pPr>
      <w:r w:rsidRPr="007116B4">
        <w:rPr>
          <w:rFonts w:ascii="Times New Roman" w:hAnsi="Times New Roman"/>
          <w:color w:val="000000"/>
          <w:sz w:val="22"/>
          <w:szCs w:val="22"/>
          <w:lang w:eastAsia="zh-CN"/>
        </w:rPr>
        <w:t>Workload</w:t>
      </w:r>
      <w:r w:rsidRPr="007116B4">
        <w:rPr>
          <w:rFonts w:ascii="Times New Roman" w:hAnsi="Times New Roman"/>
          <w:color w:val="000000"/>
          <w:sz w:val="22"/>
          <w:szCs w:val="22"/>
          <w:lang w:eastAsia="zh-CN"/>
        </w:rPr>
        <w:tab/>
      </w:r>
      <w:r w:rsidRPr="007116B4">
        <w:rPr>
          <w:rFonts w:ascii="Times New Roman" w:hAnsi="Times New Roman"/>
          <w:color w:val="000000"/>
          <w:sz w:val="22"/>
          <w:szCs w:val="22"/>
          <w:lang w:eastAsia="zh-CN"/>
        </w:rPr>
        <w:tab/>
      </w:r>
      <w:r w:rsidRPr="007116B4">
        <w:rPr>
          <w:rFonts w:ascii="Times New Roman" w:hAnsi="Times New Roman"/>
          <w:color w:val="000000"/>
          <w:sz w:val="22"/>
          <w:szCs w:val="22"/>
          <w:lang w:eastAsia="zh-CN"/>
        </w:rPr>
        <w:tab/>
      </w:r>
      <w:r w:rsidRPr="007116B4">
        <w:rPr>
          <w:rFonts w:ascii="Times New Roman" w:hAnsi="Times New Roman"/>
          <w:color w:val="000000"/>
          <w:sz w:val="22"/>
          <w:szCs w:val="22"/>
          <w:lang w:eastAsia="zh-CN"/>
        </w:rPr>
        <w:tab/>
      </w:r>
      <w:r>
        <w:rPr>
          <w:rFonts w:ascii="Times New Roman" w:hAnsi="Times New Roman" w:hint="eastAsia"/>
          <w:color w:val="000000"/>
          <w:sz w:val="22"/>
          <w:szCs w:val="22"/>
          <w:lang w:eastAsia="zh-CN"/>
        </w:rPr>
        <w:t xml:space="preserve"> </w:t>
      </w:r>
      <w:r>
        <w:rPr>
          <w:rFonts w:ascii="Times New Roman" w:hAnsi="Times New Roman"/>
          <w:color w:val="000000"/>
          <w:sz w:val="22"/>
          <w:szCs w:val="22"/>
          <w:lang w:val="en-US" w:eastAsia="zh-CN"/>
        </w:rPr>
        <w:t xml:space="preserve">  </w:t>
      </w:r>
      <w:r>
        <w:rPr>
          <w:rFonts w:ascii="Times New Roman" w:hAnsi="Times New Roman" w:hint="eastAsia"/>
          <w:color w:val="000000"/>
          <w:sz w:val="22"/>
          <w:szCs w:val="22"/>
          <w:lang w:eastAsia="zh-CN"/>
        </w:rPr>
        <w:t xml:space="preserve">   </w:t>
      </w:r>
      <w:r w:rsidRPr="007116B4">
        <w:rPr>
          <w:rFonts w:ascii="Times New Roman" w:hAnsi="Times New Roman"/>
          <w:color w:val="000000"/>
          <w:sz w:val="22"/>
          <w:szCs w:val="22"/>
          <w:lang w:eastAsia="zh-CN"/>
        </w:rPr>
        <w:tab/>
      </w:r>
      <w:r>
        <w:rPr>
          <w:rFonts w:ascii="Times New Roman" w:hAnsi="Times New Roman"/>
          <w:color w:val="000000"/>
          <w:sz w:val="22"/>
          <w:szCs w:val="22"/>
          <w:lang w:eastAsia="zh-CN"/>
        </w:rPr>
        <w:tab/>
      </w:r>
      <w:r>
        <w:rPr>
          <w:rFonts w:ascii="Times New Roman" w:hAnsi="Times New Roman"/>
          <w:color w:val="000000"/>
          <w:sz w:val="22"/>
          <w:szCs w:val="22"/>
          <w:lang w:eastAsia="zh-CN"/>
        </w:rPr>
        <w:tab/>
      </w:r>
      <w:r w:rsidRPr="007116B4">
        <w:rPr>
          <w:rFonts w:ascii="Times New Roman" w:hAnsi="Times New Roman"/>
          <w:color w:val="000000"/>
          <w:sz w:val="22"/>
          <w:szCs w:val="22"/>
          <w:lang w:eastAsia="zh-CN"/>
        </w:rPr>
        <w:t>-.0</w:t>
      </w:r>
      <w:r>
        <w:rPr>
          <w:rFonts w:ascii="Times New Roman" w:hAnsi="Times New Roman" w:hint="eastAsia"/>
          <w:color w:val="000000"/>
          <w:sz w:val="22"/>
          <w:szCs w:val="22"/>
          <w:lang w:eastAsia="zh-CN"/>
        </w:rPr>
        <w:t>08</w:t>
      </w:r>
      <w:r w:rsidRPr="007116B4">
        <w:rPr>
          <w:rFonts w:ascii="Times New Roman" w:hAnsi="Times New Roman"/>
          <w:color w:val="000000"/>
          <w:sz w:val="22"/>
          <w:szCs w:val="22"/>
          <w:lang w:eastAsia="zh-CN"/>
        </w:rPr>
        <w:t xml:space="preserve"> (-.</w:t>
      </w:r>
      <w:r>
        <w:rPr>
          <w:rFonts w:ascii="Times New Roman" w:hAnsi="Times New Roman" w:hint="eastAsia"/>
          <w:color w:val="000000"/>
          <w:sz w:val="22"/>
          <w:szCs w:val="22"/>
          <w:lang w:eastAsia="zh-CN"/>
        </w:rPr>
        <w:t>529</w:t>
      </w:r>
      <w:r w:rsidRPr="007116B4">
        <w:rPr>
          <w:rFonts w:ascii="Times New Roman" w:hAnsi="Times New Roman"/>
          <w:color w:val="000000"/>
          <w:sz w:val="22"/>
          <w:szCs w:val="22"/>
          <w:lang w:eastAsia="zh-CN"/>
        </w:rPr>
        <w:t>)</w:t>
      </w:r>
      <w:r w:rsidRPr="007116B4">
        <w:rPr>
          <w:rFonts w:ascii="Times New Roman" w:hAnsi="Times New Roman"/>
          <w:color w:val="000000"/>
          <w:sz w:val="22"/>
          <w:szCs w:val="22"/>
          <w:lang w:eastAsia="zh-CN"/>
        </w:rPr>
        <w:tab/>
      </w:r>
      <w:r w:rsidRPr="007116B4">
        <w:rPr>
          <w:rFonts w:ascii="Times New Roman" w:hAnsi="Times New Roman"/>
          <w:color w:val="000000"/>
          <w:sz w:val="22"/>
          <w:szCs w:val="22"/>
          <w:lang w:eastAsia="zh-CN"/>
        </w:rPr>
        <w:tab/>
      </w:r>
      <w:r>
        <w:rPr>
          <w:rFonts w:ascii="Times New Roman" w:hAnsi="Times New Roman" w:hint="eastAsia"/>
          <w:color w:val="000000"/>
          <w:sz w:val="22"/>
          <w:szCs w:val="22"/>
          <w:lang w:eastAsia="zh-CN"/>
        </w:rPr>
        <w:t xml:space="preserve"> </w:t>
      </w:r>
      <w:r w:rsidRPr="007116B4">
        <w:rPr>
          <w:rFonts w:ascii="Times New Roman" w:hAnsi="Times New Roman"/>
          <w:color w:val="000000"/>
          <w:sz w:val="22"/>
          <w:szCs w:val="22"/>
          <w:lang w:eastAsia="zh-CN"/>
        </w:rPr>
        <w:tab/>
      </w:r>
      <w:r w:rsidRPr="007116B4">
        <w:rPr>
          <w:rFonts w:ascii="Times New Roman" w:hAnsi="Times New Roman"/>
          <w:color w:val="000000"/>
          <w:sz w:val="22"/>
          <w:szCs w:val="22"/>
          <w:lang w:eastAsia="zh-CN"/>
        </w:rPr>
        <w:tab/>
        <w:t xml:space="preserve">  </w:t>
      </w:r>
      <w:r>
        <w:rPr>
          <w:rFonts w:ascii="Times New Roman" w:hAnsi="Times New Roman" w:hint="eastAsia"/>
          <w:color w:val="000000"/>
          <w:sz w:val="22"/>
          <w:szCs w:val="22"/>
          <w:lang w:eastAsia="zh-CN"/>
        </w:rPr>
        <w:t xml:space="preserve"> </w:t>
      </w:r>
      <w:r>
        <w:rPr>
          <w:rFonts w:ascii="Times New Roman" w:hAnsi="Times New Roman"/>
          <w:color w:val="000000"/>
          <w:sz w:val="22"/>
          <w:szCs w:val="22"/>
          <w:lang w:val="en-US" w:eastAsia="zh-CN"/>
        </w:rPr>
        <w:tab/>
      </w:r>
      <w:r>
        <w:rPr>
          <w:rFonts w:ascii="Times New Roman" w:hAnsi="Times New Roman"/>
          <w:color w:val="000000"/>
          <w:sz w:val="22"/>
          <w:szCs w:val="22"/>
          <w:lang w:val="en-US" w:eastAsia="zh-CN"/>
        </w:rPr>
        <w:tab/>
      </w:r>
      <w:r>
        <w:rPr>
          <w:rFonts w:ascii="Times New Roman" w:hAnsi="Times New Roman"/>
          <w:color w:val="000000"/>
          <w:sz w:val="22"/>
          <w:szCs w:val="22"/>
          <w:lang w:val="en-US" w:eastAsia="zh-CN"/>
        </w:rPr>
        <w:tab/>
        <w:t>-</w:t>
      </w:r>
      <w:r w:rsidRPr="007116B4">
        <w:rPr>
          <w:rFonts w:ascii="Times New Roman" w:hAnsi="Times New Roman"/>
          <w:color w:val="000000"/>
          <w:sz w:val="22"/>
          <w:szCs w:val="22"/>
          <w:lang w:eastAsia="zh-CN"/>
        </w:rPr>
        <w:t>.001 (</w:t>
      </w:r>
      <w:r w:rsidRPr="00B61CA5">
        <w:rPr>
          <w:rFonts w:ascii="Times New Roman" w:hAnsi="Times New Roman"/>
          <w:color w:val="000000"/>
          <w:sz w:val="22"/>
          <w:szCs w:val="22"/>
          <w:lang w:eastAsia="zh-CN"/>
        </w:rPr>
        <w:t>-.036</w:t>
      </w:r>
      <w:r w:rsidRPr="007116B4">
        <w:rPr>
          <w:rFonts w:ascii="Times New Roman" w:hAnsi="Times New Roman"/>
          <w:color w:val="000000"/>
          <w:sz w:val="22"/>
          <w:szCs w:val="22"/>
          <w:lang w:eastAsia="zh-CN"/>
        </w:rPr>
        <w:t>)</w:t>
      </w:r>
      <w:r w:rsidRPr="007116B4">
        <w:rPr>
          <w:rFonts w:ascii="Times New Roman" w:hAnsi="Times New Roman"/>
          <w:color w:val="000000"/>
          <w:sz w:val="22"/>
          <w:szCs w:val="22"/>
          <w:lang w:eastAsia="zh-CN"/>
        </w:rPr>
        <w:tab/>
      </w:r>
    </w:p>
    <w:p w:rsidR="00270ACE" w:rsidRPr="007116B4" w:rsidRDefault="00270ACE" w:rsidP="00270ACE">
      <w:pPr>
        <w:widowControl w:val="0"/>
        <w:autoSpaceDE w:val="0"/>
        <w:autoSpaceDN w:val="0"/>
        <w:adjustRightInd w:val="0"/>
        <w:rPr>
          <w:rFonts w:ascii="Times New Roman" w:hAnsi="Times New Roman"/>
          <w:sz w:val="22"/>
          <w:szCs w:val="22"/>
        </w:rPr>
      </w:pPr>
      <w:r w:rsidRPr="00184915">
        <w:rPr>
          <w:rFonts w:ascii="Times New Roman" w:hAnsi="Times New Roman"/>
          <w:sz w:val="22"/>
          <w:szCs w:val="22"/>
        </w:rPr>
        <w:t>Interaction</w:t>
      </w:r>
      <w:r w:rsidRPr="00184915">
        <w:rPr>
          <w:rFonts w:ascii="Times New Roman" w:hAnsi="Times New Roman"/>
          <w:sz w:val="22"/>
          <w:szCs w:val="22"/>
        </w:rPr>
        <w:tab/>
      </w:r>
      <w:r w:rsidRPr="00184915">
        <w:rPr>
          <w:rFonts w:ascii="Times New Roman" w:hAnsi="Times New Roman"/>
          <w:sz w:val="22"/>
          <w:szCs w:val="22"/>
        </w:rPr>
        <w:tab/>
      </w:r>
      <w:r w:rsidRPr="00184915">
        <w:rPr>
          <w:rFonts w:ascii="Times New Roman" w:hAnsi="Times New Roman"/>
          <w:sz w:val="22"/>
          <w:szCs w:val="22"/>
        </w:rPr>
        <w:tab/>
      </w:r>
      <w:r w:rsidRPr="00184915">
        <w:rPr>
          <w:rFonts w:ascii="Times New Roman" w:hAnsi="Times New Roman"/>
          <w:sz w:val="22"/>
          <w:szCs w:val="22"/>
        </w:rPr>
        <w:tab/>
      </w:r>
      <w:r w:rsidRPr="00184915">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184915">
        <w:rPr>
          <w:rFonts w:ascii="Times New Roman" w:hAnsi="Times New Roman"/>
          <w:sz w:val="22"/>
          <w:szCs w:val="22"/>
        </w:rPr>
        <w:t>.059 (2.029)**</w:t>
      </w:r>
      <w:r w:rsidRPr="00184915">
        <w:rPr>
          <w:rFonts w:ascii="Times New Roman" w:hAnsi="Times New Roman"/>
          <w:sz w:val="22"/>
          <w:szCs w:val="22"/>
        </w:rPr>
        <w:tab/>
      </w:r>
      <w:r w:rsidRPr="00184915">
        <w:rPr>
          <w:rFonts w:ascii="Times New Roman" w:hAnsi="Times New Roman"/>
          <w:sz w:val="22"/>
          <w:szCs w:val="22"/>
        </w:rPr>
        <w:tab/>
      </w:r>
      <w:r>
        <w:rPr>
          <w:rFonts w:ascii="Times New Roman" w:hAnsi="Times New Roman"/>
          <w:sz w:val="22"/>
          <w:szCs w:val="22"/>
        </w:rPr>
        <w:t xml:space="preserve"> </w:t>
      </w:r>
      <w:r w:rsidRPr="00184915">
        <w:rPr>
          <w:rFonts w:ascii="Times New Roman" w:hAnsi="Times New Roman"/>
          <w:sz w:val="22"/>
          <w:szCs w:val="22"/>
        </w:rPr>
        <w:tab/>
      </w:r>
      <w:r w:rsidRPr="00184915">
        <w:rPr>
          <w:rFonts w:ascii="Times New Roman" w:hAnsi="Times New Roman"/>
          <w:sz w:val="22"/>
          <w:szCs w:val="22"/>
        </w:rPr>
        <w:tab/>
      </w:r>
      <w:r w:rsidRPr="00184915">
        <w:rPr>
          <w:rFonts w:ascii="Times New Roman" w:hAnsi="Times New Roman"/>
          <w:sz w:val="22"/>
          <w:szCs w:val="22"/>
        </w:rPr>
        <w:tab/>
      </w:r>
      <w:r w:rsidRPr="00184915">
        <w:rPr>
          <w:rFonts w:ascii="Times New Roman" w:hAnsi="Times New Roman"/>
          <w:sz w:val="22"/>
          <w:szCs w:val="22"/>
        </w:rPr>
        <w:tab/>
      </w:r>
      <w:r>
        <w:rPr>
          <w:rFonts w:ascii="Times New Roman" w:hAnsi="Times New Roman" w:hint="eastAsia"/>
          <w:sz w:val="22"/>
          <w:szCs w:val="22"/>
          <w:lang w:eastAsia="zh-CN"/>
        </w:rPr>
        <w:t xml:space="preserve">   </w:t>
      </w:r>
      <w:r>
        <w:rPr>
          <w:rFonts w:ascii="Times New Roman" w:hAnsi="Times New Roman" w:hint="eastAsia"/>
          <w:sz w:val="22"/>
          <w:szCs w:val="22"/>
          <w:lang w:eastAsia="zh-CN"/>
        </w:rPr>
        <w:tab/>
      </w:r>
      <w:r w:rsidRPr="00184915">
        <w:rPr>
          <w:rFonts w:ascii="Times New Roman" w:hAnsi="Times New Roman"/>
          <w:sz w:val="22"/>
          <w:szCs w:val="22"/>
        </w:rPr>
        <w:t xml:space="preserve"> </w:t>
      </w:r>
      <w:r>
        <w:rPr>
          <w:rFonts w:ascii="Times New Roman" w:hAnsi="Times New Roman"/>
          <w:sz w:val="22"/>
          <w:szCs w:val="22"/>
          <w:lang w:val="en-US" w:eastAsia="zh-CN"/>
        </w:rPr>
        <w:t xml:space="preserve"> </w:t>
      </w:r>
      <w:r w:rsidRPr="00184915">
        <w:rPr>
          <w:rFonts w:ascii="Times New Roman" w:hAnsi="Times New Roman"/>
          <w:sz w:val="22"/>
          <w:szCs w:val="22"/>
        </w:rPr>
        <w:t>-.04</w:t>
      </w:r>
      <w:r>
        <w:rPr>
          <w:rFonts w:ascii="Times New Roman" w:hAnsi="Times New Roman"/>
          <w:sz w:val="22"/>
          <w:szCs w:val="22"/>
        </w:rPr>
        <w:t>1</w:t>
      </w:r>
      <w:r w:rsidRPr="00184915">
        <w:rPr>
          <w:rFonts w:ascii="Times New Roman" w:hAnsi="Times New Roman"/>
          <w:sz w:val="22"/>
          <w:szCs w:val="22"/>
        </w:rPr>
        <w:t xml:space="preserve"> (</w:t>
      </w:r>
      <w:r w:rsidRPr="00B61CA5">
        <w:rPr>
          <w:rFonts w:ascii="Times New Roman" w:hAnsi="Times New Roman"/>
          <w:sz w:val="22"/>
          <w:szCs w:val="22"/>
        </w:rPr>
        <w:t>-.854</w:t>
      </w:r>
      <w:r w:rsidRPr="00184915">
        <w:rPr>
          <w:rFonts w:ascii="Times New Roman" w:hAnsi="Times New Roman"/>
          <w:sz w:val="22"/>
          <w:szCs w:val="22"/>
        </w:rPr>
        <w:t>)</w:t>
      </w:r>
      <w:r w:rsidRPr="00B61CA5">
        <w:rPr>
          <w:rFonts w:ascii="Times New Roman" w:hAnsi="Times New Roman"/>
          <w:sz w:val="22"/>
          <w:szCs w:val="22"/>
        </w:rPr>
        <w:tab/>
      </w:r>
    </w:p>
    <w:p w:rsidR="00270ACE" w:rsidRPr="007116B4" w:rsidRDefault="00270ACE" w:rsidP="00270ACE">
      <w:pPr>
        <w:widowControl w:val="0"/>
        <w:autoSpaceDE w:val="0"/>
        <w:autoSpaceDN w:val="0"/>
        <w:adjustRightInd w:val="0"/>
        <w:rPr>
          <w:rFonts w:ascii="Times New Roman" w:hAnsi="Times New Roman"/>
          <w:sz w:val="22"/>
          <w:szCs w:val="22"/>
        </w:rPr>
      </w:pPr>
      <w:r>
        <w:rPr>
          <w:rFonts w:ascii="Times New Roman" w:hAnsi="Times New Roman"/>
          <w:sz w:val="22"/>
          <w:szCs w:val="22"/>
        </w:rPr>
        <w:t xml:space="preserve">R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Pr="007116B4">
        <w:rPr>
          <w:rFonts w:ascii="Times New Roman" w:hAnsi="Times New Roman"/>
          <w:color w:val="000000"/>
          <w:sz w:val="22"/>
          <w:szCs w:val="22"/>
        </w:rPr>
        <w:t>.</w:t>
      </w:r>
      <w:r>
        <w:rPr>
          <w:rFonts w:ascii="Times New Roman" w:hAnsi="Times New Roman"/>
          <w:color w:val="000000"/>
          <w:sz w:val="22"/>
          <w:szCs w:val="22"/>
        </w:rPr>
        <w:t>430</w:t>
      </w:r>
      <w:r w:rsidRPr="007116B4">
        <w:rPr>
          <w:rFonts w:ascii="Times New Roman" w:hAnsi="Times New Roman"/>
          <w:color w:val="000000"/>
          <w:sz w:val="22"/>
          <w:szCs w:val="22"/>
        </w:rPr>
        <w:tab/>
      </w:r>
      <w:r w:rsidRPr="007116B4">
        <w:rPr>
          <w:rFonts w:ascii="Times New Roman" w:hAnsi="Times New Roman"/>
          <w:color w:val="000000"/>
          <w:sz w:val="22"/>
          <w:szCs w:val="22"/>
        </w:rPr>
        <w:tab/>
      </w:r>
      <w:r>
        <w:rPr>
          <w:rFonts w:ascii="Times New Roman" w:hAnsi="Times New Roman"/>
          <w:color w:val="000000"/>
          <w:sz w:val="22"/>
          <w:szCs w:val="22"/>
        </w:rPr>
        <w:tab/>
      </w:r>
      <w:r w:rsidRPr="007116B4">
        <w:rPr>
          <w:rFonts w:ascii="Times New Roman" w:hAnsi="Times New Roman"/>
          <w:color w:val="000000"/>
          <w:sz w:val="22"/>
          <w:szCs w:val="22"/>
        </w:rPr>
        <w:tab/>
      </w:r>
      <w:r>
        <w:rPr>
          <w:rFonts w:ascii="Times New Roman" w:hAnsi="Times New Roman" w:hint="eastAsia"/>
          <w:color w:val="000000"/>
          <w:sz w:val="22"/>
          <w:szCs w:val="22"/>
          <w:lang w:eastAsia="zh-CN"/>
        </w:rPr>
        <w:tab/>
      </w:r>
      <w:r w:rsidRPr="007116B4">
        <w:rPr>
          <w:rFonts w:ascii="Times New Roman" w:hAnsi="Times New Roman"/>
          <w:color w:val="000000"/>
          <w:sz w:val="22"/>
          <w:szCs w:val="22"/>
        </w:rPr>
        <w:t>.576</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sidRPr="007116B4">
        <w:rPr>
          <w:rFonts w:ascii="Times New Roman" w:hAnsi="Times New Roman"/>
          <w:color w:val="000000"/>
          <w:sz w:val="22"/>
          <w:szCs w:val="22"/>
        </w:rPr>
        <w:t>.</w:t>
      </w:r>
      <w:r>
        <w:rPr>
          <w:rFonts w:ascii="Times New Roman" w:hAnsi="Times New Roman"/>
          <w:color w:val="000000"/>
          <w:sz w:val="22"/>
          <w:szCs w:val="22"/>
        </w:rPr>
        <w:t>459</w:t>
      </w:r>
      <w:r>
        <w:rPr>
          <w:rFonts w:ascii="Times New Roman" w:hAnsi="Times New Roman"/>
          <w:color w:val="000000"/>
          <w:sz w:val="22"/>
          <w:szCs w:val="22"/>
        </w:rPr>
        <w:tab/>
      </w:r>
      <w:r w:rsidRPr="007116B4">
        <w:rPr>
          <w:rFonts w:ascii="Times New Roman" w:hAnsi="Times New Roman"/>
          <w:color w:val="000000"/>
          <w:sz w:val="22"/>
          <w:szCs w:val="22"/>
        </w:rPr>
        <w:tab/>
      </w:r>
      <w:r w:rsidRPr="007116B4">
        <w:rPr>
          <w:rFonts w:ascii="Times New Roman" w:hAnsi="Times New Roman"/>
          <w:color w:val="000000"/>
          <w:sz w:val="22"/>
          <w:szCs w:val="22"/>
        </w:rPr>
        <w:tab/>
      </w:r>
      <w:r w:rsidRPr="007116B4">
        <w:rPr>
          <w:rFonts w:ascii="Times New Roman" w:hAnsi="Times New Roman"/>
          <w:color w:val="000000"/>
          <w:sz w:val="22"/>
          <w:szCs w:val="22"/>
        </w:rPr>
        <w:tab/>
      </w:r>
      <w:r>
        <w:rPr>
          <w:rFonts w:ascii="Times New Roman" w:hAnsi="Times New Roman"/>
          <w:color w:val="000000"/>
          <w:sz w:val="22"/>
          <w:szCs w:val="22"/>
        </w:rPr>
        <w:t>.560</w:t>
      </w:r>
      <w:r>
        <w:rPr>
          <w:rFonts w:ascii="Times New Roman" w:hAnsi="Times New Roman"/>
          <w:color w:val="000000"/>
          <w:sz w:val="22"/>
          <w:szCs w:val="22"/>
        </w:rPr>
        <w:tab/>
      </w:r>
      <w:r w:rsidRPr="007116B4">
        <w:rPr>
          <w:rFonts w:ascii="Times New Roman" w:hAnsi="Times New Roman"/>
          <w:color w:val="000000"/>
          <w:sz w:val="22"/>
          <w:szCs w:val="22"/>
        </w:rPr>
        <w:t xml:space="preserve">   </w:t>
      </w:r>
      <w:r>
        <w:rPr>
          <w:rFonts w:ascii="Times New Roman" w:hAnsi="Times New Roman"/>
          <w:color w:val="000000"/>
          <w:sz w:val="22"/>
          <w:szCs w:val="22"/>
        </w:rPr>
        <w:tab/>
      </w:r>
      <w:r w:rsidRPr="007116B4">
        <w:rPr>
          <w:rFonts w:ascii="Times New Roman" w:hAnsi="Times New Roman"/>
          <w:color w:val="000000"/>
          <w:sz w:val="22"/>
          <w:szCs w:val="22"/>
        </w:rPr>
        <w:tab/>
      </w:r>
    </w:p>
    <w:p w:rsidR="00270ACE" w:rsidRPr="007116B4" w:rsidRDefault="00270ACE" w:rsidP="00270ACE">
      <w:pPr>
        <w:widowControl w:val="0"/>
        <w:autoSpaceDE w:val="0"/>
        <w:autoSpaceDN w:val="0"/>
        <w:adjustRightInd w:val="0"/>
        <w:rPr>
          <w:rFonts w:ascii="Times New Roman" w:hAnsi="Times New Roman"/>
          <w:sz w:val="22"/>
          <w:szCs w:val="22"/>
        </w:rPr>
      </w:pPr>
      <w:r>
        <w:rPr>
          <w:rFonts w:ascii="Times New Roman" w:hAnsi="Times New Roman"/>
          <w:sz w:val="22"/>
          <w:szCs w:val="22"/>
        </w:rPr>
        <w:t xml:space="preserve">R2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Pr="007116B4">
        <w:rPr>
          <w:rFonts w:ascii="Times New Roman" w:hAnsi="Times New Roman"/>
          <w:color w:val="000000"/>
          <w:sz w:val="22"/>
          <w:szCs w:val="22"/>
        </w:rPr>
        <w:t>.</w:t>
      </w:r>
      <w:r>
        <w:rPr>
          <w:rFonts w:ascii="Times New Roman" w:hAnsi="Times New Roman"/>
          <w:color w:val="000000"/>
          <w:sz w:val="22"/>
          <w:szCs w:val="22"/>
        </w:rPr>
        <w:t xml:space="preserve">185 </w:t>
      </w:r>
      <w:r w:rsidRPr="007116B4">
        <w:rPr>
          <w:rFonts w:ascii="Times New Roman" w:hAnsi="Times New Roman"/>
          <w:color w:val="000000"/>
          <w:sz w:val="22"/>
          <w:szCs w:val="22"/>
        </w:rPr>
        <w:tab/>
      </w:r>
      <w:r>
        <w:rPr>
          <w:rFonts w:ascii="Times New Roman" w:hAnsi="Times New Roman"/>
          <w:color w:val="000000"/>
          <w:sz w:val="22"/>
          <w:szCs w:val="22"/>
        </w:rPr>
        <w:tab/>
      </w:r>
      <w:r w:rsidRPr="007116B4">
        <w:rPr>
          <w:rFonts w:ascii="Times New Roman" w:hAnsi="Times New Roman"/>
          <w:color w:val="000000"/>
          <w:sz w:val="22"/>
          <w:szCs w:val="22"/>
        </w:rPr>
        <w:tab/>
      </w:r>
      <w:r w:rsidRPr="007116B4">
        <w:rPr>
          <w:rFonts w:ascii="Times New Roman" w:hAnsi="Times New Roman"/>
          <w:color w:val="000000"/>
          <w:sz w:val="22"/>
          <w:szCs w:val="22"/>
        </w:rPr>
        <w:tab/>
      </w:r>
      <w:r>
        <w:rPr>
          <w:rFonts w:ascii="Times New Roman" w:hAnsi="Times New Roman" w:hint="eastAsia"/>
          <w:color w:val="000000"/>
          <w:sz w:val="22"/>
          <w:szCs w:val="22"/>
          <w:lang w:eastAsia="zh-CN"/>
        </w:rPr>
        <w:tab/>
      </w:r>
      <w:r w:rsidRPr="007116B4">
        <w:rPr>
          <w:rFonts w:ascii="Times New Roman" w:hAnsi="Times New Roman"/>
          <w:color w:val="000000"/>
          <w:sz w:val="22"/>
          <w:szCs w:val="22"/>
        </w:rPr>
        <w:t>.332</w:t>
      </w:r>
      <w:r>
        <w:rPr>
          <w:rFonts w:ascii="Times New Roman" w:hAnsi="Times New Roman" w:hint="eastAsia"/>
          <w:color w:val="000000"/>
          <w:sz w:val="22"/>
          <w:szCs w:val="22"/>
          <w:lang w:eastAsia="zh-CN"/>
        </w:rPr>
        <w:tab/>
      </w:r>
      <w:r>
        <w:rPr>
          <w:rFonts w:ascii="Times New Roman" w:hAnsi="Times New Roman"/>
          <w:color w:val="000000"/>
          <w:sz w:val="22"/>
          <w:szCs w:val="22"/>
        </w:rPr>
        <w:tab/>
      </w:r>
      <w:r>
        <w:rPr>
          <w:rFonts w:ascii="Times New Roman" w:hAnsi="Times New Roman"/>
          <w:color w:val="000000"/>
          <w:sz w:val="22"/>
          <w:szCs w:val="22"/>
        </w:rPr>
        <w:tab/>
      </w:r>
      <w:r w:rsidRPr="007116B4">
        <w:rPr>
          <w:rFonts w:ascii="Times New Roman" w:hAnsi="Times New Roman"/>
          <w:color w:val="000000"/>
          <w:sz w:val="22"/>
          <w:szCs w:val="22"/>
        </w:rPr>
        <w:t>.</w:t>
      </w:r>
      <w:r>
        <w:rPr>
          <w:rFonts w:ascii="Times New Roman" w:hAnsi="Times New Roman"/>
          <w:color w:val="000000"/>
          <w:sz w:val="22"/>
          <w:szCs w:val="22"/>
        </w:rPr>
        <w:t>211</w:t>
      </w:r>
      <w:r w:rsidRPr="007116B4">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sidRPr="007116B4">
        <w:rPr>
          <w:rFonts w:ascii="Times New Roman" w:hAnsi="Times New Roman"/>
          <w:color w:val="000000"/>
          <w:sz w:val="22"/>
          <w:szCs w:val="22"/>
        </w:rPr>
        <w:t>.313</w:t>
      </w:r>
      <w:r>
        <w:rPr>
          <w:rFonts w:ascii="Times New Roman" w:hAnsi="Times New Roman"/>
          <w:color w:val="000000"/>
          <w:sz w:val="22"/>
          <w:szCs w:val="22"/>
        </w:rPr>
        <w:tab/>
      </w:r>
      <w:r w:rsidRPr="007116B4">
        <w:rPr>
          <w:rFonts w:ascii="Times New Roman" w:hAnsi="Times New Roman"/>
          <w:color w:val="000000"/>
          <w:sz w:val="22"/>
          <w:szCs w:val="22"/>
        </w:rPr>
        <w:tab/>
      </w:r>
      <w:r w:rsidRPr="007116B4">
        <w:rPr>
          <w:rFonts w:ascii="Times New Roman" w:hAnsi="Times New Roman"/>
          <w:color w:val="000000"/>
          <w:sz w:val="22"/>
          <w:szCs w:val="22"/>
        </w:rPr>
        <w:tab/>
        <w:t xml:space="preserve">   </w:t>
      </w:r>
    </w:p>
    <w:p w:rsidR="00270ACE" w:rsidRPr="007116B4" w:rsidRDefault="00270ACE" w:rsidP="00270ACE">
      <w:pPr>
        <w:widowControl w:val="0"/>
        <w:autoSpaceDE w:val="0"/>
        <w:autoSpaceDN w:val="0"/>
        <w:adjustRightInd w:val="0"/>
        <w:rPr>
          <w:rFonts w:ascii="Times New Roman" w:hAnsi="Times New Roman"/>
          <w:sz w:val="22"/>
          <w:szCs w:val="22"/>
        </w:rPr>
      </w:pPr>
      <w:r>
        <w:rPr>
          <w:rFonts w:ascii="Times New Roman" w:hAnsi="Times New Roman"/>
          <w:sz w:val="22"/>
          <w:szCs w:val="22"/>
        </w:rPr>
        <w:t>Adj. R2</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Pr="007116B4">
        <w:rPr>
          <w:rFonts w:ascii="Times New Roman" w:hAnsi="Times New Roman"/>
          <w:color w:val="000000"/>
          <w:sz w:val="22"/>
          <w:szCs w:val="22"/>
        </w:rPr>
        <w:t>.</w:t>
      </w:r>
      <w:r>
        <w:rPr>
          <w:rFonts w:ascii="Times New Roman" w:hAnsi="Times New Roman"/>
          <w:color w:val="000000"/>
          <w:sz w:val="22"/>
          <w:szCs w:val="22"/>
        </w:rPr>
        <w:t>180</w:t>
      </w:r>
      <w:r w:rsidRPr="007116B4">
        <w:rPr>
          <w:rFonts w:ascii="Times New Roman" w:hAnsi="Times New Roman"/>
          <w:color w:val="000000"/>
          <w:sz w:val="22"/>
          <w:szCs w:val="22"/>
        </w:rPr>
        <w:t xml:space="preserve"> </w:t>
      </w:r>
      <w:r>
        <w:rPr>
          <w:rFonts w:ascii="Times New Roman" w:hAnsi="Times New Roman"/>
          <w:color w:val="000000"/>
          <w:sz w:val="22"/>
          <w:szCs w:val="22"/>
        </w:rPr>
        <w:tab/>
      </w:r>
      <w:r w:rsidRPr="007116B4">
        <w:rPr>
          <w:rFonts w:ascii="Times New Roman" w:hAnsi="Times New Roman"/>
          <w:color w:val="000000"/>
          <w:sz w:val="22"/>
          <w:szCs w:val="22"/>
        </w:rPr>
        <w:tab/>
      </w:r>
      <w:r w:rsidRPr="007116B4">
        <w:rPr>
          <w:rFonts w:ascii="Times New Roman" w:hAnsi="Times New Roman"/>
          <w:color w:val="000000"/>
          <w:sz w:val="22"/>
          <w:szCs w:val="22"/>
        </w:rPr>
        <w:tab/>
      </w:r>
      <w:r>
        <w:rPr>
          <w:rFonts w:ascii="Times New Roman" w:hAnsi="Times New Roman" w:hint="eastAsia"/>
          <w:color w:val="000000"/>
          <w:sz w:val="22"/>
          <w:szCs w:val="22"/>
          <w:lang w:eastAsia="zh-CN"/>
        </w:rPr>
        <w:tab/>
      </w:r>
      <w:r>
        <w:rPr>
          <w:rFonts w:ascii="Times New Roman" w:hAnsi="Times New Roman"/>
          <w:color w:val="000000"/>
          <w:sz w:val="22"/>
          <w:szCs w:val="22"/>
          <w:lang w:eastAsia="zh-CN"/>
        </w:rPr>
        <w:t xml:space="preserve">             </w:t>
      </w:r>
      <w:r w:rsidRPr="007116B4">
        <w:rPr>
          <w:rFonts w:ascii="Times New Roman" w:hAnsi="Times New Roman"/>
          <w:color w:val="000000"/>
          <w:sz w:val="22"/>
          <w:szCs w:val="22"/>
        </w:rPr>
        <w:t>.</w:t>
      </w:r>
      <w:r>
        <w:rPr>
          <w:rFonts w:ascii="Times New Roman" w:hAnsi="Times New Roman"/>
          <w:color w:val="000000"/>
          <w:sz w:val="22"/>
          <w:szCs w:val="22"/>
        </w:rPr>
        <w:t>157</w:t>
      </w:r>
      <w:r w:rsidRPr="007116B4">
        <w:rPr>
          <w:rFonts w:ascii="Times New Roman" w:hAnsi="Times New Roman"/>
          <w:color w:val="000000"/>
          <w:sz w:val="22"/>
          <w:szCs w:val="22"/>
        </w:rPr>
        <w:tab/>
      </w:r>
      <w:r w:rsidRPr="007116B4">
        <w:rPr>
          <w:rFonts w:ascii="Times New Roman" w:hAnsi="Times New Roman"/>
          <w:color w:val="000000"/>
          <w:sz w:val="22"/>
          <w:szCs w:val="22"/>
        </w:rPr>
        <w:tab/>
      </w:r>
      <w:r>
        <w:rPr>
          <w:rFonts w:ascii="Times New Roman" w:hAnsi="Times New Roman"/>
          <w:color w:val="000000"/>
          <w:sz w:val="22"/>
          <w:szCs w:val="22"/>
        </w:rPr>
        <w:tab/>
        <w:t>.204</w:t>
      </w:r>
      <w:r w:rsidRPr="007116B4">
        <w:rPr>
          <w:rFonts w:ascii="Times New Roman" w:hAnsi="Times New Roman"/>
          <w:color w:val="000000"/>
          <w:sz w:val="22"/>
          <w:szCs w:val="22"/>
        </w:rPr>
        <w:tab/>
      </w:r>
      <w:r w:rsidRPr="007116B4">
        <w:rPr>
          <w:rFonts w:ascii="Times New Roman" w:hAnsi="Times New Roman"/>
          <w:color w:val="000000"/>
          <w:sz w:val="22"/>
          <w:szCs w:val="22"/>
        </w:rPr>
        <w:tab/>
      </w:r>
      <w:r>
        <w:rPr>
          <w:rFonts w:ascii="Times New Roman" w:hAnsi="Times New Roman" w:hint="eastAsia"/>
          <w:color w:val="000000"/>
          <w:sz w:val="22"/>
          <w:szCs w:val="22"/>
          <w:lang w:eastAsia="zh-CN"/>
        </w:rPr>
        <w:tab/>
      </w:r>
      <w:r>
        <w:rPr>
          <w:rFonts w:ascii="Times New Roman" w:hAnsi="Times New Roman"/>
          <w:color w:val="000000"/>
          <w:sz w:val="22"/>
          <w:szCs w:val="22"/>
        </w:rPr>
        <w:tab/>
      </w:r>
      <w:r w:rsidRPr="007116B4">
        <w:rPr>
          <w:rFonts w:ascii="Times New Roman" w:hAnsi="Times New Roman"/>
          <w:color w:val="000000"/>
          <w:sz w:val="22"/>
          <w:szCs w:val="22"/>
        </w:rPr>
        <w:t>.</w:t>
      </w:r>
      <w:r>
        <w:rPr>
          <w:rFonts w:ascii="Times New Roman" w:hAnsi="Times New Roman"/>
          <w:color w:val="000000"/>
          <w:sz w:val="22"/>
          <w:szCs w:val="22"/>
        </w:rPr>
        <w:t>122</w:t>
      </w:r>
    </w:p>
    <w:p w:rsidR="00270ACE" w:rsidRPr="00827105" w:rsidRDefault="00270ACE" w:rsidP="00270ACE">
      <w:pPr>
        <w:widowControl w:val="0"/>
        <w:autoSpaceDE w:val="0"/>
        <w:autoSpaceDN w:val="0"/>
        <w:adjustRightInd w:val="0"/>
        <w:rPr>
          <w:rFonts w:ascii="Times New Roman" w:hAnsi="Times New Roman"/>
          <w:sz w:val="22"/>
          <w:szCs w:val="22"/>
        </w:rPr>
      </w:pPr>
      <w:r>
        <w:rPr>
          <w:rFonts w:ascii="Times New Roman" w:hAnsi="Times New Roman"/>
          <w:sz w:val="22"/>
          <w:szCs w:val="22"/>
        </w:rPr>
        <w:t xml:space="preserve">F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7116B4">
        <w:rPr>
          <w:rFonts w:ascii="Times New Roman" w:hAnsi="Times New Roman"/>
          <w:sz w:val="22"/>
          <w:szCs w:val="22"/>
        </w:rPr>
        <w:t xml:space="preserve"> </w:t>
      </w:r>
      <w:r>
        <w:rPr>
          <w:rFonts w:ascii="Times New Roman" w:hAnsi="Times New Roman"/>
          <w:color w:val="000000"/>
          <w:sz w:val="22"/>
          <w:szCs w:val="22"/>
        </w:rPr>
        <w:t>38.827</w:t>
      </w:r>
      <w:r w:rsidRPr="007116B4">
        <w:rPr>
          <w:rFonts w:ascii="Times New Roman" w:hAnsi="Times New Roman"/>
          <w:sz w:val="22"/>
          <w:szCs w:val="22"/>
        </w:rPr>
        <w:t xml:space="preserve">*** </w:t>
      </w:r>
      <w:r w:rsidRPr="007116B4">
        <w:rPr>
          <w:rFonts w:ascii="Times New Roman" w:hAnsi="Times New Roman"/>
          <w:sz w:val="22"/>
          <w:szCs w:val="22"/>
        </w:rPr>
        <w:tab/>
      </w:r>
      <w:r w:rsidRPr="007116B4">
        <w:rPr>
          <w:rFonts w:ascii="Times New Roman" w:hAnsi="Times New Roman"/>
          <w:sz w:val="22"/>
          <w:szCs w:val="22"/>
        </w:rPr>
        <w:tab/>
      </w:r>
      <w:r>
        <w:rPr>
          <w:rFonts w:ascii="Times New Roman" w:hAnsi="Times New Roman"/>
          <w:sz w:val="22"/>
          <w:szCs w:val="22"/>
        </w:rPr>
        <w:tab/>
      </w:r>
      <w:r w:rsidRPr="007116B4">
        <w:rPr>
          <w:rFonts w:ascii="Times New Roman" w:hAnsi="Times New Roman"/>
          <w:color w:val="000000"/>
          <w:sz w:val="22"/>
          <w:szCs w:val="22"/>
        </w:rPr>
        <w:t>56.099</w:t>
      </w:r>
      <w:r w:rsidRPr="007116B4">
        <w:rPr>
          <w:rFonts w:ascii="Times New Roman" w:hAnsi="Times New Roman"/>
          <w:sz w:val="22"/>
          <w:szCs w:val="22"/>
        </w:rPr>
        <w:t>***</w:t>
      </w:r>
      <w:r>
        <w:rPr>
          <w:rFonts w:ascii="Times New Roman" w:hAnsi="Times New Roman" w:hint="eastAsia"/>
          <w:sz w:val="22"/>
          <w:szCs w:val="22"/>
          <w:lang w:eastAsia="zh-CN"/>
        </w:rPr>
        <w:t xml:space="preserve">  </w:t>
      </w:r>
      <w:r w:rsidRPr="007116B4">
        <w:rPr>
          <w:rFonts w:ascii="Times New Roman" w:hAnsi="Times New Roman"/>
          <w:sz w:val="22"/>
          <w:szCs w:val="22"/>
        </w:rPr>
        <w:tab/>
      </w:r>
      <w:r w:rsidRPr="007116B4">
        <w:rPr>
          <w:rFonts w:ascii="Times New Roman" w:hAnsi="Times New Roman"/>
          <w:sz w:val="22"/>
          <w:szCs w:val="22"/>
        </w:rPr>
        <w:tab/>
      </w:r>
      <w:r>
        <w:rPr>
          <w:rFonts w:ascii="Times New Roman" w:hAnsi="Times New Roman"/>
          <w:sz w:val="22"/>
          <w:szCs w:val="22"/>
        </w:rPr>
        <w:tab/>
      </w:r>
      <w:r>
        <w:rPr>
          <w:rFonts w:ascii="Times New Roman" w:hAnsi="Times New Roman"/>
          <w:color w:val="000000"/>
          <w:sz w:val="22"/>
          <w:szCs w:val="22"/>
        </w:rPr>
        <w:t>13</w:t>
      </w:r>
      <w:r w:rsidRPr="007116B4">
        <w:rPr>
          <w:rFonts w:ascii="Times New Roman" w:hAnsi="Times New Roman"/>
          <w:color w:val="000000"/>
          <w:sz w:val="22"/>
          <w:szCs w:val="22"/>
        </w:rPr>
        <w:t>.4</w:t>
      </w:r>
      <w:r>
        <w:rPr>
          <w:rFonts w:ascii="Times New Roman" w:hAnsi="Times New Roman"/>
          <w:color w:val="000000"/>
          <w:sz w:val="22"/>
          <w:szCs w:val="22"/>
        </w:rPr>
        <w:t>54</w:t>
      </w:r>
      <w:r w:rsidRPr="007116B4">
        <w:rPr>
          <w:rFonts w:ascii="Times New Roman" w:hAnsi="Times New Roman"/>
          <w:sz w:val="22"/>
          <w:szCs w:val="22"/>
        </w:rPr>
        <w:t>**</w:t>
      </w:r>
      <w:r w:rsidRPr="007116B4">
        <w:rPr>
          <w:rFonts w:ascii="Times New Roman" w:hAnsi="Times New Roman"/>
          <w:sz w:val="22"/>
          <w:szCs w:val="22"/>
        </w:rPr>
        <w:tab/>
      </w:r>
      <w:r w:rsidRPr="007116B4">
        <w:rPr>
          <w:rFonts w:ascii="Times New Roman" w:hAnsi="Times New Roman"/>
          <w:sz w:val="22"/>
          <w:szCs w:val="22"/>
        </w:rPr>
        <w:tab/>
      </w:r>
      <w:r>
        <w:rPr>
          <w:rFonts w:ascii="Times New Roman" w:hAnsi="Times New Roman"/>
          <w:sz w:val="22"/>
          <w:szCs w:val="22"/>
        </w:rPr>
        <w:tab/>
      </w:r>
      <w:r w:rsidRPr="007116B4">
        <w:rPr>
          <w:rFonts w:ascii="Times New Roman" w:hAnsi="Times New Roman"/>
          <w:color w:val="000000"/>
          <w:sz w:val="22"/>
          <w:szCs w:val="22"/>
        </w:rPr>
        <w:t>36.224</w:t>
      </w:r>
      <w:r w:rsidRPr="007116B4">
        <w:rPr>
          <w:rFonts w:ascii="Times New Roman" w:hAnsi="Times New Roman"/>
          <w:sz w:val="22"/>
          <w:szCs w:val="22"/>
        </w:rPr>
        <w:t>***</w:t>
      </w:r>
      <w:r w:rsidRPr="007116B4">
        <w:rPr>
          <w:rFonts w:ascii="Times New Roman" w:hAnsi="Times New Roman"/>
          <w:sz w:val="22"/>
          <w:szCs w:val="22"/>
        </w:rPr>
        <w:tab/>
      </w:r>
      <w:r>
        <w:rPr>
          <w:rFonts w:ascii="Times New Roman" w:hAnsi="Times New Roman"/>
          <w:sz w:val="22"/>
          <w:szCs w:val="22"/>
        </w:rPr>
        <w:t xml:space="preserve">       </w:t>
      </w:r>
      <w:r w:rsidRPr="007116B4">
        <w:rPr>
          <w:rFonts w:ascii="Times New Roman" w:hAnsi="Times New Roman"/>
          <w:sz w:val="22"/>
          <w:szCs w:val="22"/>
        </w:rPr>
        <w:t xml:space="preserve">    </w:t>
      </w:r>
    </w:p>
    <w:p w:rsidR="00270ACE" w:rsidRPr="00827105" w:rsidRDefault="00270ACE" w:rsidP="00270ACE">
      <w:pPr>
        <w:widowControl w:val="0"/>
        <w:autoSpaceDE w:val="0"/>
        <w:autoSpaceDN w:val="0"/>
        <w:adjustRightInd w:val="0"/>
        <w:rPr>
          <w:rFonts w:ascii="Times New Roman" w:hAnsi="Times New Roman"/>
          <w:sz w:val="22"/>
          <w:szCs w:val="22"/>
        </w:rPr>
      </w:pPr>
    </w:p>
    <w:p w:rsidR="00270ACE" w:rsidRPr="00AF5786" w:rsidRDefault="00270ACE" w:rsidP="00270ACE">
      <w:pPr>
        <w:rPr>
          <w:lang w:val="en-US" w:eastAsia="zh-CN"/>
        </w:rPr>
      </w:pPr>
      <w:r w:rsidRPr="001A3DE5">
        <w:rPr>
          <w:rFonts w:ascii="Times New Roman" w:hAnsi="Times New Roman"/>
          <w:sz w:val="22"/>
          <w:szCs w:val="22"/>
        </w:rPr>
        <w:t>* p&lt;0.1; ** p&lt;0.05; *** p&lt;0.001</w:t>
      </w:r>
    </w:p>
    <w:p w:rsidR="00270ACE" w:rsidRDefault="00270ACE"/>
    <w:sectPr w:rsidR="00270ACE" w:rsidSect="00783A63">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482" w:rsidRDefault="007D3482" w:rsidP="0080414D">
      <w:r>
        <w:separator/>
      </w:r>
    </w:p>
  </w:endnote>
  <w:endnote w:type="continuationSeparator" w:id="0">
    <w:p w:rsidR="007D3482" w:rsidRDefault="007D3482" w:rsidP="00804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Batang">
    <w:altName w:val="바탕"/>
    <w:charset w:val="81"/>
    <w:family w:val="roman"/>
    <w:pitch w:val="variable"/>
    <w:sig w:usb0="B00002AF" w:usb1="69D77CFB" w:usb2="00000030" w:usb3="00000000" w:csb0="0008009F" w:csb1="00000000"/>
  </w:font>
  <w:font w:name="MingLiU">
    <w:altName w:val="細明體"/>
    <w:charset w:val="88"/>
    <w:family w:val="modern"/>
    <w:pitch w:val="fixed"/>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94157"/>
      <w:docPartObj>
        <w:docPartGallery w:val="Page Numbers (Bottom of Page)"/>
        <w:docPartUnique/>
      </w:docPartObj>
    </w:sdtPr>
    <w:sdtEndPr/>
    <w:sdtContent>
      <w:p w:rsidR="007D3482" w:rsidRDefault="007D3482">
        <w:pPr>
          <w:pStyle w:val="Footer"/>
          <w:jc w:val="center"/>
        </w:pPr>
        <w:r>
          <w:fldChar w:fldCharType="begin"/>
        </w:r>
        <w:r>
          <w:instrText xml:space="preserve"> PAGE   \* MERGEFORMAT </w:instrText>
        </w:r>
        <w:r>
          <w:fldChar w:fldCharType="separate"/>
        </w:r>
        <w:r w:rsidR="000E7621" w:rsidRPr="000E7621">
          <w:rPr>
            <w:noProof/>
            <w:lang w:val="zh-CN"/>
          </w:rPr>
          <w:t>33</w:t>
        </w:r>
        <w:r>
          <w:rPr>
            <w:noProof/>
            <w:lang w:val="zh-CN"/>
          </w:rPr>
          <w:fldChar w:fldCharType="end"/>
        </w:r>
      </w:p>
    </w:sdtContent>
  </w:sdt>
  <w:p w:rsidR="007D3482" w:rsidRDefault="007D34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482" w:rsidRDefault="007D3482" w:rsidP="0080414D">
      <w:r>
        <w:separator/>
      </w:r>
    </w:p>
  </w:footnote>
  <w:footnote w:type="continuationSeparator" w:id="0">
    <w:p w:rsidR="007D3482" w:rsidRDefault="007D3482" w:rsidP="008041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B682D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D6BA9"/>
    <w:multiLevelType w:val="multilevel"/>
    <w:tmpl w:val="179C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CE"/>
    <w:rsid w:val="000000A7"/>
    <w:rsid w:val="00001A5F"/>
    <w:rsid w:val="00001D9F"/>
    <w:rsid w:val="00001E15"/>
    <w:rsid w:val="0000322B"/>
    <w:rsid w:val="00006120"/>
    <w:rsid w:val="00011F2B"/>
    <w:rsid w:val="00012847"/>
    <w:rsid w:val="00013D48"/>
    <w:rsid w:val="00016475"/>
    <w:rsid w:val="000209D0"/>
    <w:rsid w:val="0002307B"/>
    <w:rsid w:val="0002407A"/>
    <w:rsid w:val="000254CB"/>
    <w:rsid w:val="000267DE"/>
    <w:rsid w:val="0002776D"/>
    <w:rsid w:val="00033BA2"/>
    <w:rsid w:val="00040700"/>
    <w:rsid w:val="00041735"/>
    <w:rsid w:val="00041C2F"/>
    <w:rsid w:val="00042214"/>
    <w:rsid w:val="00042E47"/>
    <w:rsid w:val="00043B8C"/>
    <w:rsid w:val="00044A28"/>
    <w:rsid w:val="00044B3D"/>
    <w:rsid w:val="00045D92"/>
    <w:rsid w:val="00053DD3"/>
    <w:rsid w:val="000549F2"/>
    <w:rsid w:val="00060B39"/>
    <w:rsid w:val="0006118B"/>
    <w:rsid w:val="00065A73"/>
    <w:rsid w:val="00066BC1"/>
    <w:rsid w:val="000673C8"/>
    <w:rsid w:val="00070A6F"/>
    <w:rsid w:val="00081BED"/>
    <w:rsid w:val="00081ED7"/>
    <w:rsid w:val="00082843"/>
    <w:rsid w:val="000856B2"/>
    <w:rsid w:val="00090403"/>
    <w:rsid w:val="00091CC0"/>
    <w:rsid w:val="00092BF0"/>
    <w:rsid w:val="00094609"/>
    <w:rsid w:val="0009498B"/>
    <w:rsid w:val="000A2408"/>
    <w:rsid w:val="000A31EC"/>
    <w:rsid w:val="000A3E3F"/>
    <w:rsid w:val="000B1B68"/>
    <w:rsid w:val="000B1F1F"/>
    <w:rsid w:val="000B21B7"/>
    <w:rsid w:val="000B72E8"/>
    <w:rsid w:val="000C010E"/>
    <w:rsid w:val="000C2CA6"/>
    <w:rsid w:val="000C4155"/>
    <w:rsid w:val="000C72AB"/>
    <w:rsid w:val="000C7EC2"/>
    <w:rsid w:val="000D1435"/>
    <w:rsid w:val="000D202D"/>
    <w:rsid w:val="000D21D2"/>
    <w:rsid w:val="000D52F9"/>
    <w:rsid w:val="000D5B1E"/>
    <w:rsid w:val="000D5CED"/>
    <w:rsid w:val="000E3B8D"/>
    <w:rsid w:val="000E7621"/>
    <w:rsid w:val="000F088A"/>
    <w:rsid w:val="00100445"/>
    <w:rsid w:val="001012B9"/>
    <w:rsid w:val="00101FD3"/>
    <w:rsid w:val="001054DA"/>
    <w:rsid w:val="00112DFC"/>
    <w:rsid w:val="00113221"/>
    <w:rsid w:val="0011404E"/>
    <w:rsid w:val="001207A8"/>
    <w:rsid w:val="00124037"/>
    <w:rsid w:val="00124F27"/>
    <w:rsid w:val="00126FCF"/>
    <w:rsid w:val="00130361"/>
    <w:rsid w:val="00131B0D"/>
    <w:rsid w:val="0013371E"/>
    <w:rsid w:val="00134B0F"/>
    <w:rsid w:val="00134DE0"/>
    <w:rsid w:val="00140932"/>
    <w:rsid w:val="00140A8D"/>
    <w:rsid w:val="00142286"/>
    <w:rsid w:val="00142787"/>
    <w:rsid w:val="00144EED"/>
    <w:rsid w:val="00146380"/>
    <w:rsid w:val="00150800"/>
    <w:rsid w:val="00151526"/>
    <w:rsid w:val="00151F19"/>
    <w:rsid w:val="00156B85"/>
    <w:rsid w:val="00160EA2"/>
    <w:rsid w:val="00162EAC"/>
    <w:rsid w:val="0016386F"/>
    <w:rsid w:val="00170CB4"/>
    <w:rsid w:val="00172E6C"/>
    <w:rsid w:val="00173844"/>
    <w:rsid w:val="001763F2"/>
    <w:rsid w:val="0017662B"/>
    <w:rsid w:val="00177425"/>
    <w:rsid w:val="00190DA2"/>
    <w:rsid w:val="00191737"/>
    <w:rsid w:val="001A0D13"/>
    <w:rsid w:val="001A1A5E"/>
    <w:rsid w:val="001A1C48"/>
    <w:rsid w:val="001A33AA"/>
    <w:rsid w:val="001A37BD"/>
    <w:rsid w:val="001A4D2B"/>
    <w:rsid w:val="001A7DEF"/>
    <w:rsid w:val="001B0C3E"/>
    <w:rsid w:val="001B36F3"/>
    <w:rsid w:val="001B57CB"/>
    <w:rsid w:val="001B6D71"/>
    <w:rsid w:val="001B7164"/>
    <w:rsid w:val="001B72E7"/>
    <w:rsid w:val="001B78B2"/>
    <w:rsid w:val="001C046D"/>
    <w:rsid w:val="001C37E3"/>
    <w:rsid w:val="001C7372"/>
    <w:rsid w:val="001D0225"/>
    <w:rsid w:val="001D06E3"/>
    <w:rsid w:val="001D2B6C"/>
    <w:rsid w:val="001D326B"/>
    <w:rsid w:val="001D3F88"/>
    <w:rsid w:val="001D63C6"/>
    <w:rsid w:val="001D6F38"/>
    <w:rsid w:val="001D7305"/>
    <w:rsid w:val="001E1A72"/>
    <w:rsid w:val="001E2D6D"/>
    <w:rsid w:val="001E6E16"/>
    <w:rsid w:val="001E791F"/>
    <w:rsid w:val="001F3254"/>
    <w:rsid w:val="001F3DCE"/>
    <w:rsid w:val="00203DF5"/>
    <w:rsid w:val="002045BC"/>
    <w:rsid w:val="00205310"/>
    <w:rsid w:val="00206C19"/>
    <w:rsid w:val="002105E3"/>
    <w:rsid w:val="00211161"/>
    <w:rsid w:val="00214263"/>
    <w:rsid w:val="002142DF"/>
    <w:rsid w:val="0022044B"/>
    <w:rsid w:val="00221B0A"/>
    <w:rsid w:val="00221C41"/>
    <w:rsid w:val="00222199"/>
    <w:rsid w:val="00225F75"/>
    <w:rsid w:val="0023227F"/>
    <w:rsid w:val="00236FF3"/>
    <w:rsid w:val="00240963"/>
    <w:rsid w:val="00240EA2"/>
    <w:rsid w:val="0024246C"/>
    <w:rsid w:val="00242DC8"/>
    <w:rsid w:val="00245471"/>
    <w:rsid w:val="00246BC1"/>
    <w:rsid w:val="0024741A"/>
    <w:rsid w:val="00252491"/>
    <w:rsid w:val="00252621"/>
    <w:rsid w:val="00253373"/>
    <w:rsid w:val="002539AB"/>
    <w:rsid w:val="00254BB5"/>
    <w:rsid w:val="00260627"/>
    <w:rsid w:val="002613C6"/>
    <w:rsid w:val="0026190B"/>
    <w:rsid w:val="002631B3"/>
    <w:rsid w:val="0026366F"/>
    <w:rsid w:val="00270ACE"/>
    <w:rsid w:val="002717D8"/>
    <w:rsid w:val="00271FF3"/>
    <w:rsid w:val="00272578"/>
    <w:rsid w:val="00272BBC"/>
    <w:rsid w:val="002739C6"/>
    <w:rsid w:val="00274F06"/>
    <w:rsid w:val="0027529C"/>
    <w:rsid w:val="0027666A"/>
    <w:rsid w:val="00280D86"/>
    <w:rsid w:val="00284746"/>
    <w:rsid w:val="0029029D"/>
    <w:rsid w:val="00291ED5"/>
    <w:rsid w:val="00292170"/>
    <w:rsid w:val="002946E6"/>
    <w:rsid w:val="002A05B4"/>
    <w:rsid w:val="002A165D"/>
    <w:rsid w:val="002A2437"/>
    <w:rsid w:val="002A63C8"/>
    <w:rsid w:val="002B0F33"/>
    <w:rsid w:val="002B783B"/>
    <w:rsid w:val="002C06FC"/>
    <w:rsid w:val="002C0A76"/>
    <w:rsid w:val="002C3D6F"/>
    <w:rsid w:val="002C513E"/>
    <w:rsid w:val="002C7255"/>
    <w:rsid w:val="002D29E8"/>
    <w:rsid w:val="002D3641"/>
    <w:rsid w:val="002D77D4"/>
    <w:rsid w:val="002D7ADD"/>
    <w:rsid w:val="002D7BB6"/>
    <w:rsid w:val="002E0ABD"/>
    <w:rsid w:val="002E292B"/>
    <w:rsid w:val="002E55AE"/>
    <w:rsid w:val="002F00E3"/>
    <w:rsid w:val="002F19FC"/>
    <w:rsid w:val="002F49F8"/>
    <w:rsid w:val="002F5AB8"/>
    <w:rsid w:val="0030227C"/>
    <w:rsid w:val="00305FBF"/>
    <w:rsid w:val="00306C6A"/>
    <w:rsid w:val="00307F8F"/>
    <w:rsid w:val="003127DF"/>
    <w:rsid w:val="0031434D"/>
    <w:rsid w:val="0031513B"/>
    <w:rsid w:val="00317CC8"/>
    <w:rsid w:val="00317DB2"/>
    <w:rsid w:val="003227D8"/>
    <w:rsid w:val="0032394C"/>
    <w:rsid w:val="00323FF8"/>
    <w:rsid w:val="00325D50"/>
    <w:rsid w:val="0032746B"/>
    <w:rsid w:val="00327F02"/>
    <w:rsid w:val="0033330A"/>
    <w:rsid w:val="00333DD4"/>
    <w:rsid w:val="00341421"/>
    <w:rsid w:val="00347B4F"/>
    <w:rsid w:val="00350384"/>
    <w:rsid w:val="00350CE5"/>
    <w:rsid w:val="00354057"/>
    <w:rsid w:val="00354684"/>
    <w:rsid w:val="003567B8"/>
    <w:rsid w:val="0036636D"/>
    <w:rsid w:val="00367F09"/>
    <w:rsid w:val="003736BC"/>
    <w:rsid w:val="0037563C"/>
    <w:rsid w:val="0038039C"/>
    <w:rsid w:val="003819D3"/>
    <w:rsid w:val="003836AD"/>
    <w:rsid w:val="0038431F"/>
    <w:rsid w:val="003852C2"/>
    <w:rsid w:val="003853D1"/>
    <w:rsid w:val="00385F7A"/>
    <w:rsid w:val="00391DB7"/>
    <w:rsid w:val="0039237D"/>
    <w:rsid w:val="00394157"/>
    <w:rsid w:val="0039441B"/>
    <w:rsid w:val="003A32E4"/>
    <w:rsid w:val="003A59F1"/>
    <w:rsid w:val="003A6EE9"/>
    <w:rsid w:val="003A7517"/>
    <w:rsid w:val="003B27C6"/>
    <w:rsid w:val="003B3D59"/>
    <w:rsid w:val="003B618A"/>
    <w:rsid w:val="003C2F1A"/>
    <w:rsid w:val="003C6667"/>
    <w:rsid w:val="003D31B7"/>
    <w:rsid w:val="003D65FE"/>
    <w:rsid w:val="003E4F17"/>
    <w:rsid w:val="003E5DDA"/>
    <w:rsid w:val="003E6CBB"/>
    <w:rsid w:val="003F17AC"/>
    <w:rsid w:val="003F28C0"/>
    <w:rsid w:val="003F2ABA"/>
    <w:rsid w:val="003F7F6D"/>
    <w:rsid w:val="00400103"/>
    <w:rsid w:val="00401E49"/>
    <w:rsid w:val="00401ED6"/>
    <w:rsid w:val="004023E2"/>
    <w:rsid w:val="00402A90"/>
    <w:rsid w:val="00403162"/>
    <w:rsid w:val="0040377C"/>
    <w:rsid w:val="004045C1"/>
    <w:rsid w:val="00405D1A"/>
    <w:rsid w:val="004062FF"/>
    <w:rsid w:val="00406F05"/>
    <w:rsid w:val="004118F2"/>
    <w:rsid w:val="0041242C"/>
    <w:rsid w:val="004134C7"/>
    <w:rsid w:val="00413DD0"/>
    <w:rsid w:val="004156DB"/>
    <w:rsid w:val="00422F68"/>
    <w:rsid w:val="00427230"/>
    <w:rsid w:val="00427A2C"/>
    <w:rsid w:val="0043098E"/>
    <w:rsid w:val="00430C66"/>
    <w:rsid w:val="004367E2"/>
    <w:rsid w:val="00437F52"/>
    <w:rsid w:val="00442BD0"/>
    <w:rsid w:val="00452AA7"/>
    <w:rsid w:val="00456917"/>
    <w:rsid w:val="00461C51"/>
    <w:rsid w:val="00464311"/>
    <w:rsid w:val="004643BC"/>
    <w:rsid w:val="00465527"/>
    <w:rsid w:val="004708D4"/>
    <w:rsid w:val="0047133C"/>
    <w:rsid w:val="0048638C"/>
    <w:rsid w:val="00486716"/>
    <w:rsid w:val="00490DF4"/>
    <w:rsid w:val="0049140B"/>
    <w:rsid w:val="004A2516"/>
    <w:rsid w:val="004A5155"/>
    <w:rsid w:val="004A5788"/>
    <w:rsid w:val="004A58DB"/>
    <w:rsid w:val="004A5A85"/>
    <w:rsid w:val="004B0257"/>
    <w:rsid w:val="004B18A7"/>
    <w:rsid w:val="004B3E46"/>
    <w:rsid w:val="004B5AAE"/>
    <w:rsid w:val="004C1B7B"/>
    <w:rsid w:val="004C36AA"/>
    <w:rsid w:val="004C67F3"/>
    <w:rsid w:val="004D0D3E"/>
    <w:rsid w:val="004D58BC"/>
    <w:rsid w:val="004E0312"/>
    <w:rsid w:val="004F1877"/>
    <w:rsid w:val="004F7E36"/>
    <w:rsid w:val="0050310B"/>
    <w:rsid w:val="00504A3F"/>
    <w:rsid w:val="0050710A"/>
    <w:rsid w:val="0050773C"/>
    <w:rsid w:val="005102D5"/>
    <w:rsid w:val="005150D2"/>
    <w:rsid w:val="00515CF8"/>
    <w:rsid w:val="005161AB"/>
    <w:rsid w:val="0051620F"/>
    <w:rsid w:val="005177E8"/>
    <w:rsid w:val="005225DD"/>
    <w:rsid w:val="005260C0"/>
    <w:rsid w:val="005273AE"/>
    <w:rsid w:val="00531FF0"/>
    <w:rsid w:val="0053416D"/>
    <w:rsid w:val="00535108"/>
    <w:rsid w:val="005433DA"/>
    <w:rsid w:val="00544ECD"/>
    <w:rsid w:val="005451B4"/>
    <w:rsid w:val="00551F4F"/>
    <w:rsid w:val="005575FF"/>
    <w:rsid w:val="005608F8"/>
    <w:rsid w:val="0056332D"/>
    <w:rsid w:val="00563A0E"/>
    <w:rsid w:val="00565627"/>
    <w:rsid w:val="0056694B"/>
    <w:rsid w:val="00566FE2"/>
    <w:rsid w:val="0057118C"/>
    <w:rsid w:val="0057447D"/>
    <w:rsid w:val="0057636A"/>
    <w:rsid w:val="00576BCA"/>
    <w:rsid w:val="005776AF"/>
    <w:rsid w:val="00580D78"/>
    <w:rsid w:val="0058169B"/>
    <w:rsid w:val="00582203"/>
    <w:rsid w:val="005862F6"/>
    <w:rsid w:val="00594BD9"/>
    <w:rsid w:val="00597E64"/>
    <w:rsid w:val="005A0A70"/>
    <w:rsid w:val="005A1318"/>
    <w:rsid w:val="005A1A58"/>
    <w:rsid w:val="005A2465"/>
    <w:rsid w:val="005A6EA2"/>
    <w:rsid w:val="005A7D4E"/>
    <w:rsid w:val="005B48E3"/>
    <w:rsid w:val="005B50F3"/>
    <w:rsid w:val="005B6019"/>
    <w:rsid w:val="005B784A"/>
    <w:rsid w:val="005B7A8A"/>
    <w:rsid w:val="005C11B4"/>
    <w:rsid w:val="005C534C"/>
    <w:rsid w:val="005C7770"/>
    <w:rsid w:val="005D1766"/>
    <w:rsid w:val="005D4770"/>
    <w:rsid w:val="005E079D"/>
    <w:rsid w:val="005E2F30"/>
    <w:rsid w:val="005F1093"/>
    <w:rsid w:val="005F228E"/>
    <w:rsid w:val="005F3C61"/>
    <w:rsid w:val="005F460E"/>
    <w:rsid w:val="005F6217"/>
    <w:rsid w:val="00600BEE"/>
    <w:rsid w:val="0060135B"/>
    <w:rsid w:val="006038AC"/>
    <w:rsid w:val="00606861"/>
    <w:rsid w:val="006111A4"/>
    <w:rsid w:val="006123FB"/>
    <w:rsid w:val="00614074"/>
    <w:rsid w:val="00614309"/>
    <w:rsid w:val="00614E11"/>
    <w:rsid w:val="0061574F"/>
    <w:rsid w:val="00620011"/>
    <w:rsid w:val="0062181D"/>
    <w:rsid w:val="00623014"/>
    <w:rsid w:val="00624068"/>
    <w:rsid w:val="00624EE8"/>
    <w:rsid w:val="00634E5D"/>
    <w:rsid w:val="00634EA0"/>
    <w:rsid w:val="00641638"/>
    <w:rsid w:val="00644A69"/>
    <w:rsid w:val="006479BC"/>
    <w:rsid w:val="00651BE7"/>
    <w:rsid w:val="00651BF9"/>
    <w:rsid w:val="00653714"/>
    <w:rsid w:val="0065549D"/>
    <w:rsid w:val="00663067"/>
    <w:rsid w:val="0066334B"/>
    <w:rsid w:val="006679D5"/>
    <w:rsid w:val="006700E6"/>
    <w:rsid w:val="00671DA5"/>
    <w:rsid w:val="00671FDD"/>
    <w:rsid w:val="006732C4"/>
    <w:rsid w:val="00673787"/>
    <w:rsid w:val="00673B87"/>
    <w:rsid w:val="006756E3"/>
    <w:rsid w:val="00683028"/>
    <w:rsid w:val="00683731"/>
    <w:rsid w:val="006844FF"/>
    <w:rsid w:val="00687443"/>
    <w:rsid w:val="00687D55"/>
    <w:rsid w:val="006909DA"/>
    <w:rsid w:val="006927A3"/>
    <w:rsid w:val="00695185"/>
    <w:rsid w:val="006A0439"/>
    <w:rsid w:val="006A25A0"/>
    <w:rsid w:val="006A6EFB"/>
    <w:rsid w:val="006A77DD"/>
    <w:rsid w:val="006A7884"/>
    <w:rsid w:val="006B09A1"/>
    <w:rsid w:val="006B0E12"/>
    <w:rsid w:val="006C057C"/>
    <w:rsid w:val="006C09AA"/>
    <w:rsid w:val="006C34E0"/>
    <w:rsid w:val="006C3F79"/>
    <w:rsid w:val="006C66F6"/>
    <w:rsid w:val="006D100D"/>
    <w:rsid w:val="006D3744"/>
    <w:rsid w:val="006D4244"/>
    <w:rsid w:val="006D6B9A"/>
    <w:rsid w:val="006E24DA"/>
    <w:rsid w:val="006E313E"/>
    <w:rsid w:val="006E4601"/>
    <w:rsid w:val="006E5D55"/>
    <w:rsid w:val="006F38A8"/>
    <w:rsid w:val="006F7E4E"/>
    <w:rsid w:val="00710B15"/>
    <w:rsid w:val="00714F20"/>
    <w:rsid w:val="0071569F"/>
    <w:rsid w:val="00717850"/>
    <w:rsid w:val="0072435F"/>
    <w:rsid w:val="007246F0"/>
    <w:rsid w:val="00725B34"/>
    <w:rsid w:val="007330AB"/>
    <w:rsid w:val="007341D4"/>
    <w:rsid w:val="007354F2"/>
    <w:rsid w:val="00736E89"/>
    <w:rsid w:val="00737558"/>
    <w:rsid w:val="00737DB8"/>
    <w:rsid w:val="00741573"/>
    <w:rsid w:val="007418EC"/>
    <w:rsid w:val="00743B02"/>
    <w:rsid w:val="007443F4"/>
    <w:rsid w:val="00745ADF"/>
    <w:rsid w:val="00761AF5"/>
    <w:rsid w:val="00762FD5"/>
    <w:rsid w:val="00766683"/>
    <w:rsid w:val="00770FD2"/>
    <w:rsid w:val="00771396"/>
    <w:rsid w:val="00772CFF"/>
    <w:rsid w:val="00783A63"/>
    <w:rsid w:val="0078746C"/>
    <w:rsid w:val="00791588"/>
    <w:rsid w:val="0079329B"/>
    <w:rsid w:val="00795DB4"/>
    <w:rsid w:val="007964E2"/>
    <w:rsid w:val="007A14B4"/>
    <w:rsid w:val="007A1BCD"/>
    <w:rsid w:val="007A414A"/>
    <w:rsid w:val="007A5411"/>
    <w:rsid w:val="007A64B4"/>
    <w:rsid w:val="007A7AFD"/>
    <w:rsid w:val="007A7C16"/>
    <w:rsid w:val="007B057B"/>
    <w:rsid w:val="007B10FB"/>
    <w:rsid w:val="007B207E"/>
    <w:rsid w:val="007B2155"/>
    <w:rsid w:val="007B3199"/>
    <w:rsid w:val="007B4DFE"/>
    <w:rsid w:val="007C15B5"/>
    <w:rsid w:val="007C1735"/>
    <w:rsid w:val="007C26B8"/>
    <w:rsid w:val="007C3E65"/>
    <w:rsid w:val="007D00D7"/>
    <w:rsid w:val="007D28DC"/>
    <w:rsid w:val="007D3482"/>
    <w:rsid w:val="007D4F4D"/>
    <w:rsid w:val="007D52CA"/>
    <w:rsid w:val="007E13A2"/>
    <w:rsid w:val="007E489B"/>
    <w:rsid w:val="007E5EEC"/>
    <w:rsid w:val="007F0D6E"/>
    <w:rsid w:val="007F11A0"/>
    <w:rsid w:val="007F24D1"/>
    <w:rsid w:val="007F2812"/>
    <w:rsid w:val="007F353D"/>
    <w:rsid w:val="007F5642"/>
    <w:rsid w:val="007F56B2"/>
    <w:rsid w:val="008009FB"/>
    <w:rsid w:val="00800ADD"/>
    <w:rsid w:val="008026D6"/>
    <w:rsid w:val="00803024"/>
    <w:rsid w:val="0080414D"/>
    <w:rsid w:val="00804FAF"/>
    <w:rsid w:val="00806099"/>
    <w:rsid w:val="00814500"/>
    <w:rsid w:val="00814D23"/>
    <w:rsid w:val="00815243"/>
    <w:rsid w:val="00830619"/>
    <w:rsid w:val="0083185B"/>
    <w:rsid w:val="00835202"/>
    <w:rsid w:val="00835B4F"/>
    <w:rsid w:val="00837395"/>
    <w:rsid w:val="00837D69"/>
    <w:rsid w:val="00837D89"/>
    <w:rsid w:val="0084038F"/>
    <w:rsid w:val="0084402F"/>
    <w:rsid w:val="00845312"/>
    <w:rsid w:val="00845886"/>
    <w:rsid w:val="00847099"/>
    <w:rsid w:val="0084776A"/>
    <w:rsid w:val="00850980"/>
    <w:rsid w:val="00851F27"/>
    <w:rsid w:val="008541EB"/>
    <w:rsid w:val="00855C3C"/>
    <w:rsid w:val="00855E2F"/>
    <w:rsid w:val="008568CF"/>
    <w:rsid w:val="0085765C"/>
    <w:rsid w:val="0085797F"/>
    <w:rsid w:val="00862DE0"/>
    <w:rsid w:val="00866259"/>
    <w:rsid w:val="008730BC"/>
    <w:rsid w:val="0087354A"/>
    <w:rsid w:val="0087509F"/>
    <w:rsid w:val="00877C72"/>
    <w:rsid w:val="00882155"/>
    <w:rsid w:val="00885BD2"/>
    <w:rsid w:val="008868F6"/>
    <w:rsid w:val="00887F1D"/>
    <w:rsid w:val="008921D2"/>
    <w:rsid w:val="00892EBA"/>
    <w:rsid w:val="00896BFD"/>
    <w:rsid w:val="008A1EF1"/>
    <w:rsid w:val="008A210D"/>
    <w:rsid w:val="008A2307"/>
    <w:rsid w:val="008A66C0"/>
    <w:rsid w:val="008B5460"/>
    <w:rsid w:val="008C0426"/>
    <w:rsid w:val="008C0DA3"/>
    <w:rsid w:val="008C34F4"/>
    <w:rsid w:val="008D2B83"/>
    <w:rsid w:val="008D79AA"/>
    <w:rsid w:val="008E12A8"/>
    <w:rsid w:val="008E15DF"/>
    <w:rsid w:val="008E1F66"/>
    <w:rsid w:val="008E56BE"/>
    <w:rsid w:val="008F1942"/>
    <w:rsid w:val="008F4C00"/>
    <w:rsid w:val="008F77FC"/>
    <w:rsid w:val="00902667"/>
    <w:rsid w:val="00910432"/>
    <w:rsid w:val="009111C8"/>
    <w:rsid w:val="00914A13"/>
    <w:rsid w:val="00914C71"/>
    <w:rsid w:val="00915ECA"/>
    <w:rsid w:val="009202F2"/>
    <w:rsid w:val="009209EC"/>
    <w:rsid w:val="00922885"/>
    <w:rsid w:val="00923407"/>
    <w:rsid w:val="0093019C"/>
    <w:rsid w:val="00930429"/>
    <w:rsid w:val="00930B28"/>
    <w:rsid w:val="009347AA"/>
    <w:rsid w:val="00937C7C"/>
    <w:rsid w:val="00940622"/>
    <w:rsid w:val="00942EB1"/>
    <w:rsid w:val="009468FA"/>
    <w:rsid w:val="0094771F"/>
    <w:rsid w:val="0095512B"/>
    <w:rsid w:val="00963989"/>
    <w:rsid w:val="00964952"/>
    <w:rsid w:val="0096651F"/>
    <w:rsid w:val="00967B4D"/>
    <w:rsid w:val="009723B3"/>
    <w:rsid w:val="0097257F"/>
    <w:rsid w:val="00975782"/>
    <w:rsid w:val="00975833"/>
    <w:rsid w:val="00976F37"/>
    <w:rsid w:val="00980566"/>
    <w:rsid w:val="00983054"/>
    <w:rsid w:val="00983112"/>
    <w:rsid w:val="00983269"/>
    <w:rsid w:val="0098435F"/>
    <w:rsid w:val="00986511"/>
    <w:rsid w:val="00987780"/>
    <w:rsid w:val="00993940"/>
    <w:rsid w:val="009965AD"/>
    <w:rsid w:val="009A4EE9"/>
    <w:rsid w:val="009A6782"/>
    <w:rsid w:val="009A78B7"/>
    <w:rsid w:val="009A7A4C"/>
    <w:rsid w:val="009A7D66"/>
    <w:rsid w:val="009B25A9"/>
    <w:rsid w:val="009B36DB"/>
    <w:rsid w:val="009B3D99"/>
    <w:rsid w:val="009B4A89"/>
    <w:rsid w:val="009C0B95"/>
    <w:rsid w:val="009C13D1"/>
    <w:rsid w:val="009C4992"/>
    <w:rsid w:val="009C57D8"/>
    <w:rsid w:val="009C65A3"/>
    <w:rsid w:val="009C6EB0"/>
    <w:rsid w:val="009C7B06"/>
    <w:rsid w:val="009D181B"/>
    <w:rsid w:val="009E0FD5"/>
    <w:rsid w:val="009E4473"/>
    <w:rsid w:val="009E5432"/>
    <w:rsid w:val="009F05DC"/>
    <w:rsid w:val="009F5924"/>
    <w:rsid w:val="009F7A18"/>
    <w:rsid w:val="00A00C8F"/>
    <w:rsid w:val="00A035D5"/>
    <w:rsid w:val="00A04833"/>
    <w:rsid w:val="00A050E1"/>
    <w:rsid w:val="00A132A9"/>
    <w:rsid w:val="00A1388A"/>
    <w:rsid w:val="00A144A0"/>
    <w:rsid w:val="00A14B2D"/>
    <w:rsid w:val="00A2004D"/>
    <w:rsid w:val="00A215D1"/>
    <w:rsid w:val="00A32941"/>
    <w:rsid w:val="00A32A60"/>
    <w:rsid w:val="00A35325"/>
    <w:rsid w:val="00A36F80"/>
    <w:rsid w:val="00A471F8"/>
    <w:rsid w:val="00A5160A"/>
    <w:rsid w:val="00A523DD"/>
    <w:rsid w:val="00A525F8"/>
    <w:rsid w:val="00A52BEF"/>
    <w:rsid w:val="00A53F56"/>
    <w:rsid w:val="00A55A93"/>
    <w:rsid w:val="00A5622B"/>
    <w:rsid w:val="00A62480"/>
    <w:rsid w:val="00A66C32"/>
    <w:rsid w:val="00A7054F"/>
    <w:rsid w:val="00A70E58"/>
    <w:rsid w:val="00A8305E"/>
    <w:rsid w:val="00A834A7"/>
    <w:rsid w:val="00A855BA"/>
    <w:rsid w:val="00A858E9"/>
    <w:rsid w:val="00A86BD6"/>
    <w:rsid w:val="00A86F18"/>
    <w:rsid w:val="00A8727B"/>
    <w:rsid w:val="00A87399"/>
    <w:rsid w:val="00A9025C"/>
    <w:rsid w:val="00A90EDC"/>
    <w:rsid w:val="00A92347"/>
    <w:rsid w:val="00A92F71"/>
    <w:rsid w:val="00A935A5"/>
    <w:rsid w:val="00A9552C"/>
    <w:rsid w:val="00AA5463"/>
    <w:rsid w:val="00AA587C"/>
    <w:rsid w:val="00AA7351"/>
    <w:rsid w:val="00AA7E75"/>
    <w:rsid w:val="00AC07CA"/>
    <w:rsid w:val="00AC5E29"/>
    <w:rsid w:val="00AD04AD"/>
    <w:rsid w:val="00AD3223"/>
    <w:rsid w:val="00AD6965"/>
    <w:rsid w:val="00AE4E9E"/>
    <w:rsid w:val="00AE7E9F"/>
    <w:rsid w:val="00AF5219"/>
    <w:rsid w:val="00AF643B"/>
    <w:rsid w:val="00AF64F1"/>
    <w:rsid w:val="00B009B2"/>
    <w:rsid w:val="00B01E37"/>
    <w:rsid w:val="00B01F36"/>
    <w:rsid w:val="00B044CD"/>
    <w:rsid w:val="00B0562E"/>
    <w:rsid w:val="00B07C98"/>
    <w:rsid w:val="00B107DD"/>
    <w:rsid w:val="00B149F0"/>
    <w:rsid w:val="00B16E06"/>
    <w:rsid w:val="00B22CD2"/>
    <w:rsid w:val="00B2596C"/>
    <w:rsid w:val="00B260CD"/>
    <w:rsid w:val="00B33DDA"/>
    <w:rsid w:val="00B3418B"/>
    <w:rsid w:val="00B36A02"/>
    <w:rsid w:val="00B375E2"/>
    <w:rsid w:val="00B41DB5"/>
    <w:rsid w:val="00B439B8"/>
    <w:rsid w:val="00B4424D"/>
    <w:rsid w:val="00B4689E"/>
    <w:rsid w:val="00B4699D"/>
    <w:rsid w:val="00B504A7"/>
    <w:rsid w:val="00B504E5"/>
    <w:rsid w:val="00B55C5B"/>
    <w:rsid w:val="00B6036A"/>
    <w:rsid w:val="00B618EF"/>
    <w:rsid w:val="00B6488E"/>
    <w:rsid w:val="00B75F84"/>
    <w:rsid w:val="00B76D96"/>
    <w:rsid w:val="00B80546"/>
    <w:rsid w:val="00B84860"/>
    <w:rsid w:val="00B85B24"/>
    <w:rsid w:val="00B90D1B"/>
    <w:rsid w:val="00B93281"/>
    <w:rsid w:val="00B97374"/>
    <w:rsid w:val="00BA1BC2"/>
    <w:rsid w:val="00BA4476"/>
    <w:rsid w:val="00BA4EA3"/>
    <w:rsid w:val="00BA6810"/>
    <w:rsid w:val="00BA6C0F"/>
    <w:rsid w:val="00BA6EBE"/>
    <w:rsid w:val="00BA7128"/>
    <w:rsid w:val="00BB0544"/>
    <w:rsid w:val="00BB3074"/>
    <w:rsid w:val="00BB474F"/>
    <w:rsid w:val="00BC10B6"/>
    <w:rsid w:val="00BC1A91"/>
    <w:rsid w:val="00BD036C"/>
    <w:rsid w:val="00BD4D04"/>
    <w:rsid w:val="00BE14AF"/>
    <w:rsid w:val="00BE5AFB"/>
    <w:rsid w:val="00BF0262"/>
    <w:rsid w:val="00BF0FF5"/>
    <w:rsid w:val="00BF1E6C"/>
    <w:rsid w:val="00BF2C8F"/>
    <w:rsid w:val="00BF5A3B"/>
    <w:rsid w:val="00BF64B8"/>
    <w:rsid w:val="00C01D21"/>
    <w:rsid w:val="00C0399E"/>
    <w:rsid w:val="00C04C9C"/>
    <w:rsid w:val="00C10055"/>
    <w:rsid w:val="00C12A0A"/>
    <w:rsid w:val="00C14A2A"/>
    <w:rsid w:val="00C16C5D"/>
    <w:rsid w:val="00C17ABD"/>
    <w:rsid w:val="00C20242"/>
    <w:rsid w:val="00C20FEB"/>
    <w:rsid w:val="00C22EEC"/>
    <w:rsid w:val="00C24EB1"/>
    <w:rsid w:val="00C26401"/>
    <w:rsid w:val="00C30130"/>
    <w:rsid w:val="00C34ADA"/>
    <w:rsid w:val="00C37B76"/>
    <w:rsid w:val="00C4011E"/>
    <w:rsid w:val="00C413EE"/>
    <w:rsid w:val="00C41482"/>
    <w:rsid w:val="00C41E28"/>
    <w:rsid w:val="00C44DAB"/>
    <w:rsid w:val="00C45B08"/>
    <w:rsid w:val="00C46B19"/>
    <w:rsid w:val="00C471EC"/>
    <w:rsid w:val="00C50835"/>
    <w:rsid w:val="00C50E2D"/>
    <w:rsid w:val="00C51464"/>
    <w:rsid w:val="00C519A1"/>
    <w:rsid w:val="00C54185"/>
    <w:rsid w:val="00C56100"/>
    <w:rsid w:val="00C562C1"/>
    <w:rsid w:val="00C562CB"/>
    <w:rsid w:val="00C60C88"/>
    <w:rsid w:val="00C63B87"/>
    <w:rsid w:val="00C70396"/>
    <w:rsid w:val="00C70B5C"/>
    <w:rsid w:val="00C86E51"/>
    <w:rsid w:val="00C87871"/>
    <w:rsid w:val="00C87AEC"/>
    <w:rsid w:val="00C90F48"/>
    <w:rsid w:val="00C91A4D"/>
    <w:rsid w:val="00CA180D"/>
    <w:rsid w:val="00CA3AEF"/>
    <w:rsid w:val="00CA5DA4"/>
    <w:rsid w:val="00CA650D"/>
    <w:rsid w:val="00CB7D01"/>
    <w:rsid w:val="00CC2B13"/>
    <w:rsid w:val="00CC39DC"/>
    <w:rsid w:val="00CC45CC"/>
    <w:rsid w:val="00CC55A1"/>
    <w:rsid w:val="00CC5639"/>
    <w:rsid w:val="00CC7279"/>
    <w:rsid w:val="00CD1077"/>
    <w:rsid w:val="00CD46FD"/>
    <w:rsid w:val="00CD4D71"/>
    <w:rsid w:val="00CD5B93"/>
    <w:rsid w:val="00CD66B4"/>
    <w:rsid w:val="00CE1429"/>
    <w:rsid w:val="00CE3187"/>
    <w:rsid w:val="00CF1A43"/>
    <w:rsid w:val="00CF46EB"/>
    <w:rsid w:val="00CF6104"/>
    <w:rsid w:val="00CF6D1D"/>
    <w:rsid w:val="00D03471"/>
    <w:rsid w:val="00D04B13"/>
    <w:rsid w:val="00D050A5"/>
    <w:rsid w:val="00D05A1C"/>
    <w:rsid w:val="00D06DA7"/>
    <w:rsid w:val="00D11E24"/>
    <w:rsid w:val="00D121FF"/>
    <w:rsid w:val="00D14041"/>
    <w:rsid w:val="00D15FEE"/>
    <w:rsid w:val="00D23D34"/>
    <w:rsid w:val="00D30E82"/>
    <w:rsid w:val="00D31C45"/>
    <w:rsid w:val="00D3712D"/>
    <w:rsid w:val="00D4232B"/>
    <w:rsid w:val="00D44F8E"/>
    <w:rsid w:val="00D4591C"/>
    <w:rsid w:val="00D45B55"/>
    <w:rsid w:val="00D476E8"/>
    <w:rsid w:val="00D52405"/>
    <w:rsid w:val="00D55894"/>
    <w:rsid w:val="00D623EE"/>
    <w:rsid w:val="00D65027"/>
    <w:rsid w:val="00D669DA"/>
    <w:rsid w:val="00D7161C"/>
    <w:rsid w:val="00D74C10"/>
    <w:rsid w:val="00D75247"/>
    <w:rsid w:val="00D766A9"/>
    <w:rsid w:val="00D77774"/>
    <w:rsid w:val="00D83B3A"/>
    <w:rsid w:val="00D847DF"/>
    <w:rsid w:val="00D850F3"/>
    <w:rsid w:val="00D85152"/>
    <w:rsid w:val="00D85EFF"/>
    <w:rsid w:val="00D9234B"/>
    <w:rsid w:val="00D9342F"/>
    <w:rsid w:val="00D9345C"/>
    <w:rsid w:val="00D948B8"/>
    <w:rsid w:val="00D96F71"/>
    <w:rsid w:val="00DA4ABA"/>
    <w:rsid w:val="00DA5E5C"/>
    <w:rsid w:val="00DB549C"/>
    <w:rsid w:val="00DB5D30"/>
    <w:rsid w:val="00DB715D"/>
    <w:rsid w:val="00DC15A2"/>
    <w:rsid w:val="00DC1EE2"/>
    <w:rsid w:val="00DC2EF8"/>
    <w:rsid w:val="00DD0480"/>
    <w:rsid w:val="00DD3E6B"/>
    <w:rsid w:val="00DD6F2D"/>
    <w:rsid w:val="00DE096A"/>
    <w:rsid w:val="00DE2C31"/>
    <w:rsid w:val="00DE3689"/>
    <w:rsid w:val="00DE4502"/>
    <w:rsid w:val="00DE471B"/>
    <w:rsid w:val="00DE6BCD"/>
    <w:rsid w:val="00DF2DA0"/>
    <w:rsid w:val="00DF34E7"/>
    <w:rsid w:val="00DF5865"/>
    <w:rsid w:val="00DF6F2C"/>
    <w:rsid w:val="00E02C05"/>
    <w:rsid w:val="00E02CAD"/>
    <w:rsid w:val="00E04725"/>
    <w:rsid w:val="00E10A45"/>
    <w:rsid w:val="00E141C0"/>
    <w:rsid w:val="00E21530"/>
    <w:rsid w:val="00E22007"/>
    <w:rsid w:val="00E239E3"/>
    <w:rsid w:val="00E401B9"/>
    <w:rsid w:val="00E428FA"/>
    <w:rsid w:val="00E43EE2"/>
    <w:rsid w:val="00E43F4E"/>
    <w:rsid w:val="00E47F09"/>
    <w:rsid w:val="00E506D0"/>
    <w:rsid w:val="00E50BFD"/>
    <w:rsid w:val="00E524ED"/>
    <w:rsid w:val="00E54282"/>
    <w:rsid w:val="00E5498A"/>
    <w:rsid w:val="00E61484"/>
    <w:rsid w:val="00E62340"/>
    <w:rsid w:val="00E63B23"/>
    <w:rsid w:val="00E658FD"/>
    <w:rsid w:val="00E67C76"/>
    <w:rsid w:val="00E70C7A"/>
    <w:rsid w:val="00E722BB"/>
    <w:rsid w:val="00E768E0"/>
    <w:rsid w:val="00E7718D"/>
    <w:rsid w:val="00E77A44"/>
    <w:rsid w:val="00E81992"/>
    <w:rsid w:val="00E85314"/>
    <w:rsid w:val="00E87B50"/>
    <w:rsid w:val="00E94B43"/>
    <w:rsid w:val="00E94DD5"/>
    <w:rsid w:val="00E94DE8"/>
    <w:rsid w:val="00E96A55"/>
    <w:rsid w:val="00E97F50"/>
    <w:rsid w:val="00EA00FE"/>
    <w:rsid w:val="00EA067F"/>
    <w:rsid w:val="00EA1069"/>
    <w:rsid w:val="00EA2736"/>
    <w:rsid w:val="00EB1B2B"/>
    <w:rsid w:val="00EB33B3"/>
    <w:rsid w:val="00EB662D"/>
    <w:rsid w:val="00EC2069"/>
    <w:rsid w:val="00EC25A9"/>
    <w:rsid w:val="00EC3D5D"/>
    <w:rsid w:val="00EC5B1C"/>
    <w:rsid w:val="00EC62F0"/>
    <w:rsid w:val="00ED240F"/>
    <w:rsid w:val="00ED30CC"/>
    <w:rsid w:val="00ED3E9A"/>
    <w:rsid w:val="00ED4453"/>
    <w:rsid w:val="00ED60C9"/>
    <w:rsid w:val="00ED691E"/>
    <w:rsid w:val="00EE3A07"/>
    <w:rsid w:val="00EE4780"/>
    <w:rsid w:val="00EE5838"/>
    <w:rsid w:val="00EF1FC8"/>
    <w:rsid w:val="00EF4923"/>
    <w:rsid w:val="00EF51ED"/>
    <w:rsid w:val="00EF5EC9"/>
    <w:rsid w:val="00F048E7"/>
    <w:rsid w:val="00F07716"/>
    <w:rsid w:val="00F12597"/>
    <w:rsid w:val="00F1638C"/>
    <w:rsid w:val="00F16721"/>
    <w:rsid w:val="00F20C6F"/>
    <w:rsid w:val="00F21633"/>
    <w:rsid w:val="00F22DB3"/>
    <w:rsid w:val="00F2406E"/>
    <w:rsid w:val="00F2610B"/>
    <w:rsid w:val="00F412A6"/>
    <w:rsid w:val="00F45E4E"/>
    <w:rsid w:val="00F51D98"/>
    <w:rsid w:val="00F52569"/>
    <w:rsid w:val="00F52FA8"/>
    <w:rsid w:val="00F552C1"/>
    <w:rsid w:val="00F5537A"/>
    <w:rsid w:val="00F6224D"/>
    <w:rsid w:val="00F63469"/>
    <w:rsid w:val="00F63AC2"/>
    <w:rsid w:val="00F648F1"/>
    <w:rsid w:val="00F65B56"/>
    <w:rsid w:val="00F67355"/>
    <w:rsid w:val="00F743B8"/>
    <w:rsid w:val="00F74AA9"/>
    <w:rsid w:val="00F763AE"/>
    <w:rsid w:val="00F774E9"/>
    <w:rsid w:val="00F800EA"/>
    <w:rsid w:val="00F815CB"/>
    <w:rsid w:val="00F816ED"/>
    <w:rsid w:val="00F81A10"/>
    <w:rsid w:val="00F81F01"/>
    <w:rsid w:val="00F82E66"/>
    <w:rsid w:val="00F83826"/>
    <w:rsid w:val="00F844E6"/>
    <w:rsid w:val="00F85D70"/>
    <w:rsid w:val="00F87B4F"/>
    <w:rsid w:val="00F90C1C"/>
    <w:rsid w:val="00F92245"/>
    <w:rsid w:val="00F9399A"/>
    <w:rsid w:val="00F948EF"/>
    <w:rsid w:val="00F94E26"/>
    <w:rsid w:val="00FA077E"/>
    <w:rsid w:val="00FA1F45"/>
    <w:rsid w:val="00FA69B8"/>
    <w:rsid w:val="00FB0B7A"/>
    <w:rsid w:val="00FB1A30"/>
    <w:rsid w:val="00FB58F0"/>
    <w:rsid w:val="00FB7A08"/>
    <w:rsid w:val="00FC0B1C"/>
    <w:rsid w:val="00FC2229"/>
    <w:rsid w:val="00FC3491"/>
    <w:rsid w:val="00FC65B5"/>
    <w:rsid w:val="00FC65B9"/>
    <w:rsid w:val="00FD0547"/>
    <w:rsid w:val="00FD31FB"/>
    <w:rsid w:val="00FD4188"/>
    <w:rsid w:val="00FD5F26"/>
    <w:rsid w:val="00FE2693"/>
    <w:rsid w:val="00FE36FA"/>
    <w:rsid w:val="00FE6C5E"/>
    <w:rsid w:val="00FF6B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CE"/>
    <w:pPr>
      <w:spacing w:after="0" w:line="240" w:lineRule="auto"/>
    </w:pPr>
    <w:rPr>
      <w:rFonts w:ascii="Arial" w:eastAsia="宋体" w:hAnsi="Arial" w:cs="Times New Roman"/>
      <w:sz w:val="24"/>
      <w:szCs w:val="24"/>
      <w:lang w:eastAsia="en-US"/>
    </w:rPr>
  </w:style>
  <w:style w:type="paragraph" w:styleId="Heading1">
    <w:name w:val="heading 1"/>
    <w:basedOn w:val="Normal"/>
    <w:link w:val="Heading1Char"/>
    <w:uiPriority w:val="9"/>
    <w:qFormat/>
    <w:rsid w:val="00270ACE"/>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ACE"/>
    <w:rPr>
      <w:rFonts w:ascii="Times New Roman" w:eastAsia="Times New Roman" w:hAnsi="Times New Roman" w:cs="Times New Roman"/>
      <w:b/>
      <w:bCs/>
      <w:kern w:val="36"/>
      <w:sz w:val="48"/>
      <w:szCs w:val="48"/>
      <w:lang w:eastAsia="en-US"/>
    </w:rPr>
  </w:style>
  <w:style w:type="paragraph" w:styleId="Footer">
    <w:name w:val="footer"/>
    <w:basedOn w:val="Normal"/>
    <w:link w:val="FooterChar"/>
    <w:uiPriority w:val="99"/>
    <w:rsid w:val="00270ACE"/>
    <w:pPr>
      <w:tabs>
        <w:tab w:val="center" w:pos="4153"/>
        <w:tab w:val="right" w:pos="8306"/>
      </w:tabs>
    </w:pPr>
  </w:style>
  <w:style w:type="character" w:customStyle="1" w:styleId="FooterChar">
    <w:name w:val="Footer Char"/>
    <w:basedOn w:val="DefaultParagraphFont"/>
    <w:link w:val="Footer"/>
    <w:uiPriority w:val="99"/>
    <w:rsid w:val="00270ACE"/>
    <w:rPr>
      <w:rFonts w:ascii="Arial" w:eastAsia="宋体" w:hAnsi="Arial" w:cs="Times New Roman"/>
      <w:sz w:val="24"/>
      <w:szCs w:val="24"/>
      <w:lang w:eastAsia="en-US"/>
    </w:rPr>
  </w:style>
  <w:style w:type="paragraph" w:styleId="CommentText">
    <w:name w:val="annotation text"/>
    <w:basedOn w:val="Normal"/>
    <w:link w:val="CommentTextChar"/>
    <w:semiHidden/>
    <w:rsid w:val="00270ACE"/>
    <w:rPr>
      <w:sz w:val="20"/>
      <w:szCs w:val="20"/>
    </w:rPr>
  </w:style>
  <w:style w:type="character" w:customStyle="1" w:styleId="CommentTextChar">
    <w:name w:val="Comment Text Char"/>
    <w:basedOn w:val="DefaultParagraphFont"/>
    <w:link w:val="CommentText"/>
    <w:semiHidden/>
    <w:rsid w:val="00270ACE"/>
    <w:rPr>
      <w:rFonts w:ascii="Arial" w:eastAsia="宋体" w:hAnsi="Arial" w:cs="Times New Roman"/>
      <w:sz w:val="20"/>
      <w:szCs w:val="20"/>
      <w:lang w:eastAsia="en-US"/>
    </w:rPr>
  </w:style>
  <w:style w:type="paragraph" w:styleId="PlainText">
    <w:name w:val="Plain Text"/>
    <w:basedOn w:val="Normal"/>
    <w:link w:val="PlainTextChar"/>
    <w:rsid w:val="00270ACE"/>
    <w:rPr>
      <w:rFonts w:ascii="Courier New" w:eastAsia="MS Mincho" w:hAnsi="Courier New" w:cs="Courier New"/>
      <w:sz w:val="20"/>
      <w:szCs w:val="20"/>
      <w:lang w:eastAsia="ja-JP"/>
    </w:rPr>
  </w:style>
  <w:style w:type="character" w:customStyle="1" w:styleId="PlainTextChar">
    <w:name w:val="Plain Text Char"/>
    <w:basedOn w:val="DefaultParagraphFont"/>
    <w:link w:val="PlainText"/>
    <w:rsid w:val="00270ACE"/>
    <w:rPr>
      <w:rFonts w:ascii="Courier New" w:eastAsia="MS Mincho" w:hAnsi="Courier New" w:cs="Courier New"/>
      <w:sz w:val="20"/>
      <w:szCs w:val="20"/>
      <w:lang w:eastAsia="ja-JP"/>
    </w:rPr>
  </w:style>
  <w:style w:type="character" w:styleId="HTMLCite">
    <w:name w:val="HTML Cite"/>
    <w:rsid w:val="00270ACE"/>
    <w:rPr>
      <w:i/>
      <w:iCs/>
    </w:rPr>
  </w:style>
  <w:style w:type="character" w:styleId="Hyperlink">
    <w:name w:val="Hyperlink"/>
    <w:rsid w:val="00270ACE"/>
    <w:rPr>
      <w:color w:val="0000FF"/>
      <w:u w:val="single"/>
    </w:rPr>
  </w:style>
  <w:style w:type="paragraph" w:styleId="BalloonText">
    <w:name w:val="Balloon Text"/>
    <w:basedOn w:val="Normal"/>
    <w:link w:val="BalloonTextChar"/>
    <w:semiHidden/>
    <w:rsid w:val="00270ACE"/>
    <w:rPr>
      <w:sz w:val="18"/>
      <w:szCs w:val="18"/>
    </w:rPr>
  </w:style>
  <w:style w:type="character" w:customStyle="1" w:styleId="BalloonTextChar">
    <w:name w:val="Balloon Text Char"/>
    <w:basedOn w:val="DefaultParagraphFont"/>
    <w:link w:val="BalloonText"/>
    <w:semiHidden/>
    <w:rsid w:val="00270ACE"/>
    <w:rPr>
      <w:rFonts w:ascii="Arial" w:eastAsia="宋体" w:hAnsi="Arial" w:cs="Times New Roman"/>
      <w:sz w:val="18"/>
      <w:szCs w:val="18"/>
      <w:lang w:eastAsia="en-US"/>
    </w:rPr>
  </w:style>
  <w:style w:type="paragraph" w:styleId="NormalWeb">
    <w:name w:val="Normal (Web)"/>
    <w:basedOn w:val="Normal"/>
    <w:rsid w:val="00270ACE"/>
    <w:pPr>
      <w:spacing w:before="100" w:beforeAutospacing="1" w:after="100" w:afterAutospacing="1"/>
    </w:pPr>
    <w:rPr>
      <w:rFonts w:ascii="Times New Roman" w:hAnsi="Times New Roman"/>
    </w:rPr>
  </w:style>
  <w:style w:type="character" w:styleId="Emphasis">
    <w:name w:val="Emphasis"/>
    <w:qFormat/>
    <w:rsid w:val="00270ACE"/>
    <w:rPr>
      <w:i/>
    </w:rPr>
  </w:style>
  <w:style w:type="paragraph" w:customStyle="1" w:styleId="Default">
    <w:name w:val="Default"/>
    <w:rsid w:val="00270ACE"/>
    <w:pPr>
      <w:autoSpaceDE w:val="0"/>
      <w:autoSpaceDN w:val="0"/>
      <w:adjustRightInd w:val="0"/>
      <w:spacing w:after="0" w:line="240" w:lineRule="auto"/>
    </w:pPr>
    <w:rPr>
      <w:rFonts w:ascii="Times New Roman" w:eastAsia="宋体" w:hAnsi="Times New Roman" w:cs="Times New Roman"/>
      <w:color w:val="000000"/>
      <w:sz w:val="24"/>
      <w:szCs w:val="24"/>
      <w:lang w:val="en-US" w:eastAsia="en-US"/>
    </w:rPr>
  </w:style>
  <w:style w:type="character" w:styleId="PageNumber">
    <w:name w:val="page number"/>
    <w:basedOn w:val="DefaultParagraphFont"/>
    <w:rsid w:val="00270ACE"/>
  </w:style>
  <w:style w:type="paragraph" w:styleId="Header">
    <w:name w:val="header"/>
    <w:basedOn w:val="Normal"/>
    <w:link w:val="HeaderChar"/>
    <w:rsid w:val="00270ACE"/>
    <w:pPr>
      <w:tabs>
        <w:tab w:val="center" w:pos="4320"/>
        <w:tab w:val="right" w:pos="8640"/>
      </w:tabs>
    </w:pPr>
  </w:style>
  <w:style w:type="character" w:customStyle="1" w:styleId="HeaderChar">
    <w:name w:val="Header Char"/>
    <w:basedOn w:val="DefaultParagraphFont"/>
    <w:link w:val="Header"/>
    <w:rsid w:val="00270ACE"/>
    <w:rPr>
      <w:rFonts w:ascii="Arial" w:eastAsia="宋体" w:hAnsi="Arial" w:cs="Times New Roman"/>
      <w:sz w:val="24"/>
      <w:szCs w:val="24"/>
      <w:lang w:eastAsia="en-US"/>
    </w:rPr>
  </w:style>
  <w:style w:type="table" w:styleId="TableGrid">
    <w:name w:val="Table Grid"/>
    <w:basedOn w:val="TableNormal"/>
    <w:rsid w:val="00270ACE"/>
    <w:pPr>
      <w:spacing w:after="0" w:line="240" w:lineRule="auto"/>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270ACE"/>
  </w:style>
  <w:style w:type="character" w:customStyle="1" w:styleId="st">
    <w:name w:val="st"/>
    <w:basedOn w:val="DefaultParagraphFont"/>
    <w:rsid w:val="00270ACE"/>
  </w:style>
  <w:style w:type="character" w:customStyle="1" w:styleId="addmd">
    <w:name w:val="addmd"/>
    <w:basedOn w:val="DefaultParagraphFont"/>
    <w:rsid w:val="00270ACE"/>
  </w:style>
  <w:style w:type="character" w:customStyle="1" w:styleId="hit">
    <w:name w:val="hit"/>
    <w:basedOn w:val="DefaultParagraphFont"/>
    <w:rsid w:val="00270ACE"/>
  </w:style>
  <w:style w:type="character" w:customStyle="1" w:styleId="titleauthoretc">
    <w:name w:val="titleauthoretc"/>
    <w:basedOn w:val="DefaultParagraphFont"/>
    <w:rsid w:val="00270ACE"/>
  </w:style>
  <w:style w:type="character" w:styleId="Strong">
    <w:name w:val="Strong"/>
    <w:uiPriority w:val="22"/>
    <w:qFormat/>
    <w:rsid w:val="00270ACE"/>
    <w:rPr>
      <w:b/>
      <w:bCs/>
    </w:rPr>
  </w:style>
  <w:style w:type="character" w:styleId="CommentReference">
    <w:name w:val="annotation reference"/>
    <w:rsid w:val="00270ACE"/>
    <w:rPr>
      <w:sz w:val="16"/>
      <w:szCs w:val="16"/>
    </w:rPr>
  </w:style>
  <w:style w:type="paragraph" w:styleId="CommentSubject">
    <w:name w:val="annotation subject"/>
    <w:basedOn w:val="CommentText"/>
    <w:next w:val="CommentText"/>
    <w:link w:val="CommentSubjectChar"/>
    <w:rsid w:val="00270ACE"/>
    <w:rPr>
      <w:b/>
      <w:bCs/>
    </w:rPr>
  </w:style>
  <w:style w:type="character" w:customStyle="1" w:styleId="CommentSubjectChar">
    <w:name w:val="Comment Subject Char"/>
    <w:basedOn w:val="CommentTextChar"/>
    <w:link w:val="CommentSubject"/>
    <w:rsid w:val="00270ACE"/>
    <w:rPr>
      <w:rFonts w:ascii="Arial" w:eastAsia="宋体" w:hAnsi="Arial" w:cs="Times New Roman"/>
      <w:b/>
      <w:bCs/>
      <w:sz w:val="20"/>
      <w:szCs w:val="20"/>
      <w:lang w:eastAsia="en-US"/>
    </w:rPr>
  </w:style>
  <w:style w:type="paragraph" w:styleId="Revision">
    <w:name w:val="Revision"/>
    <w:hidden/>
    <w:uiPriority w:val="99"/>
    <w:semiHidden/>
    <w:rsid w:val="00270ACE"/>
    <w:pPr>
      <w:spacing w:after="0" w:line="240" w:lineRule="auto"/>
    </w:pPr>
    <w:rPr>
      <w:rFonts w:ascii="Arial" w:eastAsia="宋体" w:hAnsi="Arial" w:cs="Times New Roman"/>
      <w:sz w:val="24"/>
      <w:szCs w:val="24"/>
      <w:lang w:eastAsia="en-US"/>
    </w:rPr>
  </w:style>
  <w:style w:type="character" w:customStyle="1" w:styleId="emphasistypeitalic">
    <w:name w:val="emphasistypeitalic"/>
    <w:basedOn w:val="DefaultParagraphFont"/>
    <w:rsid w:val="00270ACE"/>
  </w:style>
  <w:style w:type="character" w:customStyle="1" w:styleId="field-content">
    <w:name w:val="field-content"/>
    <w:basedOn w:val="DefaultParagraphFont"/>
    <w:rsid w:val="00270ACE"/>
  </w:style>
  <w:style w:type="character" w:customStyle="1" w:styleId="citation">
    <w:name w:val="citation"/>
    <w:basedOn w:val="DefaultParagraphFont"/>
    <w:rsid w:val="00270ACE"/>
  </w:style>
  <w:style w:type="character" w:customStyle="1" w:styleId="referencediv">
    <w:name w:val="referencediv"/>
    <w:basedOn w:val="DefaultParagraphFont"/>
    <w:rsid w:val="00270A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CE"/>
    <w:pPr>
      <w:spacing w:after="0" w:line="240" w:lineRule="auto"/>
    </w:pPr>
    <w:rPr>
      <w:rFonts w:ascii="Arial" w:eastAsia="宋体" w:hAnsi="Arial" w:cs="Times New Roman"/>
      <w:sz w:val="24"/>
      <w:szCs w:val="24"/>
      <w:lang w:eastAsia="en-US"/>
    </w:rPr>
  </w:style>
  <w:style w:type="paragraph" w:styleId="Heading1">
    <w:name w:val="heading 1"/>
    <w:basedOn w:val="Normal"/>
    <w:link w:val="Heading1Char"/>
    <w:uiPriority w:val="9"/>
    <w:qFormat/>
    <w:rsid w:val="00270ACE"/>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ACE"/>
    <w:rPr>
      <w:rFonts w:ascii="Times New Roman" w:eastAsia="Times New Roman" w:hAnsi="Times New Roman" w:cs="Times New Roman"/>
      <w:b/>
      <w:bCs/>
      <w:kern w:val="36"/>
      <w:sz w:val="48"/>
      <w:szCs w:val="48"/>
      <w:lang w:eastAsia="en-US"/>
    </w:rPr>
  </w:style>
  <w:style w:type="paragraph" w:styleId="Footer">
    <w:name w:val="footer"/>
    <w:basedOn w:val="Normal"/>
    <w:link w:val="FooterChar"/>
    <w:uiPriority w:val="99"/>
    <w:rsid w:val="00270ACE"/>
    <w:pPr>
      <w:tabs>
        <w:tab w:val="center" w:pos="4153"/>
        <w:tab w:val="right" w:pos="8306"/>
      </w:tabs>
    </w:pPr>
  </w:style>
  <w:style w:type="character" w:customStyle="1" w:styleId="FooterChar">
    <w:name w:val="Footer Char"/>
    <w:basedOn w:val="DefaultParagraphFont"/>
    <w:link w:val="Footer"/>
    <w:uiPriority w:val="99"/>
    <w:rsid w:val="00270ACE"/>
    <w:rPr>
      <w:rFonts w:ascii="Arial" w:eastAsia="宋体" w:hAnsi="Arial" w:cs="Times New Roman"/>
      <w:sz w:val="24"/>
      <w:szCs w:val="24"/>
      <w:lang w:eastAsia="en-US"/>
    </w:rPr>
  </w:style>
  <w:style w:type="paragraph" w:styleId="CommentText">
    <w:name w:val="annotation text"/>
    <w:basedOn w:val="Normal"/>
    <w:link w:val="CommentTextChar"/>
    <w:semiHidden/>
    <w:rsid w:val="00270ACE"/>
    <w:rPr>
      <w:sz w:val="20"/>
      <w:szCs w:val="20"/>
    </w:rPr>
  </w:style>
  <w:style w:type="character" w:customStyle="1" w:styleId="CommentTextChar">
    <w:name w:val="Comment Text Char"/>
    <w:basedOn w:val="DefaultParagraphFont"/>
    <w:link w:val="CommentText"/>
    <w:semiHidden/>
    <w:rsid w:val="00270ACE"/>
    <w:rPr>
      <w:rFonts w:ascii="Arial" w:eastAsia="宋体" w:hAnsi="Arial" w:cs="Times New Roman"/>
      <w:sz w:val="20"/>
      <w:szCs w:val="20"/>
      <w:lang w:eastAsia="en-US"/>
    </w:rPr>
  </w:style>
  <w:style w:type="paragraph" w:styleId="PlainText">
    <w:name w:val="Plain Text"/>
    <w:basedOn w:val="Normal"/>
    <w:link w:val="PlainTextChar"/>
    <w:rsid w:val="00270ACE"/>
    <w:rPr>
      <w:rFonts w:ascii="Courier New" w:eastAsia="MS Mincho" w:hAnsi="Courier New" w:cs="Courier New"/>
      <w:sz w:val="20"/>
      <w:szCs w:val="20"/>
      <w:lang w:eastAsia="ja-JP"/>
    </w:rPr>
  </w:style>
  <w:style w:type="character" w:customStyle="1" w:styleId="PlainTextChar">
    <w:name w:val="Plain Text Char"/>
    <w:basedOn w:val="DefaultParagraphFont"/>
    <w:link w:val="PlainText"/>
    <w:rsid w:val="00270ACE"/>
    <w:rPr>
      <w:rFonts w:ascii="Courier New" w:eastAsia="MS Mincho" w:hAnsi="Courier New" w:cs="Courier New"/>
      <w:sz w:val="20"/>
      <w:szCs w:val="20"/>
      <w:lang w:eastAsia="ja-JP"/>
    </w:rPr>
  </w:style>
  <w:style w:type="character" w:styleId="HTMLCite">
    <w:name w:val="HTML Cite"/>
    <w:rsid w:val="00270ACE"/>
    <w:rPr>
      <w:i/>
      <w:iCs/>
    </w:rPr>
  </w:style>
  <w:style w:type="character" w:styleId="Hyperlink">
    <w:name w:val="Hyperlink"/>
    <w:rsid w:val="00270ACE"/>
    <w:rPr>
      <w:color w:val="0000FF"/>
      <w:u w:val="single"/>
    </w:rPr>
  </w:style>
  <w:style w:type="paragraph" w:styleId="BalloonText">
    <w:name w:val="Balloon Text"/>
    <w:basedOn w:val="Normal"/>
    <w:link w:val="BalloonTextChar"/>
    <w:semiHidden/>
    <w:rsid w:val="00270ACE"/>
    <w:rPr>
      <w:sz w:val="18"/>
      <w:szCs w:val="18"/>
    </w:rPr>
  </w:style>
  <w:style w:type="character" w:customStyle="1" w:styleId="BalloonTextChar">
    <w:name w:val="Balloon Text Char"/>
    <w:basedOn w:val="DefaultParagraphFont"/>
    <w:link w:val="BalloonText"/>
    <w:semiHidden/>
    <w:rsid w:val="00270ACE"/>
    <w:rPr>
      <w:rFonts w:ascii="Arial" w:eastAsia="宋体" w:hAnsi="Arial" w:cs="Times New Roman"/>
      <w:sz w:val="18"/>
      <w:szCs w:val="18"/>
      <w:lang w:eastAsia="en-US"/>
    </w:rPr>
  </w:style>
  <w:style w:type="paragraph" w:styleId="NormalWeb">
    <w:name w:val="Normal (Web)"/>
    <w:basedOn w:val="Normal"/>
    <w:rsid w:val="00270ACE"/>
    <w:pPr>
      <w:spacing w:before="100" w:beforeAutospacing="1" w:after="100" w:afterAutospacing="1"/>
    </w:pPr>
    <w:rPr>
      <w:rFonts w:ascii="Times New Roman" w:hAnsi="Times New Roman"/>
    </w:rPr>
  </w:style>
  <w:style w:type="character" w:styleId="Emphasis">
    <w:name w:val="Emphasis"/>
    <w:qFormat/>
    <w:rsid w:val="00270ACE"/>
    <w:rPr>
      <w:i/>
    </w:rPr>
  </w:style>
  <w:style w:type="paragraph" w:customStyle="1" w:styleId="Default">
    <w:name w:val="Default"/>
    <w:rsid w:val="00270ACE"/>
    <w:pPr>
      <w:autoSpaceDE w:val="0"/>
      <w:autoSpaceDN w:val="0"/>
      <w:adjustRightInd w:val="0"/>
      <w:spacing w:after="0" w:line="240" w:lineRule="auto"/>
    </w:pPr>
    <w:rPr>
      <w:rFonts w:ascii="Times New Roman" w:eastAsia="宋体" w:hAnsi="Times New Roman" w:cs="Times New Roman"/>
      <w:color w:val="000000"/>
      <w:sz w:val="24"/>
      <w:szCs w:val="24"/>
      <w:lang w:val="en-US" w:eastAsia="en-US"/>
    </w:rPr>
  </w:style>
  <w:style w:type="character" w:styleId="PageNumber">
    <w:name w:val="page number"/>
    <w:basedOn w:val="DefaultParagraphFont"/>
    <w:rsid w:val="00270ACE"/>
  </w:style>
  <w:style w:type="paragraph" w:styleId="Header">
    <w:name w:val="header"/>
    <w:basedOn w:val="Normal"/>
    <w:link w:val="HeaderChar"/>
    <w:rsid w:val="00270ACE"/>
    <w:pPr>
      <w:tabs>
        <w:tab w:val="center" w:pos="4320"/>
        <w:tab w:val="right" w:pos="8640"/>
      </w:tabs>
    </w:pPr>
  </w:style>
  <w:style w:type="character" w:customStyle="1" w:styleId="HeaderChar">
    <w:name w:val="Header Char"/>
    <w:basedOn w:val="DefaultParagraphFont"/>
    <w:link w:val="Header"/>
    <w:rsid w:val="00270ACE"/>
    <w:rPr>
      <w:rFonts w:ascii="Arial" w:eastAsia="宋体" w:hAnsi="Arial" w:cs="Times New Roman"/>
      <w:sz w:val="24"/>
      <w:szCs w:val="24"/>
      <w:lang w:eastAsia="en-US"/>
    </w:rPr>
  </w:style>
  <w:style w:type="table" w:styleId="TableGrid">
    <w:name w:val="Table Grid"/>
    <w:basedOn w:val="TableNormal"/>
    <w:rsid w:val="00270ACE"/>
    <w:pPr>
      <w:spacing w:after="0" w:line="240" w:lineRule="auto"/>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270ACE"/>
  </w:style>
  <w:style w:type="character" w:customStyle="1" w:styleId="st">
    <w:name w:val="st"/>
    <w:basedOn w:val="DefaultParagraphFont"/>
    <w:rsid w:val="00270ACE"/>
  </w:style>
  <w:style w:type="character" w:customStyle="1" w:styleId="addmd">
    <w:name w:val="addmd"/>
    <w:basedOn w:val="DefaultParagraphFont"/>
    <w:rsid w:val="00270ACE"/>
  </w:style>
  <w:style w:type="character" w:customStyle="1" w:styleId="hit">
    <w:name w:val="hit"/>
    <w:basedOn w:val="DefaultParagraphFont"/>
    <w:rsid w:val="00270ACE"/>
  </w:style>
  <w:style w:type="character" w:customStyle="1" w:styleId="titleauthoretc">
    <w:name w:val="titleauthoretc"/>
    <w:basedOn w:val="DefaultParagraphFont"/>
    <w:rsid w:val="00270ACE"/>
  </w:style>
  <w:style w:type="character" w:styleId="Strong">
    <w:name w:val="Strong"/>
    <w:uiPriority w:val="22"/>
    <w:qFormat/>
    <w:rsid w:val="00270ACE"/>
    <w:rPr>
      <w:b/>
      <w:bCs/>
    </w:rPr>
  </w:style>
  <w:style w:type="character" w:styleId="CommentReference">
    <w:name w:val="annotation reference"/>
    <w:rsid w:val="00270ACE"/>
    <w:rPr>
      <w:sz w:val="16"/>
      <w:szCs w:val="16"/>
    </w:rPr>
  </w:style>
  <w:style w:type="paragraph" w:styleId="CommentSubject">
    <w:name w:val="annotation subject"/>
    <w:basedOn w:val="CommentText"/>
    <w:next w:val="CommentText"/>
    <w:link w:val="CommentSubjectChar"/>
    <w:rsid w:val="00270ACE"/>
    <w:rPr>
      <w:b/>
      <w:bCs/>
    </w:rPr>
  </w:style>
  <w:style w:type="character" w:customStyle="1" w:styleId="CommentSubjectChar">
    <w:name w:val="Comment Subject Char"/>
    <w:basedOn w:val="CommentTextChar"/>
    <w:link w:val="CommentSubject"/>
    <w:rsid w:val="00270ACE"/>
    <w:rPr>
      <w:rFonts w:ascii="Arial" w:eastAsia="宋体" w:hAnsi="Arial" w:cs="Times New Roman"/>
      <w:b/>
      <w:bCs/>
      <w:sz w:val="20"/>
      <w:szCs w:val="20"/>
      <w:lang w:eastAsia="en-US"/>
    </w:rPr>
  </w:style>
  <w:style w:type="paragraph" w:styleId="Revision">
    <w:name w:val="Revision"/>
    <w:hidden/>
    <w:uiPriority w:val="99"/>
    <w:semiHidden/>
    <w:rsid w:val="00270ACE"/>
    <w:pPr>
      <w:spacing w:after="0" w:line="240" w:lineRule="auto"/>
    </w:pPr>
    <w:rPr>
      <w:rFonts w:ascii="Arial" w:eastAsia="宋体" w:hAnsi="Arial" w:cs="Times New Roman"/>
      <w:sz w:val="24"/>
      <w:szCs w:val="24"/>
      <w:lang w:eastAsia="en-US"/>
    </w:rPr>
  </w:style>
  <w:style w:type="character" w:customStyle="1" w:styleId="emphasistypeitalic">
    <w:name w:val="emphasistypeitalic"/>
    <w:basedOn w:val="DefaultParagraphFont"/>
    <w:rsid w:val="00270ACE"/>
  </w:style>
  <w:style w:type="character" w:customStyle="1" w:styleId="field-content">
    <w:name w:val="field-content"/>
    <w:basedOn w:val="DefaultParagraphFont"/>
    <w:rsid w:val="00270ACE"/>
  </w:style>
  <w:style w:type="character" w:customStyle="1" w:styleId="citation">
    <w:name w:val="citation"/>
    <w:basedOn w:val="DefaultParagraphFont"/>
    <w:rsid w:val="00270ACE"/>
  </w:style>
  <w:style w:type="character" w:customStyle="1" w:styleId="referencediv">
    <w:name w:val="referencediv"/>
    <w:basedOn w:val="DefaultParagraphFont"/>
    <w:rsid w:val="00270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mcham-shanghai.org/ftpuploadfiles/Publications/ChinaConsumerMarketStrategies/China_Consumer_Market_Strategies_2012_Report.pdf"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popline.org/docs/243349" TargetMode="External"/><Relationship Id="rId11" Type="http://schemas.openxmlformats.org/officeDocument/2006/relationships/hyperlink" Target="http://oep.oxfordjournals.org/cgi/content/abstract/57/3/479" TargetMode="External"/><Relationship Id="rId12" Type="http://schemas.openxmlformats.org/officeDocument/2006/relationships/hyperlink" Target="http://www.sciencedirect.com/science/journal/09696989" TargetMode="External"/><Relationship Id="rId13" Type="http://schemas.openxmlformats.org/officeDocument/2006/relationships/hyperlink" Target="http://www.sciencedirect.com/science?_ob=PublicationURL&amp;_tockey=%23TOC%236043%231997%23999959996%2312512%23FLP%23&amp;_cdi=6043&amp;_pubType=J&amp;view=c&amp;_auth=y&amp;_acct=C000050221&amp;_version=1&amp;_urlVersion=0&amp;_userid=10&amp;md5=cde1c2c483b6b71aa3f367e7b0b4313d" TargetMode="External"/><Relationship Id="rId14" Type="http://schemas.openxmlformats.org/officeDocument/2006/relationships/hyperlink" Target="http://www3.interscience.wiley.com/journal/118509033/home" TargetMode="External"/><Relationship Id="rId15" Type="http://schemas.openxmlformats.org/officeDocument/2006/relationships/hyperlink" Target="http://www3.interscience.wiley.com/journal/118600466/issue" TargetMode="External"/><Relationship Id="rId16" Type="http://schemas.openxmlformats.org/officeDocument/2006/relationships/hyperlink" Target="http://www.tandfonline.com/doi/abs/10.1080/13668800902778967" TargetMode="External"/><Relationship Id="rId17" Type="http://schemas.openxmlformats.org/officeDocument/2006/relationships/hyperlink" Target="http://www.sciencedirect.com/science/journal/01482963/67/12" TargetMode="External"/><Relationship Id="rId18" Type="http://schemas.openxmlformats.org/officeDocument/2006/relationships/hyperlink" Target="http://linkinghub.elsevier.com/retrieve/pii/S105353570800019X" TargetMode="External"/><Relationship Id="rId19" Type="http://schemas.openxmlformats.org/officeDocument/2006/relationships/hyperlink" Target="http://search.proquest.com.ezproxy.lancs.ac.uk/docview/199831330/1429FBB954A35DECDB9/1?accountid=1197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87172-93A2-9F4F-89D3-7253B1B1C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9072</Words>
  <Characters>51715</Characters>
  <Application>Microsoft Macintosh Word</Application>
  <DocSecurity>4</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Gamble</dc:creator>
  <cp:lastModifiedBy>Jos Gamble</cp:lastModifiedBy>
  <cp:revision>2</cp:revision>
  <dcterms:created xsi:type="dcterms:W3CDTF">2015-03-03T11:35:00Z</dcterms:created>
  <dcterms:modified xsi:type="dcterms:W3CDTF">2015-03-03T11:35:00Z</dcterms:modified>
</cp:coreProperties>
</file>