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0C" w:rsidRPr="0010099E" w:rsidRDefault="00B24B2A" w:rsidP="001B6DC1">
      <w:pPr>
        <w:spacing w:line="480" w:lineRule="auto"/>
        <w:contextualSpacing/>
        <w:jc w:val="center"/>
        <w:rPr>
          <w:rFonts w:ascii="Times New Roman" w:hAnsi="Times New Roman" w:cs="Times New Roman"/>
          <w:sz w:val="24"/>
          <w:szCs w:val="24"/>
          <w:lang w:val="de-DE"/>
        </w:rPr>
      </w:pPr>
      <w:r w:rsidRPr="0010099E">
        <w:rPr>
          <w:rFonts w:ascii="Times New Roman" w:hAnsi="Times New Roman" w:cs="Times New Roman"/>
          <w:sz w:val="24"/>
          <w:szCs w:val="24"/>
          <w:lang w:val="de-DE"/>
        </w:rPr>
        <w:t>‘EIN EINZIGES MAL WA</w:t>
      </w:r>
      <w:r w:rsidR="00BD6E0C" w:rsidRPr="0010099E">
        <w:rPr>
          <w:rFonts w:ascii="Times New Roman" w:hAnsi="Times New Roman" w:cs="Times New Roman"/>
          <w:sz w:val="24"/>
          <w:szCs w:val="24"/>
          <w:lang w:val="de-DE"/>
        </w:rPr>
        <w:t xml:space="preserve">R DIE WELT IN ROT’: FUTURITY, </w:t>
      </w:r>
      <w:r w:rsidRPr="0010099E">
        <w:rPr>
          <w:rFonts w:ascii="Times New Roman" w:hAnsi="Times New Roman" w:cs="Times New Roman"/>
          <w:sz w:val="24"/>
          <w:szCs w:val="24"/>
          <w:lang w:val="de-DE"/>
        </w:rPr>
        <w:t>FAILURE</w:t>
      </w:r>
      <w:r w:rsidR="00BD6E0C" w:rsidRPr="0010099E">
        <w:rPr>
          <w:rFonts w:ascii="Times New Roman" w:hAnsi="Times New Roman" w:cs="Times New Roman"/>
          <w:sz w:val="24"/>
          <w:szCs w:val="24"/>
          <w:lang w:val="de-DE"/>
        </w:rPr>
        <w:t>, AND THE MATRIXIAL</w:t>
      </w:r>
      <w:r w:rsidRPr="0010099E">
        <w:rPr>
          <w:rFonts w:ascii="Times New Roman" w:hAnsi="Times New Roman" w:cs="Times New Roman"/>
          <w:sz w:val="24"/>
          <w:szCs w:val="24"/>
          <w:lang w:val="de-DE"/>
        </w:rPr>
        <w:t xml:space="preserve"> IN INGEBORG BACHM</w:t>
      </w:r>
      <w:r w:rsidR="00A80C13" w:rsidRPr="0010099E">
        <w:rPr>
          <w:rFonts w:ascii="Times New Roman" w:hAnsi="Times New Roman" w:cs="Times New Roman"/>
          <w:sz w:val="24"/>
          <w:szCs w:val="24"/>
          <w:lang w:val="de-DE"/>
        </w:rPr>
        <w:t>ANN’S ‘EIN SCHRITT NACH GOMORRHA</w:t>
      </w:r>
      <w:r w:rsidRPr="0010099E">
        <w:rPr>
          <w:rFonts w:ascii="Times New Roman" w:hAnsi="Times New Roman" w:cs="Times New Roman"/>
          <w:sz w:val="24"/>
          <w:szCs w:val="24"/>
          <w:lang w:val="de-DE"/>
        </w:rPr>
        <w:t>’</w:t>
      </w:r>
    </w:p>
    <w:p w:rsidR="00B24B2A" w:rsidRPr="0010099E" w:rsidRDefault="00B24B2A" w:rsidP="001B6DC1">
      <w:pPr>
        <w:spacing w:line="480" w:lineRule="auto"/>
        <w:contextualSpacing/>
        <w:jc w:val="center"/>
        <w:rPr>
          <w:rFonts w:ascii="Times New Roman" w:hAnsi="Times New Roman" w:cs="Times New Roman"/>
          <w:sz w:val="24"/>
          <w:szCs w:val="24"/>
          <w:lang w:val="de-DE"/>
        </w:rPr>
      </w:pPr>
    </w:p>
    <w:p w:rsidR="00B24B2A" w:rsidRPr="00292FD7" w:rsidRDefault="00B24B2A" w:rsidP="001B6DC1">
      <w:pPr>
        <w:spacing w:line="480" w:lineRule="auto"/>
        <w:contextualSpacing/>
        <w:jc w:val="center"/>
        <w:rPr>
          <w:rFonts w:ascii="Times New Roman" w:hAnsi="Times New Roman" w:cs="Times New Roman"/>
          <w:sz w:val="24"/>
          <w:szCs w:val="24"/>
        </w:rPr>
      </w:pPr>
      <w:r w:rsidRPr="00292FD7">
        <w:rPr>
          <w:rFonts w:ascii="Times New Roman" w:hAnsi="Times New Roman" w:cs="Times New Roman"/>
          <w:sz w:val="24"/>
          <w:szCs w:val="24"/>
        </w:rPr>
        <w:t>EMILY JEREMIAH (ROYAL HOLLOWAY, UNIVERSITY OF LONDON)</w:t>
      </w:r>
    </w:p>
    <w:p w:rsidR="007D457C" w:rsidRPr="00292FD7" w:rsidRDefault="007D457C" w:rsidP="001B6DC1">
      <w:pPr>
        <w:spacing w:line="480" w:lineRule="auto"/>
        <w:contextualSpacing/>
        <w:jc w:val="center"/>
        <w:rPr>
          <w:rFonts w:ascii="Times New Roman" w:hAnsi="Times New Roman" w:cs="Times New Roman"/>
          <w:sz w:val="24"/>
          <w:szCs w:val="24"/>
        </w:rPr>
      </w:pPr>
    </w:p>
    <w:p w:rsidR="00FE3AA7" w:rsidRPr="00292FD7" w:rsidRDefault="00F03B91" w:rsidP="001B6DC1">
      <w:pPr>
        <w:spacing w:line="480" w:lineRule="auto"/>
        <w:contextualSpacing/>
        <w:jc w:val="center"/>
        <w:rPr>
          <w:rFonts w:ascii="Times New Roman" w:hAnsi="Times New Roman" w:cs="Times New Roman"/>
          <w:sz w:val="24"/>
          <w:szCs w:val="24"/>
        </w:rPr>
      </w:pPr>
      <w:r w:rsidRPr="00292FD7">
        <w:rPr>
          <w:rFonts w:ascii="Times New Roman" w:hAnsi="Times New Roman" w:cs="Times New Roman"/>
          <w:sz w:val="24"/>
          <w:szCs w:val="24"/>
        </w:rPr>
        <w:t>ABSTRACT</w:t>
      </w:r>
    </w:p>
    <w:p w:rsidR="007560CD" w:rsidRDefault="007D457C" w:rsidP="001B6DC1">
      <w:pPr>
        <w:spacing w:line="480" w:lineRule="auto"/>
        <w:contextualSpacing/>
        <w:jc w:val="both"/>
        <w:rPr>
          <w:rFonts w:ascii="Times New Roman" w:hAnsi="Times New Roman" w:cs="Times New Roman"/>
          <w:sz w:val="24"/>
          <w:szCs w:val="24"/>
        </w:rPr>
      </w:pPr>
      <w:r w:rsidRPr="00292FD7">
        <w:rPr>
          <w:rFonts w:ascii="Times New Roman" w:hAnsi="Times New Roman" w:cs="Times New Roman"/>
          <w:sz w:val="24"/>
          <w:szCs w:val="24"/>
        </w:rPr>
        <w:t xml:space="preserve">This article reads </w:t>
      </w:r>
      <w:proofErr w:type="spellStart"/>
      <w:r w:rsidRPr="00292FD7">
        <w:rPr>
          <w:rFonts w:ascii="Times New Roman" w:hAnsi="Times New Roman" w:cs="Times New Roman"/>
          <w:sz w:val="24"/>
          <w:szCs w:val="24"/>
        </w:rPr>
        <w:t>Ingeborg</w:t>
      </w:r>
      <w:proofErr w:type="spellEnd"/>
      <w:r w:rsidRPr="00292FD7">
        <w:rPr>
          <w:rFonts w:ascii="Times New Roman" w:hAnsi="Times New Roman" w:cs="Times New Roman"/>
          <w:sz w:val="24"/>
          <w:szCs w:val="24"/>
        </w:rPr>
        <w:t xml:space="preserve"> Bachmann’s</w:t>
      </w:r>
      <w:r w:rsidR="00F03B91" w:rsidRPr="00292FD7">
        <w:rPr>
          <w:rFonts w:ascii="Times New Roman" w:hAnsi="Times New Roman" w:cs="Times New Roman"/>
          <w:sz w:val="24"/>
          <w:szCs w:val="24"/>
        </w:rPr>
        <w:t xml:space="preserve"> short story</w:t>
      </w:r>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Ein</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Schritt</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nach</w:t>
      </w:r>
      <w:proofErr w:type="spellEnd"/>
      <w:r w:rsidRPr="00292FD7">
        <w:rPr>
          <w:rFonts w:ascii="Times New Roman" w:hAnsi="Times New Roman" w:cs="Times New Roman"/>
          <w:sz w:val="24"/>
          <w:szCs w:val="24"/>
        </w:rPr>
        <w:t xml:space="preserve"> </w:t>
      </w:r>
      <w:proofErr w:type="spellStart"/>
      <w:r w:rsidR="00A80C13">
        <w:rPr>
          <w:rFonts w:ascii="Times New Roman" w:hAnsi="Times New Roman" w:cs="Times New Roman"/>
          <w:sz w:val="24"/>
          <w:szCs w:val="24"/>
        </w:rPr>
        <w:t>Gomorrha</w:t>
      </w:r>
      <w:proofErr w:type="spellEnd"/>
      <w:r w:rsidRPr="00292FD7">
        <w:rPr>
          <w:rFonts w:ascii="Times New Roman" w:hAnsi="Times New Roman" w:cs="Times New Roman"/>
          <w:sz w:val="24"/>
          <w:szCs w:val="24"/>
        </w:rPr>
        <w:t>’</w:t>
      </w:r>
      <w:r w:rsidR="00F03B91" w:rsidRPr="00292FD7">
        <w:rPr>
          <w:rFonts w:ascii="Times New Roman" w:hAnsi="Times New Roman" w:cs="Times New Roman"/>
          <w:sz w:val="24"/>
          <w:szCs w:val="24"/>
        </w:rPr>
        <w:t xml:space="preserve"> (1961),</w:t>
      </w:r>
      <w:r w:rsidR="00BD14AA" w:rsidRPr="00292FD7">
        <w:rPr>
          <w:rFonts w:ascii="Times New Roman" w:hAnsi="Times New Roman" w:cs="Times New Roman"/>
          <w:sz w:val="24"/>
          <w:szCs w:val="24"/>
        </w:rPr>
        <w:t xml:space="preserve"> about the encounter between two women, </w:t>
      </w:r>
      <w:r w:rsidRPr="00292FD7">
        <w:rPr>
          <w:rFonts w:ascii="Times New Roman" w:hAnsi="Times New Roman" w:cs="Times New Roman"/>
          <w:sz w:val="24"/>
          <w:szCs w:val="24"/>
        </w:rPr>
        <w:t xml:space="preserve">in </w:t>
      </w:r>
      <w:r w:rsidR="00F03B91" w:rsidRPr="00292FD7">
        <w:rPr>
          <w:rFonts w:ascii="Times New Roman" w:hAnsi="Times New Roman" w:cs="Times New Roman"/>
          <w:sz w:val="24"/>
          <w:szCs w:val="24"/>
        </w:rPr>
        <w:t xml:space="preserve">the </w:t>
      </w:r>
      <w:r w:rsidRPr="00292FD7">
        <w:rPr>
          <w:rFonts w:ascii="Times New Roman" w:hAnsi="Times New Roman" w:cs="Times New Roman"/>
          <w:sz w:val="24"/>
          <w:szCs w:val="24"/>
        </w:rPr>
        <w:t>light of recent theory concerning temporality, futurity, and failure, especially the wor</w:t>
      </w:r>
      <w:r w:rsidR="00F03B91" w:rsidRPr="00292FD7">
        <w:rPr>
          <w:rFonts w:ascii="Times New Roman" w:hAnsi="Times New Roman" w:cs="Times New Roman"/>
          <w:sz w:val="24"/>
          <w:szCs w:val="24"/>
        </w:rPr>
        <w:t>k of Lee Edelman and Judith</w:t>
      </w:r>
      <w:r w:rsidR="00E950E4">
        <w:rPr>
          <w:rFonts w:ascii="Times New Roman" w:hAnsi="Times New Roman" w:cs="Times New Roman"/>
          <w:sz w:val="24"/>
          <w:szCs w:val="24"/>
        </w:rPr>
        <w:t xml:space="preserve"> </w:t>
      </w:r>
      <w:proofErr w:type="spellStart"/>
      <w:r w:rsidR="00E950E4">
        <w:rPr>
          <w:rFonts w:ascii="Times New Roman" w:hAnsi="Times New Roman" w:cs="Times New Roman"/>
          <w:sz w:val="24"/>
          <w:szCs w:val="24"/>
        </w:rPr>
        <w:t>Halberstam</w:t>
      </w:r>
      <w:proofErr w:type="spellEnd"/>
      <w:r w:rsidR="00E950E4">
        <w:rPr>
          <w:rFonts w:ascii="Times New Roman" w:hAnsi="Times New Roman" w:cs="Times New Roman"/>
          <w:sz w:val="24"/>
          <w:szCs w:val="24"/>
        </w:rPr>
        <w:t>. Such a queer</w:t>
      </w:r>
      <w:r w:rsidRPr="00292FD7">
        <w:rPr>
          <w:rFonts w:ascii="Times New Roman" w:hAnsi="Times New Roman" w:cs="Times New Roman"/>
          <w:sz w:val="24"/>
          <w:szCs w:val="24"/>
        </w:rPr>
        <w:t xml:space="preserve"> reading supplements</w:t>
      </w:r>
      <w:r w:rsidR="007560CD" w:rsidRPr="00292FD7">
        <w:rPr>
          <w:rFonts w:ascii="Times New Roman" w:hAnsi="Times New Roman" w:cs="Times New Roman"/>
          <w:sz w:val="24"/>
          <w:szCs w:val="24"/>
        </w:rPr>
        <w:t xml:space="preserve"> and extends</w:t>
      </w:r>
      <w:r w:rsidRPr="00292FD7">
        <w:rPr>
          <w:rFonts w:ascii="Times New Roman" w:hAnsi="Times New Roman" w:cs="Times New Roman"/>
          <w:sz w:val="24"/>
          <w:szCs w:val="24"/>
        </w:rPr>
        <w:t xml:space="preserve"> existing readings of the story as documenting a failed attempt to break </w:t>
      </w:r>
      <w:r w:rsidR="00F03B91" w:rsidRPr="00292FD7">
        <w:rPr>
          <w:rFonts w:ascii="Times New Roman" w:hAnsi="Times New Roman" w:cs="Times New Roman"/>
          <w:sz w:val="24"/>
          <w:szCs w:val="24"/>
        </w:rPr>
        <w:t xml:space="preserve">free of patriarchal power relations. </w:t>
      </w:r>
      <w:r w:rsidR="002D1131" w:rsidRPr="00292FD7">
        <w:rPr>
          <w:rFonts w:ascii="Times New Roman" w:hAnsi="Times New Roman" w:cs="Times New Roman"/>
          <w:sz w:val="24"/>
          <w:szCs w:val="24"/>
        </w:rPr>
        <w:t>S</w:t>
      </w:r>
      <w:r w:rsidRPr="00292FD7">
        <w:rPr>
          <w:rFonts w:ascii="Times New Roman" w:hAnsi="Times New Roman" w:cs="Times New Roman"/>
          <w:sz w:val="24"/>
          <w:szCs w:val="24"/>
        </w:rPr>
        <w:t xml:space="preserve">eeing the text as </w:t>
      </w:r>
      <w:r w:rsidR="00E950E4" w:rsidRPr="00292FD7">
        <w:rPr>
          <w:rFonts w:ascii="Times New Roman" w:hAnsi="Times New Roman" w:cs="Times New Roman"/>
          <w:sz w:val="24"/>
          <w:szCs w:val="24"/>
        </w:rPr>
        <w:t xml:space="preserve">either </w:t>
      </w:r>
      <w:r w:rsidRPr="00292FD7">
        <w:rPr>
          <w:rFonts w:ascii="Times New Roman" w:hAnsi="Times New Roman" w:cs="Times New Roman"/>
          <w:sz w:val="24"/>
          <w:szCs w:val="24"/>
        </w:rPr>
        <w:t xml:space="preserve">‘positive’ or </w:t>
      </w:r>
      <w:r w:rsidR="00F03B91" w:rsidRPr="00292FD7">
        <w:rPr>
          <w:rFonts w:ascii="Times New Roman" w:hAnsi="Times New Roman" w:cs="Times New Roman"/>
          <w:sz w:val="24"/>
          <w:szCs w:val="24"/>
        </w:rPr>
        <w:t>‘negative’ in its depiction of lesbian</w:t>
      </w:r>
      <w:r w:rsidRPr="00292FD7">
        <w:rPr>
          <w:rFonts w:ascii="Times New Roman" w:hAnsi="Times New Roman" w:cs="Times New Roman"/>
          <w:sz w:val="24"/>
          <w:szCs w:val="24"/>
        </w:rPr>
        <w:t xml:space="preserve"> desire and </w:t>
      </w:r>
      <w:r w:rsidR="00F03B91" w:rsidRPr="00292FD7">
        <w:rPr>
          <w:rFonts w:ascii="Times New Roman" w:hAnsi="Times New Roman" w:cs="Times New Roman"/>
          <w:sz w:val="24"/>
          <w:szCs w:val="24"/>
        </w:rPr>
        <w:t xml:space="preserve">in </w:t>
      </w:r>
      <w:r w:rsidRPr="00292FD7">
        <w:rPr>
          <w:rFonts w:ascii="Times New Roman" w:hAnsi="Times New Roman" w:cs="Times New Roman"/>
          <w:sz w:val="24"/>
          <w:szCs w:val="24"/>
        </w:rPr>
        <w:t>its assessment of the possibilities of escape or transformation</w:t>
      </w:r>
      <w:r w:rsidR="00F03B91" w:rsidRPr="00292FD7">
        <w:rPr>
          <w:rFonts w:ascii="Times New Roman" w:hAnsi="Times New Roman" w:cs="Times New Roman"/>
          <w:sz w:val="24"/>
          <w:szCs w:val="24"/>
        </w:rPr>
        <w:t xml:space="preserve"> </w:t>
      </w:r>
      <w:r w:rsidR="002D1131" w:rsidRPr="00292FD7">
        <w:rPr>
          <w:rFonts w:ascii="Times New Roman" w:hAnsi="Times New Roman" w:cs="Times New Roman"/>
          <w:sz w:val="24"/>
          <w:szCs w:val="24"/>
        </w:rPr>
        <w:t xml:space="preserve">means </w:t>
      </w:r>
      <w:r w:rsidR="00F03B91" w:rsidRPr="00292FD7">
        <w:rPr>
          <w:rFonts w:ascii="Times New Roman" w:hAnsi="Times New Roman" w:cs="Times New Roman"/>
          <w:sz w:val="24"/>
          <w:szCs w:val="24"/>
        </w:rPr>
        <w:t>o</w:t>
      </w:r>
      <w:r w:rsidR="002D1131" w:rsidRPr="00292FD7">
        <w:rPr>
          <w:rFonts w:ascii="Times New Roman" w:hAnsi="Times New Roman" w:cs="Times New Roman"/>
          <w:sz w:val="24"/>
          <w:szCs w:val="24"/>
        </w:rPr>
        <w:t>verlooking</w:t>
      </w:r>
      <w:r w:rsidR="00F03B91" w:rsidRPr="00292FD7">
        <w:rPr>
          <w:rFonts w:ascii="Times New Roman" w:hAnsi="Times New Roman" w:cs="Times New Roman"/>
          <w:sz w:val="24"/>
          <w:szCs w:val="24"/>
        </w:rPr>
        <w:t xml:space="preserve"> the significance of the failure itself, and the ways in which such failure mi</w:t>
      </w:r>
      <w:r w:rsidR="002D1131" w:rsidRPr="00292FD7">
        <w:rPr>
          <w:rFonts w:ascii="Times New Roman" w:hAnsi="Times New Roman" w:cs="Times New Roman"/>
          <w:sz w:val="24"/>
          <w:szCs w:val="24"/>
        </w:rPr>
        <w:t>ght be instructively perverse. The</w:t>
      </w:r>
      <w:r w:rsidR="00F03B91" w:rsidRPr="00292FD7">
        <w:rPr>
          <w:rFonts w:ascii="Times New Roman" w:hAnsi="Times New Roman" w:cs="Times New Roman"/>
          <w:sz w:val="24"/>
          <w:szCs w:val="24"/>
        </w:rPr>
        <w:t xml:space="preserve"> </w:t>
      </w:r>
      <w:r w:rsidR="00E950E4">
        <w:rPr>
          <w:rFonts w:ascii="Times New Roman" w:hAnsi="Times New Roman" w:cs="Times New Roman"/>
          <w:sz w:val="24"/>
          <w:szCs w:val="24"/>
        </w:rPr>
        <w:t>very failure</w:t>
      </w:r>
      <w:r w:rsidRPr="00292FD7">
        <w:rPr>
          <w:rFonts w:ascii="Times New Roman" w:hAnsi="Times New Roman" w:cs="Times New Roman"/>
          <w:sz w:val="24"/>
          <w:szCs w:val="24"/>
        </w:rPr>
        <w:t xml:space="preserve"> of the text to lend itself to easy or unproblematic readings</w:t>
      </w:r>
      <w:r w:rsidR="002D1131" w:rsidRPr="00292FD7">
        <w:rPr>
          <w:rFonts w:ascii="Times New Roman" w:hAnsi="Times New Roman" w:cs="Times New Roman"/>
          <w:sz w:val="24"/>
          <w:szCs w:val="24"/>
        </w:rPr>
        <w:t xml:space="preserve"> is also noteworthy</w:t>
      </w:r>
      <w:r w:rsidR="007560CD" w:rsidRPr="00292FD7">
        <w:rPr>
          <w:rFonts w:ascii="Times New Roman" w:hAnsi="Times New Roman" w:cs="Times New Roman"/>
          <w:sz w:val="24"/>
          <w:szCs w:val="24"/>
        </w:rPr>
        <w:t xml:space="preserve">. This analysis </w:t>
      </w:r>
      <w:r w:rsidR="00E950E4">
        <w:rPr>
          <w:rFonts w:ascii="Times New Roman" w:hAnsi="Times New Roman" w:cs="Times New Roman"/>
          <w:sz w:val="24"/>
          <w:szCs w:val="24"/>
        </w:rPr>
        <w:t xml:space="preserve">suggests </w:t>
      </w:r>
      <w:r w:rsidR="00F03B91" w:rsidRPr="00292FD7">
        <w:rPr>
          <w:rFonts w:ascii="Times New Roman" w:hAnsi="Times New Roman" w:cs="Times New Roman"/>
          <w:sz w:val="24"/>
          <w:szCs w:val="24"/>
        </w:rPr>
        <w:t xml:space="preserve">that the text is not only </w:t>
      </w:r>
      <w:r w:rsidR="007560CD" w:rsidRPr="00292FD7">
        <w:rPr>
          <w:rFonts w:ascii="Times New Roman" w:hAnsi="Times New Roman" w:cs="Times New Roman"/>
          <w:sz w:val="24"/>
          <w:szCs w:val="24"/>
        </w:rPr>
        <w:t xml:space="preserve">‘literary’ </w:t>
      </w:r>
      <w:r w:rsidR="00DA4C4F" w:rsidRPr="00292FD7">
        <w:rPr>
          <w:rFonts w:ascii="Times New Roman" w:hAnsi="Times New Roman" w:cs="Times New Roman"/>
          <w:sz w:val="24"/>
          <w:szCs w:val="24"/>
        </w:rPr>
        <w:t xml:space="preserve">but </w:t>
      </w:r>
      <w:r w:rsidR="007560CD" w:rsidRPr="00292FD7">
        <w:rPr>
          <w:rFonts w:ascii="Times New Roman" w:hAnsi="Times New Roman" w:cs="Times New Roman"/>
          <w:sz w:val="24"/>
          <w:szCs w:val="24"/>
        </w:rPr>
        <w:t xml:space="preserve">itself ‘theoretical’. </w:t>
      </w:r>
      <w:r w:rsidR="00F03B91" w:rsidRPr="00292FD7">
        <w:rPr>
          <w:rFonts w:ascii="Times New Roman" w:hAnsi="Times New Roman" w:cs="Times New Roman"/>
          <w:sz w:val="24"/>
          <w:szCs w:val="24"/>
        </w:rPr>
        <w:t>Bachmann’s story</w:t>
      </w:r>
      <w:r w:rsidR="007560CD" w:rsidRPr="00292FD7">
        <w:rPr>
          <w:rFonts w:ascii="Times New Roman" w:hAnsi="Times New Roman" w:cs="Times New Roman"/>
          <w:sz w:val="24"/>
          <w:szCs w:val="24"/>
        </w:rPr>
        <w:t xml:space="preserve"> charts the </w:t>
      </w:r>
      <w:r w:rsidR="00E950E4">
        <w:rPr>
          <w:rFonts w:ascii="Times New Roman" w:hAnsi="Times New Roman" w:cs="Times New Roman"/>
          <w:sz w:val="24"/>
          <w:szCs w:val="24"/>
        </w:rPr>
        <w:t>ambivalences and oscillations inherent in</w:t>
      </w:r>
      <w:r w:rsidR="007560CD" w:rsidRPr="00292FD7">
        <w:rPr>
          <w:rFonts w:ascii="Times New Roman" w:hAnsi="Times New Roman" w:cs="Times New Roman"/>
          <w:sz w:val="24"/>
          <w:szCs w:val="24"/>
        </w:rPr>
        <w:t xml:space="preserve"> a </w:t>
      </w:r>
      <w:r w:rsidR="00E950E4">
        <w:rPr>
          <w:rFonts w:ascii="Times New Roman" w:hAnsi="Times New Roman" w:cs="Times New Roman"/>
          <w:sz w:val="24"/>
          <w:szCs w:val="24"/>
        </w:rPr>
        <w:t xml:space="preserve">female </w:t>
      </w:r>
      <w:r w:rsidR="007560CD" w:rsidRPr="00292FD7">
        <w:rPr>
          <w:rFonts w:ascii="Times New Roman" w:hAnsi="Times New Roman" w:cs="Times New Roman"/>
          <w:sz w:val="24"/>
          <w:szCs w:val="24"/>
        </w:rPr>
        <w:t xml:space="preserve">subject’s negotiation with the Symbolic </w:t>
      </w:r>
      <w:r w:rsidR="00E950E4">
        <w:rPr>
          <w:rFonts w:ascii="Times New Roman" w:hAnsi="Times New Roman" w:cs="Times New Roman"/>
          <w:sz w:val="24"/>
          <w:szCs w:val="24"/>
        </w:rPr>
        <w:t>Order, and</w:t>
      </w:r>
      <w:r w:rsidR="003944A7">
        <w:rPr>
          <w:rFonts w:ascii="Times New Roman" w:hAnsi="Times New Roman" w:cs="Times New Roman"/>
          <w:sz w:val="24"/>
          <w:szCs w:val="24"/>
        </w:rPr>
        <w:t xml:space="preserve"> </w:t>
      </w:r>
      <w:r w:rsidR="002D1131" w:rsidRPr="00292FD7">
        <w:rPr>
          <w:rFonts w:ascii="Times New Roman" w:hAnsi="Times New Roman" w:cs="Times New Roman"/>
          <w:sz w:val="24"/>
          <w:szCs w:val="24"/>
        </w:rPr>
        <w:t xml:space="preserve">bears comparison </w:t>
      </w:r>
      <w:r w:rsidR="00E950E4">
        <w:rPr>
          <w:rFonts w:ascii="Times New Roman" w:hAnsi="Times New Roman" w:cs="Times New Roman"/>
          <w:sz w:val="24"/>
          <w:szCs w:val="24"/>
        </w:rPr>
        <w:t xml:space="preserve">with </w:t>
      </w:r>
      <w:proofErr w:type="spellStart"/>
      <w:r w:rsidR="00E950E4">
        <w:rPr>
          <w:rFonts w:ascii="Times New Roman" w:hAnsi="Times New Roman" w:cs="Times New Roman"/>
          <w:sz w:val="24"/>
          <w:szCs w:val="24"/>
        </w:rPr>
        <w:t>Bracha</w:t>
      </w:r>
      <w:proofErr w:type="spellEnd"/>
      <w:r w:rsidR="00E950E4">
        <w:rPr>
          <w:rFonts w:ascii="Times New Roman" w:hAnsi="Times New Roman" w:cs="Times New Roman"/>
          <w:sz w:val="24"/>
          <w:szCs w:val="24"/>
        </w:rPr>
        <w:t xml:space="preserve"> L. </w:t>
      </w:r>
      <w:proofErr w:type="spellStart"/>
      <w:r w:rsidR="00E950E4">
        <w:rPr>
          <w:rFonts w:ascii="Times New Roman" w:hAnsi="Times New Roman" w:cs="Times New Roman"/>
          <w:sz w:val="24"/>
          <w:szCs w:val="24"/>
        </w:rPr>
        <w:t>Ettinger’s</w:t>
      </w:r>
      <w:proofErr w:type="spellEnd"/>
      <w:r w:rsidR="00E950E4">
        <w:rPr>
          <w:rFonts w:ascii="Times New Roman" w:hAnsi="Times New Roman" w:cs="Times New Roman"/>
          <w:sz w:val="24"/>
          <w:szCs w:val="24"/>
        </w:rPr>
        <w:t xml:space="preserve"> theorisation</w:t>
      </w:r>
      <w:r w:rsidR="002D1131" w:rsidRPr="00292FD7">
        <w:rPr>
          <w:rFonts w:ascii="Times New Roman" w:hAnsi="Times New Roman" w:cs="Times New Roman"/>
          <w:sz w:val="24"/>
          <w:szCs w:val="24"/>
        </w:rPr>
        <w:t xml:space="preserve"> of </w:t>
      </w:r>
      <w:r w:rsidR="00F968C9" w:rsidRPr="00292FD7">
        <w:rPr>
          <w:rFonts w:ascii="Times New Roman" w:hAnsi="Times New Roman" w:cs="Times New Roman"/>
          <w:sz w:val="24"/>
          <w:szCs w:val="24"/>
        </w:rPr>
        <w:t xml:space="preserve">the </w:t>
      </w:r>
      <w:r w:rsidR="008C3F1D" w:rsidRPr="00292FD7">
        <w:rPr>
          <w:rFonts w:ascii="Times New Roman" w:hAnsi="Times New Roman" w:cs="Times New Roman"/>
          <w:sz w:val="24"/>
          <w:szCs w:val="24"/>
        </w:rPr>
        <w:t>‘</w:t>
      </w:r>
      <w:proofErr w:type="spellStart"/>
      <w:r w:rsidR="00F968C9" w:rsidRPr="00292FD7">
        <w:rPr>
          <w:rFonts w:ascii="Times New Roman" w:hAnsi="Times New Roman" w:cs="Times New Roman"/>
          <w:sz w:val="24"/>
          <w:szCs w:val="24"/>
        </w:rPr>
        <w:t>matrixial</w:t>
      </w:r>
      <w:proofErr w:type="spellEnd"/>
      <w:r w:rsidR="002D1131" w:rsidRPr="00292FD7">
        <w:rPr>
          <w:rFonts w:ascii="Times New Roman" w:hAnsi="Times New Roman" w:cs="Times New Roman"/>
          <w:sz w:val="24"/>
          <w:szCs w:val="24"/>
        </w:rPr>
        <w:t xml:space="preserve">’. </w:t>
      </w:r>
      <w:r w:rsidR="00E950E4">
        <w:rPr>
          <w:rFonts w:ascii="Times New Roman" w:hAnsi="Times New Roman" w:cs="Times New Roman"/>
          <w:sz w:val="24"/>
          <w:szCs w:val="24"/>
        </w:rPr>
        <w:t>In particular, the</w:t>
      </w:r>
      <w:r w:rsidR="003944A7">
        <w:rPr>
          <w:rFonts w:ascii="Times New Roman" w:hAnsi="Times New Roman" w:cs="Times New Roman"/>
          <w:sz w:val="24"/>
          <w:szCs w:val="24"/>
        </w:rPr>
        <w:t xml:space="preserve"> text </w:t>
      </w:r>
      <w:r w:rsidR="002D1131" w:rsidRPr="00292FD7">
        <w:rPr>
          <w:rFonts w:ascii="Times New Roman" w:hAnsi="Times New Roman" w:cs="Times New Roman"/>
          <w:sz w:val="24"/>
          <w:szCs w:val="24"/>
        </w:rPr>
        <w:t xml:space="preserve">highlights the failure of the </w:t>
      </w:r>
      <w:proofErr w:type="spellStart"/>
      <w:r w:rsidR="002D1131" w:rsidRPr="00292FD7">
        <w:rPr>
          <w:rFonts w:ascii="Times New Roman" w:hAnsi="Times New Roman" w:cs="Times New Roman"/>
          <w:sz w:val="24"/>
          <w:szCs w:val="24"/>
        </w:rPr>
        <w:t>matrixial</w:t>
      </w:r>
      <w:proofErr w:type="spellEnd"/>
      <w:r w:rsidR="002D1131" w:rsidRPr="00292FD7">
        <w:rPr>
          <w:rFonts w:ascii="Times New Roman" w:hAnsi="Times New Roman" w:cs="Times New Roman"/>
          <w:sz w:val="24"/>
          <w:szCs w:val="24"/>
        </w:rPr>
        <w:t xml:space="preserve"> to emerge, </w:t>
      </w:r>
      <w:r w:rsidR="00DF6872">
        <w:rPr>
          <w:rFonts w:ascii="Times New Roman" w:hAnsi="Times New Roman" w:cs="Times New Roman"/>
          <w:sz w:val="24"/>
          <w:szCs w:val="24"/>
        </w:rPr>
        <w:t>combining a queer challenge to ide</w:t>
      </w:r>
      <w:r w:rsidR="00E950E4">
        <w:rPr>
          <w:rFonts w:ascii="Times New Roman" w:hAnsi="Times New Roman" w:cs="Times New Roman"/>
          <w:sz w:val="24"/>
          <w:szCs w:val="24"/>
        </w:rPr>
        <w:t>als of success and normality with</w:t>
      </w:r>
      <w:r w:rsidR="00DF6872">
        <w:rPr>
          <w:rFonts w:ascii="Times New Roman" w:hAnsi="Times New Roman" w:cs="Times New Roman"/>
          <w:sz w:val="24"/>
          <w:szCs w:val="24"/>
        </w:rPr>
        <w:t xml:space="preserve"> a materialis</w:t>
      </w:r>
      <w:r w:rsidR="00E950E4">
        <w:rPr>
          <w:rFonts w:ascii="Times New Roman" w:hAnsi="Times New Roman" w:cs="Times New Roman"/>
          <w:sz w:val="24"/>
          <w:szCs w:val="24"/>
        </w:rPr>
        <w:t>t-</w:t>
      </w:r>
      <w:r w:rsidR="00DF6872">
        <w:rPr>
          <w:rFonts w:ascii="Times New Roman" w:hAnsi="Times New Roman" w:cs="Times New Roman"/>
          <w:sz w:val="24"/>
          <w:szCs w:val="24"/>
        </w:rPr>
        <w:t>femin</w:t>
      </w:r>
      <w:r w:rsidR="00E950E4">
        <w:rPr>
          <w:rFonts w:ascii="Times New Roman" w:hAnsi="Times New Roman" w:cs="Times New Roman"/>
          <w:sz w:val="24"/>
          <w:szCs w:val="24"/>
        </w:rPr>
        <w:t>ist emphasis on the female body</w:t>
      </w:r>
      <w:r w:rsidR="00D918BD">
        <w:rPr>
          <w:rFonts w:ascii="Times New Roman" w:hAnsi="Times New Roman" w:cs="Times New Roman"/>
          <w:sz w:val="24"/>
          <w:szCs w:val="24"/>
        </w:rPr>
        <w:t>.</w:t>
      </w:r>
    </w:p>
    <w:p w:rsidR="00D90A75" w:rsidRDefault="00D90A75" w:rsidP="001B6DC1">
      <w:pPr>
        <w:spacing w:line="480" w:lineRule="auto"/>
        <w:contextualSpacing/>
        <w:jc w:val="both"/>
        <w:rPr>
          <w:rFonts w:ascii="Times New Roman" w:hAnsi="Times New Roman" w:cs="Times New Roman"/>
          <w:sz w:val="24"/>
          <w:szCs w:val="24"/>
        </w:rPr>
      </w:pPr>
    </w:p>
    <w:p w:rsidR="00D90A75" w:rsidRPr="0010099E" w:rsidRDefault="003B391A" w:rsidP="00D90A75">
      <w:pPr>
        <w:spacing w:line="480" w:lineRule="auto"/>
        <w:jc w:val="both"/>
        <w:rPr>
          <w:rFonts w:ascii="Times New Roman" w:hAnsi="Times New Roman" w:cs="Times New Roman"/>
          <w:sz w:val="24"/>
          <w:szCs w:val="24"/>
          <w:lang w:val="de-DE"/>
        </w:rPr>
      </w:pPr>
      <w:r w:rsidRPr="00B72ABE">
        <w:rPr>
          <w:rFonts w:ascii="Times New Roman" w:hAnsi="Times New Roman" w:cs="Times New Roman"/>
          <w:sz w:val="24"/>
          <w:szCs w:val="24"/>
          <w:lang w:val="de-DE"/>
        </w:rPr>
        <w:t xml:space="preserve">Mit Hilfe von neuen Theorien über Zeitlichkeit, Zukünftigkeit, und Misserfolg, insbesondere von Lee Edelman und Judith Halberstam, untersucht dieser Aufsatz </w:t>
      </w:r>
      <w:r w:rsidR="00D90A75" w:rsidRPr="00B72ABE">
        <w:rPr>
          <w:rFonts w:ascii="Times New Roman" w:hAnsi="Times New Roman" w:cs="Times New Roman"/>
          <w:sz w:val="24"/>
          <w:szCs w:val="24"/>
          <w:lang w:val="de-DE"/>
        </w:rPr>
        <w:t xml:space="preserve">Ingeborg Bachmanns </w:t>
      </w:r>
      <w:r w:rsidRPr="00B72ABE">
        <w:rPr>
          <w:rFonts w:ascii="Times New Roman" w:hAnsi="Times New Roman" w:cs="Times New Roman"/>
          <w:sz w:val="24"/>
          <w:szCs w:val="24"/>
          <w:lang w:val="de-DE"/>
        </w:rPr>
        <w:t>Kurzgeschichte ‘Ein Schritt nach Gomorrha’ (1961), die die</w:t>
      </w:r>
      <w:r w:rsidR="00D90A75" w:rsidRPr="00B72ABE">
        <w:rPr>
          <w:rFonts w:ascii="Times New Roman" w:hAnsi="Times New Roman" w:cs="Times New Roman"/>
          <w:sz w:val="24"/>
          <w:szCs w:val="24"/>
          <w:lang w:val="de-DE"/>
        </w:rPr>
        <w:t xml:space="preserve"> Begegnung zweier Frauen </w:t>
      </w:r>
      <w:r w:rsidRPr="00B72ABE">
        <w:rPr>
          <w:rFonts w:ascii="Times New Roman" w:hAnsi="Times New Roman" w:cs="Times New Roman"/>
          <w:sz w:val="24"/>
          <w:szCs w:val="24"/>
          <w:lang w:val="de-DE"/>
        </w:rPr>
        <w:lastRenderedPageBreak/>
        <w:t>darstellt</w:t>
      </w:r>
      <w:r w:rsidR="00D90A75" w:rsidRPr="00B72ABE">
        <w:rPr>
          <w:rFonts w:ascii="Times New Roman" w:hAnsi="Times New Roman" w:cs="Times New Roman"/>
          <w:sz w:val="24"/>
          <w:szCs w:val="24"/>
          <w:lang w:val="de-DE"/>
        </w:rPr>
        <w:t>. Diese Queer Lesart ergänzt und erweitert existierende Deutungen der Kurzgeschichte als die eines misslungenen Versuchs, sich von patriarchalischen Machtverhältnissen zu befreie</w:t>
      </w:r>
      <w:r w:rsidR="00DE6B98" w:rsidRPr="00B72ABE">
        <w:rPr>
          <w:rFonts w:ascii="Times New Roman" w:hAnsi="Times New Roman" w:cs="Times New Roman"/>
          <w:sz w:val="24"/>
          <w:szCs w:val="24"/>
          <w:lang w:val="de-DE"/>
        </w:rPr>
        <w:t>n. Indem der Text entweder als ‘positiv’ oder ‘negativ’</w:t>
      </w:r>
      <w:r w:rsidR="00D90A75" w:rsidRPr="00B72ABE">
        <w:rPr>
          <w:rFonts w:ascii="Times New Roman" w:hAnsi="Times New Roman" w:cs="Times New Roman"/>
          <w:sz w:val="24"/>
          <w:szCs w:val="24"/>
          <w:lang w:val="de-DE"/>
        </w:rPr>
        <w:t xml:space="preserve"> in Hinsicht auf die Darstellung lesbischen Begehrens und der möglichen Auswege oder Transformationen angesehen wird, wird die Signifikanz des Misserfolgs selbst, und auch die womöglich aufschlussreich perversen Qualitäten solch eines Misserfolgs, übersehen. Zudem ist es bemerkenswert, dass der Text keine einfache oder unproblematische Lesart zulässt. </w:t>
      </w:r>
      <w:r w:rsidR="00D90A75" w:rsidRPr="0010099E">
        <w:rPr>
          <w:rFonts w:ascii="Times New Roman" w:hAnsi="Times New Roman" w:cs="Times New Roman"/>
          <w:sz w:val="24"/>
          <w:szCs w:val="24"/>
          <w:lang w:val="de-DE"/>
        </w:rPr>
        <w:t>Die vorliegende Analyse legt</w:t>
      </w:r>
      <w:r w:rsidR="00DE6B98" w:rsidRPr="0010099E">
        <w:rPr>
          <w:rFonts w:ascii="Times New Roman" w:hAnsi="Times New Roman" w:cs="Times New Roman"/>
          <w:sz w:val="24"/>
          <w:szCs w:val="24"/>
          <w:lang w:val="de-DE"/>
        </w:rPr>
        <w:t xml:space="preserve"> nahe, dass der Text nicht nur ‘literarische’, sondern auch ‘theoretische’</w:t>
      </w:r>
      <w:r w:rsidR="00D90A75" w:rsidRPr="0010099E">
        <w:rPr>
          <w:rFonts w:ascii="Times New Roman" w:hAnsi="Times New Roman" w:cs="Times New Roman"/>
          <w:sz w:val="24"/>
          <w:szCs w:val="24"/>
          <w:lang w:val="de-DE"/>
        </w:rPr>
        <w:t xml:space="preserve"> Merkmale aufweist. Bachmanns Kurzgeschichte verfolgt die Ambivalenzen und Schwankungen des mit der symbolischen Ordnung verhandelnden weiblichen Subjekts, und kann mit B</w:t>
      </w:r>
      <w:r w:rsidR="00DE6B98" w:rsidRPr="0010099E">
        <w:rPr>
          <w:rFonts w:ascii="Times New Roman" w:hAnsi="Times New Roman" w:cs="Times New Roman"/>
          <w:sz w:val="24"/>
          <w:szCs w:val="24"/>
          <w:lang w:val="de-DE"/>
        </w:rPr>
        <w:t>racha L. Ettingers Theorie des ‘Matrixial’</w:t>
      </w:r>
      <w:r w:rsidR="00D90A75" w:rsidRPr="0010099E">
        <w:rPr>
          <w:rFonts w:ascii="Times New Roman" w:hAnsi="Times New Roman" w:cs="Times New Roman"/>
          <w:sz w:val="24"/>
          <w:szCs w:val="24"/>
          <w:lang w:val="de-DE"/>
        </w:rPr>
        <w:t xml:space="preserve"> verglichen werden. Insbesondere wird </w:t>
      </w:r>
      <w:r w:rsidR="00DE6B98" w:rsidRPr="0010099E">
        <w:rPr>
          <w:rFonts w:ascii="Times New Roman" w:hAnsi="Times New Roman" w:cs="Times New Roman"/>
          <w:sz w:val="24"/>
          <w:szCs w:val="24"/>
          <w:lang w:val="de-DE"/>
        </w:rPr>
        <w:t>im Text die Tatsache, dass die ‘Matrixial’</w:t>
      </w:r>
      <w:r w:rsidR="00D90A75" w:rsidRPr="0010099E">
        <w:rPr>
          <w:rFonts w:ascii="Times New Roman" w:hAnsi="Times New Roman" w:cs="Times New Roman"/>
          <w:sz w:val="24"/>
          <w:szCs w:val="24"/>
          <w:lang w:val="de-DE"/>
        </w:rPr>
        <w:t xml:space="preserve"> sich nicht entwickelt,  hervorgehoben, was nicht nur eine Queer Infragestellung der Ideale von Erfolg und Normalität, sondern auch eine materialistisch-feministische Betonung auf den weiblichen Körper darstellt. </w:t>
      </w:r>
    </w:p>
    <w:p w:rsidR="00D90A75" w:rsidRPr="0010099E" w:rsidRDefault="00D90A75" w:rsidP="001B6DC1">
      <w:pPr>
        <w:spacing w:line="480" w:lineRule="auto"/>
        <w:contextualSpacing/>
        <w:jc w:val="both"/>
        <w:rPr>
          <w:rFonts w:ascii="Times New Roman" w:hAnsi="Times New Roman" w:cs="Times New Roman"/>
          <w:sz w:val="24"/>
          <w:szCs w:val="24"/>
          <w:lang w:val="de-DE"/>
        </w:rPr>
      </w:pPr>
    </w:p>
    <w:p w:rsidR="00F03B91" w:rsidRPr="0010099E" w:rsidRDefault="00F03B91" w:rsidP="001B6DC1">
      <w:pPr>
        <w:spacing w:line="480" w:lineRule="auto"/>
        <w:contextualSpacing/>
        <w:jc w:val="both"/>
        <w:rPr>
          <w:rFonts w:ascii="Times New Roman" w:hAnsi="Times New Roman" w:cs="Times New Roman"/>
          <w:sz w:val="24"/>
          <w:szCs w:val="24"/>
          <w:lang w:val="de-DE"/>
        </w:rPr>
      </w:pPr>
    </w:p>
    <w:p w:rsidR="00F03B91" w:rsidRPr="0010099E" w:rsidRDefault="00F03B91" w:rsidP="001B6DC1">
      <w:pPr>
        <w:spacing w:line="480" w:lineRule="auto"/>
        <w:contextualSpacing/>
        <w:jc w:val="both"/>
        <w:rPr>
          <w:rFonts w:ascii="Times New Roman" w:hAnsi="Times New Roman" w:cs="Times New Roman"/>
          <w:sz w:val="24"/>
          <w:szCs w:val="24"/>
          <w:lang w:val="de-DE"/>
        </w:rPr>
      </w:pPr>
    </w:p>
    <w:p w:rsidR="008C3F1D" w:rsidRPr="0010099E" w:rsidRDefault="008C3F1D" w:rsidP="001B6DC1">
      <w:pPr>
        <w:spacing w:line="480" w:lineRule="auto"/>
        <w:contextualSpacing/>
        <w:jc w:val="both"/>
        <w:rPr>
          <w:rFonts w:ascii="Times New Roman" w:hAnsi="Times New Roman" w:cs="Times New Roman"/>
          <w:sz w:val="24"/>
          <w:szCs w:val="24"/>
          <w:lang w:val="de-DE"/>
        </w:rPr>
      </w:pPr>
    </w:p>
    <w:p w:rsidR="00F03B91" w:rsidRPr="0010099E" w:rsidRDefault="00F03B91" w:rsidP="001B6DC1">
      <w:pPr>
        <w:spacing w:line="480" w:lineRule="auto"/>
        <w:contextualSpacing/>
        <w:jc w:val="both"/>
        <w:rPr>
          <w:rFonts w:ascii="Times New Roman" w:hAnsi="Times New Roman" w:cs="Times New Roman"/>
          <w:sz w:val="24"/>
          <w:szCs w:val="24"/>
          <w:lang w:val="de-DE"/>
        </w:rPr>
      </w:pPr>
    </w:p>
    <w:p w:rsidR="00D90A75" w:rsidRPr="0010099E" w:rsidRDefault="00D90A75" w:rsidP="001B6DC1">
      <w:pPr>
        <w:spacing w:line="480" w:lineRule="auto"/>
        <w:contextualSpacing/>
        <w:jc w:val="center"/>
        <w:rPr>
          <w:rFonts w:ascii="Times New Roman" w:hAnsi="Times New Roman" w:cs="Times New Roman"/>
          <w:sz w:val="24"/>
          <w:szCs w:val="24"/>
          <w:lang w:val="de-DE"/>
        </w:rPr>
      </w:pPr>
    </w:p>
    <w:p w:rsidR="00D90A75" w:rsidRPr="0010099E" w:rsidRDefault="00D90A75" w:rsidP="001B6DC1">
      <w:pPr>
        <w:spacing w:line="480" w:lineRule="auto"/>
        <w:contextualSpacing/>
        <w:jc w:val="center"/>
        <w:rPr>
          <w:rFonts w:ascii="Times New Roman" w:hAnsi="Times New Roman" w:cs="Times New Roman"/>
          <w:sz w:val="24"/>
          <w:szCs w:val="24"/>
          <w:lang w:val="de-DE"/>
        </w:rPr>
      </w:pPr>
    </w:p>
    <w:p w:rsidR="00D90A75" w:rsidRPr="0010099E" w:rsidRDefault="00D90A75" w:rsidP="001B6DC1">
      <w:pPr>
        <w:spacing w:line="480" w:lineRule="auto"/>
        <w:contextualSpacing/>
        <w:jc w:val="center"/>
        <w:rPr>
          <w:rFonts w:ascii="Times New Roman" w:hAnsi="Times New Roman" w:cs="Times New Roman"/>
          <w:sz w:val="24"/>
          <w:szCs w:val="24"/>
          <w:lang w:val="de-DE"/>
        </w:rPr>
      </w:pPr>
    </w:p>
    <w:p w:rsidR="00D90A75" w:rsidRPr="0010099E" w:rsidRDefault="00D90A75" w:rsidP="001B6DC1">
      <w:pPr>
        <w:spacing w:line="480" w:lineRule="auto"/>
        <w:contextualSpacing/>
        <w:jc w:val="center"/>
        <w:rPr>
          <w:rFonts w:ascii="Times New Roman" w:hAnsi="Times New Roman" w:cs="Times New Roman"/>
          <w:sz w:val="24"/>
          <w:szCs w:val="24"/>
          <w:lang w:val="de-DE"/>
        </w:rPr>
      </w:pPr>
    </w:p>
    <w:p w:rsidR="00D90A75" w:rsidRPr="0010099E" w:rsidRDefault="00D90A75" w:rsidP="001B6DC1">
      <w:pPr>
        <w:spacing w:line="480" w:lineRule="auto"/>
        <w:contextualSpacing/>
        <w:jc w:val="center"/>
        <w:rPr>
          <w:rFonts w:ascii="Times New Roman" w:hAnsi="Times New Roman" w:cs="Times New Roman"/>
          <w:sz w:val="24"/>
          <w:szCs w:val="24"/>
          <w:lang w:val="de-DE"/>
        </w:rPr>
      </w:pPr>
    </w:p>
    <w:p w:rsidR="00D90A75" w:rsidRPr="0010099E" w:rsidRDefault="00D90A75" w:rsidP="001B6DC1">
      <w:pPr>
        <w:spacing w:line="480" w:lineRule="auto"/>
        <w:contextualSpacing/>
        <w:jc w:val="center"/>
        <w:rPr>
          <w:rFonts w:ascii="Times New Roman" w:hAnsi="Times New Roman" w:cs="Times New Roman"/>
          <w:sz w:val="24"/>
          <w:szCs w:val="24"/>
          <w:lang w:val="de-DE"/>
        </w:rPr>
      </w:pPr>
    </w:p>
    <w:p w:rsidR="00F03B91" w:rsidRPr="00292FD7" w:rsidRDefault="00F03B91" w:rsidP="001B6DC1">
      <w:pPr>
        <w:spacing w:line="480" w:lineRule="auto"/>
        <w:contextualSpacing/>
        <w:jc w:val="center"/>
        <w:rPr>
          <w:rFonts w:ascii="Times New Roman" w:hAnsi="Times New Roman" w:cs="Times New Roman"/>
          <w:sz w:val="24"/>
          <w:szCs w:val="24"/>
        </w:rPr>
      </w:pPr>
      <w:r w:rsidRPr="00292FD7">
        <w:rPr>
          <w:rFonts w:ascii="Times New Roman" w:hAnsi="Times New Roman" w:cs="Times New Roman"/>
          <w:sz w:val="24"/>
          <w:szCs w:val="24"/>
        </w:rPr>
        <w:lastRenderedPageBreak/>
        <w:t>INTRODUCTION</w:t>
      </w:r>
    </w:p>
    <w:p w:rsidR="00CB32DE" w:rsidRDefault="00B24B2A" w:rsidP="001B6DC1">
      <w:pPr>
        <w:spacing w:line="480" w:lineRule="auto"/>
        <w:contextualSpacing/>
        <w:jc w:val="both"/>
        <w:rPr>
          <w:rFonts w:ascii="Times New Roman" w:hAnsi="Times New Roman" w:cs="Times New Roman"/>
          <w:sz w:val="24"/>
          <w:szCs w:val="24"/>
        </w:rPr>
      </w:pPr>
      <w:proofErr w:type="spellStart"/>
      <w:r w:rsidRPr="00292FD7">
        <w:rPr>
          <w:rFonts w:ascii="Times New Roman" w:hAnsi="Times New Roman" w:cs="Times New Roman"/>
          <w:sz w:val="24"/>
          <w:szCs w:val="24"/>
        </w:rPr>
        <w:t>Ingeborg</w:t>
      </w:r>
      <w:proofErr w:type="spellEnd"/>
      <w:r w:rsidRPr="00292FD7">
        <w:rPr>
          <w:rFonts w:ascii="Times New Roman" w:hAnsi="Times New Roman" w:cs="Times New Roman"/>
          <w:sz w:val="24"/>
          <w:szCs w:val="24"/>
        </w:rPr>
        <w:t xml:space="preserve"> Bachmann’s short story ‘</w:t>
      </w:r>
      <w:proofErr w:type="spellStart"/>
      <w:r w:rsidRPr="00292FD7">
        <w:rPr>
          <w:rFonts w:ascii="Times New Roman" w:hAnsi="Times New Roman" w:cs="Times New Roman"/>
          <w:sz w:val="24"/>
          <w:szCs w:val="24"/>
        </w:rPr>
        <w:t>Ein</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Schritt</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nach</w:t>
      </w:r>
      <w:proofErr w:type="spellEnd"/>
      <w:r w:rsidRPr="00292FD7">
        <w:rPr>
          <w:rFonts w:ascii="Times New Roman" w:hAnsi="Times New Roman" w:cs="Times New Roman"/>
          <w:sz w:val="24"/>
          <w:szCs w:val="24"/>
        </w:rPr>
        <w:t xml:space="preserve"> </w:t>
      </w:r>
      <w:proofErr w:type="spellStart"/>
      <w:r w:rsidR="00A80C13">
        <w:rPr>
          <w:rFonts w:ascii="Times New Roman" w:hAnsi="Times New Roman" w:cs="Times New Roman"/>
          <w:sz w:val="24"/>
          <w:szCs w:val="24"/>
        </w:rPr>
        <w:t>Gomorrha</w:t>
      </w:r>
      <w:proofErr w:type="spellEnd"/>
      <w:r w:rsidRPr="00292FD7">
        <w:rPr>
          <w:rFonts w:ascii="Times New Roman" w:hAnsi="Times New Roman" w:cs="Times New Roman"/>
          <w:sz w:val="24"/>
          <w:szCs w:val="24"/>
        </w:rPr>
        <w:t>’</w:t>
      </w:r>
      <w:r w:rsidR="007560CD" w:rsidRPr="00292FD7">
        <w:rPr>
          <w:rFonts w:ascii="Times New Roman" w:hAnsi="Times New Roman" w:cs="Times New Roman"/>
          <w:sz w:val="24"/>
          <w:szCs w:val="24"/>
        </w:rPr>
        <w:t xml:space="preserve">, published as part of the collection </w:t>
      </w:r>
      <w:r w:rsidRPr="00292FD7">
        <w:rPr>
          <w:rFonts w:ascii="Times New Roman" w:hAnsi="Times New Roman" w:cs="Times New Roman"/>
          <w:i/>
          <w:sz w:val="24"/>
          <w:szCs w:val="24"/>
        </w:rPr>
        <w:t xml:space="preserve">Das </w:t>
      </w:r>
      <w:proofErr w:type="spellStart"/>
      <w:r w:rsidRPr="00292FD7">
        <w:rPr>
          <w:rFonts w:ascii="Times New Roman" w:hAnsi="Times New Roman" w:cs="Times New Roman"/>
          <w:i/>
          <w:sz w:val="24"/>
          <w:szCs w:val="24"/>
        </w:rPr>
        <w:t>dreißigste</w:t>
      </w:r>
      <w:proofErr w:type="spellEnd"/>
      <w:r w:rsidR="007560CD" w:rsidRPr="00292FD7">
        <w:rPr>
          <w:rFonts w:ascii="Times New Roman" w:hAnsi="Times New Roman" w:cs="Times New Roman"/>
          <w:i/>
          <w:sz w:val="24"/>
          <w:szCs w:val="24"/>
        </w:rPr>
        <w:t xml:space="preserve"> </w:t>
      </w:r>
      <w:proofErr w:type="spellStart"/>
      <w:r w:rsidR="007560CD" w:rsidRPr="00292FD7">
        <w:rPr>
          <w:rFonts w:ascii="Times New Roman" w:hAnsi="Times New Roman" w:cs="Times New Roman"/>
          <w:i/>
          <w:sz w:val="24"/>
          <w:szCs w:val="24"/>
        </w:rPr>
        <w:t>Jahr</w:t>
      </w:r>
      <w:proofErr w:type="spellEnd"/>
      <w:r w:rsidRPr="00292FD7">
        <w:rPr>
          <w:rFonts w:ascii="Times New Roman" w:hAnsi="Times New Roman" w:cs="Times New Roman"/>
          <w:sz w:val="24"/>
          <w:szCs w:val="24"/>
        </w:rPr>
        <w:t xml:space="preserve"> in 1961, evokes an encounter between </w:t>
      </w:r>
      <w:r w:rsidR="00DA4C4F" w:rsidRPr="00292FD7">
        <w:rPr>
          <w:rFonts w:ascii="Times New Roman" w:hAnsi="Times New Roman" w:cs="Times New Roman"/>
          <w:sz w:val="24"/>
          <w:szCs w:val="24"/>
        </w:rPr>
        <w:t xml:space="preserve">Charlotte, a </w:t>
      </w:r>
      <w:r w:rsidR="00CA6614" w:rsidRPr="00292FD7">
        <w:rPr>
          <w:rFonts w:ascii="Times New Roman" w:hAnsi="Times New Roman" w:cs="Times New Roman"/>
          <w:sz w:val="24"/>
          <w:szCs w:val="24"/>
        </w:rPr>
        <w:t xml:space="preserve">married </w:t>
      </w:r>
      <w:r w:rsidR="00DA4C4F" w:rsidRPr="00292FD7">
        <w:rPr>
          <w:rFonts w:ascii="Times New Roman" w:hAnsi="Times New Roman" w:cs="Times New Roman"/>
          <w:sz w:val="24"/>
          <w:szCs w:val="24"/>
        </w:rPr>
        <w:t>concert</w:t>
      </w:r>
      <w:r w:rsidR="007560CD" w:rsidRPr="00292FD7">
        <w:rPr>
          <w:rFonts w:ascii="Times New Roman" w:hAnsi="Times New Roman" w:cs="Times New Roman"/>
          <w:sz w:val="24"/>
          <w:szCs w:val="24"/>
        </w:rPr>
        <w:t xml:space="preserve"> pianist, and Mara, a young student </w:t>
      </w:r>
      <w:r w:rsidRPr="00292FD7">
        <w:rPr>
          <w:rFonts w:ascii="Times New Roman" w:hAnsi="Times New Roman" w:cs="Times New Roman"/>
          <w:sz w:val="24"/>
          <w:szCs w:val="24"/>
        </w:rPr>
        <w:t xml:space="preserve">of music </w:t>
      </w:r>
      <w:r w:rsidR="007560CD" w:rsidRPr="00292FD7">
        <w:rPr>
          <w:rFonts w:ascii="Times New Roman" w:hAnsi="Times New Roman" w:cs="Times New Roman"/>
          <w:sz w:val="24"/>
          <w:szCs w:val="24"/>
        </w:rPr>
        <w:t xml:space="preserve">who attempts to seduce her. </w:t>
      </w:r>
      <w:r w:rsidR="006A527F" w:rsidRPr="00292FD7">
        <w:rPr>
          <w:rFonts w:ascii="Times New Roman" w:hAnsi="Times New Roman" w:cs="Times New Roman"/>
          <w:sz w:val="24"/>
          <w:szCs w:val="24"/>
        </w:rPr>
        <w:t xml:space="preserve">The story has </w:t>
      </w:r>
      <w:r w:rsidRPr="00292FD7">
        <w:rPr>
          <w:rFonts w:ascii="Times New Roman" w:hAnsi="Times New Roman" w:cs="Times New Roman"/>
          <w:sz w:val="24"/>
          <w:szCs w:val="24"/>
        </w:rPr>
        <w:t>justifiably</w:t>
      </w:r>
      <w:r w:rsidR="006A527F" w:rsidRPr="00292FD7">
        <w:rPr>
          <w:rFonts w:ascii="Times New Roman" w:hAnsi="Times New Roman" w:cs="Times New Roman"/>
          <w:sz w:val="24"/>
          <w:szCs w:val="24"/>
        </w:rPr>
        <w:t xml:space="preserve"> been read as signalling the desire to move away from patriarchal norms, and as</w:t>
      </w:r>
      <w:r w:rsidRPr="00292FD7">
        <w:rPr>
          <w:rFonts w:ascii="Times New Roman" w:hAnsi="Times New Roman" w:cs="Times New Roman"/>
          <w:sz w:val="24"/>
          <w:szCs w:val="24"/>
        </w:rPr>
        <w:t xml:space="preserve"> involving – at points, at least –</w:t>
      </w:r>
      <w:r w:rsidR="006A527F" w:rsidRPr="00292FD7">
        <w:rPr>
          <w:rFonts w:ascii="Times New Roman" w:hAnsi="Times New Roman" w:cs="Times New Roman"/>
          <w:sz w:val="24"/>
          <w:szCs w:val="24"/>
        </w:rPr>
        <w:t xml:space="preserve"> the affirmat</w:t>
      </w:r>
      <w:r w:rsidRPr="00292FD7">
        <w:rPr>
          <w:rFonts w:ascii="Times New Roman" w:hAnsi="Times New Roman" w:cs="Times New Roman"/>
          <w:sz w:val="24"/>
          <w:szCs w:val="24"/>
        </w:rPr>
        <w:t>ion of a spec</w:t>
      </w:r>
      <w:r w:rsidR="00322A59" w:rsidRPr="00292FD7">
        <w:rPr>
          <w:rFonts w:ascii="Times New Roman" w:hAnsi="Times New Roman" w:cs="Times New Roman"/>
          <w:sz w:val="24"/>
          <w:szCs w:val="24"/>
        </w:rPr>
        <w:t>ifically feminine consciousness.</w:t>
      </w:r>
      <w:r w:rsidRPr="00292FD7">
        <w:rPr>
          <w:rFonts w:ascii="Times New Roman" w:hAnsi="Times New Roman" w:cs="Times New Roman"/>
          <w:sz w:val="24"/>
          <w:szCs w:val="24"/>
        </w:rPr>
        <w:t xml:space="preserve"> Karen </w:t>
      </w:r>
      <w:proofErr w:type="spellStart"/>
      <w:r w:rsidRPr="00292FD7">
        <w:rPr>
          <w:rFonts w:ascii="Times New Roman" w:hAnsi="Times New Roman" w:cs="Times New Roman"/>
          <w:sz w:val="24"/>
          <w:szCs w:val="24"/>
        </w:rPr>
        <w:t>Achberger</w:t>
      </w:r>
      <w:proofErr w:type="spellEnd"/>
      <w:r w:rsidRPr="00292FD7">
        <w:rPr>
          <w:rFonts w:ascii="Times New Roman" w:hAnsi="Times New Roman" w:cs="Times New Roman"/>
          <w:sz w:val="24"/>
          <w:szCs w:val="24"/>
        </w:rPr>
        <w:t>, who pays close attention to the Biblical allusions in the story, indeed argues for a reading of the text as a ‘</w:t>
      </w:r>
      <w:proofErr w:type="spellStart"/>
      <w:r w:rsidRPr="00292FD7">
        <w:rPr>
          <w:rFonts w:ascii="Times New Roman" w:hAnsi="Times New Roman" w:cs="Times New Roman"/>
          <w:sz w:val="24"/>
          <w:szCs w:val="24"/>
        </w:rPr>
        <w:t>weibliche</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Schöpfungsgeschichte</w:t>
      </w:r>
      <w:proofErr w:type="spellEnd"/>
      <w:r w:rsidRPr="00292FD7">
        <w:rPr>
          <w:rFonts w:ascii="Times New Roman" w:hAnsi="Times New Roman" w:cs="Times New Roman"/>
          <w:sz w:val="24"/>
          <w:szCs w:val="24"/>
        </w:rPr>
        <w:t xml:space="preserve">’ </w:t>
      </w:r>
      <w:r w:rsidR="00916EAC" w:rsidRPr="00292FD7">
        <w:rPr>
          <w:rFonts w:ascii="Times New Roman" w:hAnsi="Times New Roman" w:cs="Times New Roman"/>
          <w:sz w:val="24"/>
          <w:szCs w:val="24"/>
        </w:rPr>
        <w:t>that rewrites dominant narratives</w:t>
      </w:r>
      <w:r w:rsidR="00A80C13">
        <w:rPr>
          <w:rFonts w:ascii="Times New Roman" w:hAnsi="Times New Roman" w:cs="Times New Roman"/>
          <w:sz w:val="24"/>
          <w:szCs w:val="24"/>
        </w:rPr>
        <w:t xml:space="preserve"> to offer a female counter-myth</w:t>
      </w:r>
      <w:r w:rsidRPr="00292FD7">
        <w:rPr>
          <w:rFonts w:ascii="Times New Roman" w:hAnsi="Times New Roman" w:cs="Times New Roman"/>
          <w:sz w:val="24"/>
          <w:szCs w:val="24"/>
        </w:rPr>
        <w:t>.</w:t>
      </w:r>
      <w:r w:rsidR="00A80C13">
        <w:rPr>
          <w:rStyle w:val="EndnoteReference"/>
          <w:rFonts w:ascii="Times New Roman" w:hAnsi="Times New Roman" w:cs="Times New Roman"/>
          <w:sz w:val="24"/>
          <w:szCs w:val="24"/>
        </w:rPr>
        <w:endnoteReference w:id="1"/>
      </w:r>
      <w:r w:rsidR="00E91C2A">
        <w:rPr>
          <w:rFonts w:ascii="Times New Roman" w:hAnsi="Times New Roman" w:cs="Times New Roman"/>
          <w:sz w:val="24"/>
          <w:szCs w:val="24"/>
        </w:rPr>
        <w:t xml:space="preserve"> </w:t>
      </w:r>
    </w:p>
    <w:p w:rsidR="00E91C2A" w:rsidRDefault="00B24B2A" w:rsidP="00CB32DE">
      <w:pPr>
        <w:spacing w:line="480" w:lineRule="auto"/>
        <w:ind w:firstLine="720"/>
        <w:contextualSpacing/>
        <w:jc w:val="both"/>
        <w:rPr>
          <w:rFonts w:ascii="Times New Roman" w:hAnsi="Times New Roman" w:cs="Times New Roman"/>
          <w:sz w:val="24"/>
          <w:szCs w:val="24"/>
        </w:rPr>
      </w:pPr>
      <w:r w:rsidRPr="00292FD7">
        <w:rPr>
          <w:rFonts w:ascii="Times New Roman" w:hAnsi="Times New Roman" w:cs="Times New Roman"/>
          <w:sz w:val="24"/>
          <w:szCs w:val="24"/>
        </w:rPr>
        <w:t xml:space="preserve">However, </w:t>
      </w:r>
      <w:r w:rsidR="00B84CB4" w:rsidRPr="00292FD7">
        <w:rPr>
          <w:rFonts w:ascii="Times New Roman" w:hAnsi="Times New Roman" w:cs="Times New Roman"/>
          <w:sz w:val="24"/>
          <w:szCs w:val="24"/>
        </w:rPr>
        <w:t>the story also</w:t>
      </w:r>
      <w:r w:rsidR="00DA4C4F" w:rsidRPr="00292FD7">
        <w:rPr>
          <w:rFonts w:ascii="Times New Roman" w:hAnsi="Times New Roman" w:cs="Times New Roman"/>
          <w:sz w:val="24"/>
          <w:szCs w:val="24"/>
        </w:rPr>
        <w:t xml:space="preserve"> </w:t>
      </w:r>
      <w:r w:rsidR="00766680" w:rsidRPr="00292FD7">
        <w:rPr>
          <w:rFonts w:ascii="Times New Roman" w:hAnsi="Times New Roman" w:cs="Times New Roman"/>
          <w:sz w:val="24"/>
          <w:szCs w:val="24"/>
        </w:rPr>
        <w:t>seems to suggest that</w:t>
      </w:r>
      <w:r w:rsidR="00B84CB4" w:rsidRPr="00292FD7">
        <w:rPr>
          <w:rFonts w:ascii="Times New Roman" w:hAnsi="Times New Roman" w:cs="Times New Roman"/>
          <w:sz w:val="24"/>
          <w:szCs w:val="24"/>
        </w:rPr>
        <w:t xml:space="preserve"> escape</w:t>
      </w:r>
      <w:r w:rsidR="00916EAC" w:rsidRPr="00292FD7">
        <w:rPr>
          <w:rFonts w:ascii="Times New Roman" w:hAnsi="Times New Roman" w:cs="Times New Roman"/>
          <w:sz w:val="24"/>
          <w:szCs w:val="24"/>
        </w:rPr>
        <w:t xml:space="preserve"> from patriarchy</w:t>
      </w:r>
      <w:r w:rsidR="00B84CB4" w:rsidRPr="00292FD7">
        <w:rPr>
          <w:rFonts w:ascii="Times New Roman" w:hAnsi="Times New Roman" w:cs="Times New Roman"/>
          <w:sz w:val="24"/>
          <w:szCs w:val="24"/>
        </w:rPr>
        <w:t xml:space="preserve"> is impossible, as the logic of hiera</w:t>
      </w:r>
      <w:r w:rsidR="00916EAC" w:rsidRPr="00292FD7">
        <w:rPr>
          <w:rFonts w:ascii="Times New Roman" w:hAnsi="Times New Roman" w:cs="Times New Roman"/>
          <w:sz w:val="24"/>
          <w:szCs w:val="24"/>
        </w:rPr>
        <w:t>rchy is too firmly embedded in women’s psyches</w:t>
      </w:r>
      <w:r w:rsidR="002D1131" w:rsidRPr="00292FD7">
        <w:rPr>
          <w:rFonts w:ascii="Times New Roman" w:hAnsi="Times New Roman" w:cs="Times New Roman"/>
          <w:sz w:val="24"/>
          <w:szCs w:val="24"/>
        </w:rPr>
        <w:t xml:space="preserve"> for change to occur</w:t>
      </w:r>
      <w:r w:rsidR="00916EAC" w:rsidRPr="00292FD7">
        <w:rPr>
          <w:rFonts w:ascii="Times New Roman" w:hAnsi="Times New Roman" w:cs="Times New Roman"/>
          <w:sz w:val="24"/>
          <w:szCs w:val="24"/>
        </w:rPr>
        <w:t>.</w:t>
      </w:r>
      <w:r w:rsidR="00A80C13">
        <w:rPr>
          <w:rStyle w:val="EndnoteReference"/>
          <w:rFonts w:ascii="Times New Roman" w:hAnsi="Times New Roman" w:cs="Times New Roman"/>
          <w:sz w:val="24"/>
          <w:szCs w:val="24"/>
        </w:rPr>
        <w:endnoteReference w:id="2"/>
      </w:r>
      <w:r w:rsidR="00916EAC" w:rsidRPr="00292FD7">
        <w:rPr>
          <w:rFonts w:ascii="Times New Roman" w:hAnsi="Times New Roman" w:cs="Times New Roman"/>
          <w:sz w:val="24"/>
          <w:szCs w:val="24"/>
        </w:rPr>
        <w:t xml:space="preserve"> Charlotte</w:t>
      </w:r>
      <w:r w:rsidR="002D1131" w:rsidRPr="00292FD7">
        <w:rPr>
          <w:rFonts w:ascii="Times New Roman" w:hAnsi="Times New Roman" w:cs="Times New Roman"/>
          <w:sz w:val="24"/>
          <w:szCs w:val="24"/>
        </w:rPr>
        <w:t xml:space="preserve"> attempts to imagine a new life</w:t>
      </w:r>
      <w:r w:rsidR="00916EAC" w:rsidRPr="00292FD7">
        <w:rPr>
          <w:rFonts w:ascii="Times New Roman" w:hAnsi="Times New Roman" w:cs="Times New Roman"/>
          <w:sz w:val="24"/>
          <w:szCs w:val="24"/>
        </w:rPr>
        <w:t xml:space="preserve"> with a female partner, but can only conceive of this possible relationship in terms of hierarchy and domination, with herself as the ‘masculine’ partner. As Karin Bauer notes: ‘Charlotte’s imagined relationship with Mara leads merely to a reversal of gender roles, because of the paradoxical fact that Charlotte can only envision her break from patriarchal society in patriarchal terms’.</w:t>
      </w:r>
      <w:r w:rsidR="003944A7">
        <w:rPr>
          <w:rStyle w:val="EndnoteReference"/>
          <w:rFonts w:ascii="Times New Roman" w:hAnsi="Times New Roman" w:cs="Times New Roman"/>
          <w:sz w:val="24"/>
          <w:szCs w:val="24"/>
        </w:rPr>
        <w:endnoteReference w:id="3"/>
      </w:r>
      <w:r w:rsidR="00916EAC" w:rsidRPr="00292FD7">
        <w:rPr>
          <w:rFonts w:ascii="Times New Roman" w:hAnsi="Times New Roman" w:cs="Times New Roman"/>
          <w:sz w:val="24"/>
          <w:szCs w:val="24"/>
        </w:rPr>
        <w:t xml:space="preserve"> </w:t>
      </w:r>
      <w:r w:rsidR="00372DCC" w:rsidRPr="00292FD7">
        <w:rPr>
          <w:rFonts w:ascii="Times New Roman" w:hAnsi="Times New Roman" w:cs="Times New Roman"/>
          <w:sz w:val="24"/>
          <w:szCs w:val="24"/>
        </w:rPr>
        <w:t xml:space="preserve">While </w:t>
      </w:r>
      <w:proofErr w:type="spellStart"/>
      <w:r w:rsidR="00372DCC" w:rsidRPr="00292FD7">
        <w:rPr>
          <w:rFonts w:ascii="Times New Roman" w:hAnsi="Times New Roman" w:cs="Times New Roman"/>
          <w:sz w:val="24"/>
          <w:szCs w:val="24"/>
        </w:rPr>
        <w:t>Achberger</w:t>
      </w:r>
      <w:proofErr w:type="spellEnd"/>
      <w:r w:rsidR="00372DCC" w:rsidRPr="00292FD7">
        <w:rPr>
          <w:rFonts w:ascii="Times New Roman" w:hAnsi="Times New Roman" w:cs="Times New Roman"/>
          <w:sz w:val="24"/>
          <w:szCs w:val="24"/>
        </w:rPr>
        <w:t xml:space="preserve"> points to the </w:t>
      </w:r>
      <w:r w:rsidR="00916EAC" w:rsidRPr="00292FD7">
        <w:rPr>
          <w:rFonts w:ascii="Times New Roman" w:hAnsi="Times New Roman" w:cs="Times New Roman"/>
          <w:sz w:val="24"/>
          <w:szCs w:val="24"/>
        </w:rPr>
        <w:t>female cou</w:t>
      </w:r>
      <w:r w:rsidR="00BD6E0C" w:rsidRPr="00292FD7">
        <w:rPr>
          <w:rFonts w:ascii="Times New Roman" w:hAnsi="Times New Roman" w:cs="Times New Roman"/>
          <w:sz w:val="24"/>
          <w:szCs w:val="24"/>
        </w:rPr>
        <w:t>nter-</w:t>
      </w:r>
      <w:r w:rsidR="00752777" w:rsidRPr="00292FD7">
        <w:rPr>
          <w:rFonts w:ascii="Times New Roman" w:hAnsi="Times New Roman" w:cs="Times New Roman"/>
          <w:sz w:val="24"/>
          <w:szCs w:val="24"/>
        </w:rPr>
        <w:t xml:space="preserve">myth suggested here, and to the </w:t>
      </w:r>
      <w:r w:rsidR="00372DCC" w:rsidRPr="00292FD7">
        <w:rPr>
          <w:rFonts w:ascii="Times New Roman" w:hAnsi="Times New Roman" w:cs="Times New Roman"/>
          <w:sz w:val="24"/>
          <w:szCs w:val="24"/>
        </w:rPr>
        <w:t>ambiguities</w:t>
      </w:r>
      <w:r w:rsidR="00916EAC" w:rsidRPr="00292FD7">
        <w:rPr>
          <w:rFonts w:ascii="Times New Roman" w:hAnsi="Times New Roman" w:cs="Times New Roman"/>
          <w:sz w:val="24"/>
          <w:szCs w:val="24"/>
        </w:rPr>
        <w:t xml:space="preserve"> and ambivalences in the story, </w:t>
      </w:r>
      <w:r w:rsidR="00372DCC" w:rsidRPr="00292FD7">
        <w:rPr>
          <w:rFonts w:ascii="Times New Roman" w:hAnsi="Times New Roman" w:cs="Times New Roman"/>
          <w:sz w:val="24"/>
          <w:szCs w:val="24"/>
        </w:rPr>
        <w:t>she nevertheless</w:t>
      </w:r>
      <w:r w:rsidR="00E91C2A">
        <w:rPr>
          <w:rFonts w:ascii="Times New Roman" w:hAnsi="Times New Roman" w:cs="Times New Roman"/>
          <w:sz w:val="24"/>
          <w:szCs w:val="24"/>
        </w:rPr>
        <w:t xml:space="preserve"> also</w:t>
      </w:r>
      <w:r w:rsidR="00372DCC" w:rsidRPr="00292FD7">
        <w:rPr>
          <w:rFonts w:ascii="Times New Roman" w:hAnsi="Times New Roman" w:cs="Times New Roman"/>
          <w:sz w:val="24"/>
          <w:szCs w:val="24"/>
        </w:rPr>
        <w:t xml:space="preserve"> stresses</w:t>
      </w:r>
      <w:r w:rsidR="00E91C2A">
        <w:rPr>
          <w:rFonts w:ascii="Times New Roman" w:hAnsi="Times New Roman" w:cs="Times New Roman"/>
          <w:sz w:val="24"/>
          <w:szCs w:val="24"/>
        </w:rPr>
        <w:t xml:space="preserve"> Charlotte’s failure </w:t>
      </w:r>
      <w:r w:rsidR="00CB32DE" w:rsidRPr="00292FD7">
        <w:rPr>
          <w:rFonts w:ascii="Times New Roman" w:hAnsi="Times New Roman" w:cs="Times New Roman"/>
          <w:sz w:val="24"/>
          <w:szCs w:val="24"/>
        </w:rPr>
        <w:t>clearly</w:t>
      </w:r>
      <w:r w:rsidR="00CB32DE">
        <w:rPr>
          <w:rFonts w:ascii="Times New Roman" w:hAnsi="Times New Roman" w:cs="Times New Roman"/>
          <w:sz w:val="24"/>
          <w:szCs w:val="24"/>
        </w:rPr>
        <w:t xml:space="preserve"> </w:t>
      </w:r>
      <w:r w:rsidR="00E91C2A">
        <w:rPr>
          <w:rFonts w:ascii="Times New Roman" w:hAnsi="Times New Roman" w:cs="Times New Roman"/>
          <w:sz w:val="24"/>
          <w:szCs w:val="24"/>
        </w:rPr>
        <w:t>to visualise</w:t>
      </w:r>
      <w:r w:rsidR="00CA6614" w:rsidRPr="00292FD7">
        <w:rPr>
          <w:rFonts w:ascii="Times New Roman" w:hAnsi="Times New Roman" w:cs="Times New Roman"/>
          <w:sz w:val="24"/>
          <w:szCs w:val="24"/>
        </w:rPr>
        <w:t xml:space="preserve"> an alternative future; only </w:t>
      </w:r>
      <w:r w:rsidR="00372DCC" w:rsidRPr="00292FD7">
        <w:rPr>
          <w:rFonts w:ascii="Times New Roman" w:hAnsi="Times New Roman" w:cs="Times New Roman"/>
          <w:sz w:val="24"/>
          <w:szCs w:val="24"/>
        </w:rPr>
        <w:t>a ‘</w:t>
      </w:r>
      <w:proofErr w:type="spellStart"/>
      <w:r w:rsidR="00372DCC" w:rsidRPr="00292FD7">
        <w:rPr>
          <w:rFonts w:ascii="Times New Roman" w:hAnsi="Times New Roman" w:cs="Times New Roman"/>
          <w:sz w:val="24"/>
          <w:szCs w:val="24"/>
        </w:rPr>
        <w:t>vage</w:t>
      </w:r>
      <w:proofErr w:type="spellEnd"/>
      <w:r w:rsidR="00372DCC" w:rsidRPr="00292FD7">
        <w:rPr>
          <w:rFonts w:ascii="Times New Roman" w:hAnsi="Times New Roman" w:cs="Times New Roman"/>
          <w:sz w:val="24"/>
          <w:szCs w:val="24"/>
        </w:rPr>
        <w:t xml:space="preserve"> Vision’ </w:t>
      </w:r>
      <w:r w:rsidR="00CB32DE">
        <w:rPr>
          <w:rFonts w:ascii="Times New Roman" w:hAnsi="Times New Roman" w:cs="Times New Roman"/>
          <w:sz w:val="24"/>
          <w:szCs w:val="24"/>
        </w:rPr>
        <w:t>materialises</w:t>
      </w:r>
      <w:r w:rsidR="00E91C2A">
        <w:rPr>
          <w:rFonts w:ascii="Times New Roman" w:hAnsi="Times New Roman" w:cs="Times New Roman"/>
          <w:sz w:val="24"/>
          <w:szCs w:val="24"/>
        </w:rPr>
        <w:t>.</w:t>
      </w:r>
      <w:r w:rsidR="002B6B13">
        <w:rPr>
          <w:rStyle w:val="EndnoteReference"/>
          <w:rFonts w:ascii="Times New Roman" w:hAnsi="Times New Roman" w:cs="Times New Roman"/>
          <w:sz w:val="24"/>
          <w:szCs w:val="24"/>
        </w:rPr>
        <w:endnoteReference w:id="4"/>
      </w:r>
      <w:r w:rsidR="00752777" w:rsidRPr="00292FD7">
        <w:rPr>
          <w:rFonts w:ascii="Times New Roman" w:hAnsi="Times New Roman" w:cs="Times New Roman"/>
          <w:sz w:val="24"/>
          <w:szCs w:val="24"/>
        </w:rPr>
        <w:t xml:space="preserve"> </w:t>
      </w:r>
      <w:r w:rsidR="00E91C2A">
        <w:rPr>
          <w:rFonts w:ascii="Times New Roman" w:hAnsi="Times New Roman" w:cs="Times New Roman"/>
          <w:sz w:val="24"/>
          <w:szCs w:val="24"/>
        </w:rPr>
        <w:t>The t</w:t>
      </w:r>
      <w:r w:rsidR="00227D4E" w:rsidRPr="00292FD7">
        <w:rPr>
          <w:rFonts w:ascii="Times New Roman" w:hAnsi="Times New Roman" w:cs="Times New Roman"/>
          <w:sz w:val="24"/>
          <w:szCs w:val="24"/>
        </w:rPr>
        <w:t xml:space="preserve">itle of Bachmann’s story </w:t>
      </w:r>
      <w:r w:rsidR="00E91C2A">
        <w:rPr>
          <w:rFonts w:ascii="Times New Roman" w:hAnsi="Times New Roman" w:cs="Times New Roman"/>
          <w:sz w:val="24"/>
          <w:szCs w:val="24"/>
        </w:rPr>
        <w:t>may imply</w:t>
      </w:r>
      <w:r w:rsidR="00227D4E" w:rsidRPr="00292FD7">
        <w:rPr>
          <w:rFonts w:ascii="Times New Roman" w:hAnsi="Times New Roman" w:cs="Times New Roman"/>
          <w:sz w:val="24"/>
          <w:szCs w:val="24"/>
        </w:rPr>
        <w:t xml:space="preserve"> movement towards something, </w:t>
      </w:r>
      <w:r w:rsidR="00E91C2A">
        <w:rPr>
          <w:rFonts w:ascii="Times New Roman" w:hAnsi="Times New Roman" w:cs="Times New Roman"/>
          <w:sz w:val="24"/>
          <w:szCs w:val="24"/>
        </w:rPr>
        <w:t xml:space="preserve">but </w:t>
      </w:r>
      <w:r w:rsidR="00227D4E" w:rsidRPr="00292FD7">
        <w:rPr>
          <w:rFonts w:ascii="Times New Roman" w:hAnsi="Times New Roman" w:cs="Times New Roman"/>
          <w:sz w:val="24"/>
          <w:szCs w:val="24"/>
        </w:rPr>
        <w:t xml:space="preserve">the </w:t>
      </w:r>
      <w:r w:rsidR="00E91C2A">
        <w:rPr>
          <w:rFonts w:ascii="Times New Roman" w:hAnsi="Times New Roman" w:cs="Times New Roman"/>
          <w:sz w:val="24"/>
          <w:szCs w:val="24"/>
        </w:rPr>
        <w:t>text</w:t>
      </w:r>
      <w:r w:rsidR="00227D4E" w:rsidRPr="00292FD7">
        <w:rPr>
          <w:rFonts w:ascii="Times New Roman" w:hAnsi="Times New Roman" w:cs="Times New Roman"/>
          <w:sz w:val="24"/>
          <w:szCs w:val="24"/>
        </w:rPr>
        <w:t xml:space="preserve"> charts a failure fully </w:t>
      </w:r>
      <w:r w:rsidR="00E91C2A">
        <w:rPr>
          <w:rFonts w:ascii="Times New Roman" w:hAnsi="Times New Roman" w:cs="Times New Roman"/>
          <w:sz w:val="24"/>
          <w:szCs w:val="24"/>
        </w:rPr>
        <w:t>to depart</w:t>
      </w:r>
      <w:r w:rsidR="00FA15E9">
        <w:rPr>
          <w:rFonts w:ascii="Times New Roman" w:hAnsi="Times New Roman" w:cs="Times New Roman"/>
          <w:sz w:val="24"/>
          <w:szCs w:val="24"/>
        </w:rPr>
        <w:t xml:space="preserve"> from</w:t>
      </w:r>
      <w:r w:rsidR="00E91C2A">
        <w:rPr>
          <w:rFonts w:ascii="Times New Roman" w:hAnsi="Times New Roman" w:cs="Times New Roman"/>
          <w:sz w:val="24"/>
          <w:szCs w:val="24"/>
        </w:rPr>
        <w:t xml:space="preserve"> current arrangements;</w:t>
      </w:r>
      <w:r w:rsidR="00227D4E" w:rsidRPr="00292FD7">
        <w:rPr>
          <w:rFonts w:ascii="Times New Roman" w:hAnsi="Times New Roman" w:cs="Times New Roman"/>
          <w:sz w:val="24"/>
          <w:szCs w:val="24"/>
        </w:rPr>
        <w:t xml:space="preserve"> ‘the story undermines its own brief utopian sentiments and ends with the same images with which it began’.</w:t>
      </w:r>
      <w:r w:rsidR="00E91C2A">
        <w:rPr>
          <w:rStyle w:val="EndnoteReference"/>
          <w:rFonts w:ascii="Times New Roman" w:hAnsi="Times New Roman" w:cs="Times New Roman"/>
          <w:sz w:val="24"/>
          <w:szCs w:val="24"/>
        </w:rPr>
        <w:endnoteReference w:id="5"/>
      </w:r>
      <w:r w:rsidR="00227D4E" w:rsidRPr="00292FD7">
        <w:rPr>
          <w:rFonts w:ascii="Times New Roman" w:hAnsi="Times New Roman" w:cs="Times New Roman"/>
          <w:sz w:val="24"/>
          <w:szCs w:val="24"/>
        </w:rPr>
        <w:t xml:space="preserve"> </w:t>
      </w:r>
    </w:p>
    <w:p w:rsidR="00E91C2A" w:rsidRDefault="00752777" w:rsidP="001B6DC1">
      <w:pPr>
        <w:spacing w:line="480" w:lineRule="auto"/>
        <w:ind w:firstLine="720"/>
        <w:contextualSpacing/>
        <w:jc w:val="both"/>
        <w:rPr>
          <w:rFonts w:ascii="Times New Roman" w:hAnsi="Times New Roman" w:cs="Times New Roman"/>
          <w:sz w:val="24"/>
          <w:szCs w:val="24"/>
        </w:rPr>
      </w:pPr>
      <w:r w:rsidRPr="00292FD7">
        <w:rPr>
          <w:rFonts w:ascii="Times New Roman" w:hAnsi="Times New Roman" w:cs="Times New Roman"/>
          <w:sz w:val="24"/>
          <w:szCs w:val="24"/>
        </w:rPr>
        <w:t>Yet</w:t>
      </w:r>
      <w:r w:rsidR="00FE3AA7" w:rsidRPr="00292FD7">
        <w:rPr>
          <w:rFonts w:ascii="Times New Roman" w:hAnsi="Times New Roman" w:cs="Times New Roman"/>
          <w:sz w:val="24"/>
          <w:szCs w:val="24"/>
        </w:rPr>
        <w:t xml:space="preserve"> </w:t>
      </w:r>
      <w:r w:rsidR="00946CC0" w:rsidRPr="00292FD7">
        <w:rPr>
          <w:rFonts w:ascii="Times New Roman" w:hAnsi="Times New Roman" w:cs="Times New Roman"/>
          <w:sz w:val="24"/>
          <w:szCs w:val="24"/>
        </w:rPr>
        <w:t xml:space="preserve">the </w:t>
      </w:r>
      <w:r w:rsidR="00FE3AA7" w:rsidRPr="00292FD7">
        <w:rPr>
          <w:rFonts w:ascii="Times New Roman" w:hAnsi="Times New Roman" w:cs="Times New Roman"/>
          <w:sz w:val="24"/>
          <w:szCs w:val="24"/>
        </w:rPr>
        <w:t xml:space="preserve">story does offer a critique of heterosexuality </w:t>
      </w:r>
      <w:r w:rsidRPr="00292FD7">
        <w:rPr>
          <w:rFonts w:ascii="Times New Roman" w:hAnsi="Times New Roman" w:cs="Times New Roman"/>
          <w:sz w:val="24"/>
          <w:szCs w:val="24"/>
        </w:rPr>
        <w:t xml:space="preserve">that is </w:t>
      </w:r>
      <w:r w:rsidR="00FE3AA7" w:rsidRPr="00292FD7">
        <w:rPr>
          <w:rFonts w:ascii="Times New Roman" w:hAnsi="Times New Roman" w:cs="Times New Roman"/>
          <w:sz w:val="24"/>
          <w:szCs w:val="24"/>
        </w:rPr>
        <w:t xml:space="preserve">striking for its time, and at least suggests that a ‘step’ away may be possible. </w:t>
      </w:r>
      <w:r w:rsidR="00B90178">
        <w:rPr>
          <w:rFonts w:ascii="Times New Roman" w:hAnsi="Times New Roman" w:cs="Times New Roman"/>
          <w:sz w:val="24"/>
          <w:szCs w:val="24"/>
        </w:rPr>
        <w:t>T</w:t>
      </w:r>
      <w:r w:rsidR="00E91C2A">
        <w:rPr>
          <w:rFonts w:ascii="Times New Roman" w:hAnsi="Times New Roman" w:cs="Times New Roman"/>
          <w:sz w:val="24"/>
          <w:szCs w:val="24"/>
        </w:rPr>
        <w:t>his</w:t>
      </w:r>
      <w:r w:rsidR="00322A59" w:rsidRPr="00292FD7">
        <w:rPr>
          <w:rFonts w:ascii="Times New Roman" w:hAnsi="Times New Roman" w:cs="Times New Roman"/>
          <w:sz w:val="24"/>
          <w:szCs w:val="24"/>
        </w:rPr>
        <w:t xml:space="preserve"> vexing, inconclusive text at once implies that a way out must be found and withholds a ‘solution’, leading to frustrati</w:t>
      </w:r>
      <w:r w:rsidR="00E91C2A">
        <w:rPr>
          <w:rFonts w:ascii="Times New Roman" w:hAnsi="Times New Roman" w:cs="Times New Roman"/>
          <w:sz w:val="24"/>
          <w:szCs w:val="24"/>
        </w:rPr>
        <w:t xml:space="preserve">on on the </w:t>
      </w:r>
      <w:r w:rsidR="00E91C2A">
        <w:rPr>
          <w:rFonts w:ascii="Times New Roman" w:hAnsi="Times New Roman" w:cs="Times New Roman"/>
          <w:sz w:val="24"/>
          <w:szCs w:val="24"/>
        </w:rPr>
        <w:lastRenderedPageBreak/>
        <w:t>part of some critics</w:t>
      </w:r>
      <w:r w:rsidR="00322A59" w:rsidRPr="00292FD7">
        <w:rPr>
          <w:rFonts w:ascii="Times New Roman" w:hAnsi="Times New Roman" w:cs="Times New Roman"/>
          <w:sz w:val="24"/>
          <w:szCs w:val="24"/>
        </w:rPr>
        <w:t xml:space="preserve">. Dinah </w:t>
      </w:r>
      <w:proofErr w:type="spellStart"/>
      <w:r w:rsidR="00322A59" w:rsidRPr="00292FD7">
        <w:rPr>
          <w:rFonts w:ascii="Times New Roman" w:hAnsi="Times New Roman" w:cs="Times New Roman"/>
          <w:sz w:val="24"/>
          <w:szCs w:val="24"/>
        </w:rPr>
        <w:t>Dodds</w:t>
      </w:r>
      <w:proofErr w:type="spellEnd"/>
      <w:r w:rsidR="00322A59" w:rsidRPr="00292FD7">
        <w:rPr>
          <w:rFonts w:ascii="Times New Roman" w:hAnsi="Times New Roman" w:cs="Times New Roman"/>
          <w:sz w:val="24"/>
          <w:szCs w:val="24"/>
        </w:rPr>
        <w:t xml:space="preserve"> observes, for example</w:t>
      </w:r>
      <w:r w:rsidR="00CA6614" w:rsidRPr="00292FD7">
        <w:rPr>
          <w:rFonts w:ascii="Times New Roman" w:hAnsi="Times New Roman" w:cs="Times New Roman"/>
          <w:sz w:val="24"/>
          <w:szCs w:val="24"/>
        </w:rPr>
        <w:t>: ‘[Bachmann] seems to offer a solution with one hand, a relationship between two women. But with the other hand she retracts her solution, pointing out that as long as we remain caught up in the activity of creating unequal partnershi</w:t>
      </w:r>
      <w:r w:rsidR="00E91C2A">
        <w:rPr>
          <w:rFonts w:ascii="Times New Roman" w:hAnsi="Times New Roman" w:cs="Times New Roman"/>
          <w:sz w:val="24"/>
          <w:szCs w:val="24"/>
        </w:rPr>
        <w:t>ps, there can be no solution’</w:t>
      </w:r>
      <w:r w:rsidR="00CA6614" w:rsidRPr="00292FD7">
        <w:rPr>
          <w:rFonts w:ascii="Times New Roman" w:hAnsi="Times New Roman" w:cs="Times New Roman"/>
          <w:sz w:val="24"/>
          <w:szCs w:val="24"/>
        </w:rPr>
        <w:t>.</w:t>
      </w:r>
      <w:r w:rsidR="00E91C2A">
        <w:rPr>
          <w:rStyle w:val="EndnoteReference"/>
          <w:rFonts w:ascii="Times New Roman" w:hAnsi="Times New Roman" w:cs="Times New Roman"/>
          <w:sz w:val="24"/>
          <w:szCs w:val="24"/>
        </w:rPr>
        <w:endnoteReference w:id="6"/>
      </w:r>
      <w:r w:rsidR="00CA6614" w:rsidRPr="00292FD7">
        <w:rPr>
          <w:rFonts w:ascii="Times New Roman" w:hAnsi="Times New Roman" w:cs="Times New Roman"/>
          <w:sz w:val="24"/>
          <w:szCs w:val="24"/>
        </w:rPr>
        <w:t xml:space="preserve"> The very fact of there being ‘no solution’ on offer here deserves more attention, </w:t>
      </w:r>
      <w:r w:rsidR="00322A59" w:rsidRPr="00292FD7">
        <w:rPr>
          <w:rFonts w:ascii="Times New Roman" w:hAnsi="Times New Roman" w:cs="Times New Roman"/>
          <w:sz w:val="24"/>
          <w:szCs w:val="24"/>
        </w:rPr>
        <w:t xml:space="preserve">I suggest, </w:t>
      </w:r>
      <w:r w:rsidR="00CA6614" w:rsidRPr="00292FD7">
        <w:rPr>
          <w:rFonts w:ascii="Times New Roman" w:hAnsi="Times New Roman" w:cs="Times New Roman"/>
          <w:sz w:val="24"/>
          <w:szCs w:val="24"/>
        </w:rPr>
        <w:t>especially given recent developments in queer theory</w:t>
      </w:r>
      <w:r w:rsidR="00E91C2A">
        <w:rPr>
          <w:rFonts w:ascii="Times New Roman" w:hAnsi="Times New Roman" w:cs="Times New Roman"/>
          <w:sz w:val="24"/>
          <w:szCs w:val="24"/>
        </w:rPr>
        <w:t xml:space="preserve"> concerning </w:t>
      </w:r>
      <w:r w:rsidR="00F54DD5">
        <w:rPr>
          <w:rFonts w:ascii="Times New Roman" w:hAnsi="Times New Roman" w:cs="Times New Roman"/>
          <w:sz w:val="24"/>
          <w:szCs w:val="24"/>
        </w:rPr>
        <w:t xml:space="preserve">futurity and </w:t>
      </w:r>
      <w:r w:rsidR="00292FD7" w:rsidRPr="00292FD7">
        <w:rPr>
          <w:rFonts w:ascii="Times New Roman" w:hAnsi="Times New Roman" w:cs="Times New Roman"/>
          <w:sz w:val="24"/>
          <w:szCs w:val="24"/>
        </w:rPr>
        <w:t>failure</w:t>
      </w:r>
      <w:r w:rsidR="00CA6614" w:rsidRPr="00292FD7">
        <w:rPr>
          <w:rFonts w:ascii="Times New Roman" w:hAnsi="Times New Roman" w:cs="Times New Roman"/>
          <w:sz w:val="24"/>
          <w:szCs w:val="24"/>
        </w:rPr>
        <w:t>.</w:t>
      </w:r>
      <w:r w:rsidR="00322A59" w:rsidRPr="00292FD7">
        <w:rPr>
          <w:rFonts w:ascii="Times New Roman" w:hAnsi="Times New Roman" w:cs="Times New Roman"/>
          <w:sz w:val="24"/>
          <w:szCs w:val="24"/>
        </w:rPr>
        <w:t xml:space="preserve"> </w:t>
      </w:r>
      <w:proofErr w:type="gramStart"/>
      <w:r w:rsidR="00946CC0" w:rsidRPr="00292FD7">
        <w:rPr>
          <w:rFonts w:ascii="Times New Roman" w:hAnsi="Times New Roman" w:cs="Times New Roman"/>
          <w:sz w:val="24"/>
          <w:szCs w:val="24"/>
        </w:rPr>
        <w:t xml:space="preserve">A reading of the work that pays attention to the text’s handling of failure yields insights into the very nature of the </w:t>
      </w:r>
      <w:r w:rsidR="00B90178">
        <w:rPr>
          <w:rFonts w:ascii="Times New Roman" w:hAnsi="Times New Roman" w:cs="Times New Roman"/>
          <w:sz w:val="24"/>
          <w:szCs w:val="24"/>
        </w:rPr>
        <w:t>un</w:t>
      </w:r>
      <w:r w:rsidR="000F5E35">
        <w:rPr>
          <w:rFonts w:ascii="Times New Roman" w:hAnsi="Times New Roman" w:cs="Times New Roman"/>
          <w:sz w:val="24"/>
          <w:szCs w:val="24"/>
        </w:rPr>
        <w:t>success</w:t>
      </w:r>
      <w:r w:rsidR="00B90178">
        <w:rPr>
          <w:rFonts w:ascii="Times New Roman" w:hAnsi="Times New Roman" w:cs="Times New Roman"/>
          <w:sz w:val="24"/>
          <w:szCs w:val="24"/>
        </w:rPr>
        <w:t>fulness</w:t>
      </w:r>
      <w:r w:rsidR="00946CC0" w:rsidRPr="00292FD7">
        <w:rPr>
          <w:rFonts w:ascii="Times New Roman" w:hAnsi="Times New Roman" w:cs="Times New Roman"/>
          <w:sz w:val="24"/>
          <w:szCs w:val="24"/>
        </w:rPr>
        <w:t xml:space="preserve"> that the text documents.</w:t>
      </w:r>
      <w:proofErr w:type="gramEnd"/>
      <w:r w:rsidR="00946CC0" w:rsidRPr="00292FD7">
        <w:rPr>
          <w:rFonts w:ascii="Times New Roman" w:hAnsi="Times New Roman" w:cs="Times New Roman"/>
          <w:sz w:val="24"/>
          <w:szCs w:val="24"/>
        </w:rPr>
        <w:t xml:space="preserve"> </w:t>
      </w:r>
    </w:p>
    <w:p w:rsidR="00B42E3F" w:rsidRDefault="00946CC0" w:rsidP="001B6DC1">
      <w:pPr>
        <w:spacing w:line="480" w:lineRule="auto"/>
        <w:ind w:firstLine="720"/>
        <w:contextualSpacing/>
        <w:jc w:val="both"/>
        <w:rPr>
          <w:rFonts w:ascii="Times New Roman" w:hAnsi="Times New Roman" w:cs="Times New Roman"/>
          <w:sz w:val="24"/>
          <w:szCs w:val="24"/>
        </w:rPr>
      </w:pPr>
      <w:r w:rsidRPr="00292FD7">
        <w:rPr>
          <w:rFonts w:ascii="Times New Roman" w:hAnsi="Times New Roman" w:cs="Times New Roman"/>
          <w:sz w:val="24"/>
          <w:szCs w:val="24"/>
        </w:rPr>
        <w:t>I argue</w:t>
      </w:r>
      <w:r w:rsidR="00F54DD5">
        <w:rPr>
          <w:rFonts w:ascii="Times New Roman" w:hAnsi="Times New Roman" w:cs="Times New Roman"/>
          <w:sz w:val="24"/>
          <w:szCs w:val="24"/>
        </w:rPr>
        <w:t>, with Bauer,</w:t>
      </w:r>
      <w:r w:rsidRPr="00292FD7">
        <w:rPr>
          <w:rFonts w:ascii="Times New Roman" w:hAnsi="Times New Roman" w:cs="Times New Roman"/>
          <w:sz w:val="24"/>
          <w:szCs w:val="24"/>
        </w:rPr>
        <w:t xml:space="preserve"> that the story ‘questions and undermines the very possibility of utopian thought an</w:t>
      </w:r>
      <w:r w:rsidR="00A40B0A">
        <w:rPr>
          <w:rFonts w:ascii="Times New Roman" w:hAnsi="Times New Roman" w:cs="Times New Roman"/>
          <w:sz w:val="24"/>
          <w:szCs w:val="24"/>
        </w:rPr>
        <w:t>d idealistic fantasy’</w:t>
      </w:r>
      <w:r w:rsidR="00F54DD5">
        <w:rPr>
          <w:rFonts w:ascii="Times New Roman" w:hAnsi="Times New Roman" w:cs="Times New Roman"/>
          <w:sz w:val="24"/>
          <w:szCs w:val="24"/>
        </w:rPr>
        <w:t>.</w:t>
      </w:r>
      <w:r w:rsidR="00F54DD5">
        <w:rPr>
          <w:rStyle w:val="EndnoteReference"/>
          <w:rFonts w:ascii="Times New Roman" w:hAnsi="Times New Roman" w:cs="Times New Roman"/>
          <w:sz w:val="24"/>
          <w:szCs w:val="24"/>
        </w:rPr>
        <w:endnoteReference w:id="7"/>
      </w:r>
      <w:r w:rsidR="00F54DD5">
        <w:rPr>
          <w:rFonts w:ascii="Times New Roman" w:hAnsi="Times New Roman" w:cs="Times New Roman"/>
          <w:sz w:val="24"/>
          <w:szCs w:val="24"/>
        </w:rPr>
        <w:t xml:space="preserve"> Further, I </w:t>
      </w:r>
      <w:r w:rsidRPr="00292FD7">
        <w:rPr>
          <w:rFonts w:ascii="Times New Roman" w:hAnsi="Times New Roman" w:cs="Times New Roman"/>
          <w:sz w:val="24"/>
          <w:szCs w:val="24"/>
        </w:rPr>
        <w:t xml:space="preserve">link this </w:t>
      </w:r>
      <w:r w:rsidR="00F54DD5">
        <w:rPr>
          <w:rFonts w:ascii="Times New Roman" w:hAnsi="Times New Roman" w:cs="Times New Roman"/>
          <w:sz w:val="24"/>
          <w:szCs w:val="24"/>
        </w:rPr>
        <w:t xml:space="preserve">reading </w:t>
      </w:r>
      <w:r w:rsidRPr="00292FD7">
        <w:rPr>
          <w:rFonts w:ascii="Times New Roman" w:hAnsi="Times New Roman" w:cs="Times New Roman"/>
          <w:sz w:val="24"/>
          <w:szCs w:val="24"/>
        </w:rPr>
        <w:t>to the insights of recent q</w:t>
      </w:r>
      <w:r w:rsidR="00F54DD5">
        <w:rPr>
          <w:rFonts w:ascii="Times New Roman" w:hAnsi="Times New Roman" w:cs="Times New Roman"/>
          <w:sz w:val="24"/>
          <w:szCs w:val="24"/>
        </w:rPr>
        <w:t>ueer theory to suggest that the text’s</w:t>
      </w:r>
      <w:r w:rsidRPr="00292FD7">
        <w:rPr>
          <w:rFonts w:ascii="Times New Roman" w:hAnsi="Times New Roman" w:cs="Times New Roman"/>
          <w:sz w:val="24"/>
          <w:szCs w:val="24"/>
        </w:rPr>
        <w:t xml:space="preserve"> (revelation of) failure has profound co</w:t>
      </w:r>
      <w:r w:rsidR="00F54DD5">
        <w:rPr>
          <w:rFonts w:ascii="Times New Roman" w:hAnsi="Times New Roman" w:cs="Times New Roman"/>
          <w:sz w:val="24"/>
          <w:szCs w:val="24"/>
        </w:rPr>
        <w:t xml:space="preserve">nsequences for the social order. As </w:t>
      </w:r>
      <w:r w:rsidR="00A40B0A">
        <w:rPr>
          <w:rFonts w:ascii="Times New Roman" w:hAnsi="Times New Roman" w:cs="Times New Roman"/>
          <w:sz w:val="24"/>
          <w:szCs w:val="24"/>
        </w:rPr>
        <w:t>will become clear</w:t>
      </w:r>
      <w:r w:rsidR="00F54DD5">
        <w:rPr>
          <w:rFonts w:ascii="Times New Roman" w:hAnsi="Times New Roman" w:cs="Times New Roman"/>
          <w:sz w:val="24"/>
          <w:szCs w:val="24"/>
        </w:rPr>
        <w:t>, f</w:t>
      </w:r>
      <w:r w:rsidRPr="00292FD7">
        <w:rPr>
          <w:rFonts w:ascii="Times New Roman" w:hAnsi="Times New Roman" w:cs="Times New Roman"/>
          <w:sz w:val="24"/>
          <w:szCs w:val="24"/>
        </w:rPr>
        <w:t>ailure may constitute a gesture th</w:t>
      </w:r>
      <w:r w:rsidR="00A40B0A">
        <w:rPr>
          <w:rFonts w:ascii="Times New Roman" w:hAnsi="Times New Roman" w:cs="Times New Roman"/>
          <w:sz w:val="24"/>
          <w:szCs w:val="24"/>
        </w:rPr>
        <w:t>at is ‘appropriately perverse’</w:t>
      </w:r>
      <w:r w:rsidRPr="00292FD7">
        <w:rPr>
          <w:rFonts w:ascii="Times New Roman" w:hAnsi="Times New Roman" w:cs="Times New Roman"/>
          <w:sz w:val="24"/>
          <w:szCs w:val="24"/>
        </w:rPr>
        <w:t>.</w:t>
      </w:r>
      <w:r w:rsidR="00A40B0A">
        <w:rPr>
          <w:rStyle w:val="EndnoteReference"/>
          <w:rFonts w:ascii="Times New Roman" w:hAnsi="Times New Roman" w:cs="Times New Roman"/>
          <w:sz w:val="24"/>
          <w:szCs w:val="24"/>
        </w:rPr>
        <w:endnoteReference w:id="8"/>
      </w:r>
      <w:r w:rsidRPr="00292FD7">
        <w:rPr>
          <w:rFonts w:ascii="Times New Roman" w:hAnsi="Times New Roman" w:cs="Times New Roman"/>
          <w:sz w:val="24"/>
          <w:szCs w:val="24"/>
        </w:rPr>
        <w:t xml:space="preserve">  The te</w:t>
      </w:r>
      <w:r w:rsidR="00C311EA" w:rsidRPr="00292FD7">
        <w:rPr>
          <w:rFonts w:ascii="Times New Roman" w:hAnsi="Times New Roman" w:cs="Times New Roman"/>
          <w:sz w:val="24"/>
          <w:szCs w:val="24"/>
        </w:rPr>
        <w:t>xt itself</w:t>
      </w:r>
      <w:r w:rsidR="00A40B0A">
        <w:rPr>
          <w:rFonts w:ascii="Times New Roman" w:hAnsi="Times New Roman" w:cs="Times New Roman"/>
          <w:sz w:val="24"/>
          <w:szCs w:val="24"/>
        </w:rPr>
        <w:t>,</w:t>
      </w:r>
      <w:r w:rsidR="00C311EA" w:rsidRPr="00292FD7">
        <w:rPr>
          <w:rFonts w:ascii="Times New Roman" w:hAnsi="Times New Roman" w:cs="Times New Roman"/>
          <w:sz w:val="24"/>
          <w:szCs w:val="24"/>
        </w:rPr>
        <w:t xml:space="preserve"> in its</w:t>
      </w:r>
      <w:r w:rsidRPr="00292FD7">
        <w:rPr>
          <w:rFonts w:ascii="Times New Roman" w:hAnsi="Times New Roman" w:cs="Times New Roman"/>
          <w:sz w:val="24"/>
          <w:szCs w:val="24"/>
        </w:rPr>
        <w:t xml:space="preserve"> ambivalence and contradictoriness</w:t>
      </w:r>
      <w:r w:rsidR="00A40B0A">
        <w:rPr>
          <w:rFonts w:ascii="Times New Roman" w:hAnsi="Times New Roman" w:cs="Times New Roman"/>
          <w:sz w:val="24"/>
          <w:szCs w:val="24"/>
        </w:rPr>
        <w:t>,</w:t>
      </w:r>
      <w:r w:rsidRPr="00292FD7">
        <w:rPr>
          <w:rFonts w:ascii="Times New Roman" w:hAnsi="Times New Roman" w:cs="Times New Roman"/>
          <w:sz w:val="24"/>
          <w:szCs w:val="24"/>
        </w:rPr>
        <w:t xml:space="preserve"> </w:t>
      </w:r>
      <w:r w:rsidR="00A40B0A">
        <w:rPr>
          <w:rFonts w:ascii="Times New Roman" w:hAnsi="Times New Roman" w:cs="Times New Roman"/>
          <w:sz w:val="24"/>
          <w:szCs w:val="24"/>
        </w:rPr>
        <w:t>is perverse.</w:t>
      </w:r>
      <w:r w:rsidR="00A40B0A" w:rsidRPr="00292FD7">
        <w:rPr>
          <w:rFonts w:ascii="Times New Roman" w:hAnsi="Times New Roman" w:cs="Times New Roman"/>
          <w:sz w:val="24"/>
          <w:szCs w:val="24"/>
        </w:rPr>
        <w:t xml:space="preserve"> </w:t>
      </w:r>
      <w:r w:rsidR="00A40B0A" w:rsidRPr="00B72ABE">
        <w:rPr>
          <w:rFonts w:ascii="Times New Roman" w:hAnsi="Times New Roman" w:cs="Times New Roman"/>
          <w:sz w:val="24"/>
          <w:szCs w:val="24"/>
          <w:lang w:val="de-DE"/>
        </w:rPr>
        <w:t>Describing the story as a depiction of</w:t>
      </w:r>
      <w:r w:rsidRPr="00B72ABE">
        <w:rPr>
          <w:rFonts w:ascii="Times New Roman" w:hAnsi="Times New Roman" w:cs="Times New Roman"/>
          <w:sz w:val="24"/>
          <w:szCs w:val="24"/>
          <w:lang w:val="de-DE"/>
        </w:rPr>
        <w:t xml:space="preserve"> ‘weibliche Verwirring’, </w:t>
      </w:r>
      <w:r w:rsidR="00A40B0A" w:rsidRPr="00B72ABE">
        <w:rPr>
          <w:rFonts w:ascii="Times New Roman" w:hAnsi="Times New Roman" w:cs="Times New Roman"/>
          <w:sz w:val="24"/>
          <w:szCs w:val="24"/>
          <w:lang w:val="de-DE"/>
        </w:rPr>
        <w:t>Peter Beicken notes</w:t>
      </w:r>
      <w:r w:rsidRPr="00B72ABE">
        <w:rPr>
          <w:rFonts w:ascii="Times New Roman" w:hAnsi="Times New Roman" w:cs="Times New Roman"/>
          <w:sz w:val="24"/>
          <w:szCs w:val="24"/>
          <w:lang w:val="de-DE"/>
        </w:rPr>
        <w:t xml:space="preserve">: ‘Wie bei den anderen Texten aus </w:t>
      </w:r>
      <w:r w:rsidR="00FA15E9" w:rsidRPr="00B72ABE">
        <w:rPr>
          <w:rFonts w:ascii="Times New Roman" w:hAnsi="Times New Roman" w:cs="Times New Roman"/>
          <w:i/>
          <w:sz w:val="24"/>
          <w:szCs w:val="24"/>
          <w:lang w:val="de-DE"/>
        </w:rPr>
        <w:t>Das dreißigste J</w:t>
      </w:r>
      <w:r w:rsidRPr="00B72ABE">
        <w:rPr>
          <w:rFonts w:ascii="Times New Roman" w:hAnsi="Times New Roman" w:cs="Times New Roman"/>
          <w:i/>
          <w:sz w:val="24"/>
          <w:szCs w:val="24"/>
          <w:lang w:val="de-DE"/>
        </w:rPr>
        <w:t>ahr</w:t>
      </w:r>
      <w:r w:rsidRPr="00B72ABE">
        <w:rPr>
          <w:rFonts w:ascii="Times New Roman" w:hAnsi="Times New Roman" w:cs="Times New Roman"/>
          <w:sz w:val="24"/>
          <w:szCs w:val="24"/>
          <w:lang w:val="de-DE"/>
        </w:rPr>
        <w:t xml:space="preserve"> ist hier der Charakter des erzählerischen Gedankenexperiments, der Prosa-Reflexion und des Nachdenkens über den Grenzfall, der in j</w:t>
      </w:r>
      <w:r w:rsidR="00A40B0A" w:rsidRPr="00B72ABE">
        <w:rPr>
          <w:rFonts w:ascii="Times New Roman" w:hAnsi="Times New Roman" w:cs="Times New Roman"/>
          <w:sz w:val="24"/>
          <w:szCs w:val="24"/>
          <w:lang w:val="de-DE"/>
        </w:rPr>
        <w:t>edem Fall steckt, zu beachten’</w:t>
      </w:r>
      <w:r w:rsidRPr="00B72ABE">
        <w:rPr>
          <w:rFonts w:ascii="Times New Roman" w:hAnsi="Times New Roman" w:cs="Times New Roman"/>
          <w:sz w:val="24"/>
          <w:szCs w:val="24"/>
          <w:lang w:val="de-DE"/>
        </w:rPr>
        <w:t>.</w:t>
      </w:r>
      <w:r w:rsidR="00A40B0A">
        <w:rPr>
          <w:rStyle w:val="EndnoteReference"/>
          <w:rFonts w:ascii="Times New Roman" w:hAnsi="Times New Roman" w:cs="Times New Roman"/>
          <w:sz w:val="24"/>
          <w:szCs w:val="24"/>
        </w:rPr>
        <w:endnoteReference w:id="9"/>
      </w:r>
      <w:r w:rsidRPr="00B72ABE">
        <w:rPr>
          <w:rFonts w:ascii="Times New Roman" w:hAnsi="Times New Roman" w:cs="Times New Roman"/>
          <w:sz w:val="24"/>
          <w:szCs w:val="24"/>
          <w:lang w:val="de-DE"/>
        </w:rPr>
        <w:t xml:space="preserve"> </w:t>
      </w:r>
      <w:r w:rsidR="000F5E35">
        <w:rPr>
          <w:rFonts w:ascii="Times New Roman" w:hAnsi="Times New Roman" w:cs="Times New Roman"/>
          <w:sz w:val="24"/>
          <w:szCs w:val="24"/>
        </w:rPr>
        <w:t xml:space="preserve">In particular, </w:t>
      </w:r>
      <w:r w:rsidRPr="00292FD7">
        <w:rPr>
          <w:rFonts w:ascii="Times New Roman" w:hAnsi="Times New Roman" w:cs="Times New Roman"/>
          <w:sz w:val="24"/>
          <w:szCs w:val="24"/>
        </w:rPr>
        <w:t>Bachmann’s confusing thought experiment challenges and extends the Laca</w:t>
      </w:r>
      <w:r w:rsidR="00C311EA" w:rsidRPr="00292FD7">
        <w:rPr>
          <w:rFonts w:ascii="Times New Roman" w:hAnsi="Times New Roman" w:cs="Times New Roman"/>
          <w:sz w:val="24"/>
          <w:szCs w:val="24"/>
        </w:rPr>
        <w:t>nian idea of the Symbolic Order</w:t>
      </w:r>
      <w:r w:rsidR="000F5E35">
        <w:rPr>
          <w:rFonts w:ascii="Times New Roman" w:hAnsi="Times New Roman" w:cs="Times New Roman"/>
          <w:sz w:val="24"/>
          <w:szCs w:val="24"/>
        </w:rPr>
        <w:t xml:space="preserve">, which it exposes as a contested and ever-redefined space. </w:t>
      </w:r>
      <w:r w:rsidR="00E20675">
        <w:rPr>
          <w:rFonts w:ascii="Times New Roman" w:hAnsi="Times New Roman" w:cs="Times New Roman"/>
          <w:sz w:val="24"/>
          <w:szCs w:val="24"/>
        </w:rPr>
        <w:t>It</w:t>
      </w:r>
      <w:r w:rsidR="00C311EA" w:rsidRPr="00292FD7">
        <w:rPr>
          <w:rFonts w:ascii="Times New Roman" w:hAnsi="Times New Roman" w:cs="Times New Roman"/>
          <w:sz w:val="24"/>
          <w:szCs w:val="24"/>
        </w:rPr>
        <w:t xml:space="preserve"> </w:t>
      </w:r>
      <w:r w:rsidR="00A40B0A">
        <w:rPr>
          <w:rFonts w:ascii="Times New Roman" w:hAnsi="Times New Roman" w:cs="Times New Roman"/>
          <w:sz w:val="24"/>
          <w:szCs w:val="24"/>
        </w:rPr>
        <w:t>echo</w:t>
      </w:r>
      <w:r w:rsidR="000F5E35">
        <w:rPr>
          <w:rFonts w:ascii="Times New Roman" w:hAnsi="Times New Roman" w:cs="Times New Roman"/>
          <w:sz w:val="24"/>
          <w:szCs w:val="24"/>
        </w:rPr>
        <w:t>es</w:t>
      </w:r>
      <w:r w:rsidR="002D1131" w:rsidRPr="00292FD7">
        <w:rPr>
          <w:rFonts w:ascii="Times New Roman" w:hAnsi="Times New Roman" w:cs="Times New Roman"/>
          <w:sz w:val="24"/>
          <w:szCs w:val="24"/>
        </w:rPr>
        <w:t xml:space="preserve"> </w:t>
      </w:r>
      <w:proofErr w:type="spellStart"/>
      <w:r w:rsidR="002D1131" w:rsidRPr="00292FD7">
        <w:rPr>
          <w:rFonts w:ascii="Times New Roman" w:hAnsi="Times New Roman" w:cs="Times New Roman"/>
          <w:sz w:val="24"/>
          <w:szCs w:val="24"/>
        </w:rPr>
        <w:t>Bracha</w:t>
      </w:r>
      <w:proofErr w:type="spellEnd"/>
      <w:r w:rsidR="002D1131" w:rsidRPr="00292FD7">
        <w:rPr>
          <w:rFonts w:ascii="Times New Roman" w:hAnsi="Times New Roman" w:cs="Times New Roman"/>
          <w:sz w:val="24"/>
          <w:szCs w:val="24"/>
        </w:rPr>
        <w:t xml:space="preserve"> L. </w:t>
      </w:r>
      <w:proofErr w:type="spellStart"/>
      <w:r w:rsidR="002D1131" w:rsidRPr="00292FD7">
        <w:rPr>
          <w:rFonts w:ascii="Times New Roman" w:hAnsi="Times New Roman" w:cs="Times New Roman"/>
          <w:sz w:val="24"/>
          <w:szCs w:val="24"/>
        </w:rPr>
        <w:t>Ettinger’s</w:t>
      </w:r>
      <w:proofErr w:type="spellEnd"/>
      <w:r w:rsidR="002D1131" w:rsidRPr="00292FD7">
        <w:rPr>
          <w:rFonts w:ascii="Times New Roman" w:hAnsi="Times New Roman" w:cs="Times New Roman"/>
          <w:sz w:val="24"/>
          <w:szCs w:val="24"/>
        </w:rPr>
        <w:t xml:space="preserve"> </w:t>
      </w:r>
      <w:r w:rsidR="000F5E35">
        <w:rPr>
          <w:rFonts w:ascii="Times New Roman" w:hAnsi="Times New Roman" w:cs="Times New Roman"/>
          <w:sz w:val="24"/>
          <w:szCs w:val="24"/>
        </w:rPr>
        <w:t>theorisation</w:t>
      </w:r>
      <w:r w:rsidR="00FA15E9">
        <w:rPr>
          <w:rFonts w:ascii="Times New Roman" w:hAnsi="Times New Roman" w:cs="Times New Roman"/>
          <w:sz w:val="24"/>
          <w:szCs w:val="24"/>
        </w:rPr>
        <w:t xml:space="preserve"> of the ‘</w:t>
      </w:r>
      <w:proofErr w:type="spellStart"/>
      <w:r w:rsidR="00FA15E9">
        <w:rPr>
          <w:rFonts w:ascii="Times New Roman" w:hAnsi="Times New Roman" w:cs="Times New Roman"/>
          <w:sz w:val="24"/>
          <w:szCs w:val="24"/>
        </w:rPr>
        <w:t>matrixial</w:t>
      </w:r>
      <w:proofErr w:type="spellEnd"/>
      <w:r w:rsidR="00FA15E9">
        <w:rPr>
          <w:rFonts w:ascii="Times New Roman" w:hAnsi="Times New Roman" w:cs="Times New Roman"/>
          <w:sz w:val="24"/>
          <w:szCs w:val="24"/>
        </w:rPr>
        <w:t xml:space="preserve">’, </w:t>
      </w:r>
      <w:r w:rsidR="00B42E3F">
        <w:rPr>
          <w:rFonts w:ascii="Times New Roman" w:hAnsi="Times New Roman" w:cs="Times New Roman"/>
          <w:sz w:val="24"/>
          <w:szCs w:val="24"/>
        </w:rPr>
        <w:t>which involves rethinking</w:t>
      </w:r>
      <w:r w:rsidR="00FA15E9">
        <w:rPr>
          <w:rFonts w:ascii="Times New Roman" w:hAnsi="Times New Roman" w:cs="Times New Roman"/>
          <w:sz w:val="24"/>
          <w:szCs w:val="24"/>
        </w:rPr>
        <w:t xml:space="preserve"> psychoanalytic theory, with its reliance on the phallic</w:t>
      </w:r>
      <w:r w:rsidR="00B42E3F">
        <w:rPr>
          <w:rFonts w:ascii="Times New Roman" w:hAnsi="Times New Roman" w:cs="Times New Roman"/>
          <w:sz w:val="24"/>
          <w:szCs w:val="24"/>
        </w:rPr>
        <w:t xml:space="preserve"> and on a model of repression based on the castration complex</w:t>
      </w:r>
      <w:r w:rsidR="00FA15E9">
        <w:rPr>
          <w:rFonts w:ascii="Times New Roman" w:hAnsi="Times New Roman" w:cs="Times New Roman"/>
          <w:sz w:val="24"/>
          <w:szCs w:val="24"/>
        </w:rPr>
        <w:t xml:space="preserve">, </w:t>
      </w:r>
      <w:r w:rsidR="00B42E3F">
        <w:rPr>
          <w:rFonts w:ascii="Times New Roman" w:hAnsi="Times New Roman" w:cs="Times New Roman"/>
          <w:sz w:val="24"/>
          <w:szCs w:val="24"/>
        </w:rPr>
        <w:t>to explore</w:t>
      </w:r>
      <w:r w:rsidR="00FA15E9">
        <w:rPr>
          <w:rFonts w:ascii="Times New Roman" w:hAnsi="Times New Roman" w:cs="Times New Roman"/>
          <w:sz w:val="24"/>
          <w:szCs w:val="24"/>
        </w:rPr>
        <w:t xml:space="preserve"> ‘the transgressive encounter between I and non-I grounded in the maternal womb/intra-uterine complex’</w:t>
      </w:r>
      <w:r w:rsidR="00B42E3F">
        <w:rPr>
          <w:rFonts w:ascii="Times New Roman" w:hAnsi="Times New Roman" w:cs="Times New Roman"/>
          <w:sz w:val="24"/>
          <w:szCs w:val="24"/>
        </w:rPr>
        <w:t>.</w:t>
      </w:r>
      <w:r w:rsidR="00E20675">
        <w:rPr>
          <w:rStyle w:val="EndnoteReference"/>
          <w:rFonts w:ascii="Times New Roman" w:hAnsi="Times New Roman" w:cs="Times New Roman"/>
          <w:sz w:val="24"/>
          <w:szCs w:val="24"/>
        </w:rPr>
        <w:endnoteReference w:id="10"/>
      </w:r>
      <w:r w:rsidR="00B42E3F">
        <w:rPr>
          <w:rFonts w:ascii="Times New Roman" w:hAnsi="Times New Roman" w:cs="Times New Roman"/>
          <w:sz w:val="24"/>
          <w:szCs w:val="24"/>
        </w:rPr>
        <w:t xml:space="preserve"> This is, then, a paradigm founded on </w:t>
      </w:r>
      <w:r w:rsidR="00DE48C0">
        <w:rPr>
          <w:rFonts w:ascii="Times New Roman" w:hAnsi="Times New Roman" w:cs="Times New Roman"/>
          <w:sz w:val="24"/>
          <w:szCs w:val="24"/>
        </w:rPr>
        <w:t>the bodily reality of the womb</w:t>
      </w:r>
      <w:r w:rsidR="00FA15E9">
        <w:rPr>
          <w:rFonts w:ascii="Times New Roman" w:hAnsi="Times New Roman" w:cs="Times New Roman"/>
          <w:sz w:val="24"/>
          <w:szCs w:val="24"/>
        </w:rPr>
        <w:t xml:space="preserve">. </w:t>
      </w:r>
      <w:r w:rsidR="00B42E3F">
        <w:rPr>
          <w:rFonts w:ascii="Times New Roman" w:hAnsi="Times New Roman" w:cs="Times New Roman"/>
          <w:sz w:val="24"/>
          <w:szCs w:val="24"/>
        </w:rPr>
        <w:t xml:space="preserve">A </w:t>
      </w:r>
      <w:proofErr w:type="spellStart"/>
      <w:r w:rsidR="00B42E3F">
        <w:rPr>
          <w:rFonts w:ascii="Times New Roman" w:hAnsi="Times New Roman" w:cs="Times New Roman"/>
          <w:sz w:val="24"/>
          <w:szCs w:val="24"/>
        </w:rPr>
        <w:t>matrixial</w:t>
      </w:r>
      <w:proofErr w:type="spellEnd"/>
      <w:r w:rsidR="00B42E3F">
        <w:rPr>
          <w:rFonts w:ascii="Times New Roman" w:hAnsi="Times New Roman" w:cs="Times New Roman"/>
          <w:sz w:val="24"/>
          <w:szCs w:val="24"/>
        </w:rPr>
        <w:t xml:space="preserve"> model of subjectivity rejects the</w:t>
      </w:r>
      <w:r w:rsidR="00DE6B98">
        <w:rPr>
          <w:rFonts w:ascii="Times New Roman" w:hAnsi="Times New Roman" w:cs="Times New Roman"/>
          <w:sz w:val="24"/>
          <w:szCs w:val="24"/>
        </w:rPr>
        <w:t xml:space="preserve"> logic of domination and subjugation</w:t>
      </w:r>
      <w:r w:rsidR="00B42E3F">
        <w:rPr>
          <w:rFonts w:ascii="Times New Roman" w:hAnsi="Times New Roman" w:cs="Times New Roman"/>
          <w:sz w:val="24"/>
          <w:szCs w:val="24"/>
        </w:rPr>
        <w:t xml:space="preserve"> to which Charlotte in the story </w:t>
      </w:r>
      <w:r w:rsidR="00B42E3F">
        <w:rPr>
          <w:rFonts w:ascii="Times New Roman" w:hAnsi="Times New Roman" w:cs="Times New Roman"/>
          <w:sz w:val="24"/>
          <w:szCs w:val="24"/>
        </w:rPr>
        <w:lastRenderedPageBreak/>
        <w:t>remains bound, and</w:t>
      </w:r>
      <w:r w:rsidR="00FA15E9">
        <w:rPr>
          <w:rFonts w:ascii="Times New Roman" w:hAnsi="Times New Roman" w:cs="Times New Roman"/>
          <w:sz w:val="24"/>
          <w:szCs w:val="24"/>
        </w:rPr>
        <w:t xml:space="preserve"> involves ‘an encounter between </w:t>
      </w:r>
      <w:proofErr w:type="gramStart"/>
      <w:r w:rsidR="00FA15E9">
        <w:rPr>
          <w:rFonts w:ascii="Times New Roman" w:hAnsi="Times New Roman" w:cs="Times New Roman"/>
          <w:sz w:val="24"/>
          <w:szCs w:val="24"/>
        </w:rPr>
        <w:t>I</w:t>
      </w:r>
      <w:proofErr w:type="gramEnd"/>
      <w:r w:rsidR="00FA15E9">
        <w:rPr>
          <w:rFonts w:ascii="Times New Roman" w:hAnsi="Times New Roman" w:cs="Times New Roman"/>
          <w:sz w:val="24"/>
          <w:szCs w:val="24"/>
        </w:rPr>
        <w:t xml:space="preserve"> and [...] non-I neither rejected nor assimilated’.</w:t>
      </w:r>
      <w:r w:rsidR="003C2A2A">
        <w:rPr>
          <w:rStyle w:val="EndnoteReference"/>
          <w:rFonts w:ascii="Times New Roman" w:hAnsi="Times New Roman" w:cs="Times New Roman"/>
          <w:sz w:val="24"/>
          <w:szCs w:val="24"/>
        </w:rPr>
        <w:endnoteReference w:id="11"/>
      </w:r>
      <w:r w:rsidR="00B42E3F">
        <w:rPr>
          <w:rFonts w:ascii="Times New Roman" w:hAnsi="Times New Roman" w:cs="Times New Roman"/>
          <w:sz w:val="24"/>
          <w:szCs w:val="24"/>
        </w:rPr>
        <w:t xml:space="preserve"> </w:t>
      </w:r>
    </w:p>
    <w:p w:rsidR="003C2A2A" w:rsidRDefault="00B42E3F" w:rsidP="003C2A2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At the same time, the </w:t>
      </w:r>
      <w:proofErr w:type="spellStart"/>
      <w:r>
        <w:rPr>
          <w:rFonts w:ascii="Times New Roman" w:hAnsi="Times New Roman" w:cs="Times New Roman"/>
          <w:sz w:val="24"/>
          <w:szCs w:val="24"/>
        </w:rPr>
        <w:t>matrixial</w:t>
      </w:r>
      <w:proofErr w:type="spellEnd"/>
      <w:r>
        <w:rPr>
          <w:rFonts w:ascii="Times New Roman" w:hAnsi="Times New Roman" w:cs="Times New Roman"/>
          <w:sz w:val="24"/>
          <w:szCs w:val="24"/>
        </w:rPr>
        <w:t xml:space="preserve"> does not exist outside of the phallic, denoting, instead, </w:t>
      </w:r>
      <w:r w:rsidR="00A40B0A" w:rsidRPr="00B42E3F">
        <w:rPr>
          <w:rFonts w:ascii="Times New Roman" w:hAnsi="Times New Roman" w:cs="Times New Roman"/>
          <w:sz w:val="24"/>
          <w:szCs w:val="24"/>
        </w:rPr>
        <w:t xml:space="preserve">a ‘supplementary co-shaping-not-quite-logic’ that </w:t>
      </w:r>
      <w:r w:rsidR="000F5E35" w:rsidRPr="00B42E3F">
        <w:rPr>
          <w:rFonts w:ascii="Times New Roman" w:hAnsi="Times New Roman" w:cs="Times New Roman"/>
          <w:sz w:val="24"/>
          <w:szCs w:val="24"/>
        </w:rPr>
        <w:t>may shift, rather than overturn,</w:t>
      </w:r>
      <w:r w:rsidR="00A40B0A" w:rsidRPr="00B42E3F">
        <w:rPr>
          <w:rFonts w:ascii="Times New Roman" w:hAnsi="Times New Roman" w:cs="Times New Roman"/>
          <w:sz w:val="24"/>
          <w:szCs w:val="24"/>
        </w:rPr>
        <w:t xml:space="preserve"> the Symbolic.</w:t>
      </w:r>
      <w:r w:rsidR="000F5E35" w:rsidRPr="00B42E3F">
        <w:rPr>
          <w:rStyle w:val="EndnoteReference"/>
          <w:rFonts w:ascii="Times New Roman" w:hAnsi="Times New Roman" w:cs="Times New Roman"/>
          <w:sz w:val="24"/>
          <w:szCs w:val="24"/>
        </w:rPr>
        <w:endnoteReference w:id="12"/>
      </w:r>
      <w:r w:rsidR="00A40B0A" w:rsidRPr="00B42E3F">
        <w:rPr>
          <w:rFonts w:ascii="Times New Roman" w:hAnsi="Times New Roman" w:cs="Times New Roman"/>
          <w:sz w:val="24"/>
          <w:szCs w:val="24"/>
        </w:rPr>
        <w:t xml:space="preserve"> As Griselda Pollock explains, ‘[</w:t>
      </w:r>
      <w:proofErr w:type="spellStart"/>
      <w:r w:rsidR="00A40B0A" w:rsidRPr="00B42E3F">
        <w:rPr>
          <w:rFonts w:ascii="Times New Roman" w:hAnsi="Times New Roman" w:cs="Times New Roman"/>
          <w:sz w:val="24"/>
          <w:szCs w:val="24"/>
        </w:rPr>
        <w:t>Ettinger</w:t>
      </w:r>
      <w:proofErr w:type="spellEnd"/>
      <w:r w:rsidR="00A40B0A" w:rsidRPr="00B42E3F">
        <w:rPr>
          <w:rFonts w:ascii="Times New Roman" w:hAnsi="Times New Roman" w:cs="Times New Roman"/>
          <w:sz w:val="24"/>
          <w:szCs w:val="24"/>
        </w:rPr>
        <w:t xml:space="preserve">] </w:t>
      </w:r>
      <w:r w:rsidR="00F968C9" w:rsidRPr="00B42E3F">
        <w:rPr>
          <w:rFonts w:ascii="Times New Roman" w:hAnsi="Times New Roman" w:cs="Times New Roman"/>
          <w:sz w:val="24"/>
          <w:szCs w:val="24"/>
        </w:rPr>
        <w:t>moves beyond the phallic oppositions: masculine/feminine, phallic/other, to open space for what co-exists with/</w:t>
      </w:r>
      <w:r w:rsidR="000F5E35" w:rsidRPr="00B42E3F">
        <w:rPr>
          <w:rFonts w:ascii="Times New Roman" w:hAnsi="Times New Roman" w:cs="Times New Roman"/>
          <w:sz w:val="24"/>
          <w:szCs w:val="24"/>
        </w:rPr>
        <w:t>beside a phallic logic’.</w:t>
      </w:r>
      <w:r w:rsidR="000F5E35" w:rsidRPr="00B42E3F">
        <w:rPr>
          <w:rStyle w:val="EndnoteReference"/>
          <w:rFonts w:ascii="Times New Roman" w:hAnsi="Times New Roman" w:cs="Times New Roman"/>
          <w:sz w:val="24"/>
          <w:szCs w:val="24"/>
        </w:rPr>
        <w:endnoteReference w:id="13"/>
      </w:r>
      <w:r w:rsidR="000F5E35" w:rsidRPr="00B42E3F">
        <w:rPr>
          <w:rFonts w:ascii="Times New Roman" w:hAnsi="Times New Roman" w:cs="Times New Roman"/>
          <w:sz w:val="24"/>
          <w:szCs w:val="24"/>
        </w:rPr>
        <w:t xml:space="preserve"> </w:t>
      </w:r>
      <w:r w:rsidR="00F968C9" w:rsidRPr="00B42E3F">
        <w:rPr>
          <w:rFonts w:ascii="Times New Roman" w:hAnsi="Times New Roman" w:cs="Times New Roman"/>
          <w:sz w:val="24"/>
          <w:szCs w:val="24"/>
        </w:rPr>
        <w:t>Bachmann’s story performs a similar gesture</w:t>
      </w:r>
      <w:r w:rsidR="003C2A2A">
        <w:rPr>
          <w:rFonts w:ascii="Times New Roman" w:hAnsi="Times New Roman" w:cs="Times New Roman"/>
          <w:sz w:val="24"/>
          <w:szCs w:val="24"/>
        </w:rPr>
        <w:t xml:space="preserve">, also exposing how the </w:t>
      </w:r>
      <w:proofErr w:type="spellStart"/>
      <w:r w:rsidR="003C2A2A">
        <w:rPr>
          <w:rFonts w:ascii="Times New Roman" w:hAnsi="Times New Roman" w:cs="Times New Roman"/>
          <w:sz w:val="24"/>
          <w:szCs w:val="24"/>
        </w:rPr>
        <w:t>matrixial</w:t>
      </w:r>
      <w:proofErr w:type="spellEnd"/>
      <w:r w:rsidR="003C2A2A">
        <w:rPr>
          <w:rFonts w:ascii="Times New Roman" w:hAnsi="Times New Roman" w:cs="Times New Roman"/>
          <w:sz w:val="24"/>
          <w:szCs w:val="24"/>
        </w:rPr>
        <w:t xml:space="preserve"> is constantly under threat and how the female body </w:t>
      </w:r>
      <w:r w:rsidR="00E20675">
        <w:rPr>
          <w:rFonts w:ascii="Times New Roman" w:hAnsi="Times New Roman" w:cs="Times New Roman"/>
          <w:sz w:val="24"/>
          <w:szCs w:val="24"/>
        </w:rPr>
        <w:t xml:space="preserve">is a site </w:t>
      </w:r>
      <w:r w:rsidR="00773F98">
        <w:rPr>
          <w:rFonts w:ascii="Times New Roman" w:hAnsi="Times New Roman" w:cs="Times New Roman"/>
          <w:sz w:val="24"/>
          <w:szCs w:val="24"/>
        </w:rPr>
        <w:t xml:space="preserve">of </w:t>
      </w:r>
      <w:r w:rsidR="0010099E">
        <w:rPr>
          <w:rFonts w:ascii="Times New Roman" w:hAnsi="Times New Roman" w:cs="Times New Roman"/>
          <w:sz w:val="24"/>
          <w:szCs w:val="24"/>
        </w:rPr>
        <w:t>both</w:t>
      </w:r>
      <w:r w:rsidR="0010099E">
        <w:rPr>
          <w:rFonts w:ascii="Times New Roman" w:hAnsi="Times New Roman" w:cs="Times New Roman"/>
          <w:sz w:val="24"/>
          <w:szCs w:val="24"/>
        </w:rPr>
        <w:t xml:space="preserve"> </w:t>
      </w:r>
      <w:r w:rsidR="00E20675">
        <w:rPr>
          <w:rFonts w:ascii="Times New Roman" w:hAnsi="Times New Roman" w:cs="Times New Roman"/>
          <w:sz w:val="24"/>
          <w:szCs w:val="24"/>
        </w:rPr>
        <w:t>potentiality and constraint</w:t>
      </w:r>
      <w:r w:rsidR="003C2A2A">
        <w:rPr>
          <w:rFonts w:ascii="Times New Roman" w:hAnsi="Times New Roman" w:cs="Times New Roman"/>
          <w:sz w:val="24"/>
          <w:szCs w:val="24"/>
        </w:rPr>
        <w:t>. The text thus combines a queer challenge to dominant</w:t>
      </w:r>
      <w:r w:rsidR="00773F98">
        <w:rPr>
          <w:rFonts w:ascii="Times New Roman" w:hAnsi="Times New Roman" w:cs="Times New Roman"/>
          <w:sz w:val="24"/>
          <w:szCs w:val="24"/>
        </w:rPr>
        <w:t xml:space="preserve"> social</w:t>
      </w:r>
      <w:r w:rsidR="002208B2">
        <w:rPr>
          <w:rFonts w:ascii="Times New Roman" w:hAnsi="Times New Roman" w:cs="Times New Roman"/>
          <w:sz w:val="24"/>
          <w:szCs w:val="24"/>
        </w:rPr>
        <w:t xml:space="preserve"> arrangements with</w:t>
      </w:r>
      <w:r w:rsidR="003C2A2A">
        <w:rPr>
          <w:rFonts w:ascii="Times New Roman" w:hAnsi="Times New Roman" w:cs="Times New Roman"/>
          <w:sz w:val="24"/>
          <w:szCs w:val="24"/>
        </w:rPr>
        <w:t xml:space="preserve"> an emphasis on female bodily specificity that </w:t>
      </w:r>
      <w:r w:rsidR="00DE6B98">
        <w:rPr>
          <w:rFonts w:ascii="Times New Roman" w:hAnsi="Times New Roman" w:cs="Times New Roman"/>
          <w:sz w:val="24"/>
          <w:szCs w:val="24"/>
        </w:rPr>
        <w:t>is materialist-feminist in impulse,</w:t>
      </w:r>
      <w:r w:rsidR="003C2A2A">
        <w:rPr>
          <w:rFonts w:ascii="Times New Roman" w:hAnsi="Times New Roman" w:cs="Times New Roman"/>
          <w:sz w:val="24"/>
          <w:szCs w:val="24"/>
        </w:rPr>
        <w:t xml:space="preserve"> and itself constitutes an instance of the </w:t>
      </w:r>
      <w:proofErr w:type="spellStart"/>
      <w:r w:rsidR="003C2A2A">
        <w:rPr>
          <w:rFonts w:ascii="Times New Roman" w:hAnsi="Times New Roman" w:cs="Times New Roman"/>
          <w:sz w:val="24"/>
          <w:szCs w:val="24"/>
        </w:rPr>
        <w:t>matrixial</w:t>
      </w:r>
      <w:proofErr w:type="spellEnd"/>
      <w:r w:rsidR="003C2A2A">
        <w:rPr>
          <w:rFonts w:ascii="Times New Roman" w:hAnsi="Times New Roman" w:cs="Times New Roman"/>
          <w:sz w:val="24"/>
          <w:szCs w:val="24"/>
        </w:rPr>
        <w:t>, as I will argue in conclusion.</w:t>
      </w:r>
    </w:p>
    <w:p w:rsidR="00CA6614" w:rsidRPr="00292FD7" w:rsidRDefault="00CA6614" w:rsidP="001B6DC1">
      <w:pPr>
        <w:spacing w:line="480" w:lineRule="auto"/>
        <w:contextualSpacing/>
        <w:jc w:val="both"/>
        <w:rPr>
          <w:rFonts w:ascii="Times New Roman" w:hAnsi="Times New Roman" w:cs="Times New Roman"/>
          <w:sz w:val="24"/>
          <w:szCs w:val="24"/>
        </w:rPr>
      </w:pPr>
    </w:p>
    <w:p w:rsidR="00CA6614" w:rsidRPr="00292FD7" w:rsidRDefault="00CA6614" w:rsidP="001B6DC1">
      <w:pPr>
        <w:spacing w:line="480" w:lineRule="auto"/>
        <w:contextualSpacing/>
        <w:jc w:val="center"/>
        <w:rPr>
          <w:rFonts w:ascii="Times New Roman" w:hAnsi="Times New Roman" w:cs="Times New Roman"/>
          <w:sz w:val="24"/>
          <w:szCs w:val="24"/>
        </w:rPr>
      </w:pPr>
      <w:r w:rsidRPr="00292FD7">
        <w:rPr>
          <w:rFonts w:ascii="Times New Roman" w:hAnsi="Times New Roman" w:cs="Times New Roman"/>
          <w:sz w:val="24"/>
          <w:szCs w:val="24"/>
        </w:rPr>
        <w:t>DESIRE, FANTASY, FAILURE</w:t>
      </w:r>
    </w:p>
    <w:p w:rsidR="00946CC0" w:rsidRPr="00292FD7" w:rsidRDefault="00CA6614" w:rsidP="001B6DC1">
      <w:pPr>
        <w:spacing w:line="480" w:lineRule="auto"/>
        <w:contextualSpacing/>
        <w:jc w:val="both"/>
        <w:rPr>
          <w:rFonts w:ascii="Times New Roman" w:hAnsi="Times New Roman" w:cs="Times New Roman"/>
          <w:sz w:val="24"/>
          <w:szCs w:val="24"/>
        </w:rPr>
      </w:pPr>
      <w:r w:rsidRPr="00292FD7">
        <w:rPr>
          <w:rFonts w:ascii="Times New Roman" w:hAnsi="Times New Roman" w:cs="Times New Roman"/>
          <w:sz w:val="24"/>
          <w:szCs w:val="24"/>
        </w:rPr>
        <w:t xml:space="preserve">To </w:t>
      </w:r>
      <w:r w:rsidR="003E0655" w:rsidRPr="00292FD7">
        <w:rPr>
          <w:rFonts w:ascii="Times New Roman" w:hAnsi="Times New Roman" w:cs="Times New Roman"/>
          <w:sz w:val="24"/>
          <w:szCs w:val="24"/>
        </w:rPr>
        <w:t>what extent is Bachmann’s</w:t>
      </w:r>
      <w:r w:rsidRPr="00292FD7">
        <w:rPr>
          <w:rFonts w:ascii="Times New Roman" w:hAnsi="Times New Roman" w:cs="Times New Roman"/>
          <w:sz w:val="24"/>
          <w:szCs w:val="24"/>
        </w:rPr>
        <w:t xml:space="preserve"> a ‘queer’ text, though? If ‘queer’ connotes non-normative</w:t>
      </w:r>
      <w:r w:rsidR="003E0655" w:rsidRPr="00292FD7">
        <w:rPr>
          <w:rFonts w:ascii="Times New Roman" w:hAnsi="Times New Roman" w:cs="Times New Roman"/>
          <w:sz w:val="24"/>
          <w:szCs w:val="24"/>
        </w:rPr>
        <w:t xml:space="preserve"> (for example, ‘same-sex’ or ‘lesbian’)</w:t>
      </w:r>
      <w:r w:rsidRPr="00292FD7">
        <w:rPr>
          <w:rFonts w:ascii="Times New Roman" w:hAnsi="Times New Roman" w:cs="Times New Roman"/>
          <w:sz w:val="24"/>
          <w:szCs w:val="24"/>
        </w:rPr>
        <w:t xml:space="preserve"> desire, then Bachmann’s story se</w:t>
      </w:r>
      <w:r w:rsidR="003E0655" w:rsidRPr="00292FD7">
        <w:rPr>
          <w:rFonts w:ascii="Times New Roman" w:hAnsi="Times New Roman" w:cs="Times New Roman"/>
          <w:sz w:val="24"/>
          <w:szCs w:val="24"/>
        </w:rPr>
        <w:t xml:space="preserve">ems not to fit the definition. While the story involves an encounter between two women in which desire is at issue, </w:t>
      </w:r>
      <w:r w:rsidR="009125DC" w:rsidRPr="00292FD7">
        <w:rPr>
          <w:rFonts w:ascii="Times New Roman" w:hAnsi="Times New Roman" w:cs="Times New Roman"/>
          <w:sz w:val="24"/>
          <w:szCs w:val="24"/>
        </w:rPr>
        <w:t>the relationship betw</w:t>
      </w:r>
      <w:r w:rsidR="00322A59" w:rsidRPr="00292FD7">
        <w:rPr>
          <w:rFonts w:ascii="Times New Roman" w:hAnsi="Times New Roman" w:cs="Times New Roman"/>
          <w:sz w:val="24"/>
          <w:szCs w:val="24"/>
        </w:rPr>
        <w:t xml:space="preserve">een the two women in the story </w:t>
      </w:r>
      <w:r w:rsidR="009125DC" w:rsidRPr="00292FD7">
        <w:rPr>
          <w:rFonts w:ascii="Times New Roman" w:hAnsi="Times New Roman" w:cs="Times New Roman"/>
          <w:sz w:val="24"/>
          <w:szCs w:val="24"/>
        </w:rPr>
        <w:t xml:space="preserve">is based </w:t>
      </w:r>
      <w:r w:rsidR="00322A59" w:rsidRPr="00292FD7">
        <w:rPr>
          <w:rFonts w:ascii="Times New Roman" w:hAnsi="Times New Roman" w:cs="Times New Roman"/>
          <w:sz w:val="24"/>
          <w:szCs w:val="24"/>
        </w:rPr>
        <w:t>‘</w:t>
      </w:r>
      <w:r w:rsidR="009125DC" w:rsidRPr="00292FD7">
        <w:rPr>
          <w:rFonts w:ascii="Times New Roman" w:hAnsi="Times New Roman" w:cs="Times New Roman"/>
          <w:sz w:val="24"/>
          <w:szCs w:val="24"/>
        </w:rPr>
        <w:t xml:space="preserve">not on mutual affection </w:t>
      </w:r>
      <w:proofErr w:type="gramStart"/>
      <w:r w:rsidR="009125DC" w:rsidRPr="00292FD7">
        <w:rPr>
          <w:rFonts w:ascii="Times New Roman" w:hAnsi="Times New Roman" w:cs="Times New Roman"/>
          <w:sz w:val="24"/>
          <w:szCs w:val="24"/>
        </w:rPr>
        <w:t>or</w:t>
      </w:r>
      <w:proofErr w:type="gramEnd"/>
      <w:r w:rsidR="009125DC" w:rsidRPr="00292FD7">
        <w:rPr>
          <w:rFonts w:ascii="Times New Roman" w:hAnsi="Times New Roman" w:cs="Times New Roman"/>
          <w:sz w:val="24"/>
          <w:szCs w:val="24"/>
        </w:rPr>
        <w:t xml:space="preserve"> respect, or even erotic attract</w:t>
      </w:r>
      <w:r w:rsidR="00E01A7B">
        <w:rPr>
          <w:rFonts w:ascii="Times New Roman" w:hAnsi="Times New Roman" w:cs="Times New Roman"/>
          <w:sz w:val="24"/>
          <w:szCs w:val="24"/>
        </w:rPr>
        <w:t>ion, but on an abstract idea’</w:t>
      </w:r>
      <w:r w:rsidR="003E0655" w:rsidRPr="00292FD7">
        <w:rPr>
          <w:rFonts w:ascii="Times New Roman" w:hAnsi="Times New Roman" w:cs="Times New Roman"/>
          <w:sz w:val="24"/>
          <w:szCs w:val="24"/>
        </w:rPr>
        <w:t>.</w:t>
      </w:r>
      <w:r w:rsidR="00D02323">
        <w:rPr>
          <w:rStyle w:val="EndnoteReference"/>
          <w:rFonts w:ascii="Times New Roman" w:hAnsi="Times New Roman" w:cs="Times New Roman"/>
          <w:sz w:val="24"/>
          <w:szCs w:val="24"/>
        </w:rPr>
        <w:endnoteReference w:id="14"/>
      </w:r>
      <w:r w:rsidR="00E7222B">
        <w:rPr>
          <w:rFonts w:ascii="Times New Roman" w:hAnsi="Times New Roman" w:cs="Times New Roman"/>
          <w:sz w:val="24"/>
          <w:szCs w:val="24"/>
        </w:rPr>
        <w:t xml:space="preserve"> </w:t>
      </w:r>
      <w:r w:rsidR="00E7222B" w:rsidRPr="00B72ABE">
        <w:rPr>
          <w:rFonts w:ascii="Times New Roman" w:hAnsi="Times New Roman" w:cs="Times New Roman"/>
          <w:sz w:val="24"/>
          <w:szCs w:val="24"/>
          <w:lang w:val="de-DE"/>
        </w:rPr>
        <w:t xml:space="preserve">Bauer refers </w:t>
      </w:r>
      <w:r w:rsidR="003E0655" w:rsidRPr="00B72ABE">
        <w:rPr>
          <w:rFonts w:ascii="Times New Roman" w:hAnsi="Times New Roman" w:cs="Times New Roman"/>
          <w:sz w:val="24"/>
          <w:szCs w:val="24"/>
          <w:lang w:val="de-DE"/>
        </w:rPr>
        <w:t xml:space="preserve">to </w:t>
      </w:r>
      <w:r w:rsidR="00BD14AA" w:rsidRPr="00B72ABE">
        <w:rPr>
          <w:rFonts w:ascii="Times New Roman" w:hAnsi="Times New Roman" w:cs="Times New Roman"/>
          <w:sz w:val="24"/>
          <w:szCs w:val="24"/>
          <w:lang w:val="de-DE"/>
        </w:rPr>
        <w:t>‘a brief fantasy of power’</w:t>
      </w:r>
      <w:r w:rsidR="003E0655" w:rsidRPr="00B72ABE">
        <w:rPr>
          <w:rFonts w:ascii="Times New Roman" w:hAnsi="Times New Roman" w:cs="Times New Roman"/>
          <w:sz w:val="24"/>
          <w:szCs w:val="24"/>
          <w:lang w:val="de-DE"/>
        </w:rPr>
        <w:t>.</w:t>
      </w:r>
      <w:r w:rsidR="00E01A7B">
        <w:rPr>
          <w:rStyle w:val="EndnoteReference"/>
          <w:rFonts w:ascii="Times New Roman" w:hAnsi="Times New Roman" w:cs="Times New Roman"/>
          <w:sz w:val="24"/>
          <w:szCs w:val="24"/>
        </w:rPr>
        <w:endnoteReference w:id="15"/>
      </w:r>
      <w:r w:rsidR="003E0655" w:rsidRPr="00B72ABE">
        <w:rPr>
          <w:rFonts w:ascii="Times New Roman" w:hAnsi="Times New Roman" w:cs="Times New Roman"/>
          <w:sz w:val="24"/>
          <w:szCs w:val="24"/>
          <w:lang w:val="de-DE"/>
        </w:rPr>
        <w:t xml:space="preserve"> Desire</w:t>
      </w:r>
      <w:r w:rsidR="009125DC" w:rsidRPr="00B72ABE">
        <w:rPr>
          <w:rFonts w:ascii="Times New Roman" w:hAnsi="Times New Roman" w:cs="Times New Roman"/>
          <w:sz w:val="24"/>
          <w:szCs w:val="24"/>
          <w:lang w:val="de-DE"/>
        </w:rPr>
        <w:t xml:space="preserve"> in the text is muted and ambivalent, </w:t>
      </w:r>
      <w:r w:rsidR="003E0655" w:rsidRPr="00B72ABE">
        <w:rPr>
          <w:rFonts w:ascii="Times New Roman" w:hAnsi="Times New Roman" w:cs="Times New Roman"/>
          <w:sz w:val="24"/>
          <w:szCs w:val="24"/>
          <w:lang w:val="de-DE"/>
        </w:rPr>
        <w:t>as here:</w:t>
      </w:r>
      <w:r w:rsidR="009125DC" w:rsidRPr="00B72ABE">
        <w:rPr>
          <w:rFonts w:ascii="Times New Roman" w:hAnsi="Times New Roman" w:cs="Times New Roman"/>
          <w:sz w:val="24"/>
          <w:szCs w:val="24"/>
          <w:lang w:val="de-DE"/>
        </w:rPr>
        <w:t xml:space="preserve"> </w:t>
      </w:r>
      <w:r w:rsidR="00E01A7B" w:rsidRPr="00B72ABE">
        <w:rPr>
          <w:rFonts w:ascii="Times New Roman" w:hAnsi="Times New Roman" w:cs="Times New Roman"/>
          <w:sz w:val="24"/>
          <w:szCs w:val="24"/>
          <w:lang w:val="de-DE"/>
        </w:rPr>
        <w:t>‘[Charlotte]</w:t>
      </w:r>
      <w:r w:rsidR="003E0655" w:rsidRPr="00B72ABE">
        <w:rPr>
          <w:rFonts w:ascii="Times New Roman" w:hAnsi="Times New Roman" w:cs="Times New Roman"/>
          <w:sz w:val="24"/>
          <w:szCs w:val="24"/>
          <w:lang w:val="de-DE"/>
        </w:rPr>
        <w:t xml:space="preserve"> spürte den Druck von Martas harten Fingern und erwiderte ihn, ohne zu wissen w</w:t>
      </w:r>
      <w:r w:rsidR="00E01A7B" w:rsidRPr="00B72ABE">
        <w:rPr>
          <w:rFonts w:ascii="Times New Roman" w:hAnsi="Times New Roman" w:cs="Times New Roman"/>
          <w:sz w:val="24"/>
          <w:szCs w:val="24"/>
          <w:lang w:val="de-DE"/>
        </w:rPr>
        <w:t>arum und ohne es zu wünschen’</w:t>
      </w:r>
      <w:r w:rsidR="003E0655" w:rsidRPr="00B72ABE">
        <w:rPr>
          <w:rFonts w:ascii="Times New Roman" w:hAnsi="Times New Roman" w:cs="Times New Roman"/>
          <w:sz w:val="24"/>
          <w:szCs w:val="24"/>
          <w:lang w:val="de-DE"/>
        </w:rPr>
        <w:t>.</w:t>
      </w:r>
      <w:r w:rsidR="00E01A7B">
        <w:rPr>
          <w:rStyle w:val="EndnoteReference"/>
          <w:rFonts w:ascii="Times New Roman" w:hAnsi="Times New Roman" w:cs="Times New Roman"/>
          <w:sz w:val="24"/>
          <w:szCs w:val="24"/>
        </w:rPr>
        <w:endnoteReference w:id="16"/>
      </w:r>
      <w:r w:rsidR="003E0655" w:rsidRPr="00B72ABE">
        <w:rPr>
          <w:rFonts w:ascii="Times New Roman" w:hAnsi="Times New Roman" w:cs="Times New Roman"/>
          <w:sz w:val="24"/>
          <w:szCs w:val="24"/>
          <w:lang w:val="de-DE"/>
        </w:rPr>
        <w:t xml:space="preserve"> </w:t>
      </w:r>
      <w:r w:rsidR="00946CC0" w:rsidRPr="00292FD7">
        <w:rPr>
          <w:rFonts w:ascii="Times New Roman" w:hAnsi="Times New Roman" w:cs="Times New Roman"/>
          <w:sz w:val="24"/>
          <w:szCs w:val="24"/>
        </w:rPr>
        <w:t xml:space="preserve">Yet heteronormativity – </w:t>
      </w:r>
      <w:r w:rsidR="00F968C9" w:rsidRPr="00292FD7">
        <w:rPr>
          <w:rFonts w:ascii="Times New Roman" w:hAnsi="Times New Roman" w:cs="Times New Roman"/>
          <w:sz w:val="24"/>
          <w:szCs w:val="24"/>
        </w:rPr>
        <w:t>indeed</w:t>
      </w:r>
      <w:r w:rsidR="00946CC0" w:rsidRPr="00292FD7">
        <w:rPr>
          <w:rFonts w:ascii="Times New Roman" w:hAnsi="Times New Roman" w:cs="Times New Roman"/>
          <w:sz w:val="24"/>
          <w:szCs w:val="24"/>
        </w:rPr>
        <w:t xml:space="preserve"> heterosexuality</w:t>
      </w:r>
      <w:r w:rsidR="00F968C9" w:rsidRPr="00292FD7">
        <w:rPr>
          <w:rFonts w:ascii="Times New Roman" w:hAnsi="Times New Roman" w:cs="Times New Roman"/>
          <w:sz w:val="24"/>
          <w:szCs w:val="24"/>
        </w:rPr>
        <w:t xml:space="preserve"> – </w:t>
      </w:r>
      <w:r w:rsidR="00946CC0" w:rsidRPr="00292FD7">
        <w:rPr>
          <w:rFonts w:ascii="Times New Roman" w:hAnsi="Times New Roman" w:cs="Times New Roman"/>
          <w:sz w:val="24"/>
          <w:szCs w:val="24"/>
        </w:rPr>
        <w:t>is challenged; Charlotte’s husband does not understand her body, a fact that is the basis of their marriage (a term that is itself subjected to scrutiny): ‘</w:t>
      </w:r>
      <w:proofErr w:type="spellStart"/>
      <w:r w:rsidR="00946CC0" w:rsidRPr="00292FD7">
        <w:rPr>
          <w:rFonts w:ascii="Times New Roman" w:hAnsi="Times New Roman" w:cs="Times New Roman"/>
          <w:sz w:val="24"/>
          <w:szCs w:val="24"/>
        </w:rPr>
        <w:t>Ihre</w:t>
      </w:r>
      <w:proofErr w:type="spellEnd"/>
      <w:r w:rsidR="00946CC0" w:rsidRPr="00292FD7">
        <w:rPr>
          <w:rFonts w:ascii="Times New Roman" w:hAnsi="Times New Roman" w:cs="Times New Roman"/>
          <w:sz w:val="24"/>
          <w:szCs w:val="24"/>
        </w:rPr>
        <w:t xml:space="preserve"> </w:t>
      </w:r>
      <w:proofErr w:type="spellStart"/>
      <w:r w:rsidR="00946CC0" w:rsidRPr="00292FD7">
        <w:rPr>
          <w:rFonts w:ascii="Times New Roman" w:hAnsi="Times New Roman" w:cs="Times New Roman"/>
          <w:sz w:val="24"/>
          <w:szCs w:val="24"/>
        </w:rPr>
        <w:t>gute</w:t>
      </w:r>
      <w:proofErr w:type="spellEnd"/>
      <w:r w:rsidR="00946CC0" w:rsidRPr="00292FD7">
        <w:rPr>
          <w:rFonts w:ascii="Times New Roman" w:hAnsi="Times New Roman" w:cs="Times New Roman"/>
          <w:sz w:val="24"/>
          <w:szCs w:val="24"/>
        </w:rPr>
        <w:t xml:space="preserve"> </w:t>
      </w:r>
      <w:proofErr w:type="spellStart"/>
      <w:r w:rsidR="00946CC0" w:rsidRPr="00292FD7">
        <w:rPr>
          <w:rFonts w:ascii="Times New Roman" w:hAnsi="Times New Roman" w:cs="Times New Roman"/>
          <w:sz w:val="24"/>
          <w:szCs w:val="24"/>
        </w:rPr>
        <w:t>Ehe</w:t>
      </w:r>
      <w:proofErr w:type="spellEnd"/>
      <w:r w:rsidR="00946CC0" w:rsidRPr="00292FD7">
        <w:rPr>
          <w:rFonts w:ascii="Times New Roman" w:hAnsi="Times New Roman" w:cs="Times New Roman"/>
          <w:sz w:val="24"/>
          <w:szCs w:val="24"/>
        </w:rPr>
        <w:t xml:space="preserve"> – das, was </w:t>
      </w:r>
      <w:proofErr w:type="spellStart"/>
      <w:r w:rsidR="00946CC0" w:rsidRPr="00292FD7">
        <w:rPr>
          <w:rFonts w:ascii="Times New Roman" w:hAnsi="Times New Roman" w:cs="Times New Roman"/>
          <w:sz w:val="24"/>
          <w:szCs w:val="24"/>
        </w:rPr>
        <w:t>sie</w:t>
      </w:r>
      <w:proofErr w:type="spellEnd"/>
      <w:r w:rsidR="00946CC0" w:rsidRPr="00292FD7">
        <w:rPr>
          <w:rFonts w:ascii="Times New Roman" w:hAnsi="Times New Roman" w:cs="Times New Roman"/>
          <w:sz w:val="24"/>
          <w:szCs w:val="24"/>
        </w:rPr>
        <w:t xml:space="preserve"> so </w:t>
      </w:r>
      <w:proofErr w:type="spellStart"/>
      <w:r w:rsidR="00946CC0" w:rsidRPr="00292FD7">
        <w:rPr>
          <w:rFonts w:ascii="Times New Roman" w:hAnsi="Times New Roman" w:cs="Times New Roman"/>
          <w:sz w:val="24"/>
          <w:szCs w:val="24"/>
        </w:rPr>
        <w:t>nannte</w:t>
      </w:r>
      <w:proofErr w:type="spellEnd"/>
      <w:r w:rsidR="00946CC0" w:rsidRPr="00292FD7">
        <w:rPr>
          <w:rFonts w:ascii="Times New Roman" w:hAnsi="Times New Roman" w:cs="Times New Roman"/>
          <w:sz w:val="24"/>
          <w:szCs w:val="24"/>
        </w:rPr>
        <w:t xml:space="preserve"> – </w:t>
      </w:r>
      <w:proofErr w:type="spellStart"/>
      <w:r w:rsidR="00946CC0" w:rsidRPr="00292FD7">
        <w:rPr>
          <w:rFonts w:ascii="Times New Roman" w:hAnsi="Times New Roman" w:cs="Times New Roman"/>
          <w:sz w:val="24"/>
          <w:szCs w:val="24"/>
        </w:rPr>
        <w:t>grün</w:t>
      </w:r>
      <w:r w:rsidR="00CB32DE">
        <w:rPr>
          <w:rFonts w:ascii="Times New Roman" w:hAnsi="Times New Roman" w:cs="Times New Roman"/>
          <w:sz w:val="24"/>
          <w:szCs w:val="24"/>
        </w:rPr>
        <w:t>dete</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sich</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geradezu</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darauf</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daß</w:t>
      </w:r>
      <w:proofErr w:type="spellEnd"/>
      <w:r w:rsidR="00084A24" w:rsidRPr="00292FD7">
        <w:rPr>
          <w:rFonts w:ascii="Times New Roman" w:hAnsi="Times New Roman" w:cs="Times New Roman"/>
          <w:sz w:val="24"/>
          <w:szCs w:val="24"/>
        </w:rPr>
        <w:t xml:space="preserve"> </w:t>
      </w:r>
      <w:proofErr w:type="spellStart"/>
      <w:r w:rsidR="00946CC0" w:rsidRPr="00292FD7">
        <w:rPr>
          <w:rFonts w:ascii="Times New Roman" w:hAnsi="Times New Roman" w:cs="Times New Roman"/>
          <w:sz w:val="24"/>
          <w:szCs w:val="24"/>
        </w:rPr>
        <w:t>er</w:t>
      </w:r>
      <w:proofErr w:type="spellEnd"/>
      <w:r w:rsidR="00946CC0" w:rsidRPr="00292FD7">
        <w:rPr>
          <w:rFonts w:ascii="Times New Roman" w:hAnsi="Times New Roman" w:cs="Times New Roman"/>
          <w:sz w:val="24"/>
          <w:szCs w:val="24"/>
        </w:rPr>
        <w:t xml:space="preserve"> </w:t>
      </w:r>
      <w:r w:rsidR="00084A24" w:rsidRPr="00292FD7">
        <w:rPr>
          <w:rFonts w:ascii="Times New Roman" w:hAnsi="Times New Roman" w:cs="Times New Roman"/>
          <w:sz w:val="24"/>
          <w:szCs w:val="24"/>
        </w:rPr>
        <w:t>v</w:t>
      </w:r>
      <w:r w:rsidR="00946CC0" w:rsidRPr="00292FD7">
        <w:rPr>
          <w:rFonts w:ascii="Times New Roman" w:hAnsi="Times New Roman" w:cs="Times New Roman"/>
          <w:sz w:val="24"/>
          <w:szCs w:val="24"/>
        </w:rPr>
        <w:t xml:space="preserve">on </w:t>
      </w:r>
      <w:proofErr w:type="spellStart"/>
      <w:r w:rsidR="00946CC0" w:rsidRPr="00292FD7">
        <w:rPr>
          <w:rFonts w:ascii="Times New Roman" w:hAnsi="Times New Roman" w:cs="Times New Roman"/>
          <w:sz w:val="24"/>
          <w:szCs w:val="24"/>
        </w:rPr>
        <w:t>ihrem</w:t>
      </w:r>
      <w:proofErr w:type="spellEnd"/>
      <w:r w:rsidR="00946CC0" w:rsidRPr="00292FD7">
        <w:rPr>
          <w:rFonts w:ascii="Times New Roman" w:hAnsi="Times New Roman" w:cs="Times New Roman"/>
          <w:sz w:val="24"/>
          <w:szCs w:val="24"/>
        </w:rPr>
        <w:t xml:space="preserve"> </w:t>
      </w:r>
      <w:proofErr w:type="spellStart"/>
      <w:r w:rsidR="00946CC0" w:rsidRPr="00292FD7">
        <w:rPr>
          <w:rFonts w:ascii="Times New Roman" w:hAnsi="Times New Roman" w:cs="Times New Roman"/>
          <w:sz w:val="24"/>
          <w:szCs w:val="24"/>
        </w:rPr>
        <w:t>Körper</w:t>
      </w:r>
      <w:proofErr w:type="spellEnd"/>
      <w:r w:rsidR="00946CC0" w:rsidRPr="00292FD7">
        <w:rPr>
          <w:rFonts w:ascii="Times New Roman" w:hAnsi="Times New Roman" w:cs="Times New Roman"/>
          <w:sz w:val="24"/>
          <w:szCs w:val="24"/>
        </w:rPr>
        <w:t xml:space="preserve"> </w:t>
      </w:r>
      <w:proofErr w:type="spellStart"/>
      <w:r w:rsidR="00CB32DE" w:rsidRPr="00292FD7">
        <w:rPr>
          <w:rFonts w:ascii="Times New Roman" w:hAnsi="Times New Roman" w:cs="Times New Roman"/>
          <w:sz w:val="24"/>
          <w:szCs w:val="24"/>
        </w:rPr>
        <w:t>nichts</w:t>
      </w:r>
      <w:proofErr w:type="spellEnd"/>
      <w:r w:rsidR="00CB32DE" w:rsidRPr="00292FD7">
        <w:rPr>
          <w:rFonts w:ascii="Times New Roman" w:hAnsi="Times New Roman" w:cs="Times New Roman"/>
          <w:sz w:val="24"/>
          <w:szCs w:val="24"/>
        </w:rPr>
        <w:t xml:space="preserve"> </w:t>
      </w:r>
      <w:proofErr w:type="spellStart"/>
      <w:r w:rsidR="00946CC0" w:rsidRPr="00292FD7">
        <w:rPr>
          <w:rFonts w:ascii="Times New Roman" w:hAnsi="Times New Roman" w:cs="Times New Roman"/>
          <w:sz w:val="24"/>
          <w:szCs w:val="24"/>
        </w:rPr>
        <w:t>verstand</w:t>
      </w:r>
      <w:proofErr w:type="spellEnd"/>
      <w:r w:rsidR="00946CC0" w:rsidRPr="00292FD7">
        <w:rPr>
          <w:rFonts w:ascii="Times New Roman" w:hAnsi="Times New Roman" w:cs="Times New Roman"/>
          <w:sz w:val="24"/>
          <w:szCs w:val="24"/>
        </w:rPr>
        <w:t xml:space="preserve">’ (130). Mara, on the other hand, </w:t>
      </w:r>
      <w:r w:rsidR="000E132A">
        <w:rPr>
          <w:rFonts w:ascii="Times New Roman" w:hAnsi="Times New Roman" w:cs="Times New Roman"/>
          <w:sz w:val="24"/>
          <w:szCs w:val="24"/>
        </w:rPr>
        <w:t xml:space="preserve">seems to </w:t>
      </w:r>
      <w:r w:rsidR="000E132A">
        <w:rPr>
          <w:rFonts w:ascii="Times New Roman" w:hAnsi="Times New Roman" w:cs="Times New Roman"/>
          <w:sz w:val="24"/>
          <w:szCs w:val="24"/>
        </w:rPr>
        <w:lastRenderedPageBreak/>
        <w:t xml:space="preserve">possess knowledge </w:t>
      </w:r>
      <w:r w:rsidR="00946CC0" w:rsidRPr="00292FD7">
        <w:rPr>
          <w:rFonts w:ascii="Times New Roman" w:hAnsi="Times New Roman" w:cs="Times New Roman"/>
          <w:sz w:val="24"/>
          <w:szCs w:val="24"/>
        </w:rPr>
        <w:t xml:space="preserve">about Charlotte, </w:t>
      </w:r>
      <w:r w:rsidR="00E01A7B">
        <w:rPr>
          <w:rFonts w:ascii="Times New Roman" w:hAnsi="Times New Roman" w:cs="Times New Roman"/>
          <w:sz w:val="24"/>
          <w:szCs w:val="24"/>
        </w:rPr>
        <w:t>though</w:t>
      </w:r>
      <w:r w:rsidR="00946CC0" w:rsidRPr="00292FD7">
        <w:rPr>
          <w:rFonts w:ascii="Times New Roman" w:hAnsi="Times New Roman" w:cs="Times New Roman"/>
          <w:sz w:val="24"/>
          <w:szCs w:val="24"/>
        </w:rPr>
        <w:t xml:space="preserve"> Charlotte resists </w:t>
      </w:r>
      <w:r w:rsidR="00E01A7B">
        <w:rPr>
          <w:rFonts w:ascii="Times New Roman" w:hAnsi="Times New Roman" w:cs="Times New Roman"/>
          <w:sz w:val="24"/>
          <w:szCs w:val="24"/>
        </w:rPr>
        <w:t>acknowledging this</w:t>
      </w:r>
      <w:r w:rsidR="00946CC0" w:rsidRPr="00292FD7">
        <w:rPr>
          <w:rFonts w:ascii="Times New Roman" w:hAnsi="Times New Roman" w:cs="Times New Roman"/>
          <w:sz w:val="24"/>
          <w:szCs w:val="24"/>
        </w:rPr>
        <w:t xml:space="preserve"> (130)</w:t>
      </w:r>
      <w:r w:rsidR="00773F98">
        <w:rPr>
          <w:rFonts w:ascii="Times New Roman" w:hAnsi="Times New Roman" w:cs="Times New Roman"/>
          <w:sz w:val="24"/>
          <w:szCs w:val="24"/>
        </w:rPr>
        <w:t>, a detail to which I will return</w:t>
      </w:r>
      <w:r w:rsidR="00946CC0" w:rsidRPr="00292FD7">
        <w:rPr>
          <w:rFonts w:ascii="Times New Roman" w:hAnsi="Times New Roman" w:cs="Times New Roman"/>
          <w:sz w:val="24"/>
          <w:szCs w:val="24"/>
        </w:rPr>
        <w:t>.</w:t>
      </w:r>
    </w:p>
    <w:p w:rsidR="00BA6B41" w:rsidRPr="00292FD7" w:rsidRDefault="00BA6B41" w:rsidP="001B6DC1">
      <w:pPr>
        <w:spacing w:line="480" w:lineRule="auto"/>
        <w:contextualSpacing/>
        <w:jc w:val="both"/>
        <w:rPr>
          <w:rFonts w:ascii="Times New Roman" w:hAnsi="Times New Roman" w:cs="Times New Roman"/>
          <w:sz w:val="24"/>
          <w:szCs w:val="24"/>
        </w:rPr>
      </w:pPr>
      <w:r w:rsidRPr="00292FD7">
        <w:rPr>
          <w:rFonts w:ascii="Times New Roman" w:hAnsi="Times New Roman" w:cs="Times New Roman"/>
          <w:sz w:val="24"/>
          <w:szCs w:val="24"/>
        </w:rPr>
        <w:tab/>
      </w:r>
      <w:r w:rsidR="00DB6AC8">
        <w:rPr>
          <w:rFonts w:ascii="Times New Roman" w:hAnsi="Times New Roman" w:cs="Times New Roman"/>
          <w:sz w:val="24"/>
          <w:szCs w:val="24"/>
        </w:rPr>
        <w:t>In its challenge</w:t>
      </w:r>
      <w:r w:rsidR="00916939" w:rsidRPr="00292FD7">
        <w:rPr>
          <w:rFonts w:ascii="Times New Roman" w:hAnsi="Times New Roman" w:cs="Times New Roman"/>
          <w:sz w:val="24"/>
          <w:szCs w:val="24"/>
        </w:rPr>
        <w:t xml:space="preserve"> to marriage and its affirmation of a female form of pleasure that has historically been suppressed, the text </w:t>
      </w:r>
      <w:r w:rsidR="00E01A7B">
        <w:rPr>
          <w:rFonts w:ascii="Times New Roman" w:hAnsi="Times New Roman" w:cs="Times New Roman"/>
          <w:sz w:val="24"/>
          <w:szCs w:val="24"/>
        </w:rPr>
        <w:t>echoes</w:t>
      </w:r>
      <w:r w:rsidR="00916939" w:rsidRPr="00292FD7">
        <w:rPr>
          <w:rFonts w:ascii="Times New Roman" w:hAnsi="Times New Roman" w:cs="Times New Roman"/>
          <w:sz w:val="24"/>
          <w:szCs w:val="24"/>
        </w:rPr>
        <w:t xml:space="preserve"> feminist and queer</w:t>
      </w:r>
      <w:r w:rsidR="00E01A7B">
        <w:rPr>
          <w:rFonts w:ascii="Times New Roman" w:hAnsi="Times New Roman" w:cs="Times New Roman"/>
          <w:sz w:val="24"/>
          <w:szCs w:val="24"/>
        </w:rPr>
        <w:t xml:space="preserve"> theories</w:t>
      </w:r>
      <w:r w:rsidR="00916939" w:rsidRPr="00292FD7">
        <w:rPr>
          <w:rFonts w:ascii="Times New Roman" w:hAnsi="Times New Roman" w:cs="Times New Roman"/>
          <w:sz w:val="24"/>
          <w:szCs w:val="24"/>
        </w:rPr>
        <w:t xml:space="preserve">. </w:t>
      </w:r>
      <w:r w:rsidR="00E01A7B" w:rsidRPr="00B72ABE">
        <w:rPr>
          <w:rFonts w:ascii="Times New Roman" w:hAnsi="Times New Roman" w:cs="Times New Roman"/>
          <w:sz w:val="24"/>
          <w:szCs w:val="24"/>
          <w:lang w:val="de-DE"/>
        </w:rPr>
        <w:t xml:space="preserve">In the course of </w:t>
      </w:r>
      <w:r w:rsidR="00773F98" w:rsidRPr="00B72ABE">
        <w:rPr>
          <w:rFonts w:ascii="Times New Roman" w:hAnsi="Times New Roman" w:cs="Times New Roman"/>
          <w:sz w:val="24"/>
          <w:szCs w:val="24"/>
          <w:lang w:val="de-DE"/>
        </w:rPr>
        <w:t xml:space="preserve">the </w:t>
      </w:r>
      <w:r w:rsidR="00E01A7B" w:rsidRPr="00B72ABE">
        <w:rPr>
          <w:rFonts w:ascii="Times New Roman" w:hAnsi="Times New Roman" w:cs="Times New Roman"/>
          <w:sz w:val="24"/>
          <w:szCs w:val="24"/>
          <w:lang w:val="de-DE"/>
        </w:rPr>
        <w:t xml:space="preserve">story, </w:t>
      </w:r>
      <w:r w:rsidR="00916939" w:rsidRPr="00B72ABE">
        <w:rPr>
          <w:rFonts w:ascii="Times New Roman" w:hAnsi="Times New Roman" w:cs="Times New Roman"/>
          <w:sz w:val="24"/>
          <w:szCs w:val="24"/>
          <w:lang w:val="de-DE"/>
        </w:rPr>
        <w:t>Charlotte achieves a persp</w:t>
      </w:r>
      <w:r w:rsidR="00E01A7B" w:rsidRPr="00B72ABE">
        <w:rPr>
          <w:rFonts w:ascii="Times New Roman" w:hAnsi="Times New Roman" w:cs="Times New Roman"/>
          <w:sz w:val="24"/>
          <w:szCs w:val="24"/>
          <w:lang w:val="de-DE"/>
        </w:rPr>
        <w:t>ective on her life that makes current arrangements</w:t>
      </w:r>
      <w:r w:rsidR="00916939" w:rsidRPr="00B72ABE">
        <w:rPr>
          <w:rFonts w:ascii="Times New Roman" w:hAnsi="Times New Roman" w:cs="Times New Roman"/>
          <w:sz w:val="24"/>
          <w:szCs w:val="24"/>
          <w:lang w:val="de-DE"/>
        </w:rPr>
        <w:t xml:space="preserve"> s</w:t>
      </w:r>
      <w:r w:rsidR="00CB32DE" w:rsidRPr="00B72ABE">
        <w:rPr>
          <w:rFonts w:ascii="Times New Roman" w:hAnsi="Times New Roman" w:cs="Times New Roman"/>
          <w:sz w:val="24"/>
          <w:szCs w:val="24"/>
          <w:lang w:val="de-DE"/>
        </w:rPr>
        <w:t>eem absurd, laughable: ‘Sie wuß</w:t>
      </w:r>
      <w:r w:rsidR="00916939" w:rsidRPr="00B72ABE">
        <w:rPr>
          <w:rFonts w:ascii="Times New Roman" w:hAnsi="Times New Roman" w:cs="Times New Roman"/>
          <w:sz w:val="24"/>
          <w:szCs w:val="24"/>
          <w:lang w:val="de-DE"/>
        </w:rPr>
        <w:t>te im Augenblick überhaupt nicht, warum sie je mit Männern gewesen war und warum sie einen geheiratet hatte. Es war zu absurd’ (126). While same-sex desire is terme</w:t>
      </w:r>
      <w:r w:rsidR="00E7222B" w:rsidRPr="00B72ABE">
        <w:rPr>
          <w:rFonts w:ascii="Times New Roman" w:hAnsi="Times New Roman" w:cs="Times New Roman"/>
          <w:sz w:val="24"/>
          <w:szCs w:val="24"/>
          <w:lang w:val="de-DE"/>
        </w:rPr>
        <w:t>d impossible</w:t>
      </w:r>
      <w:r w:rsidR="00E01A7B" w:rsidRPr="00B72ABE">
        <w:rPr>
          <w:rFonts w:ascii="Times New Roman" w:hAnsi="Times New Roman" w:cs="Times New Roman"/>
          <w:sz w:val="24"/>
          <w:szCs w:val="24"/>
          <w:lang w:val="de-DE"/>
        </w:rPr>
        <w:t>, even mad (</w:t>
      </w:r>
      <w:r w:rsidR="00E7222B" w:rsidRPr="00B72ABE">
        <w:rPr>
          <w:rFonts w:ascii="Times New Roman" w:hAnsi="Times New Roman" w:cs="Times New Roman"/>
          <w:sz w:val="24"/>
          <w:szCs w:val="24"/>
          <w:lang w:val="de-DE"/>
        </w:rPr>
        <w:t xml:space="preserve">119, </w:t>
      </w:r>
      <w:r w:rsidR="00E01A7B" w:rsidRPr="00B72ABE">
        <w:rPr>
          <w:rFonts w:ascii="Times New Roman" w:hAnsi="Times New Roman" w:cs="Times New Roman"/>
          <w:sz w:val="24"/>
          <w:szCs w:val="24"/>
          <w:lang w:val="de-DE"/>
        </w:rPr>
        <w:t>11</w:t>
      </w:r>
      <w:r w:rsidR="00E7222B" w:rsidRPr="00B72ABE">
        <w:rPr>
          <w:rFonts w:ascii="Times New Roman" w:hAnsi="Times New Roman" w:cs="Times New Roman"/>
          <w:sz w:val="24"/>
          <w:szCs w:val="24"/>
          <w:lang w:val="de-DE"/>
        </w:rPr>
        <w:t>6, 117)</w:t>
      </w:r>
      <w:r w:rsidR="00916939" w:rsidRPr="00B72ABE">
        <w:rPr>
          <w:rFonts w:ascii="Times New Roman" w:hAnsi="Times New Roman" w:cs="Times New Roman"/>
          <w:sz w:val="24"/>
          <w:szCs w:val="24"/>
          <w:lang w:val="de-DE"/>
        </w:rPr>
        <w:t>, there is also the suggestion that ‘other’ forms of desire could emerge: ‘es g</w:t>
      </w:r>
      <w:r w:rsidR="00CB32DE" w:rsidRPr="00B72ABE">
        <w:rPr>
          <w:rFonts w:ascii="Times New Roman" w:hAnsi="Times New Roman" w:cs="Times New Roman"/>
          <w:sz w:val="24"/>
          <w:szCs w:val="24"/>
          <w:lang w:val="de-DE"/>
        </w:rPr>
        <w:t>ab eine unbetretene Zone’</w:t>
      </w:r>
      <w:r w:rsidR="00292FD7" w:rsidRPr="00B72ABE">
        <w:rPr>
          <w:rFonts w:ascii="Times New Roman" w:hAnsi="Times New Roman" w:cs="Times New Roman"/>
          <w:sz w:val="24"/>
          <w:szCs w:val="24"/>
          <w:lang w:val="de-DE"/>
        </w:rPr>
        <w:t xml:space="preserve">, </w:t>
      </w:r>
      <w:r w:rsidR="00B90178" w:rsidRPr="00B72ABE">
        <w:rPr>
          <w:rFonts w:ascii="Times New Roman" w:hAnsi="Times New Roman" w:cs="Times New Roman"/>
          <w:sz w:val="24"/>
          <w:szCs w:val="24"/>
          <w:lang w:val="de-DE"/>
        </w:rPr>
        <w:t xml:space="preserve">since </w:t>
      </w:r>
      <w:r w:rsidR="00916939" w:rsidRPr="00B72ABE">
        <w:rPr>
          <w:rFonts w:ascii="Times New Roman" w:hAnsi="Times New Roman" w:cs="Times New Roman"/>
          <w:sz w:val="24"/>
          <w:szCs w:val="24"/>
          <w:lang w:val="de-DE"/>
        </w:rPr>
        <w:t>‘das kleine System von Zärtlichkeiten, das man ausgebildet hatte und überlieferte, [war nicht alles] an Möglichkeit’ (</w:t>
      </w:r>
      <w:r w:rsidR="00CB32DE" w:rsidRPr="00B72ABE">
        <w:rPr>
          <w:rFonts w:ascii="Times New Roman" w:hAnsi="Times New Roman" w:cs="Times New Roman"/>
          <w:sz w:val="24"/>
          <w:szCs w:val="24"/>
          <w:lang w:val="de-DE"/>
        </w:rPr>
        <w:t xml:space="preserve">128, </w:t>
      </w:r>
      <w:r w:rsidR="00916939" w:rsidRPr="00B72ABE">
        <w:rPr>
          <w:rFonts w:ascii="Times New Roman" w:hAnsi="Times New Roman" w:cs="Times New Roman"/>
          <w:sz w:val="24"/>
          <w:szCs w:val="24"/>
          <w:lang w:val="de-DE"/>
        </w:rPr>
        <w:t>129).</w:t>
      </w:r>
      <w:r w:rsidR="00B90178" w:rsidRPr="00B72ABE">
        <w:rPr>
          <w:rFonts w:ascii="Times New Roman" w:hAnsi="Times New Roman" w:cs="Times New Roman"/>
          <w:sz w:val="24"/>
          <w:szCs w:val="24"/>
          <w:lang w:val="de-DE"/>
        </w:rPr>
        <w:t xml:space="preserve"> </w:t>
      </w:r>
      <w:r w:rsidR="00B90178">
        <w:rPr>
          <w:rFonts w:ascii="Times New Roman" w:hAnsi="Times New Roman" w:cs="Times New Roman"/>
          <w:sz w:val="24"/>
          <w:szCs w:val="24"/>
        </w:rPr>
        <w:t>Charlotte’s</w:t>
      </w:r>
      <w:r w:rsidR="00292FD7" w:rsidRPr="00292FD7">
        <w:rPr>
          <w:rFonts w:ascii="Times New Roman" w:hAnsi="Times New Roman" w:cs="Times New Roman"/>
          <w:sz w:val="24"/>
          <w:szCs w:val="24"/>
        </w:rPr>
        <w:t xml:space="preserve"> rewriting of the fairy tale of Sleeping Beauty also suggest</w:t>
      </w:r>
      <w:r w:rsidR="00B90178">
        <w:rPr>
          <w:rFonts w:ascii="Times New Roman" w:hAnsi="Times New Roman" w:cs="Times New Roman"/>
          <w:sz w:val="24"/>
          <w:szCs w:val="24"/>
        </w:rPr>
        <w:t>s</w:t>
      </w:r>
      <w:r w:rsidR="00292FD7" w:rsidRPr="00292FD7">
        <w:rPr>
          <w:rFonts w:ascii="Times New Roman" w:hAnsi="Times New Roman" w:cs="Times New Roman"/>
          <w:sz w:val="24"/>
          <w:szCs w:val="24"/>
        </w:rPr>
        <w:t xml:space="preserve"> a challenge to current gender relations, premised as these are on </w:t>
      </w:r>
      <w:proofErr w:type="spellStart"/>
      <w:r w:rsidR="00292FD7" w:rsidRPr="00292FD7">
        <w:rPr>
          <w:rFonts w:ascii="Times New Roman" w:hAnsi="Times New Roman" w:cs="Times New Roman"/>
          <w:sz w:val="24"/>
          <w:szCs w:val="24"/>
        </w:rPr>
        <w:t>binarism</w:t>
      </w:r>
      <w:proofErr w:type="spellEnd"/>
      <w:r w:rsidR="00292FD7" w:rsidRPr="00292FD7">
        <w:rPr>
          <w:rFonts w:ascii="Times New Roman" w:hAnsi="Times New Roman" w:cs="Times New Roman"/>
          <w:sz w:val="24"/>
          <w:szCs w:val="24"/>
        </w:rPr>
        <w:t xml:space="preserve"> </w:t>
      </w:r>
      <w:r w:rsidR="00B87E80" w:rsidRPr="00292FD7">
        <w:rPr>
          <w:rFonts w:ascii="Times New Roman" w:hAnsi="Times New Roman" w:cs="Times New Roman"/>
          <w:sz w:val="24"/>
          <w:szCs w:val="24"/>
        </w:rPr>
        <w:t>–</w:t>
      </w:r>
      <w:r w:rsidR="00AA1261">
        <w:rPr>
          <w:rFonts w:ascii="Times New Roman" w:hAnsi="Times New Roman" w:cs="Times New Roman"/>
          <w:sz w:val="24"/>
          <w:szCs w:val="24"/>
        </w:rPr>
        <w:t xml:space="preserve"> </w:t>
      </w:r>
      <w:r w:rsidR="00292FD7" w:rsidRPr="00292FD7">
        <w:rPr>
          <w:rFonts w:ascii="Times New Roman" w:hAnsi="Times New Roman" w:cs="Times New Roman"/>
          <w:sz w:val="24"/>
          <w:szCs w:val="24"/>
        </w:rPr>
        <w:t xml:space="preserve">a </w:t>
      </w:r>
      <w:proofErr w:type="spellStart"/>
      <w:r w:rsidR="00292FD7" w:rsidRPr="00292FD7">
        <w:rPr>
          <w:rFonts w:ascii="Times New Roman" w:hAnsi="Times New Roman" w:cs="Times New Roman"/>
          <w:sz w:val="24"/>
          <w:szCs w:val="24"/>
        </w:rPr>
        <w:t>binarism</w:t>
      </w:r>
      <w:proofErr w:type="spellEnd"/>
      <w:r w:rsidR="00292FD7" w:rsidRPr="00292FD7">
        <w:rPr>
          <w:rFonts w:ascii="Times New Roman" w:hAnsi="Times New Roman" w:cs="Times New Roman"/>
          <w:sz w:val="24"/>
          <w:szCs w:val="24"/>
        </w:rPr>
        <w:t xml:space="preserve"> that Charlotte has internalised and that leads her to perceive Mara as </w:t>
      </w:r>
      <w:r w:rsidR="00AA1261">
        <w:rPr>
          <w:rFonts w:ascii="Times New Roman" w:hAnsi="Times New Roman" w:cs="Times New Roman"/>
          <w:sz w:val="24"/>
          <w:szCs w:val="24"/>
        </w:rPr>
        <w:t>being of the same ‘</w:t>
      </w:r>
      <w:proofErr w:type="spellStart"/>
      <w:r w:rsidR="00AA1261">
        <w:rPr>
          <w:rFonts w:ascii="Times New Roman" w:hAnsi="Times New Roman" w:cs="Times New Roman"/>
          <w:sz w:val="24"/>
          <w:szCs w:val="24"/>
        </w:rPr>
        <w:t>Stoff</w:t>
      </w:r>
      <w:proofErr w:type="spellEnd"/>
      <w:r w:rsidR="00AA1261">
        <w:rPr>
          <w:rFonts w:ascii="Times New Roman" w:hAnsi="Times New Roman" w:cs="Times New Roman"/>
          <w:sz w:val="24"/>
          <w:szCs w:val="24"/>
        </w:rPr>
        <w:t xml:space="preserve">’ (117) </w:t>
      </w:r>
      <w:r w:rsidR="00B87E80" w:rsidRPr="00292FD7">
        <w:rPr>
          <w:rFonts w:ascii="Times New Roman" w:hAnsi="Times New Roman" w:cs="Times New Roman"/>
          <w:sz w:val="24"/>
          <w:szCs w:val="24"/>
        </w:rPr>
        <w:t>–</w:t>
      </w:r>
      <w:r w:rsidR="00292FD7" w:rsidRPr="00292FD7">
        <w:rPr>
          <w:rFonts w:ascii="Times New Roman" w:hAnsi="Times New Roman" w:cs="Times New Roman"/>
          <w:sz w:val="24"/>
          <w:szCs w:val="24"/>
        </w:rPr>
        <w:t xml:space="preserve"> and on patriarchal power relations: ‘</w:t>
      </w:r>
      <w:proofErr w:type="spellStart"/>
      <w:r w:rsidR="00292FD7" w:rsidRPr="00292FD7">
        <w:rPr>
          <w:rFonts w:ascii="Times New Roman" w:hAnsi="Times New Roman" w:cs="Times New Roman"/>
          <w:sz w:val="24"/>
          <w:szCs w:val="24"/>
        </w:rPr>
        <w:t>Komm</w:t>
      </w:r>
      <w:proofErr w:type="spellEnd"/>
      <w:r w:rsidR="00292FD7" w:rsidRPr="00292FD7">
        <w:rPr>
          <w:rFonts w:ascii="Times New Roman" w:hAnsi="Times New Roman" w:cs="Times New Roman"/>
          <w:sz w:val="24"/>
          <w:szCs w:val="24"/>
        </w:rPr>
        <w:t xml:space="preserve">, </w:t>
      </w:r>
      <w:proofErr w:type="spellStart"/>
      <w:r w:rsidR="00292FD7" w:rsidRPr="00292FD7">
        <w:rPr>
          <w:rFonts w:ascii="Times New Roman" w:hAnsi="Times New Roman" w:cs="Times New Roman"/>
          <w:sz w:val="24"/>
          <w:szCs w:val="24"/>
        </w:rPr>
        <w:t>Schlaf</w:t>
      </w:r>
      <w:proofErr w:type="spellEnd"/>
      <w:r w:rsidR="00292FD7" w:rsidRPr="00292FD7">
        <w:rPr>
          <w:rFonts w:ascii="Times New Roman" w:hAnsi="Times New Roman" w:cs="Times New Roman"/>
          <w:sz w:val="24"/>
          <w:szCs w:val="24"/>
        </w:rPr>
        <w:t xml:space="preserve">, </w:t>
      </w:r>
      <w:proofErr w:type="spellStart"/>
      <w:r w:rsidR="00292FD7" w:rsidRPr="00292FD7">
        <w:rPr>
          <w:rFonts w:ascii="Times New Roman" w:hAnsi="Times New Roman" w:cs="Times New Roman"/>
          <w:sz w:val="24"/>
          <w:szCs w:val="24"/>
        </w:rPr>
        <w:t>komm</w:t>
      </w:r>
      <w:proofErr w:type="spellEnd"/>
      <w:r w:rsidR="00292FD7" w:rsidRPr="00292FD7">
        <w:rPr>
          <w:rFonts w:ascii="Times New Roman" w:hAnsi="Times New Roman" w:cs="Times New Roman"/>
          <w:sz w:val="24"/>
          <w:szCs w:val="24"/>
        </w:rPr>
        <w:t xml:space="preserve">, </w:t>
      </w:r>
      <w:proofErr w:type="spellStart"/>
      <w:r w:rsidR="00292FD7" w:rsidRPr="00292FD7">
        <w:rPr>
          <w:rFonts w:ascii="Times New Roman" w:hAnsi="Times New Roman" w:cs="Times New Roman"/>
          <w:sz w:val="24"/>
          <w:szCs w:val="24"/>
        </w:rPr>
        <w:t>tausend</w:t>
      </w:r>
      <w:proofErr w:type="spellEnd"/>
      <w:r w:rsidR="00292FD7" w:rsidRPr="00292FD7">
        <w:rPr>
          <w:rFonts w:ascii="Times New Roman" w:hAnsi="Times New Roman" w:cs="Times New Roman"/>
          <w:sz w:val="24"/>
          <w:szCs w:val="24"/>
        </w:rPr>
        <w:t xml:space="preserve"> </w:t>
      </w:r>
      <w:proofErr w:type="spellStart"/>
      <w:r w:rsidR="00292FD7" w:rsidRPr="00292FD7">
        <w:rPr>
          <w:rFonts w:ascii="Times New Roman" w:hAnsi="Times New Roman" w:cs="Times New Roman"/>
          <w:sz w:val="24"/>
          <w:szCs w:val="24"/>
        </w:rPr>
        <w:t>Jahre</w:t>
      </w:r>
      <w:proofErr w:type="spellEnd"/>
      <w:r w:rsidR="00292FD7" w:rsidRPr="00292FD7">
        <w:rPr>
          <w:rFonts w:ascii="Times New Roman" w:hAnsi="Times New Roman" w:cs="Times New Roman"/>
          <w:sz w:val="24"/>
          <w:szCs w:val="24"/>
        </w:rPr>
        <w:t xml:space="preserve">, </w:t>
      </w:r>
      <w:proofErr w:type="spellStart"/>
      <w:r w:rsidR="00292FD7" w:rsidRPr="00292FD7">
        <w:rPr>
          <w:rFonts w:ascii="Times New Roman" w:hAnsi="Times New Roman" w:cs="Times New Roman"/>
          <w:sz w:val="24"/>
          <w:szCs w:val="24"/>
        </w:rPr>
        <w:t>damit</w:t>
      </w:r>
      <w:proofErr w:type="spellEnd"/>
      <w:r w:rsidR="00292FD7" w:rsidRPr="00292FD7">
        <w:rPr>
          <w:rFonts w:ascii="Times New Roman" w:hAnsi="Times New Roman" w:cs="Times New Roman"/>
          <w:sz w:val="24"/>
          <w:szCs w:val="24"/>
        </w:rPr>
        <w:t xml:space="preserve"> </w:t>
      </w:r>
      <w:proofErr w:type="spellStart"/>
      <w:r w:rsidR="00292FD7" w:rsidRPr="00292FD7">
        <w:rPr>
          <w:rFonts w:ascii="Times New Roman" w:hAnsi="Times New Roman" w:cs="Times New Roman"/>
          <w:sz w:val="24"/>
          <w:szCs w:val="24"/>
        </w:rPr>
        <w:t>ich</w:t>
      </w:r>
      <w:proofErr w:type="spellEnd"/>
      <w:r w:rsidR="00292FD7" w:rsidRPr="00292FD7">
        <w:rPr>
          <w:rFonts w:ascii="Times New Roman" w:hAnsi="Times New Roman" w:cs="Times New Roman"/>
          <w:sz w:val="24"/>
          <w:szCs w:val="24"/>
        </w:rPr>
        <w:t xml:space="preserve"> </w:t>
      </w:r>
      <w:proofErr w:type="spellStart"/>
      <w:r w:rsidR="00292FD7" w:rsidRPr="00292FD7">
        <w:rPr>
          <w:rFonts w:ascii="Times New Roman" w:hAnsi="Times New Roman" w:cs="Times New Roman"/>
          <w:sz w:val="24"/>
          <w:szCs w:val="24"/>
        </w:rPr>
        <w:t>geweckt</w:t>
      </w:r>
      <w:proofErr w:type="spellEnd"/>
      <w:r w:rsidR="00292FD7" w:rsidRPr="00292FD7">
        <w:rPr>
          <w:rFonts w:ascii="Times New Roman" w:hAnsi="Times New Roman" w:cs="Times New Roman"/>
          <w:sz w:val="24"/>
          <w:szCs w:val="24"/>
        </w:rPr>
        <w:t xml:space="preserve"> </w:t>
      </w:r>
      <w:proofErr w:type="spellStart"/>
      <w:r w:rsidR="00292FD7" w:rsidRPr="00292FD7">
        <w:rPr>
          <w:rFonts w:ascii="Times New Roman" w:hAnsi="Times New Roman" w:cs="Times New Roman"/>
          <w:sz w:val="24"/>
          <w:szCs w:val="24"/>
        </w:rPr>
        <w:t>werde</w:t>
      </w:r>
      <w:proofErr w:type="spellEnd"/>
      <w:r w:rsidR="00292FD7" w:rsidRPr="00292FD7">
        <w:rPr>
          <w:rFonts w:ascii="Times New Roman" w:hAnsi="Times New Roman" w:cs="Times New Roman"/>
          <w:sz w:val="24"/>
          <w:szCs w:val="24"/>
        </w:rPr>
        <w:t xml:space="preserve"> vo</w:t>
      </w:r>
      <w:r w:rsidR="00CB32DE">
        <w:rPr>
          <w:rFonts w:ascii="Times New Roman" w:hAnsi="Times New Roman" w:cs="Times New Roman"/>
          <w:sz w:val="24"/>
          <w:szCs w:val="24"/>
        </w:rPr>
        <w:t xml:space="preserve">n </w:t>
      </w:r>
      <w:proofErr w:type="spellStart"/>
      <w:r w:rsidR="00CB32DE">
        <w:rPr>
          <w:rFonts w:ascii="Times New Roman" w:hAnsi="Times New Roman" w:cs="Times New Roman"/>
          <w:sz w:val="24"/>
          <w:szCs w:val="24"/>
        </w:rPr>
        <w:t>einer</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anderen</w:t>
      </w:r>
      <w:proofErr w:type="spellEnd"/>
      <w:r w:rsidR="00CB32DE">
        <w:rPr>
          <w:rFonts w:ascii="Times New Roman" w:hAnsi="Times New Roman" w:cs="Times New Roman"/>
          <w:sz w:val="24"/>
          <w:szCs w:val="24"/>
        </w:rPr>
        <w:t xml:space="preserve"> Hand. </w:t>
      </w:r>
      <w:r w:rsidR="00CB32DE" w:rsidRPr="00B72ABE">
        <w:rPr>
          <w:rFonts w:ascii="Times New Roman" w:hAnsi="Times New Roman" w:cs="Times New Roman"/>
          <w:sz w:val="24"/>
          <w:szCs w:val="24"/>
          <w:lang w:val="de-DE"/>
        </w:rPr>
        <w:t>Komm, daß</w:t>
      </w:r>
      <w:r w:rsidR="00292FD7" w:rsidRPr="00B72ABE">
        <w:rPr>
          <w:rFonts w:ascii="Times New Roman" w:hAnsi="Times New Roman" w:cs="Times New Roman"/>
          <w:sz w:val="24"/>
          <w:szCs w:val="24"/>
          <w:lang w:val="de-DE"/>
        </w:rPr>
        <w:t xml:space="preserve"> ich erwache, wenn dies nicht mehr gilt – Mann and Frau. </w:t>
      </w:r>
      <w:proofErr w:type="spellStart"/>
      <w:r w:rsidR="00292FD7" w:rsidRPr="00292FD7">
        <w:rPr>
          <w:rFonts w:ascii="Times New Roman" w:hAnsi="Times New Roman" w:cs="Times New Roman"/>
          <w:sz w:val="24"/>
          <w:szCs w:val="24"/>
        </w:rPr>
        <w:t>Wenn</w:t>
      </w:r>
      <w:proofErr w:type="spellEnd"/>
      <w:r w:rsidR="00292FD7" w:rsidRPr="00292FD7">
        <w:rPr>
          <w:rFonts w:ascii="Times New Roman" w:hAnsi="Times New Roman" w:cs="Times New Roman"/>
          <w:sz w:val="24"/>
          <w:szCs w:val="24"/>
        </w:rPr>
        <w:t xml:space="preserve"> die</w:t>
      </w:r>
      <w:r w:rsidR="00E7222B">
        <w:rPr>
          <w:rFonts w:ascii="Times New Roman" w:hAnsi="Times New Roman" w:cs="Times New Roman"/>
          <w:sz w:val="24"/>
          <w:szCs w:val="24"/>
        </w:rPr>
        <w:t xml:space="preserve">s </w:t>
      </w:r>
      <w:proofErr w:type="spellStart"/>
      <w:r w:rsidR="00E7222B">
        <w:rPr>
          <w:rFonts w:ascii="Times New Roman" w:hAnsi="Times New Roman" w:cs="Times New Roman"/>
          <w:sz w:val="24"/>
          <w:szCs w:val="24"/>
        </w:rPr>
        <w:t>einmal</w:t>
      </w:r>
      <w:proofErr w:type="spellEnd"/>
      <w:r w:rsidR="00E7222B">
        <w:rPr>
          <w:rFonts w:ascii="Times New Roman" w:hAnsi="Times New Roman" w:cs="Times New Roman"/>
          <w:sz w:val="24"/>
          <w:szCs w:val="24"/>
        </w:rPr>
        <w:t xml:space="preserve"> </w:t>
      </w:r>
      <w:proofErr w:type="spellStart"/>
      <w:r w:rsidR="00E7222B">
        <w:rPr>
          <w:rFonts w:ascii="Times New Roman" w:hAnsi="Times New Roman" w:cs="Times New Roman"/>
          <w:sz w:val="24"/>
          <w:szCs w:val="24"/>
        </w:rPr>
        <w:t>zu</w:t>
      </w:r>
      <w:proofErr w:type="spellEnd"/>
      <w:r w:rsidR="00E7222B">
        <w:rPr>
          <w:rFonts w:ascii="Times New Roman" w:hAnsi="Times New Roman" w:cs="Times New Roman"/>
          <w:sz w:val="24"/>
          <w:szCs w:val="24"/>
        </w:rPr>
        <w:t xml:space="preserve"> </w:t>
      </w:r>
      <w:proofErr w:type="spellStart"/>
      <w:r w:rsidR="00E7222B">
        <w:rPr>
          <w:rFonts w:ascii="Times New Roman" w:hAnsi="Times New Roman" w:cs="Times New Roman"/>
          <w:sz w:val="24"/>
          <w:szCs w:val="24"/>
        </w:rPr>
        <w:t>Ende</w:t>
      </w:r>
      <w:proofErr w:type="spellEnd"/>
      <w:r w:rsidR="00E7222B">
        <w:rPr>
          <w:rFonts w:ascii="Times New Roman" w:hAnsi="Times New Roman" w:cs="Times New Roman"/>
          <w:sz w:val="24"/>
          <w:szCs w:val="24"/>
        </w:rPr>
        <w:t xml:space="preserve"> </w:t>
      </w:r>
      <w:proofErr w:type="spellStart"/>
      <w:proofErr w:type="gramStart"/>
      <w:r w:rsidR="00E7222B">
        <w:rPr>
          <w:rFonts w:ascii="Times New Roman" w:hAnsi="Times New Roman" w:cs="Times New Roman"/>
          <w:sz w:val="24"/>
          <w:szCs w:val="24"/>
        </w:rPr>
        <w:t>ist</w:t>
      </w:r>
      <w:proofErr w:type="spellEnd"/>
      <w:proofErr w:type="gramEnd"/>
      <w:r w:rsidR="00E7222B">
        <w:rPr>
          <w:rFonts w:ascii="Times New Roman" w:hAnsi="Times New Roman" w:cs="Times New Roman"/>
          <w:sz w:val="24"/>
          <w:szCs w:val="24"/>
        </w:rPr>
        <w:t>! (125). This</w:t>
      </w:r>
      <w:r w:rsidR="00292FD7" w:rsidRPr="00292FD7">
        <w:rPr>
          <w:rFonts w:ascii="Times New Roman" w:hAnsi="Times New Roman" w:cs="Times New Roman"/>
          <w:sz w:val="24"/>
          <w:szCs w:val="24"/>
        </w:rPr>
        <w:t xml:space="preserve"> challenge to </w:t>
      </w:r>
      <w:proofErr w:type="spellStart"/>
      <w:r w:rsidR="00292FD7" w:rsidRPr="00292FD7">
        <w:rPr>
          <w:rFonts w:ascii="Times New Roman" w:hAnsi="Times New Roman" w:cs="Times New Roman"/>
          <w:sz w:val="24"/>
          <w:szCs w:val="24"/>
        </w:rPr>
        <w:t>binarism</w:t>
      </w:r>
      <w:proofErr w:type="spellEnd"/>
      <w:r w:rsidR="00292FD7" w:rsidRPr="00292FD7">
        <w:rPr>
          <w:rFonts w:ascii="Times New Roman" w:hAnsi="Times New Roman" w:cs="Times New Roman"/>
          <w:sz w:val="24"/>
          <w:szCs w:val="24"/>
        </w:rPr>
        <w:t xml:space="preserve"> echoes queer theory, which points up the shifting and overlapping </w:t>
      </w:r>
      <w:r w:rsidR="00AA1261">
        <w:rPr>
          <w:rFonts w:ascii="Times New Roman" w:hAnsi="Times New Roman" w:cs="Times New Roman"/>
          <w:sz w:val="24"/>
          <w:szCs w:val="24"/>
        </w:rPr>
        <w:t xml:space="preserve">nature of the </w:t>
      </w:r>
      <w:r w:rsidR="00292FD7" w:rsidRPr="00292FD7">
        <w:rPr>
          <w:rFonts w:ascii="Times New Roman" w:hAnsi="Times New Roman" w:cs="Times New Roman"/>
          <w:sz w:val="24"/>
          <w:szCs w:val="24"/>
        </w:rPr>
        <w:t>cate</w:t>
      </w:r>
      <w:r w:rsidR="00AA1261">
        <w:rPr>
          <w:rFonts w:ascii="Times New Roman" w:hAnsi="Times New Roman" w:cs="Times New Roman"/>
          <w:sz w:val="24"/>
          <w:szCs w:val="24"/>
        </w:rPr>
        <w:t xml:space="preserve">gories of male and female, </w:t>
      </w:r>
      <w:r w:rsidR="00292FD7" w:rsidRPr="00292FD7">
        <w:rPr>
          <w:rFonts w:ascii="Times New Roman" w:hAnsi="Times New Roman" w:cs="Times New Roman"/>
          <w:sz w:val="24"/>
          <w:szCs w:val="24"/>
        </w:rPr>
        <w:t xml:space="preserve">the </w:t>
      </w:r>
      <w:proofErr w:type="spellStart"/>
      <w:r w:rsidR="00292FD7" w:rsidRPr="00292FD7">
        <w:rPr>
          <w:rFonts w:ascii="Times New Roman" w:hAnsi="Times New Roman" w:cs="Times New Roman"/>
          <w:sz w:val="24"/>
          <w:szCs w:val="24"/>
        </w:rPr>
        <w:t>constructedness</w:t>
      </w:r>
      <w:proofErr w:type="spellEnd"/>
      <w:r w:rsidR="00292FD7" w:rsidRPr="00292FD7">
        <w:rPr>
          <w:rFonts w:ascii="Times New Roman" w:hAnsi="Times New Roman" w:cs="Times New Roman"/>
          <w:sz w:val="24"/>
          <w:szCs w:val="24"/>
        </w:rPr>
        <w:t xml:space="preserve"> of both gender and sex</w:t>
      </w:r>
      <w:r w:rsidR="00AA1261">
        <w:rPr>
          <w:rFonts w:ascii="Times New Roman" w:hAnsi="Times New Roman" w:cs="Times New Roman"/>
          <w:sz w:val="24"/>
          <w:szCs w:val="24"/>
        </w:rPr>
        <w:t>, and the complex relationships that may exist between sex, gender</w:t>
      </w:r>
      <w:r w:rsidR="00CB32DE">
        <w:rPr>
          <w:rFonts w:ascii="Times New Roman" w:hAnsi="Times New Roman" w:cs="Times New Roman"/>
          <w:sz w:val="24"/>
          <w:szCs w:val="24"/>
        </w:rPr>
        <w:t>,</w:t>
      </w:r>
      <w:r w:rsidR="00AA1261">
        <w:rPr>
          <w:rFonts w:ascii="Times New Roman" w:hAnsi="Times New Roman" w:cs="Times New Roman"/>
          <w:sz w:val="24"/>
          <w:szCs w:val="24"/>
        </w:rPr>
        <w:t xml:space="preserve"> and desire.</w:t>
      </w:r>
      <w:r w:rsidR="00AA1261">
        <w:rPr>
          <w:rStyle w:val="EndnoteReference"/>
          <w:rFonts w:ascii="Times New Roman" w:hAnsi="Times New Roman" w:cs="Times New Roman"/>
          <w:sz w:val="24"/>
          <w:szCs w:val="24"/>
        </w:rPr>
        <w:endnoteReference w:id="17"/>
      </w:r>
      <w:r w:rsidR="00AA1261">
        <w:rPr>
          <w:rFonts w:ascii="Times New Roman" w:hAnsi="Times New Roman" w:cs="Times New Roman"/>
          <w:sz w:val="24"/>
          <w:szCs w:val="24"/>
        </w:rPr>
        <w:t xml:space="preserve">  </w:t>
      </w:r>
    </w:p>
    <w:p w:rsidR="00640276" w:rsidRPr="00292FD7" w:rsidRDefault="00E7222B" w:rsidP="001B6DC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Yet the absence of ‘desire’, and of sex, in the story, might still hamper a reading of the work concerned to stress alternative orientations and affects. </w:t>
      </w:r>
      <w:r w:rsidR="003E0655" w:rsidRPr="00292FD7">
        <w:rPr>
          <w:rFonts w:ascii="Times New Roman" w:hAnsi="Times New Roman" w:cs="Times New Roman"/>
          <w:sz w:val="24"/>
          <w:szCs w:val="24"/>
        </w:rPr>
        <w:t>In her reading of the text, Bauer stresses ‘fantasy’. D</w:t>
      </w:r>
      <w:r w:rsidR="00982C14" w:rsidRPr="00292FD7">
        <w:rPr>
          <w:rFonts w:ascii="Times New Roman" w:hAnsi="Times New Roman" w:cs="Times New Roman"/>
          <w:sz w:val="24"/>
          <w:szCs w:val="24"/>
        </w:rPr>
        <w:t xml:space="preserve">rawing on the work of </w:t>
      </w:r>
      <w:r w:rsidR="003E0655" w:rsidRPr="00292FD7">
        <w:rPr>
          <w:rFonts w:ascii="Times New Roman" w:hAnsi="Times New Roman" w:cs="Times New Roman"/>
          <w:sz w:val="24"/>
          <w:szCs w:val="24"/>
        </w:rPr>
        <w:t xml:space="preserve">Judith </w:t>
      </w:r>
      <w:r w:rsidR="00982C14" w:rsidRPr="00292FD7">
        <w:rPr>
          <w:rFonts w:ascii="Times New Roman" w:hAnsi="Times New Roman" w:cs="Times New Roman"/>
          <w:sz w:val="24"/>
          <w:szCs w:val="24"/>
        </w:rPr>
        <w:t xml:space="preserve">Butler and </w:t>
      </w:r>
      <w:r w:rsidR="003E0655" w:rsidRPr="00292FD7">
        <w:rPr>
          <w:rFonts w:ascii="Times New Roman" w:hAnsi="Times New Roman" w:cs="Times New Roman"/>
          <w:sz w:val="24"/>
          <w:szCs w:val="24"/>
        </w:rPr>
        <w:t xml:space="preserve">Teresa de </w:t>
      </w:r>
      <w:proofErr w:type="spellStart"/>
      <w:r w:rsidR="003E0655" w:rsidRPr="00292FD7">
        <w:rPr>
          <w:rFonts w:ascii="Times New Roman" w:hAnsi="Times New Roman" w:cs="Times New Roman"/>
          <w:sz w:val="24"/>
          <w:szCs w:val="24"/>
        </w:rPr>
        <w:t>Lauretis</w:t>
      </w:r>
      <w:proofErr w:type="spellEnd"/>
      <w:r w:rsidR="003E0655" w:rsidRPr="00292FD7">
        <w:rPr>
          <w:rFonts w:ascii="Times New Roman" w:hAnsi="Times New Roman" w:cs="Times New Roman"/>
          <w:sz w:val="24"/>
          <w:szCs w:val="24"/>
        </w:rPr>
        <w:t>, she</w:t>
      </w:r>
      <w:r w:rsidR="00982C14" w:rsidRPr="00292FD7">
        <w:rPr>
          <w:rFonts w:ascii="Times New Roman" w:hAnsi="Times New Roman" w:cs="Times New Roman"/>
          <w:sz w:val="24"/>
          <w:szCs w:val="24"/>
        </w:rPr>
        <w:t xml:space="preserve"> argue</w:t>
      </w:r>
      <w:r w:rsidR="003E0655" w:rsidRPr="00292FD7">
        <w:rPr>
          <w:rFonts w:ascii="Times New Roman" w:hAnsi="Times New Roman" w:cs="Times New Roman"/>
          <w:sz w:val="24"/>
          <w:szCs w:val="24"/>
        </w:rPr>
        <w:t>s</w:t>
      </w:r>
      <w:r w:rsidR="00982C14" w:rsidRPr="00292FD7">
        <w:rPr>
          <w:rFonts w:ascii="Times New Roman" w:hAnsi="Times New Roman" w:cs="Times New Roman"/>
          <w:sz w:val="24"/>
          <w:szCs w:val="24"/>
        </w:rPr>
        <w:t xml:space="preserve"> that in Charlotte’s fantasy, ‘female identity is sacrificed as a constitutive effect of a m</w:t>
      </w:r>
      <w:r>
        <w:rPr>
          <w:rFonts w:ascii="Times New Roman" w:hAnsi="Times New Roman" w:cs="Times New Roman"/>
          <w:sz w:val="24"/>
          <w:szCs w:val="24"/>
        </w:rPr>
        <w:t>ale-identified drive to power’</w:t>
      </w:r>
      <w:r w:rsidR="00982C14" w:rsidRPr="00292FD7">
        <w:rPr>
          <w:rFonts w:ascii="Times New Roman" w:hAnsi="Times New Roman" w:cs="Times New Roman"/>
          <w:sz w:val="24"/>
          <w:szCs w:val="24"/>
        </w:rPr>
        <w:t>.</w:t>
      </w:r>
      <w:r>
        <w:rPr>
          <w:rStyle w:val="EndnoteReference"/>
          <w:rFonts w:ascii="Times New Roman" w:hAnsi="Times New Roman" w:cs="Times New Roman"/>
          <w:sz w:val="24"/>
          <w:szCs w:val="24"/>
        </w:rPr>
        <w:endnoteReference w:id="18"/>
      </w:r>
      <w:r w:rsidR="00C311EA" w:rsidRPr="00292FD7">
        <w:rPr>
          <w:rFonts w:ascii="Times New Roman" w:hAnsi="Times New Roman" w:cs="Times New Roman"/>
          <w:sz w:val="24"/>
          <w:szCs w:val="24"/>
        </w:rPr>
        <w:t xml:space="preserve"> </w:t>
      </w:r>
      <w:r>
        <w:rPr>
          <w:rFonts w:ascii="Times New Roman" w:hAnsi="Times New Roman" w:cs="Times New Roman"/>
          <w:sz w:val="24"/>
          <w:szCs w:val="24"/>
        </w:rPr>
        <w:t xml:space="preserve">Indeed, </w:t>
      </w:r>
      <w:r w:rsidR="003E0655" w:rsidRPr="00292FD7">
        <w:rPr>
          <w:rFonts w:ascii="Times New Roman" w:hAnsi="Times New Roman" w:cs="Times New Roman"/>
          <w:sz w:val="24"/>
          <w:szCs w:val="24"/>
        </w:rPr>
        <w:t xml:space="preserve">Mara is arguably not even a separate character in her own right, </w:t>
      </w:r>
      <w:r>
        <w:rPr>
          <w:rFonts w:ascii="Times New Roman" w:hAnsi="Times New Roman" w:cs="Times New Roman"/>
          <w:sz w:val="24"/>
          <w:szCs w:val="24"/>
        </w:rPr>
        <w:t xml:space="preserve">instead </w:t>
      </w:r>
      <w:r w:rsidR="003E0655" w:rsidRPr="00292FD7">
        <w:rPr>
          <w:rFonts w:ascii="Times New Roman" w:hAnsi="Times New Roman" w:cs="Times New Roman"/>
          <w:sz w:val="24"/>
          <w:szCs w:val="24"/>
        </w:rPr>
        <w:t xml:space="preserve">constituting a facet of Charlotte’s own personality. </w:t>
      </w:r>
      <w:r w:rsidR="003E0655" w:rsidRPr="00B72ABE">
        <w:rPr>
          <w:rFonts w:ascii="Times New Roman" w:hAnsi="Times New Roman" w:cs="Times New Roman"/>
          <w:sz w:val="24"/>
          <w:szCs w:val="24"/>
          <w:lang w:val="de-DE"/>
        </w:rPr>
        <w:t xml:space="preserve">For Ricarda </w:t>
      </w:r>
      <w:r w:rsidR="003E0655" w:rsidRPr="00B72ABE">
        <w:rPr>
          <w:rFonts w:ascii="Times New Roman" w:hAnsi="Times New Roman" w:cs="Times New Roman"/>
          <w:sz w:val="24"/>
          <w:szCs w:val="24"/>
          <w:lang w:val="de-DE"/>
        </w:rPr>
        <w:lastRenderedPageBreak/>
        <w:t>Schmidt</w:t>
      </w:r>
      <w:r w:rsidR="009F0A8C" w:rsidRPr="00B72ABE">
        <w:rPr>
          <w:rFonts w:ascii="Times New Roman" w:hAnsi="Times New Roman" w:cs="Times New Roman"/>
          <w:sz w:val="24"/>
          <w:szCs w:val="24"/>
          <w:lang w:val="de-DE"/>
        </w:rPr>
        <w:t>: ‘die Befreiung liegt für Charlotte in der Auslagerun</w:t>
      </w:r>
      <w:r w:rsidR="00773F98" w:rsidRPr="00B72ABE">
        <w:rPr>
          <w:rFonts w:ascii="Times New Roman" w:hAnsi="Times New Roman" w:cs="Times New Roman"/>
          <w:sz w:val="24"/>
          <w:szCs w:val="24"/>
          <w:lang w:val="de-DE"/>
        </w:rPr>
        <w:t>g ihres weiblichen, als negativ</w:t>
      </w:r>
      <w:r w:rsidR="009F0A8C" w:rsidRPr="00B72ABE">
        <w:rPr>
          <w:rFonts w:ascii="Times New Roman" w:hAnsi="Times New Roman" w:cs="Times New Roman"/>
          <w:sz w:val="24"/>
          <w:szCs w:val="24"/>
          <w:lang w:val="de-DE"/>
        </w:rPr>
        <w:t xml:space="preserve"> empfundenen Ichs in eine andere Person; dieses negative Selbst ka</w:t>
      </w:r>
      <w:r w:rsidR="00102B23" w:rsidRPr="00B72ABE">
        <w:rPr>
          <w:rFonts w:ascii="Times New Roman" w:hAnsi="Times New Roman" w:cs="Times New Roman"/>
          <w:sz w:val="24"/>
          <w:szCs w:val="24"/>
          <w:lang w:val="de-DE"/>
        </w:rPr>
        <w:t>nn sie jedoch nicht lieben’</w:t>
      </w:r>
      <w:r w:rsidR="009F0A8C" w:rsidRPr="00B72ABE">
        <w:rPr>
          <w:rFonts w:ascii="Times New Roman" w:hAnsi="Times New Roman" w:cs="Times New Roman"/>
          <w:sz w:val="24"/>
          <w:szCs w:val="24"/>
          <w:lang w:val="de-DE"/>
        </w:rPr>
        <w:t>.</w:t>
      </w:r>
      <w:r>
        <w:rPr>
          <w:rStyle w:val="EndnoteReference"/>
          <w:rFonts w:ascii="Times New Roman" w:hAnsi="Times New Roman" w:cs="Times New Roman"/>
          <w:sz w:val="24"/>
          <w:szCs w:val="24"/>
        </w:rPr>
        <w:endnoteReference w:id="19"/>
      </w:r>
      <w:r w:rsidR="003E0655" w:rsidRPr="00B72ABE">
        <w:rPr>
          <w:rFonts w:ascii="Times New Roman" w:hAnsi="Times New Roman" w:cs="Times New Roman"/>
          <w:sz w:val="24"/>
          <w:szCs w:val="24"/>
          <w:lang w:val="de-DE"/>
        </w:rPr>
        <w:t xml:space="preserve"> And for </w:t>
      </w:r>
      <w:r w:rsidR="00102B23" w:rsidRPr="00B72ABE">
        <w:rPr>
          <w:rFonts w:ascii="Times New Roman" w:hAnsi="Times New Roman" w:cs="Times New Roman"/>
          <w:sz w:val="24"/>
          <w:szCs w:val="24"/>
          <w:lang w:val="de-DE"/>
        </w:rPr>
        <w:t xml:space="preserve">Madeleine </w:t>
      </w:r>
      <w:r w:rsidR="003E0655" w:rsidRPr="00B72ABE">
        <w:rPr>
          <w:rFonts w:ascii="Times New Roman" w:hAnsi="Times New Roman" w:cs="Times New Roman"/>
          <w:sz w:val="24"/>
          <w:szCs w:val="24"/>
          <w:lang w:val="de-DE"/>
        </w:rPr>
        <w:t xml:space="preserve">Marti, </w:t>
      </w:r>
      <w:r w:rsidR="00102B23" w:rsidRPr="00B72ABE">
        <w:rPr>
          <w:rFonts w:ascii="Times New Roman" w:hAnsi="Times New Roman" w:cs="Times New Roman"/>
          <w:sz w:val="24"/>
          <w:szCs w:val="24"/>
          <w:lang w:val="de-DE"/>
        </w:rPr>
        <w:t>Mara ‘dient [...]</w:t>
      </w:r>
      <w:r w:rsidR="00550CC0" w:rsidRPr="00B72ABE">
        <w:rPr>
          <w:rFonts w:ascii="Times New Roman" w:hAnsi="Times New Roman" w:cs="Times New Roman"/>
          <w:sz w:val="24"/>
          <w:szCs w:val="24"/>
          <w:lang w:val="de-DE"/>
        </w:rPr>
        <w:t xml:space="preserve"> als Projektionsfläc</w:t>
      </w:r>
      <w:r w:rsidR="00102B23" w:rsidRPr="00B72ABE">
        <w:rPr>
          <w:rFonts w:ascii="Times New Roman" w:hAnsi="Times New Roman" w:cs="Times New Roman"/>
          <w:sz w:val="24"/>
          <w:szCs w:val="24"/>
          <w:lang w:val="de-DE"/>
        </w:rPr>
        <w:t>he von Charlottes Phantasien’</w:t>
      </w:r>
      <w:r w:rsidR="00550CC0" w:rsidRPr="00B72ABE">
        <w:rPr>
          <w:rFonts w:ascii="Times New Roman" w:hAnsi="Times New Roman" w:cs="Times New Roman"/>
          <w:sz w:val="24"/>
          <w:szCs w:val="24"/>
          <w:lang w:val="de-DE"/>
        </w:rPr>
        <w:t>.</w:t>
      </w:r>
      <w:r w:rsidR="00102B23">
        <w:rPr>
          <w:rStyle w:val="EndnoteReference"/>
          <w:rFonts w:ascii="Times New Roman" w:hAnsi="Times New Roman" w:cs="Times New Roman"/>
          <w:sz w:val="24"/>
          <w:szCs w:val="24"/>
        </w:rPr>
        <w:endnoteReference w:id="20"/>
      </w:r>
      <w:r w:rsidR="00640276" w:rsidRPr="00B72ABE">
        <w:rPr>
          <w:rFonts w:ascii="Times New Roman" w:hAnsi="Times New Roman" w:cs="Times New Roman"/>
          <w:sz w:val="24"/>
          <w:szCs w:val="24"/>
          <w:lang w:val="de-DE"/>
        </w:rPr>
        <w:t xml:space="preserve"> </w:t>
      </w:r>
      <w:r w:rsidR="00773F98">
        <w:rPr>
          <w:rFonts w:ascii="Times New Roman" w:hAnsi="Times New Roman" w:cs="Times New Roman"/>
          <w:sz w:val="24"/>
          <w:szCs w:val="24"/>
        </w:rPr>
        <w:t>This very failure of Charlotte and the story</w:t>
      </w:r>
      <w:r w:rsidR="00640276" w:rsidRPr="00292FD7">
        <w:rPr>
          <w:rFonts w:ascii="Times New Roman" w:hAnsi="Times New Roman" w:cs="Times New Roman"/>
          <w:sz w:val="24"/>
          <w:szCs w:val="24"/>
        </w:rPr>
        <w:t xml:space="preserve"> to imagine a nuanced (same-sex) ‘other’ is instructive, pointing up the lack of models of alterity available to</w:t>
      </w:r>
      <w:r w:rsidR="008C3F1D" w:rsidRPr="00292FD7">
        <w:rPr>
          <w:rFonts w:ascii="Times New Roman" w:hAnsi="Times New Roman" w:cs="Times New Roman"/>
          <w:sz w:val="24"/>
          <w:szCs w:val="24"/>
        </w:rPr>
        <w:t xml:space="preserve"> both protagonist and</w:t>
      </w:r>
      <w:r w:rsidR="00A6399D">
        <w:rPr>
          <w:rFonts w:ascii="Times New Roman" w:hAnsi="Times New Roman" w:cs="Times New Roman"/>
          <w:sz w:val="24"/>
          <w:szCs w:val="24"/>
        </w:rPr>
        <w:t xml:space="preserve"> narrator; or the failure of a </w:t>
      </w:r>
      <w:proofErr w:type="spellStart"/>
      <w:r w:rsidR="00A6399D">
        <w:rPr>
          <w:rFonts w:ascii="Times New Roman" w:hAnsi="Times New Roman" w:cs="Times New Roman"/>
          <w:sz w:val="24"/>
          <w:szCs w:val="24"/>
        </w:rPr>
        <w:t>matrixial</w:t>
      </w:r>
      <w:proofErr w:type="spellEnd"/>
      <w:r w:rsidR="008C3F1D" w:rsidRPr="00292FD7">
        <w:rPr>
          <w:rFonts w:ascii="Times New Roman" w:hAnsi="Times New Roman" w:cs="Times New Roman"/>
          <w:sz w:val="24"/>
          <w:szCs w:val="24"/>
        </w:rPr>
        <w:t xml:space="preserve"> mode to emerge and prove viable</w:t>
      </w:r>
      <w:r w:rsidR="00084A24" w:rsidRPr="00292FD7">
        <w:rPr>
          <w:rFonts w:ascii="Times New Roman" w:hAnsi="Times New Roman" w:cs="Times New Roman"/>
          <w:sz w:val="24"/>
          <w:szCs w:val="24"/>
        </w:rPr>
        <w:t xml:space="preserve">, as will be </w:t>
      </w:r>
      <w:r w:rsidR="008C3F1D" w:rsidRPr="00292FD7">
        <w:rPr>
          <w:rFonts w:ascii="Times New Roman" w:hAnsi="Times New Roman" w:cs="Times New Roman"/>
          <w:sz w:val="24"/>
          <w:szCs w:val="24"/>
        </w:rPr>
        <w:t>discussed</w:t>
      </w:r>
      <w:r w:rsidR="00084A24" w:rsidRPr="00292FD7">
        <w:rPr>
          <w:rFonts w:ascii="Times New Roman" w:hAnsi="Times New Roman" w:cs="Times New Roman"/>
          <w:sz w:val="24"/>
          <w:szCs w:val="24"/>
        </w:rPr>
        <w:t xml:space="preserve"> </w:t>
      </w:r>
      <w:r w:rsidR="00CB32DE" w:rsidRPr="00292FD7">
        <w:rPr>
          <w:rFonts w:ascii="Times New Roman" w:hAnsi="Times New Roman" w:cs="Times New Roman"/>
          <w:sz w:val="24"/>
          <w:szCs w:val="24"/>
        </w:rPr>
        <w:t>later</w:t>
      </w:r>
      <w:r w:rsidR="008C3F1D" w:rsidRPr="00292FD7">
        <w:rPr>
          <w:rFonts w:ascii="Times New Roman" w:hAnsi="Times New Roman" w:cs="Times New Roman"/>
          <w:sz w:val="24"/>
          <w:szCs w:val="24"/>
        </w:rPr>
        <w:t>.</w:t>
      </w:r>
    </w:p>
    <w:p w:rsidR="00980C06" w:rsidRPr="00292FD7" w:rsidRDefault="00640276" w:rsidP="001B6DC1">
      <w:pPr>
        <w:spacing w:line="480" w:lineRule="auto"/>
        <w:ind w:firstLine="720"/>
        <w:contextualSpacing/>
        <w:jc w:val="both"/>
        <w:rPr>
          <w:rFonts w:ascii="Times New Roman" w:hAnsi="Times New Roman" w:cs="Times New Roman"/>
          <w:sz w:val="24"/>
          <w:szCs w:val="24"/>
        </w:rPr>
      </w:pPr>
      <w:r w:rsidRPr="00292FD7">
        <w:rPr>
          <w:rFonts w:ascii="Times New Roman" w:hAnsi="Times New Roman" w:cs="Times New Roman"/>
          <w:sz w:val="24"/>
          <w:szCs w:val="24"/>
        </w:rPr>
        <w:t xml:space="preserve">Can this failure be read as queer? </w:t>
      </w:r>
      <w:r w:rsidR="00FE3AA7" w:rsidRPr="00292FD7">
        <w:rPr>
          <w:rFonts w:ascii="Times New Roman" w:hAnsi="Times New Roman" w:cs="Times New Roman"/>
          <w:sz w:val="24"/>
          <w:szCs w:val="24"/>
        </w:rPr>
        <w:t>In recent years, the body of thought known as ‘queer theory’ has been preoccupied with the</w:t>
      </w:r>
      <w:r w:rsidR="008C3F1D" w:rsidRPr="00292FD7">
        <w:rPr>
          <w:rFonts w:ascii="Times New Roman" w:hAnsi="Times New Roman" w:cs="Times New Roman"/>
          <w:sz w:val="24"/>
          <w:szCs w:val="24"/>
        </w:rPr>
        <w:t xml:space="preserve"> related</w:t>
      </w:r>
      <w:r w:rsidR="00FE3AA7" w:rsidRPr="00292FD7">
        <w:rPr>
          <w:rFonts w:ascii="Times New Roman" w:hAnsi="Times New Roman" w:cs="Times New Roman"/>
          <w:sz w:val="24"/>
          <w:szCs w:val="24"/>
        </w:rPr>
        <w:t xml:space="preserve"> issues of time and the future, failure, and death. Judith </w:t>
      </w:r>
      <w:proofErr w:type="spellStart"/>
      <w:r w:rsidR="00FE3AA7" w:rsidRPr="00292FD7">
        <w:rPr>
          <w:rFonts w:ascii="Times New Roman" w:hAnsi="Times New Roman" w:cs="Times New Roman"/>
          <w:sz w:val="24"/>
          <w:szCs w:val="24"/>
        </w:rPr>
        <w:t>Halberstam</w:t>
      </w:r>
      <w:proofErr w:type="spellEnd"/>
      <w:r w:rsidR="00FE3AA7" w:rsidRPr="00292FD7">
        <w:rPr>
          <w:rFonts w:ascii="Times New Roman" w:hAnsi="Times New Roman" w:cs="Times New Roman"/>
          <w:sz w:val="24"/>
          <w:szCs w:val="24"/>
        </w:rPr>
        <w:t xml:space="preserve">, </w:t>
      </w:r>
      <w:r w:rsidR="00B90178">
        <w:rPr>
          <w:rFonts w:ascii="Times New Roman" w:hAnsi="Times New Roman" w:cs="Times New Roman"/>
          <w:sz w:val="24"/>
          <w:szCs w:val="24"/>
        </w:rPr>
        <w:t>notably</w:t>
      </w:r>
      <w:r w:rsidR="00FE3AA7" w:rsidRPr="00292FD7">
        <w:rPr>
          <w:rFonts w:ascii="Times New Roman" w:hAnsi="Times New Roman" w:cs="Times New Roman"/>
          <w:sz w:val="24"/>
          <w:szCs w:val="24"/>
        </w:rPr>
        <w:t>, suggests that queer time</w:t>
      </w:r>
      <w:r w:rsidR="00CB156B" w:rsidRPr="00292FD7">
        <w:rPr>
          <w:rFonts w:ascii="Times New Roman" w:hAnsi="Times New Roman" w:cs="Times New Roman"/>
          <w:sz w:val="24"/>
          <w:szCs w:val="24"/>
        </w:rPr>
        <w:t xml:space="preserve"> ‘is </w:t>
      </w:r>
      <w:r w:rsidR="00CB32DE">
        <w:rPr>
          <w:rFonts w:ascii="Times New Roman" w:hAnsi="Times New Roman" w:cs="Times New Roman"/>
          <w:sz w:val="24"/>
          <w:szCs w:val="24"/>
        </w:rPr>
        <w:t xml:space="preserve">[...] </w:t>
      </w:r>
      <w:r w:rsidR="00CB156B" w:rsidRPr="00292FD7">
        <w:rPr>
          <w:rFonts w:ascii="Times New Roman" w:hAnsi="Times New Roman" w:cs="Times New Roman"/>
          <w:sz w:val="24"/>
          <w:szCs w:val="24"/>
        </w:rPr>
        <w:t>about the potentiality of a life unscripted by the conventions of family, inh</w:t>
      </w:r>
      <w:r w:rsidR="00B90178">
        <w:rPr>
          <w:rFonts w:ascii="Times New Roman" w:hAnsi="Times New Roman" w:cs="Times New Roman"/>
          <w:sz w:val="24"/>
          <w:szCs w:val="24"/>
        </w:rPr>
        <w:t>eritance, and child rearing’</w:t>
      </w:r>
      <w:r w:rsidR="00CB156B" w:rsidRPr="00292FD7">
        <w:rPr>
          <w:rFonts w:ascii="Times New Roman" w:hAnsi="Times New Roman" w:cs="Times New Roman"/>
          <w:sz w:val="24"/>
          <w:szCs w:val="24"/>
        </w:rPr>
        <w:t>.</w:t>
      </w:r>
      <w:r w:rsidR="00B90178">
        <w:rPr>
          <w:rStyle w:val="EndnoteReference"/>
          <w:rFonts w:ascii="Times New Roman" w:hAnsi="Times New Roman" w:cs="Times New Roman"/>
          <w:sz w:val="24"/>
          <w:szCs w:val="24"/>
        </w:rPr>
        <w:endnoteReference w:id="21"/>
      </w:r>
      <w:r w:rsidR="00CB156B" w:rsidRPr="00292FD7">
        <w:rPr>
          <w:rFonts w:ascii="Times New Roman" w:hAnsi="Times New Roman" w:cs="Times New Roman"/>
          <w:sz w:val="24"/>
          <w:szCs w:val="24"/>
        </w:rPr>
        <w:t xml:space="preserve"> </w:t>
      </w:r>
      <w:r w:rsidR="00B90178">
        <w:rPr>
          <w:rFonts w:ascii="Times New Roman" w:hAnsi="Times New Roman" w:cs="Times New Roman"/>
          <w:sz w:val="24"/>
          <w:szCs w:val="24"/>
        </w:rPr>
        <w:t>It thereby disrupts normative narratives of time, constituting a challenge to such accounts and suggesting alternative ways of being. The refusal of queerness to conform to dominant logic</w:t>
      </w:r>
      <w:r w:rsidR="00B87E80">
        <w:rPr>
          <w:rFonts w:ascii="Times New Roman" w:hAnsi="Times New Roman" w:cs="Times New Roman"/>
          <w:sz w:val="24"/>
          <w:szCs w:val="24"/>
        </w:rPr>
        <w:t>s</w:t>
      </w:r>
      <w:r w:rsidR="00B90178">
        <w:rPr>
          <w:rFonts w:ascii="Times New Roman" w:hAnsi="Times New Roman" w:cs="Times New Roman"/>
          <w:sz w:val="24"/>
          <w:szCs w:val="24"/>
        </w:rPr>
        <w:t xml:space="preserve"> can be linked to </w:t>
      </w:r>
      <w:proofErr w:type="spellStart"/>
      <w:r w:rsidR="00B90178">
        <w:rPr>
          <w:rFonts w:ascii="Times New Roman" w:hAnsi="Times New Roman" w:cs="Times New Roman"/>
          <w:sz w:val="24"/>
          <w:szCs w:val="24"/>
        </w:rPr>
        <w:t>Halberstam’s</w:t>
      </w:r>
      <w:proofErr w:type="spellEnd"/>
      <w:r w:rsidR="00B90178">
        <w:rPr>
          <w:rFonts w:ascii="Times New Roman" w:hAnsi="Times New Roman" w:cs="Times New Roman"/>
          <w:sz w:val="24"/>
          <w:szCs w:val="24"/>
        </w:rPr>
        <w:t xml:space="preserve"> later discussion of failure. In </w:t>
      </w:r>
      <w:r w:rsidR="00FE3AA7" w:rsidRPr="00292FD7">
        <w:rPr>
          <w:rFonts w:ascii="Times New Roman" w:hAnsi="Times New Roman" w:cs="Times New Roman"/>
          <w:i/>
          <w:sz w:val="24"/>
          <w:szCs w:val="24"/>
        </w:rPr>
        <w:t>The Queer Art of Failure</w:t>
      </w:r>
      <w:r w:rsidR="00B90178">
        <w:rPr>
          <w:rFonts w:ascii="Times New Roman" w:hAnsi="Times New Roman" w:cs="Times New Roman"/>
          <w:sz w:val="24"/>
          <w:szCs w:val="24"/>
        </w:rPr>
        <w:t>, she</w:t>
      </w:r>
      <w:r w:rsidR="0021419A">
        <w:rPr>
          <w:rFonts w:ascii="Times New Roman" w:hAnsi="Times New Roman" w:cs="Times New Roman"/>
          <w:sz w:val="24"/>
          <w:szCs w:val="24"/>
        </w:rPr>
        <w:t xml:space="preserve"> </w:t>
      </w:r>
      <w:r w:rsidR="00CB32DE">
        <w:rPr>
          <w:rFonts w:ascii="Times New Roman" w:hAnsi="Times New Roman" w:cs="Times New Roman"/>
          <w:sz w:val="24"/>
          <w:szCs w:val="24"/>
        </w:rPr>
        <w:t>argues:</w:t>
      </w:r>
      <w:r w:rsidR="00102B23">
        <w:rPr>
          <w:rFonts w:ascii="Times New Roman" w:eastAsia="Calibri" w:hAnsi="Times New Roman" w:cs="Times New Roman"/>
          <w:sz w:val="24"/>
          <w:szCs w:val="24"/>
        </w:rPr>
        <w:t xml:space="preserve"> ‘</w:t>
      </w:r>
      <w:r w:rsidR="00CB32DE">
        <w:rPr>
          <w:rFonts w:ascii="Times New Roman" w:eastAsia="Calibri" w:hAnsi="Times New Roman" w:cs="Times New Roman"/>
          <w:sz w:val="24"/>
          <w:szCs w:val="24"/>
        </w:rPr>
        <w:t>Failing</w:t>
      </w:r>
      <w:r w:rsidR="00292FD7" w:rsidRPr="00292FD7">
        <w:rPr>
          <w:rFonts w:ascii="Times New Roman" w:eastAsia="Calibri" w:hAnsi="Times New Roman" w:cs="Times New Roman"/>
          <w:sz w:val="24"/>
          <w:szCs w:val="24"/>
        </w:rPr>
        <w:t xml:space="preserve"> is something queers do and have a</w:t>
      </w:r>
      <w:r w:rsidR="00B90178">
        <w:rPr>
          <w:rFonts w:ascii="Times New Roman" w:eastAsia="Calibri" w:hAnsi="Times New Roman" w:cs="Times New Roman"/>
          <w:sz w:val="24"/>
          <w:szCs w:val="24"/>
        </w:rPr>
        <w:t xml:space="preserve">lways done exceptionally well’; indeed, </w:t>
      </w:r>
      <w:r w:rsidR="00292FD7" w:rsidRPr="00292FD7">
        <w:rPr>
          <w:rFonts w:ascii="Times New Roman" w:eastAsia="Calibri" w:hAnsi="Times New Roman" w:cs="Times New Roman"/>
          <w:sz w:val="24"/>
          <w:szCs w:val="24"/>
        </w:rPr>
        <w:t xml:space="preserve">under </w:t>
      </w:r>
      <w:r w:rsidR="00B90178">
        <w:rPr>
          <w:rFonts w:ascii="Times New Roman" w:eastAsia="Calibri" w:hAnsi="Times New Roman" w:cs="Times New Roman"/>
          <w:sz w:val="24"/>
          <w:szCs w:val="24"/>
        </w:rPr>
        <w:t>certain circumstances, failing ‘</w:t>
      </w:r>
      <w:r w:rsidR="00292FD7" w:rsidRPr="00292FD7">
        <w:rPr>
          <w:rFonts w:ascii="Times New Roman" w:eastAsia="Calibri" w:hAnsi="Times New Roman" w:cs="Times New Roman"/>
          <w:sz w:val="24"/>
          <w:szCs w:val="24"/>
        </w:rPr>
        <w:t xml:space="preserve">may </w:t>
      </w:r>
      <w:r w:rsidR="00B90178">
        <w:rPr>
          <w:rFonts w:ascii="Times New Roman" w:eastAsia="Calibri" w:hAnsi="Times New Roman" w:cs="Times New Roman"/>
          <w:sz w:val="24"/>
          <w:szCs w:val="24"/>
        </w:rPr>
        <w:t>[</w:t>
      </w:r>
      <w:r w:rsidR="00292FD7" w:rsidRPr="00292FD7">
        <w:rPr>
          <w:rFonts w:ascii="Times New Roman" w:eastAsia="Calibri" w:hAnsi="Times New Roman" w:cs="Times New Roman"/>
          <w:sz w:val="24"/>
          <w:szCs w:val="24"/>
        </w:rPr>
        <w:t>...</w:t>
      </w:r>
      <w:r w:rsidR="00B90178">
        <w:rPr>
          <w:rFonts w:ascii="Times New Roman" w:eastAsia="Calibri" w:hAnsi="Times New Roman" w:cs="Times New Roman"/>
          <w:sz w:val="24"/>
          <w:szCs w:val="24"/>
        </w:rPr>
        <w:t>]</w:t>
      </w:r>
      <w:r w:rsidR="00292FD7" w:rsidRPr="00292FD7">
        <w:rPr>
          <w:rFonts w:ascii="Times New Roman" w:eastAsia="Calibri" w:hAnsi="Times New Roman" w:cs="Times New Roman"/>
          <w:sz w:val="24"/>
          <w:szCs w:val="24"/>
        </w:rPr>
        <w:t xml:space="preserve"> offer more creative, more </w:t>
      </w:r>
      <w:r w:rsidR="00CB32DE">
        <w:rPr>
          <w:rFonts w:ascii="Times New Roman" w:eastAsia="Calibri" w:hAnsi="Times New Roman" w:cs="Times New Roman"/>
          <w:sz w:val="24"/>
          <w:szCs w:val="24"/>
        </w:rPr>
        <w:t>c</w:t>
      </w:r>
      <w:r w:rsidR="00292FD7" w:rsidRPr="00292FD7">
        <w:rPr>
          <w:rFonts w:ascii="Times New Roman" w:eastAsia="Calibri" w:hAnsi="Times New Roman" w:cs="Times New Roman"/>
          <w:sz w:val="24"/>
          <w:szCs w:val="24"/>
        </w:rPr>
        <w:t xml:space="preserve">ooperative, more surprising ways of being in the world [than </w:t>
      </w:r>
      <w:r w:rsidR="00B90178">
        <w:rPr>
          <w:rFonts w:ascii="Times New Roman" w:eastAsia="Calibri" w:hAnsi="Times New Roman" w:cs="Times New Roman"/>
          <w:sz w:val="24"/>
          <w:szCs w:val="24"/>
        </w:rPr>
        <w:t>“</w:t>
      </w:r>
      <w:r w:rsidR="00102B23">
        <w:rPr>
          <w:rFonts w:ascii="Times New Roman" w:eastAsia="Calibri" w:hAnsi="Times New Roman" w:cs="Times New Roman"/>
          <w:sz w:val="24"/>
          <w:szCs w:val="24"/>
        </w:rPr>
        <w:t>success</w:t>
      </w:r>
      <w:r w:rsidR="00B90178">
        <w:rPr>
          <w:rFonts w:ascii="Times New Roman" w:eastAsia="Calibri" w:hAnsi="Times New Roman" w:cs="Times New Roman"/>
          <w:sz w:val="24"/>
          <w:szCs w:val="24"/>
        </w:rPr>
        <w:t>”]</w:t>
      </w:r>
      <w:r w:rsidR="00A6399D">
        <w:rPr>
          <w:rFonts w:ascii="Times New Roman" w:eastAsia="Calibri" w:hAnsi="Times New Roman" w:cs="Times New Roman"/>
          <w:sz w:val="24"/>
          <w:szCs w:val="24"/>
        </w:rPr>
        <w:t>’</w:t>
      </w:r>
      <w:r w:rsidR="00B90178">
        <w:rPr>
          <w:rFonts w:ascii="Times New Roman" w:eastAsia="Calibri" w:hAnsi="Times New Roman" w:cs="Times New Roman"/>
          <w:sz w:val="24"/>
          <w:szCs w:val="24"/>
        </w:rPr>
        <w:t>.</w:t>
      </w:r>
      <w:r w:rsidR="00B90178">
        <w:rPr>
          <w:rStyle w:val="EndnoteReference"/>
          <w:rFonts w:ascii="Times New Roman" w:eastAsia="Calibri" w:hAnsi="Times New Roman" w:cs="Times New Roman"/>
          <w:sz w:val="24"/>
          <w:szCs w:val="24"/>
        </w:rPr>
        <w:endnoteReference w:id="22"/>
      </w:r>
      <w:r w:rsidR="0021419A">
        <w:rPr>
          <w:rFonts w:ascii="Times New Roman" w:eastAsia="Calibri" w:hAnsi="Times New Roman" w:cs="Times New Roman"/>
          <w:sz w:val="24"/>
          <w:szCs w:val="24"/>
        </w:rPr>
        <w:t xml:space="preserve"> This argument bears comparison with the influential </w:t>
      </w:r>
      <w:r w:rsidR="0021419A" w:rsidRPr="0021419A">
        <w:rPr>
          <w:rFonts w:ascii="Times New Roman" w:eastAsia="Calibri" w:hAnsi="Times New Roman" w:cs="Times New Roman"/>
          <w:i/>
          <w:sz w:val="24"/>
          <w:szCs w:val="24"/>
        </w:rPr>
        <w:t>No Future</w:t>
      </w:r>
      <w:r w:rsidR="0021419A">
        <w:rPr>
          <w:rFonts w:ascii="Times New Roman" w:eastAsia="Calibri" w:hAnsi="Times New Roman" w:cs="Times New Roman"/>
          <w:sz w:val="24"/>
          <w:szCs w:val="24"/>
        </w:rPr>
        <w:t xml:space="preserve">, in which </w:t>
      </w:r>
      <w:r w:rsidR="0071220D" w:rsidRPr="00292FD7">
        <w:rPr>
          <w:rFonts w:ascii="Times New Roman" w:hAnsi="Times New Roman" w:cs="Times New Roman"/>
          <w:sz w:val="24"/>
          <w:szCs w:val="24"/>
        </w:rPr>
        <w:t>Lee Edelman</w:t>
      </w:r>
      <w:r w:rsidR="0021419A">
        <w:rPr>
          <w:rFonts w:ascii="Times New Roman" w:hAnsi="Times New Roman" w:cs="Times New Roman"/>
          <w:sz w:val="24"/>
          <w:szCs w:val="24"/>
        </w:rPr>
        <w:t xml:space="preserve"> similarly links queerness with the failure to reproduce and with negativity. Arguing that</w:t>
      </w:r>
      <w:r w:rsidR="0071220D" w:rsidRPr="00292FD7">
        <w:rPr>
          <w:rFonts w:ascii="Times New Roman" w:hAnsi="Times New Roman" w:cs="Times New Roman"/>
          <w:sz w:val="24"/>
          <w:szCs w:val="24"/>
        </w:rPr>
        <w:t xml:space="preserve"> ‘</w:t>
      </w:r>
      <w:r w:rsidR="0071220D" w:rsidRPr="00292FD7">
        <w:rPr>
          <w:rFonts w:ascii="Times New Roman" w:hAnsi="Times New Roman" w:cs="Times New Roman"/>
          <w:i/>
          <w:sz w:val="24"/>
          <w:szCs w:val="24"/>
        </w:rPr>
        <w:t>queerness</w:t>
      </w:r>
      <w:r w:rsidR="0071220D" w:rsidRPr="00292FD7">
        <w:rPr>
          <w:rFonts w:ascii="Times New Roman" w:hAnsi="Times New Roman" w:cs="Times New Roman"/>
          <w:sz w:val="24"/>
          <w:szCs w:val="24"/>
        </w:rPr>
        <w:t xml:space="preserve"> names [...] the side outside the consensus by which all politics confirms the absolute value</w:t>
      </w:r>
      <w:r w:rsidR="0021419A">
        <w:rPr>
          <w:rFonts w:ascii="Times New Roman" w:hAnsi="Times New Roman" w:cs="Times New Roman"/>
          <w:sz w:val="24"/>
          <w:szCs w:val="24"/>
        </w:rPr>
        <w:t xml:space="preserve"> of reproductive futurism’, he </w:t>
      </w:r>
      <w:r w:rsidR="0071220D" w:rsidRPr="00292FD7">
        <w:rPr>
          <w:rFonts w:ascii="Times New Roman" w:hAnsi="Times New Roman" w:cs="Times New Roman"/>
          <w:sz w:val="24"/>
          <w:szCs w:val="24"/>
        </w:rPr>
        <w:t>suggests that queers consider e</w:t>
      </w:r>
      <w:r w:rsidR="00CB32DE">
        <w:rPr>
          <w:rFonts w:ascii="Times New Roman" w:hAnsi="Times New Roman" w:cs="Times New Roman"/>
          <w:sz w:val="24"/>
          <w:szCs w:val="24"/>
        </w:rPr>
        <w:t xml:space="preserve">mbracing </w:t>
      </w:r>
      <w:r w:rsidR="0071220D" w:rsidRPr="00292FD7">
        <w:rPr>
          <w:rFonts w:ascii="Times New Roman" w:hAnsi="Times New Roman" w:cs="Times New Roman"/>
          <w:sz w:val="24"/>
          <w:szCs w:val="24"/>
        </w:rPr>
        <w:t xml:space="preserve">the </w:t>
      </w:r>
      <w:r w:rsidR="00CB32DE">
        <w:rPr>
          <w:rFonts w:ascii="Times New Roman" w:hAnsi="Times New Roman" w:cs="Times New Roman"/>
          <w:sz w:val="24"/>
          <w:szCs w:val="24"/>
        </w:rPr>
        <w:t>‘</w:t>
      </w:r>
      <w:r w:rsidR="0071220D" w:rsidRPr="00292FD7">
        <w:rPr>
          <w:rFonts w:ascii="Times New Roman" w:hAnsi="Times New Roman" w:cs="Times New Roman"/>
          <w:sz w:val="24"/>
          <w:szCs w:val="24"/>
        </w:rPr>
        <w:t>ascription of negativity to the queer</w:t>
      </w:r>
      <w:r w:rsidR="00980C06" w:rsidRPr="00292FD7">
        <w:rPr>
          <w:rFonts w:ascii="Times New Roman" w:hAnsi="Times New Roman" w:cs="Times New Roman"/>
          <w:sz w:val="24"/>
          <w:szCs w:val="24"/>
        </w:rPr>
        <w:t>’</w:t>
      </w:r>
      <w:r w:rsidR="0071220D" w:rsidRPr="00292FD7">
        <w:rPr>
          <w:rFonts w:ascii="Times New Roman" w:hAnsi="Times New Roman" w:cs="Times New Roman"/>
          <w:sz w:val="24"/>
          <w:szCs w:val="24"/>
        </w:rPr>
        <w:t xml:space="preserve"> – not because any good is likely to come of it, but because this act involves challenging ‘value as defined by the social, and thus [...] the ve</w:t>
      </w:r>
      <w:r w:rsidR="0021419A">
        <w:rPr>
          <w:rFonts w:ascii="Times New Roman" w:hAnsi="Times New Roman" w:cs="Times New Roman"/>
          <w:sz w:val="24"/>
          <w:szCs w:val="24"/>
        </w:rPr>
        <w:t>ry value of the social itself’.</w:t>
      </w:r>
      <w:r w:rsidR="0021419A">
        <w:rPr>
          <w:rStyle w:val="EndnoteReference"/>
          <w:rFonts w:ascii="Times New Roman" w:hAnsi="Times New Roman" w:cs="Times New Roman"/>
          <w:sz w:val="24"/>
          <w:szCs w:val="24"/>
        </w:rPr>
        <w:endnoteReference w:id="23"/>
      </w:r>
      <w:r w:rsidR="00C311EA" w:rsidRPr="00292FD7">
        <w:rPr>
          <w:rFonts w:ascii="Times New Roman" w:hAnsi="Times New Roman" w:cs="Times New Roman"/>
          <w:sz w:val="24"/>
          <w:szCs w:val="24"/>
        </w:rPr>
        <w:t xml:space="preserve"> </w:t>
      </w:r>
      <w:r w:rsidR="00980C06" w:rsidRPr="00292FD7">
        <w:rPr>
          <w:rFonts w:ascii="Times New Roman" w:hAnsi="Times New Roman" w:cs="Times New Roman"/>
          <w:sz w:val="24"/>
          <w:szCs w:val="24"/>
        </w:rPr>
        <w:t xml:space="preserve">Edelman </w:t>
      </w:r>
      <w:r w:rsidR="0021419A">
        <w:rPr>
          <w:rFonts w:ascii="Times New Roman" w:hAnsi="Times New Roman" w:cs="Times New Roman"/>
          <w:sz w:val="24"/>
          <w:szCs w:val="24"/>
        </w:rPr>
        <w:t xml:space="preserve">also </w:t>
      </w:r>
      <w:r w:rsidR="00980C06" w:rsidRPr="00292FD7">
        <w:rPr>
          <w:rFonts w:ascii="Times New Roman" w:hAnsi="Times New Roman" w:cs="Times New Roman"/>
          <w:sz w:val="24"/>
          <w:szCs w:val="24"/>
        </w:rPr>
        <w:t>ali</w:t>
      </w:r>
      <w:r w:rsidR="0021419A">
        <w:rPr>
          <w:rFonts w:ascii="Times New Roman" w:hAnsi="Times New Roman" w:cs="Times New Roman"/>
          <w:sz w:val="24"/>
          <w:szCs w:val="24"/>
        </w:rPr>
        <w:t xml:space="preserve">gns queer with the death drive, </w:t>
      </w:r>
      <w:r w:rsidR="00980C06" w:rsidRPr="00292FD7">
        <w:rPr>
          <w:rFonts w:ascii="Times New Roman" w:hAnsi="Times New Roman" w:cs="Times New Roman"/>
          <w:sz w:val="24"/>
          <w:szCs w:val="24"/>
        </w:rPr>
        <w:t xml:space="preserve">suggesting that both involve dissolution and disturbance: ‘As the death drive dissolves those </w:t>
      </w:r>
      <w:proofErr w:type="spellStart"/>
      <w:r w:rsidR="00980C06" w:rsidRPr="00292FD7">
        <w:rPr>
          <w:rFonts w:ascii="Times New Roman" w:hAnsi="Times New Roman" w:cs="Times New Roman"/>
          <w:sz w:val="24"/>
          <w:szCs w:val="24"/>
        </w:rPr>
        <w:t>congealments</w:t>
      </w:r>
      <w:proofErr w:type="spellEnd"/>
      <w:r w:rsidR="00980C06" w:rsidRPr="00292FD7">
        <w:rPr>
          <w:rFonts w:ascii="Times New Roman" w:hAnsi="Times New Roman" w:cs="Times New Roman"/>
          <w:sz w:val="24"/>
          <w:szCs w:val="24"/>
        </w:rPr>
        <w:t xml:space="preserve"> of identity that permit us to know and survive as </w:t>
      </w:r>
      <w:r w:rsidR="00980C06" w:rsidRPr="00292FD7">
        <w:rPr>
          <w:rFonts w:ascii="Times New Roman" w:hAnsi="Times New Roman" w:cs="Times New Roman"/>
          <w:sz w:val="24"/>
          <w:szCs w:val="24"/>
        </w:rPr>
        <w:lastRenderedPageBreak/>
        <w:t>ourselves, so the queer must insist on disturbing, on queering, s</w:t>
      </w:r>
      <w:r w:rsidR="0090680F">
        <w:rPr>
          <w:rFonts w:ascii="Times New Roman" w:hAnsi="Times New Roman" w:cs="Times New Roman"/>
          <w:sz w:val="24"/>
          <w:szCs w:val="24"/>
        </w:rPr>
        <w:t>ocial organization as such’</w:t>
      </w:r>
      <w:r w:rsidR="00980C06" w:rsidRPr="00292FD7">
        <w:rPr>
          <w:rFonts w:ascii="Times New Roman" w:hAnsi="Times New Roman" w:cs="Times New Roman"/>
          <w:sz w:val="24"/>
          <w:szCs w:val="24"/>
        </w:rPr>
        <w:t>.</w:t>
      </w:r>
      <w:r w:rsidR="0090680F">
        <w:rPr>
          <w:rStyle w:val="EndnoteReference"/>
          <w:rFonts w:ascii="Times New Roman" w:hAnsi="Times New Roman" w:cs="Times New Roman"/>
          <w:sz w:val="24"/>
          <w:szCs w:val="24"/>
        </w:rPr>
        <w:endnoteReference w:id="24"/>
      </w:r>
      <w:r w:rsidRPr="00292FD7">
        <w:rPr>
          <w:rFonts w:ascii="Times New Roman" w:hAnsi="Times New Roman" w:cs="Times New Roman"/>
          <w:sz w:val="24"/>
          <w:szCs w:val="24"/>
        </w:rPr>
        <w:t xml:space="preserve"> In its emphasis on temporality, failure, and death, Bachmann’s story </w:t>
      </w:r>
      <w:r w:rsidR="0090680F">
        <w:rPr>
          <w:rFonts w:ascii="Times New Roman" w:hAnsi="Times New Roman" w:cs="Times New Roman"/>
          <w:sz w:val="24"/>
          <w:szCs w:val="24"/>
        </w:rPr>
        <w:t>is</w:t>
      </w:r>
      <w:r w:rsidRPr="00292FD7">
        <w:rPr>
          <w:rFonts w:ascii="Times New Roman" w:hAnsi="Times New Roman" w:cs="Times New Roman"/>
          <w:sz w:val="24"/>
          <w:szCs w:val="24"/>
        </w:rPr>
        <w:t xml:space="preserve"> queer in </w:t>
      </w:r>
      <w:proofErr w:type="spellStart"/>
      <w:r w:rsidRPr="00292FD7">
        <w:rPr>
          <w:rFonts w:ascii="Times New Roman" w:hAnsi="Times New Roman" w:cs="Times New Roman"/>
          <w:sz w:val="24"/>
          <w:szCs w:val="24"/>
        </w:rPr>
        <w:t>Halberstam’s</w:t>
      </w:r>
      <w:proofErr w:type="spellEnd"/>
      <w:r w:rsidRPr="00292FD7">
        <w:rPr>
          <w:rFonts w:ascii="Times New Roman" w:hAnsi="Times New Roman" w:cs="Times New Roman"/>
          <w:sz w:val="24"/>
          <w:szCs w:val="24"/>
        </w:rPr>
        <w:t xml:space="preserve"> and Edelman’s sense.</w:t>
      </w:r>
    </w:p>
    <w:p w:rsidR="00640276" w:rsidRPr="00292FD7" w:rsidRDefault="00640276" w:rsidP="001B6DC1">
      <w:pPr>
        <w:spacing w:line="480" w:lineRule="auto"/>
        <w:contextualSpacing/>
        <w:jc w:val="both"/>
        <w:rPr>
          <w:rFonts w:ascii="Times New Roman" w:hAnsi="Times New Roman" w:cs="Times New Roman"/>
          <w:sz w:val="24"/>
          <w:szCs w:val="24"/>
        </w:rPr>
      </w:pPr>
    </w:p>
    <w:p w:rsidR="007560CD" w:rsidRPr="00292FD7" w:rsidRDefault="009D13C5" w:rsidP="001B6DC1">
      <w:pPr>
        <w:spacing w:line="480" w:lineRule="auto"/>
        <w:contextualSpacing/>
        <w:jc w:val="center"/>
        <w:rPr>
          <w:rFonts w:ascii="Times New Roman" w:hAnsi="Times New Roman" w:cs="Times New Roman"/>
          <w:sz w:val="24"/>
          <w:szCs w:val="24"/>
        </w:rPr>
      </w:pPr>
      <w:r w:rsidRPr="00292FD7">
        <w:rPr>
          <w:rFonts w:ascii="Times New Roman" w:hAnsi="Times New Roman" w:cs="Times New Roman"/>
          <w:sz w:val="24"/>
          <w:szCs w:val="24"/>
        </w:rPr>
        <w:t xml:space="preserve">SPACE AND </w:t>
      </w:r>
      <w:r w:rsidR="00640276" w:rsidRPr="00292FD7">
        <w:rPr>
          <w:rFonts w:ascii="Times New Roman" w:hAnsi="Times New Roman" w:cs="Times New Roman"/>
          <w:sz w:val="24"/>
          <w:szCs w:val="24"/>
        </w:rPr>
        <w:t>TIME</w:t>
      </w:r>
      <w:r w:rsidRPr="00292FD7">
        <w:rPr>
          <w:rFonts w:ascii="Times New Roman" w:hAnsi="Times New Roman" w:cs="Times New Roman"/>
          <w:sz w:val="24"/>
          <w:szCs w:val="24"/>
        </w:rPr>
        <w:t xml:space="preserve"> </w:t>
      </w:r>
      <w:r w:rsidR="00640276" w:rsidRPr="00292FD7">
        <w:rPr>
          <w:rFonts w:ascii="Times New Roman" w:hAnsi="Times New Roman" w:cs="Times New Roman"/>
          <w:sz w:val="24"/>
          <w:szCs w:val="24"/>
        </w:rPr>
        <w:t>IN ‘EIN SCHRITT’</w:t>
      </w:r>
    </w:p>
    <w:p w:rsidR="00CC1D66" w:rsidRPr="00292FD7" w:rsidRDefault="00640276" w:rsidP="001B6DC1">
      <w:pPr>
        <w:spacing w:line="480" w:lineRule="auto"/>
        <w:contextualSpacing/>
        <w:jc w:val="both"/>
        <w:rPr>
          <w:rFonts w:ascii="Times New Roman" w:hAnsi="Times New Roman" w:cs="Times New Roman"/>
          <w:sz w:val="24"/>
          <w:szCs w:val="24"/>
        </w:rPr>
      </w:pPr>
      <w:r w:rsidRPr="00292FD7">
        <w:rPr>
          <w:rFonts w:ascii="Times New Roman" w:hAnsi="Times New Roman" w:cs="Times New Roman"/>
          <w:sz w:val="24"/>
          <w:szCs w:val="24"/>
        </w:rPr>
        <w:t xml:space="preserve">According to </w:t>
      </w:r>
      <w:proofErr w:type="spellStart"/>
      <w:r w:rsidRPr="00292FD7">
        <w:rPr>
          <w:rFonts w:ascii="Times New Roman" w:hAnsi="Times New Roman" w:cs="Times New Roman"/>
          <w:sz w:val="24"/>
          <w:szCs w:val="24"/>
        </w:rPr>
        <w:t>Halberstam</w:t>
      </w:r>
      <w:proofErr w:type="spellEnd"/>
      <w:r w:rsidRPr="00292FD7">
        <w:rPr>
          <w:rFonts w:ascii="Times New Roman" w:hAnsi="Times New Roman" w:cs="Times New Roman"/>
          <w:sz w:val="24"/>
          <w:szCs w:val="24"/>
        </w:rPr>
        <w:t xml:space="preserve">, </w:t>
      </w:r>
      <w:r w:rsidR="000472E4" w:rsidRPr="00292FD7">
        <w:rPr>
          <w:rFonts w:ascii="Times New Roman" w:hAnsi="Times New Roman" w:cs="Times New Roman"/>
          <w:sz w:val="24"/>
          <w:szCs w:val="24"/>
        </w:rPr>
        <w:t>‘Queer uses of time and space develop, at least in part, in opposition to the institutions of family, heterosexuality,</w:t>
      </w:r>
      <w:r w:rsidR="00124E6B">
        <w:rPr>
          <w:rFonts w:ascii="Times New Roman" w:hAnsi="Times New Roman" w:cs="Times New Roman"/>
          <w:sz w:val="24"/>
          <w:szCs w:val="24"/>
        </w:rPr>
        <w:t xml:space="preserve"> and reproduction’</w:t>
      </w:r>
      <w:r w:rsidR="000472E4" w:rsidRPr="00292FD7">
        <w:rPr>
          <w:rFonts w:ascii="Times New Roman" w:hAnsi="Times New Roman" w:cs="Times New Roman"/>
          <w:sz w:val="24"/>
          <w:szCs w:val="24"/>
        </w:rPr>
        <w:t>.</w:t>
      </w:r>
      <w:r w:rsidR="0021419A">
        <w:rPr>
          <w:rStyle w:val="EndnoteReference"/>
          <w:rFonts w:ascii="Times New Roman" w:hAnsi="Times New Roman" w:cs="Times New Roman"/>
          <w:sz w:val="24"/>
          <w:szCs w:val="24"/>
        </w:rPr>
        <w:endnoteReference w:id="25"/>
      </w:r>
      <w:r w:rsidR="000E06F2" w:rsidRPr="00292FD7">
        <w:rPr>
          <w:rFonts w:ascii="Times New Roman" w:hAnsi="Times New Roman" w:cs="Times New Roman"/>
          <w:sz w:val="24"/>
          <w:szCs w:val="24"/>
        </w:rPr>
        <w:t xml:space="preserve"> In Bachmann’s text, Mara</w:t>
      </w:r>
      <w:r w:rsidR="00CC1D66" w:rsidRPr="00292FD7">
        <w:rPr>
          <w:rFonts w:ascii="Times New Roman" w:hAnsi="Times New Roman" w:cs="Times New Roman"/>
          <w:sz w:val="24"/>
          <w:szCs w:val="24"/>
        </w:rPr>
        <w:t xml:space="preserve"> leads Charlotte out of the latter’s</w:t>
      </w:r>
      <w:r w:rsidR="005E3B0C" w:rsidRPr="00292FD7">
        <w:rPr>
          <w:rFonts w:ascii="Times New Roman" w:hAnsi="Times New Roman" w:cs="Times New Roman"/>
          <w:sz w:val="24"/>
          <w:szCs w:val="24"/>
        </w:rPr>
        <w:t xml:space="preserve"> apartment</w:t>
      </w:r>
      <w:r w:rsidR="000E06F2" w:rsidRPr="00292FD7">
        <w:rPr>
          <w:rFonts w:ascii="Times New Roman" w:hAnsi="Times New Roman" w:cs="Times New Roman"/>
          <w:sz w:val="24"/>
          <w:szCs w:val="24"/>
        </w:rPr>
        <w:t xml:space="preserve">, suggesting </w:t>
      </w:r>
      <w:r w:rsidR="00084A24" w:rsidRPr="00292FD7">
        <w:rPr>
          <w:rFonts w:ascii="Times New Roman" w:hAnsi="Times New Roman" w:cs="Times New Roman"/>
          <w:sz w:val="24"/>
          <w:szCs w:val="24"/>
        </w:rPr>
        <w:t>that her hostess</w:t>
      </w:r>
      <w:r w:rsidR="000E06F2" w:rsidRPr="00292FD7">
        <w:rPr>
          <w:rFonts w:ascii="Times New Roman" w:hAnsi="Times New Roman" w:cs="Times New Roman"/>
          <w:sz w:val="24"/>
          <w:szCs w:val="24"/>
        </w:rPr>
        <w:t xml:space="preserve"> has spent too much time in the kitchen</w:t>
      </w:r>
      <w:r w:rsidR="00CC1D66" w:rsidRPr="00292FD7">
        <w:rPr>
          <w:rFonts w:ascii="Times New Roman" w:hAnsi="Times New Roman" w:cs="Times New Roman"/>
          <w:sz w:val="24"/>
          <w:szCs w:val="24"/>
        </w:rPr>
        <w:t xml:space="preserve"> that evening. To underline th</w:t>
      </w:r>
      <w:r w:rsidR="008C3F1D" w:rsidRPr="00292FD7">
        <w:rPr>
          <w:rFonts w:ascii="Times New Roman" w:hAnsi="Times New Roman" w:cs="Times New Roman"/>
          <w:sz w:val="24"/>
          <w:szCs w:val="24"/>
        </w:rPr>
        <w:t xml:space="preserve">e symbolic nature of this act, </w:t>
      </w:r>
      <w:r w:rsidR="00CC1D66" w:rsidRPr="00292FD7">
        <w:rPr>
          <w:rFonts w:ascii="Times New Roman" w:hAnsi="Times New Roman" w:cs="Times New Roman"/>
          <w:sz w:val="24"/>
          <w:szCs w:val="24"/>
        </w:rPr>
        <w:t>which involve</w:t>
      </w:r>
      <w:r w:rsidR="008C3F1D" w:rsidRPr="00292FD7">
        <w:rPr>
          <w:rFonts w:ascii="Times New Roman" w:hAnsi="Times New Roman" w:cs="Times New Roman"/>
          <w:sz w:val="24"/>
          <w:szCs w:val="24"/>
        </w:rPr>
        <w:t>s liberation from domesticity, she proposes:</w:t>
      </w:r>
      <w:r w:rsidR="00CC1D66" w:rsidRPr="00292FD7">
        <w:rPr>
          <w:rFonts w:ascii="Times New Roman" w:hAnsi="Times New Roman" w:cs="Times New Roman"/>
          <w:sz w:val="24"/>
          <w:szCs w:val="24"/>
        </w:rPr>
        <w:t xml:space="preserve"> </w:t>
      </w:r>
      <w:r w:rsidR="00162EF1" w:rsidRPr="00292FD7">
        <w:rPr>
          <w:rFonts w:ascii="Times New Roman" w:hAnsi="Times New Roman" w:cs="Times New Roman"/>
          <w:sz w:val="24"/>
          <w:szCs w:val="24"/>
        </w:rPr>
        <w:t>‘</w:t>
      </w:r>
      <w:proofErr w:type="spellStart"/>
      <w:r w:rsidR="00162EF1" w:rsidRPr="00292FD7">
        <w:rPr>
          <w:rFonts w:ascii="Times New Roman" w:hAnsi="Times New Roman" w:cs="Times New Roman"/>
          <w:sz w:val="24"/>
          <w:szCs w:val="24"/>
        </w:rPr>
        <w:t>Geh</w:t>
      </w:r>
      <w:r w:rsidR="000E06F2" w:rsidRPr="00292FD7">
        <w:rPr>
          <w:rFonts w:ascii="Times New Roman" w:hAnsi="Times New Roman" w:cs="Times New Roman"/>
          <w:sz w:val="24"/>
          <w:szCs w:val="24"/>
        </w:rPr>
        <w:t>en</w:t>
      </w:r>
      <w:proofErr w:type="spellEnd"/>
      <w:r w:rsidR="000E06F2" w:rsidRPr="00292FD7">
        <w:rPr>
          <w:rFonts w:ascii="Times New Roman" w:hAnsi="Times New Roman" w:cs="Times New Roman"/>
          <w:sz w:val="24"/>
          <w:szCs w:val="24"/>
        </w:rPr>
        <w:t xml:space="preserve"> </w:t>
      </w:r>
      <w:proofErr w:type="spellStart"/>
      <w:r w:rsidR="000E06F2" w:rsidRPr="00292FD7">
        <w:rPr>
          <w:rFonts w:ascii="Times New Roman" w:hAnsi="Times New Roman" w:cs="Times New Roman"/>
          <w:sz w:val="24"/>
          <w:szCs w:val="24"/>
        </w:rPr>
        <w:t>wir</w:t>
      </w:r>
      <w:proofErr w:type="spellEnd"/>
      <w:r w:rsidR="000E06F2" w:rsidRPr="00292FD7">
        <w:rPr>
          <w:rFonts w:ascii="Times New Roman" w:hAnsi="Times New Roman" w:cs="Times New Roman"/>
          <w:sz w:val="24"/>
          <w:szCs w:val="24"/>
        </w:rPr>
        <w:t xml:space="preserve"> </w:t>
      </w:r>
      <w:proofErr w:type="spellStart"/>
      <w:r w:rsidR="000E06F2" w:rsidRPr="00292FD7">
        <w:rPr>
          <w:rFonts w:ascii="Times New Roman" w:hAnsi="Times New Roman" w:cs="Times New Roman"/>
          <w:sz w:val="24"/>
          <w:szCs w:val="24"/>
        </w:rPr>
        <w:t>weg</w:t>
      </w:r>
      <w:proofErr w:type="spellEnd"/>
      <w:r w:rsidR="000E06F2" w:rsidRPr="00292FD7">
        <w:rPr>
          <w:rFonts w:ascii="Times New Roman" w:hAnsi="Times New Roman" w:cs="Times New Roman"/>
          <w:sz w:val="24"/>
          <w:szCs w:val="24"/>
        </w:rPr>
        <w:t xml:space="preserve">, </w:t>
      </w:r>
      <w:proofErr w:type="spellStart"/>
      <w:r w:rsidR="000E06F2" w:rsidRPr="00292FD7">
        <w:rPr>
          <w:rFonts w:ascii="Times New Roman" w:hAnsi="Times New Roman" w:cs="Times New Roman"/>
          <w:sz w:val="24"/>
          <w:szCs w:val="24"/>
        </w:rPr>
        <w:t>weit</w:t>
      </w:r>
      <w:proofErr w:type="spellEnd"/>
      <w:r w:rsidR="000E06F2" w:rsidRPr="00292FD7">
        <w:rPr>
          <w:rFonts w:ascii="Times New Roman" w:hAnsi="Times New Roman" w:cs="Times New Roman"/>
          <w:sz w:val="24"/>
          <w:szCs w:val="24"/>
        </w:rPr>
        <w:t xml:space="preserve"> </w:t>
      </w:r>
      <w:proofErr w:type="spellStart"/>
      <w:r w:rsidR="000E06F2" w:rsidRPr="00292FD7">
        <w:rPr>
          <w:rFonts w:ascii="Times New Roman" w:hAnsi="Times New Roman" w:cs="Times New Roman"/>
          <w:sz w:val="24"/>
          <w:szCs w:val="24"/>
        </w:rPr>
        <w:t>weg</w:t>
      </w:r>
      <w:proofErr w:type="spellEnd"/>
      <w:r w:rsidR="000E06F2" w:rsidRPr="00292FD7">
        <w:rPr>
          <w:rFonts w:ascii="Times New Roman" w:hAnsi="Times New Roman" w:cs="Times New Roman"/>
          <w:sz w:val="24"/>
          <w:szCs w:val="24"/>
        </w:rPr>
        <w:t>’ (112).</w:t>
      </w:r>
      <w:r w:rsidR="005E3B0C" w:rsidRPr="00292FD7">
        <w:rPr>
          <w:rFonts w:ascii="Times New Roman" w:hAnsi="Times New Roman" w:cs="Times New Roman"/>
          <w:sz w:val="24"/>
          <w:szCs w:val="24"/>
        </w:rPr>
        <w:t xml:space="preserve"> Charlotte</w:t>
      </w:r>
      <w:r w:rsidR="00CC1D66" w:rsidRPr="00292FD7">
        <w:rPr>
          <w:rFonts w:ascii="Times New Roman" w:hAnsi="Times New Roman" w:cs="Times New Roman"/>
          <w:sz w:val="24"/>
          <w:szCs w:val="24"/>
        </w:rPr>
        <w:t xml:space="preserve"> herself</w:t>
      </w:r>
      <w:r w:rsidR="005E3B0C" w:rsidRPr="00292FD7">
        <w:rPr>
          <w:rFonts w:ascii="Times New Roman" w:hAnsi="Times New Roman" w:cs="Times New Roman"/>
          <w:sz w:val="24"/>
          <w:szCs w:val="24"/>
        </w:rPr>
        <w:t xml:space="preserve"> experiences relie</w:t>
      </w:r>
      <w:r w:rsidR="00124E6B">
        <w:rPr>
          <w:rFonts w:ascii="Times New Roman" w:hAnsi="Times New Roman" w:cs="Times New Roman"/>
          <w:sz w:val="24"/>
          <w:szCs w:val="24"/>
        </w:rPr>
        <w:t>f upon leaving the apartment</w:t>
      </w:r>
      <w:r w:rsidR="005E3B0C" w:rsidRPr="00292FD7">
        <w:rPr>
          <w:rFonts w:ascii="Times New Roman" w:hAnsi="Times New Roman" w:cs="Times New Roman"/>
          <w:sz w:val="24"/>
          <w:szCs w:val="24"/>
        </w:rPr>
        <w:t>, which</w:t>
      </w:r>
      <w:r w:rsidR="008C3F1D" w:rsidRPr="00292FD7">
        <w:rPr>
          <w:rFonts w:ascii="Times New Roman" w:hAnsi="Times New Roman" w:cs="Times New Roman"/>
          <w:sz w:val="24"/>
          <w:szCs w:val="24"/>
        </w:rPr>
        <w:t>,</w:t>
      </w:r>
      <w:r w:rsidR="005E3B0C" w:rsidRPr="00292FD7">
        <w:rPr>
          <w:rFonts w:ascii="Times New Roman" w:hAnsi="Times New Roman" w:cs="Times New Roman"/>
          <w:sz w:val="24"/>
          <w:szCs w:val="24"/>
        </w:rPr>
        <w:t xml:space="preserve"> as later emerges, has been furnished and decorated in accordance</w:t>
      </w:r>
      <w:r w:rsidR="00CC1D66" w:rsidRPr="00292FD7">
        <w:rPr>
          <w:rFonts w:ascii="Times New Roman" w:hAnsi="Times New Roman" w:cs="Times New Roman"/>
          <w:sz w:val="24"/>
          <w:szCs w:val="24"/>
        </w:rPr>
        <w:t xml:space="preserve"> with </w:t>
      </w:r>
      <w:r w:rsidR="00A6399D">
        <w:rPr>
          <w:rFonts w:ascii="Times New Roman" w:hAnsi="Times New Roman" w:cs="Times New Roman"/>
          <w:sz w:val="24"/>
          <w:szCs w:val="24"/>
        </w:rPr>
        <w:t xml:space="preserve">her husband </w:t>
      </w:r>
      <w:r w:rsidR="00CC1D66" w:rsidRPr="00292FD7">
        <w:rPr>
          <w:rFonts w:ascii="Times New Roman" w:hAnsi="Times New Roman" w:cs="Times New Roman"/>
          <w:sz w:val="24"/>
          <w:szCs w:val="24"/>
        </w:rPr>
        <w:t>Franz’s wishes and tastes: ‘</w:t>
      </w:r>
      <w:proofErr w:type="spellStart"/>
      <w:r w:rsidR="00CC1D66" w:rsidRPr="00292FD7">
        <w:rPr>
          <w:rFonts w:ascii="Times New Roman" w:hAnsi="Times New Roman" w:cs="Times New Roman"/>
          <w:sz w:val="24"/>
          <w:szCs w:val="24"/>
        </w:rPr>
        <w:t>Es</w:t>
      </w:r>
      <w:proofErr w:type="spellEnd"/>
      <w:r w:rsidR="00CC1D66" w:rsidRPr="00292FD7">
        <w:rPr>
          <w:rFonts w:ascii="Times New Roman" w:hAnsi="Times New Roman" w:cs="Times New Roman"/>
          <w:sz w:val="24"/>
          <w:szCs w:val="24"/>
        </w:rPr>
        <w:t xml:space="preserve"> war </w:t>
      </w:r>
      <w:proofErr w:type="spellStart"/>
      <w:r w:rsidR="00CC1D66" w:rsidRPr="00292FD7">
        <w:rPr>
          <w:rFonts w:ascii="Times New Roman" w:hAnsi="Times New Roman" w:cs="Times New Roman"/>
          <w:sz w:val="24"/>
          <w:szCs w:val="24"/>
        </w:rPr>
        <w:t>kein</w:t>
      </w:r>
      <w:proofErr w:type="spellEnd"/>
      <w:r w:rsidR="00CC1D66" w:rsidRPr="00292FD7">
        <w:rPr>
          <w:rFonts w:ascii="Times New Roman" w:hAnsi="Times New Roman" w:cs="Times New Roman"/>
          <w:sz w:val="24"/>
          <w:szCs w:val="24"/>
        </w:rPr>
        <w:t xml:space="preserve"> </w:t>
      </w:r>
      <w:proofErr w:type="spellStart"/>
      <w:r w:rsidR="00CC1D66" w:rsidRPr="00292FD7">
        <w:rPr>
          <w:rFonts w:ascii="Times New Roman" w:hAnsi="Times New Roman" w:cs="Times New Roman"/>
          <w:sz w:val="24"/>
          <w:szCs w:val="24"/>
        </w:rPr>
        <w:t>Stück</w:t>
      </w:r>
      <w:proofErr w:type="spellEnd"/>
      <w:r w:rsidR="00CC1D66" w:rsidRPr="00292FD7">
        <w:rPr>
          <w:rFonts w:ascii="Times New Roman" w:hAnsi="Times New Roman" w:cs="Times New Roman"/>
          <w:sz w:val="24"/>
          <w:szCs w:val="24"/>
        </w:rPr>
        <w:t xml:space="preserve"> von </w:t>
      </w:r>
      <w:proofErr w:type="spellStart"/>
      <w:r w:rsidR="00CC1D66" w:rsidRPr="00292FD7">
        <w:rPr>
          <w:rFonts w:ascii="Times New Roman" w:hAnsi="Times New Roman" w:cs="Times New Roman"/>
          <w:sz w:val="24"/>
          <w:szCs w:val="24"/>
        </w:rPr>
        <w:t>ihr</w:t>
      </w:r>
      <w:proofErr w:type="spellEnd"/>
      <w:r w:rsidR="00CC1D66" w:rsidRPr="00292FD7">
        <w:rPr>
          <w:rFonts w:ascii="Times New Roman" w:hAnsi="Times New Roman" w:cs="Times New Roman"/>
          <w:sz w:val="24"/>
          <w:szCs w:val="24"/>
        </w:rPr>
        <w:t xml:space="preserve"> in </w:t>
      </w:r>
      <w:proofErr w:type="spellStart"/>
      <w:r w:rsidR="00CC1D66" w:rsidRPr="00292FD7">
        <w:rPr>
          <w:rFonts w:ascii="Times New Roman" w:hAnsi="Times New Roman" w:cs="Times New Roman"/>
          <w:sz w:val="24"/>
          <w:szCs w:val="24"/>
        </w:rPr>
        <w:t>dieser</w:t>
      </w:r>
      <w:proofErr w:type="spellEnd"/>
      <w:r w:rsidR="00CC1D66" w:rsidRPr="00292FD7">
        <w:rPr>
          <w:rFonts w:ascii="Times New Roman" w:hAnsi="Times New Roman" w:cs="Times New Roman"/>
          <w:sz w:val="24"/>
          <w:szCs w:val="24"/>
        </w:rPr>
        <w:t xml:space="preserve"> </w:t>
      </w:r>
      <w:proofErr w:type="spellStart"/>
      <w:r w:rsidR="00CC1D66" w:rsidRPr="00292FD7">
        <w:rPr>
          <w:rFonts w:ascii="Times New Roman" w:hAnsi="Times New Roman" w:cs="Times New Roman"/>
          <w:sz w:val="24"/>
          <w:szCs w:val="24"/>
        </w:rPr>
        <w:t>Wohnung</w:t>
      </w:r>
      <w:proofErr w:type="spellEnd"/>
      <w:r w:rsidR="00CC1D66" w:rsidRPr="00292FD7">
        <w:rPr>
          <w:rFonts w:ascii="Times New Roman" w:hAnsi="Times New Roman" w:cs="Times New Roman"/>
          <w:sz w:val="24"/>
          <w:szCs w:val="24"/>
        </w:rPr>
        <w:t>’ (</w:t>
      </w:r>
      <w:r w:rsidR="00124E6B">
        <w:rPr>
          <w:rFonts w:ascii="Times New Roman" w:hAnsi="Times New Roman" w:cs="Times New Roman"/>
          <w:sz w:val="24"/>
          <w:szCs w:val="24"/>
        </w:rPr>
        <w:t xml:space="preserve">112, </w:t>
      </w:r>
      <w:r w:rsidR="00CC1D66" w:rsidRPr="00292FD7">
        <w:rPr>
          <w:rFonts w:ascii="Times New Roman" w:hAnsi="Times New Roman" w:cs="Times New Roman"/>
          <w:sz w:val="24"/>
          <w:szCs w:val="24"/>
        </w:rPr>
        <w:t>123).</w:t>
      </w:r>
      <w:r w:rsidR="005E3B0C" w:rsidRPr="00292FD7">
        <w:rPr>
          <w:rFonts w:ascii="Times New Roman" w:hAnsi="Times New Roman" w:cs="Times New Roman"/>
          <w:sz w:val="24"/>
          <w:szCs w:val="24"/>
        </w:rPr>
        <w:t xml:space="preserve"> Bachmann’s story </w:t>
      </w:r>
      <w:r w:rsidR="008C3F1D" w:rsidRPr="00292FD7">
        <w:rPr>
          <w:rFonts w:ascii="Times New Roman" w:hAnsi="Times New Roman" w:cs="Times New Roman"/>
          <w:sz w:val="24"/>
          <w:szCs w:val="24"/>
        </w:rPr>
        <w:t xml:space="preserve">thus </w:t>
      </w:r>
      <w:r w:rsidR="005E3B0C" w:rsidRPr="00292FD7">
        <w:rPr>
          <w:rFonts w:ascii="Times New Roman" w:hAnsi="Times New Roman" w:cs="Times New Roman"/>
          <w:sz w:val="24"/>
          <w:szCs w:val="24"/>
        </w:rPr>
        <w:t xml:space="preserve">queers domestic space, in line with </w:t>
      </w:r>
      <w:proofErr w:type="spellStart"/>
      <w:r w:rsidR="005E3B0C" w:rsidRPr="00292FD7">
        <w:rPr>
          <w:rFonts w:ascii="Times New Roman" w:hAnsi="Times New Roman" w:cs="Times New Roman"/>
          <w:sz w:val="24"/>
          <w:szCs w:val="24"/>
        </w:rPr>
        <w:t>Halberstam’s</w:t>
      </w:r>
      <w:proofErr w:type="spellEnd"/>
      <w:r w:rsidR="005E3B0C" w:rsidRPr="00292FD7">
        <w:rPr>
          <w:rFonts w:ascii="Times New Roman" w:hAnsi="Times New Roman" w:cs="Times New Roman"/>
          <w:sz w:val="24"/>
          <w:szCs w:val="24"/>
        </w:rPr>
        <w:t xml:space="preserve"> </w:t>
      </w:r>
      <w:r w:rsidR="00CC1D66" w:rsidRPr="00292FD7">
        <w:rPr>
          <w:rFonts w:ascii="Times New Roman" w:hAnsi="Times New Roman" w:cs="Times New Roman"/>
          <w:sz w:val="24"/>
          <w:szCs w:val="24"/>
        </w:rPr>
        <w:t xml:space="preserve">observations </w:t>
      </w:r>
      <w:r w:rsidR="005E3B0C" w:rsidRPr="00292FD7">
        <w:rPr>
          <w:rFonts w:ascii="Times New Roman" w:hAnsi="Times New Roman" w:cs="Times New Roman"/>
          <w:sz w:val="24"/>
          <w:szCs w:val="24"/>
        </w:rPr>
        <w:t>concerning the o</w:t>
      </w:r>
      <w:r w:rsidR="00C129E6">
        <w:rPr>
          <w:rFonts w:ascii="Times New Roman" w:hAnsi="Times New Roman" w:cs="Times New Roman"/>
          <w:sz w:val="24"/>
          <w:szCs w:val="24"/>
        </w:rPr>
        <w:t>rganis</w:t>
      </w:r>
      <w:r w:rsidR="00CC1D66" w:rsidRPr="00292FD7">
        <w:rPr>
          <w:rFonts w:ascii="Times New Roman" w:hAnsi="Times New Roman" w:cs="Times New Roman"/>
          <w:sz w:val="24"/>
          <w:szCs w:val="24"/>
        </w:rPr>
        <w:t xml:space="preserve">ation of </w:t>
      </w:r>
      <w:r w:rsidR="00A6399D">
        <w:rPr>
          <w:rFonts w:ascii="Times New Roman" w:hAnsi="Times New Roman" w:cs="Times New Roman"/>
          <w:sz w:val="24"/>
          <w:szCs w:val="24"/>
        </w:rPr>
        <w:t>homes</w:t>
      </w:r>
      <w:r w:rsidR="00CC1D66" w:rsidRPr="00292FD7">
        <w:rPr>
          <w:rFonts w:ascii="Times New Roman" w:hAnsi="Times New Roman" w:cs="Times New Roman"/>
          <w:sz w:val="24"/>
          <w:szCs w:val="24"/>
        </w:rPr>
        <w:t xml:space="preserve"> along</w:t>
      </w:r>
      <w:r w:rsidR="005E3B0C" w:rsidRPr="00292FD7">
        <w:rPr>
          <w:rFonts w:ascii="Times New Roman" w:hAnsi="Times New Roman" w:cs="Times New Roman"/>
          <w:sz w:val="24"/>
          <w:szCs w:val="24"/>
        </w:rPr>
        <w:t xml:space="preserve"> gende</w:t>
      </w:r>
      <w:r w:rsidR="00124E6B">
        <w:rPr>
          <w:rFonts w:ascii="Times New Roman" w:hAnsi="Times New Roman" w:cs="Times New Roman"/>
          <w:sz w:val="24"/>
          <w:szCs w:val="24"/>
        </w:rPr>
        <w:t>red lines</w:t>
      </w:r>
      <w:r w:rsidR="00CC1D66" w:rsidRPr="00292FD7">
        <w:rPr>
          <w:rFonts w:ascii="Times New Roman" w:hAnsi="Times New Roman" w:cs="Times New Roman"/>
          <w:sz w:val="24"/>
          <w:szCs w:val="24"/>
        </w:rPr>
        <w:t>.</w:t>
      </w:r>
      <w:r w:rsidR="00124E6B">
        <w:rPr>
          <w:rStyle w:val="EndnoteReference"/>
          <w:rFonts w:ascii="Times New Roman" w:hAnsi="Times New Roman" w:cs="Times New Roman"/>
          <w:sz w:val="24"/>
          <w:szCs w:val="24"/>
        </w:rPr>
        <w:endnoteReference w:id="26"/>
      </w:r>
      <w:r w:rsidR="00CC1D66" w:rsidRPr="00292FD7">
        <w:rPr>
          <w:rFonts w:ascii="Times New Roman" w:hAnsi="Times New Roman" w:cs="Times New Roman"/>
          <w:sz w:val="24"/>
          <w:szCs w:val="24"/>
        </w:rPr>
        <w:t xml:space="preserve"> It reveals the gendered nature o</w:t>
      </w:r>
      <w:r w:rsidR="00124E6B">
        <w:rPr>
          <w:rFonts w:ascii="Times New Roman" w:hAnsi="Times New Roman" w:cs="Times New Roman"/>
          <w:sz w:val="24"/>
          <w:szCs w:val="24"/>
        </w:rPr>
        <w:t>f households, and the internalis</w:t>
      </w:r>
      <w:r w:rsidR="00CC1D66" w:rsidRPr="00292FD7">
        <w:rPr>
          <w:rFonts w:ascii="Times New Roman" w:hAnsi="Times New Roman" w:cs="Times New Roman"/>
          <w:sz w:val="24"/>
          <w:szCs w:val="24"/>
        </w:rPr>
        <w:t>ation of dominant, masculine norms:</w:t>
      </w:r>
    </w:p>
    <w:p w:rsidR="00CC1D66" w:rsidRPr="00B72ABE" w:rsidRDefault="00CC1D66" w:rsidP="001B6DC1">
      <w:pPr>
        <w:spacing w:line="240" w:lineRule="auto"/>
        <w:ind w:left="720"/>
        <w:contextualSpacing/>
        <w:jc w:val="both"/>
        <w:rPr>
          <w:rFonts w:ascii="Times New Roman" w:hAnsi="Times New Roman" w:cs="Times New Roman"/>
          <w:sz w:val="24"/>
          <w:szCs w:val="24"/>
          <w:lang w:val="de-DE"/>
        </w:rPr>
      </w:pPr>
      <w:r w:rsidRPr="00B72ABE">
        <w:rPr>
          <w:rFonts w:ascii="Times New Roman" w:hAnsi="Times New Roman" w:cs="Times New Roman"/>
          <w:sz w:val="24"/>
          <w:szCs w:val="24"/>
          <w:lang w:val="de-DE"/>
        </w:rPr>
        <w:t>Jetzt lebte sie in der hellen Ordnung, die Franz gehörte, und verließe sie Franz, so ginge sie in eine andere Ordnung, in alte geschweifte Möbel oder in Bauernmöbel oder in eine Rüstungssammlung, in eine Ordnung jedenfalls, die nicht die ihre war – das würde sich</w:t>
      </w:r>
      <w:r w:rsidR="00CB32DE" w:rsidRPr="00B72ABE">
        <w:rPr>
          <w:rFonts w:ascii="Times New Roman" w:hAnsi="Times New Roman" w:cs="Times New Roman"/>
          <w:sz w:val="24"/>
          <w:szCs w:val="24"/>
          <w:lang w:val="de-DE"/>
        </w:rPr>
        <w:t xml:space="preserve"> nie ändern. Genau genommen wuß</w:t>
      </w:r>
      <w:r w:rsidRPr="00B72ABE">
        <w:rPr>
          <w:rFonts w:ascii="Times New Roman" w:hAnsi="Times New Roman" w:cs="Times New Roman"/>
          <w:sz w:val="24"/>
          <w:szCs w:val="24"/>
          <w:lang w:val="de-DE"/>
        </w:rPr>
        <w:t xml:space="preserve">te sie auch schon nicht mehr, was sie für </w:t>
      </w:r>
      <w:r w:rsidR="008C3F1D" w:rsidRPr="00B72ABE">
        <w:rPr>
          <w:rFonts w:ascii="Times New Roman" w:hAnsi="Times New Roman" w:cs="Times New Roman"/>
          <w:sz w:val="24"/>
          <w:szCs w:val="24"/>
          <w:lang w:val="de-DE"/>
        </w:rPr>
        <w:t>sich wollte, weil da nichts mehr</w:t>
      </w:r>
      <w:r w:rsidRPr="00B72ABE">
        <w:rPr>
          <w:rFonts w:ascii="Times New Roman" w:hAnsi="Times New Roman" w:cs="Times New Roman"/>
          <w:sz w:val="24"/>
          <w:szCs w:val="24"/>
          <w:lang w:val="de-DE"/>
        </w:rPr>
        <w:t xml:space="preserve"> zu wollen war (123). </w:t>
      </w:r>
    </w:p>
    <w:p w:rsidR="00CC1D66" w:rsidRPr="00B72ABE" w:rsidRDefault="00CC1D66" w:rsidP="001B6DC1">
      <w:pPr>
        <w:spacing w:line="240" w:lineRule="auto"/>
        <w:contextualSpacing/>
        <w:jc w:val="both"/>
        <w:rPr>
          <w:rFonts w:ascii="Times New Roman" w:hAnsi="Times New Roman" w:cs="Times New Roman"/>
          <w:sz w:val="24"/>
          <w:szCs w:val="24"/>
          <w:lang w:val="de-DE"/>
        </w:rPr>
      </w:pPr>
    </w:p>
    <w:p w:rsidR="004228BC" w:rsidRPr="0010099E" w:rsidRDefault="00CC1D66" w:rsidP="001B6DC1">
      <w:pPr>
        <w:spacing w:line="480" w:lineRule="auto"/>
        <w:contextualSpacing/>
        <w:jc w:val="both"/>
        <w:rPr>
          <w:rFonts w:ascii="Times New Roman" w:hAnsi="Times New Roman" w:cs="Times New Roman"/>
          <w:sz w:val="24"/>
          <w:szCs w:val="24"/>
          <w:lang w:val="de-DE"/>
        </w:rPr>
      </w:pPr>
      <w:r w:rsidRPr="00292FD7">
        <w:rPr>
          <w:rFonts w:ascii="Times New Roman" w:hAnsi="Times New Roman" w:cs="Times New Roman"/>
          <w:sz w:val="24"/>
          <w:szCs w:val="24"/>
        </w:rPr>
        <w:t>Franz determines their life together (‘</w:t>
      </w:r>
      <w:proofErr w:type="spellStart"/>
      <w:r w:rsidRPr="00292FD7">
        <w:rPr>
          <w:rFonts w:ascii="Times New Roman" w:hAnsi="Times New Roman" w:cs="Times New Roman"/>
          <w:sz w:val="24"/>
          <w:szCs w:val="24"/>
        </w:rPr>
        <w:t>Er</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bestimmte</w:t>
      </w:r>
      <w:proofErr w:type="spellEnd"/>
      <w:r w:rsidRPr="00292FD7">
        <w:rPr>
          <w:rFonts w:ascii="Times New Roman" w:hAnsi="Times New Roman" w:cs="Times New Roman"/>
          <w:sz w:val="24"/>
          <w:szCs w:val="24"/>
        </w:rPr>
        <w:t xml:space="preserve">’, 124), to the point that Charlotte does not know any more how to desire. </w:t>
      </w:r>
      <w:r w:rsidRPr="00B72ABE">
        <w:rPr>
          <w:rFonts w:ascii="Times New Roman" w:hAnsi="Times New Roman" w:cs="Times New Roman"/>
          <w:sz w:val="24"/>
          <w:szCs w:val="24"/>
          <w:lang w:val="de-DE"/>
        </w:rPr>
        <w:t xml:space="preserve">Charlotte’s movement out of her apartment is marked as deviant and possibly shameful: ‘sie hatte sich unerlaubt aus ihrer Welt entfernt und fürchtete, entdeckt und gesehen zu werden von jemand, der sie kannte’ (113). </w:t>
      </w:r>
      <w:r w:rsidRPr="00292FD7">
        <w:rPr>
          <w:rFonts w:ascii="Times New Roman" w:hAnsi="Times New Roman" w:cs="Times New Roman"/>
          <w:sz w:val="24"/>
          <w:szCs w:val="24"/>
        </w:rPr>
        <w:t>Mara’s destruction of items in the apartment signals the disruption o</w:t>
      </w:r>
      <w:r w:rsidR="00C129E6">
        <w:rPr>
          <w:rFonts w:ascii="Times New Roman" w:hAnsi="Times New Roman" w:cs="Times New Roman"/>
          <w:sz w:val="24"/>
          <w:szCs w:val="24"/>
        </w:rPr>
        <w:t>f the usual</w:t>
      </w:r>
      <w:r w:rsidR="00124E6B">
        <w:rPr>
          <w:rFonts w:ascii="Times New Roman" w:hAnsi="Times New Roman" w:cs="Times New Roman"/>
          <w:sz w:val="24"/>
          <w:szCs w:val="24"/>
        </w:rPr>
        <w:t xml:space="preserve"> domestic order (120-1). </w:t>
      </w:r>
      <w:r w:rsidR="00124E6B" w:rsidRPr="00B72ABE">
        <w:rPr>
          <w:rFonts w:ascii="Times New Roman" w:hAnsi="Times New Roman" w:cs="Times New Roman"/>
          <w:sz w:val="24"/>
          <w:szCs w:val="24"/>
          <w:lang w:val="de-DE"/>
        </w:rPr>
        <w:t>‘</w:t>
      </w:r>
      <w:r w:rsidR="00C129E6" w:rsidRPr="00B72ABE">
        <w:rPr>
          <w:rFonts w:ascii="Times New Roman" w:hAnsi="Times New Roman" w:cs="Times New Roman"/>
          <w:sz w:val="24"/>
          <w:szCs w:val="24"/>
          <w:lang w:val="de-DE"/>
        </w:rPr>
        <w:t>“</w:t>
      </w:r>
      <w:r w:rsidRPr="00B72ABE">
        <w:rPr>
          <w:rFonts w:ascii="Times New Roman" w:hAnsi="Times New Roman" w:cs="Times New Roman"/>
          <w:sz w:val="24"/>
          <w:szCs w:val="24"/>
          <w:lang w:val="de-DE"/>
        </w:rPr>
        <w:t>Unsere Wo</w:t>
      </w:r>
      <w:r w:rsidR="008C3F1D" w:rsidRPr="00B72ABE">
        <w:rPr>
          <w:rFonts w:ascii="Times New Roman" w:hAnsi="Times New Roman" w:cs="Times New Roman"/>
          <w:sz w:val="24"/>
          <w:szCs w:val="24"/>
          <w:lang w:val="de-DE"/>
        </w:rPr>
        <w:t>hnung” konnte das nicht mehr sei</w:t>
      </w:r>
      <w:r w:rsidRPr="00B72ABE">
        <w:rPr>
          <w:rFonts w:ascii="Times New Roman" w:hAnsi="Times New Roman" w:cs="Times New Roman"/>
          <w:sz w:val="24"/>
          <w:szCs w:val="24"/>
          <w:lang w:val="de-DE"/>
        </w:rPr>
        <w:t>n, wenn sie jetzt wir</w:t>
      </w:r>
      <w:r w:rsidR="00C129E6" w:rsidRPr="00B72ABE">
        <w:rPr>
          <w:rFonts w:ascii="Times New Roman" w:hAnsi="Times New Roman" w:cs="Times New Roman"/>
          <w:sz w:val="24"/>
          <w:szCs w:val="24"/>
          <w:lang w:val="de-DE"/>
        </w:rPr>
        <w:t>klich aufschloß’ (116; compare</w:t>
      </w:r>
      <w:r w:rsidR="008C3F1D" w:rsidRPr="00B72ABE">
        <w:rPr>
          <w:rFonts w:ascii="Times New Roman" w:hAnsi="Times New Roman" w:cs="Times New Roman"/>
          <w:sz w:val="24"/>
          <w:szCs w:val="24"/>
          <w:lang w:val="de-DE"/>
        </w:rPr>
        <w:t xml:space="preserve"> </w:t>
      </w:r>
      <w:r w:rsidR="008C3F1D" w:rsidRPr="00B72ABE">
        <w:rPr>
          <w:rFonts w:ascii="Times New Roman" w:hAnsi="Times New Roman" w:cs="Times New Roman"/>
          <w:sz w:val="24"/>
          <w:szCs w:val="24"/>
          <w:lang w:val="de-DE"/>
        </w:rPr>
        <w:lastRenderedPageBreak/>
        <w:t xml:space="preserve">118), reflects Charlotte, before opening the door. </w:t>
      </w:r>
      <w:r w:rsidR="008C3F1D" w:rsidRPr="00292FD7">
        <w:rPr>
          <w:rFonts w:ascii="Times New Roman" w:hAnsi="Times New Roman" w:cs="Times New Roman"/>
          <w:sz w:val="24"/>
          <w:szCs w:val="24"/>
        </w:rPr>
        <w:t>And later, she performs an act of desecration:</w:t>
      </w:r>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Sie</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lästerte</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unseren</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Tisch</w:t>
      </w:r>
      <w:proofErr w:type="spellEnd"/>
      <w:r w:rsidRPr="00292FD7">
        <w:rPr>
          <w:rFonts w:ascii="Times New Roman" w:hAnsi="Times New Roman" w:cs="Times New Roman"/>
          <w:sz w:val="24"/>
          <w:szCs w:val="24"/>
        </w:rPr>
        <w:t>”’ (124).</w:t>
      </w:r>
      <w:r w:rsidR="008C3F1D" w:rsidRPr="00292FD7">
        <w:rPr>
          <w:rFonts w:ascii="Times New Roman" w:hAnsi="Times New Roman" w:cs="Times New Roman"/>
          <w:sz w:val="24"/>
          <w:szCs w:val="24"/>
        </w:rPr>
        <w:t xml:space="preserve"> </w:t>
      </w:r>
      <w:r w:rsidRPr="00292FD7">
        <w:rPr>
          <w:rFonts w:ascii="Times New Roman" w:hAnsi="Times New Roman" w:cs="Times New Roman"/>
          <w:sz w:val="24"/>
          <w:szCs w:val="24"/>
        </w:rPr>
        <w:t xml:space="preserve">And yet, Charlotte cannot imagine a house that is not shaped by the wishes of one partner, </w:t>
      </w:r>
      <w:r w:rsidR="00C129E6">
        <w:rPr>
          <w:rFonts w:ascii="Times New Roman" w:hAnsi="Times New Roman" w:cs="Times New Roman"/>
          <w:sz w:val="24"/>
          <w:szCs w:val="24"/>
        </w:rPr>
        <w:t>having, as</w:t>
      </w:r>
      <w:r w:rsidR="00182609">
        <w:rPr>
          <w:rFonts w:ascii="Times New Roman" w:hAnsi="Times New Roman" w:cs="Times New Roman"/>
          <w:sz w:val="24"/>
          <w:szCs w:val="24"/>
        </w:rPr>
        <w:t xml:space="preserve"> already</w:t>
      </w:r>
      <w:r w:rsidR="00C129E6">
        <w:rPr>
          <w:rFonts w:ascii="Times New Roman" w:hAnsi="Times New Roman" w:cs="Times New Roman"/>
          <w:sz w:val="24"/>
          <w:szCs w:val="24"/>
        </w:rPr>
        <w:t xml:space="preserve"> mentioned, internalis</w:t>
      </w:r>
      <w:r w:rsidRPr="00292FD7">
        <w:rPr>
          <w:rFonts w:ascii="Times New Roman" w:hAnsi="Times New Roman" w:cs="Times New Roman"/>
          <w:sz w:val="24"/>
          <w:szCs w:val="24"/>
        </w:rPr>
        <w:t>ed masculine values to the point of being unable to envisage alternative models: ‘</w:t>
      </w:r>
      <w:proofErr w:type="spellStart"/>
      <w:r w:rsidR="004228BC" w:rsidRPr="00292FD7">
        <w:rPr>
          <w:rFonts w:ascii="Times New Roman" w:hAnsi="Times New Roman" w:cs="Times New Roman"/>
          <w:sz w:val="24"/>
          <w:szCs w:val="24"/>
        </w:rPr>
        <w:t>Wenn</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sie</w:t>
      </w:r>
      <w:proofErr w:type="spellEnd"/>
      <w:r w:rsidR="004228BC" w:rsidRPr="00292FD7">
        <w:rPr>
          <w:rFonts w:ascii="Times New Roman" w:hAnsi="Times New Roman" w:cs="Times New Roman"/>
          <w:sz w:val="24"/>
          <w:szCs w:val="24"/>
        </w:rPr>
        <w:t xml:space="preserve"> Mara </w:t>
      </w:r>
      <w:proofErr w:type="spellStart"/>
      <w:r w:rsidR="004228BC" w:rsidRPr="00292FD7">
        <w:rPr>
          <w:rFonts w:ascii="Times New Roman" w:hAnsi="Times New Roman" w:cs="Times New Roman"/>
          <w:sz w:val="24"/>
          <w:szCs w:val="24"/>
        </w:rPr>
        <w:t>lieben</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könnte</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wäre</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sie</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nicht</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mehr</w:t>
      </w:r>
      <w:proofErr w:type="spellEnd"/>
      <w:r w:rsidR="004228BC" w:rsidRPr="00292FD7">
        <w:rPr>
          <w:rFonts w:ascii="Times New Roman" w:hAnsi="Times New Roman" w:cs="Times New Roman"/>
          <w:sz w:val="24"/>
          <w:szCs w:val="24"/>
        </w:rPr>
        <w:t xml:space="preserve"> in </w:t>
      </w:r>
      <w:proofErr w:type="spellStart"/>
      <w:r w:rsidR="004228BC" w:rsidRPr="00292FD7">
        <w:rPr>
          <w:rFonts w:ascii="Times New Roman" w:hAnsi="Times New Roman" w:cs="Times New Roman"/>
          <w:sz w:val="24"/>
          <w:szCs w:val="24"/>
        </w:rPr>
        <w:t>dieser</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Stadt</w:t>
      </w:r>
      <w:proofErr w:type="spellEnd"/>
      <w:r w:rsidR="004228BC" w:rsidRPr="00292FD7">
        <w:rPr>
          <w:rFonts w:ascii="Times New Roman" w:hAnsi="Times New Roman" w:cs="Times New Roman"/>
          <w:sz w:val="24"/>
          <w:szCs w:val="24"/>
        </w:rPr>
        <w:t xml:space="preserve">, in </w:t>
      </w:r>
      <w:proofErr w:type="spellStart"/>
      <w:r w:rsidR="004228BC" w:rsidRPr="00292FD7">
        <w:rPr>
          <w:rFonts w:ascii="Times New Roman" w:hAnsi="Times New Roman" w:cs="Times New Roman"/>
          <w:sz w:val="24"/>
          <w:szCs w:val="24"/>
        </w:rPr>
        <w:t>dem</w:t>
      </w:r>
      <w:proofErr w:type="spellEnd"/>
      <w:r w:rsidR="004228BC" w:rsidRPr="00292FD7">
        <w:rPr>
          <w:rFonts w:ascii="Times New Roman" w:hAnsi="Times New Roman" w:cs="Times New Roman"/>
          <w:sz w:val="24"/>
          <w:szCs w:val="24"/>
        </w:rPr>
        <w:t xml:space="preserve"> Land, </w:t>
      </w:r>
      <w:proofErr w:type="spellStart"/>
      <w:r w:rsidR="004228BC" w:rsidRPr="00292FD7">
        <w:rPr>
          <w:rFonts w:ascii="Times New Roman" w:hAnsi="Times New Roman" w:cs="Times New Roman"/>
          <w:sz w:val="24"/>
          <w:szCs w:val="24"/>
        </w:rPr>
        <w:t>bei</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einem</w:t>
      </w:r>
      <w:proofErr w:type="spellEnd"/>
      <w:r w:rsidR="004228BC" w:rsidRPr="00292FD7">
        <w:rPr>
          <w:rFonts w:ascii="Times New Roman" w:hAnsi="Times New Roman" w:cs="Times New Roman"/>
          <w:sz w:val="24"/>
          <w:szCs w:val="24"/>
        </w:rPr>
        <w:t xml:space="preserve"> Mann, in </w:t>
      </w:r>
      <w:proofErr w:type="spellStart"/>
      <w:r w:rsidR="004228BC" w:rsidRPr="00292FD7">
        <w:rPr>
          <w:rFonts w:ascii="Times New Roman" w:hAnsi="Times New Roman" w:cs="Times New Roman"/>
          <w:sz w:val="24"/>
          <w:szCs w:val="24"/>
        </w:rPr>
        <w:t>einer</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Sprache</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zu</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Hause</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sondern</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bei</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sich</w:t>
      </w:r>
      <w:proofErr w:type="spellEnd"/>
      <w:r w:rsidR="004228BC" w:rsidRPr="00292FD7">
        <w:rPr>
          <w:rFonts w:ascii="Times New Roman" w:hAnsi="Times New Roman" w:cs="Times New Roman"/>
          <w:sz w:val="24"/>
          <w:szCs w:val="24"/>
        </w:rPr>
        <w:t xml:space="preserve"> – und </w:t>
      </w:r>
      <w:proofErr w:type="spellStart"/>
      <w:r w:rsidR="004228BC" w:rsidRPr="00292FD7">
        <w:rPr>
          <w:rFonts w:ascii="Times New Roman" w:hAnsi="Times New Roman" w:cs="Times New Roman"/>
          <w:sz w:val="24"/>
          <w:szCs w:val="24"/>
        </w:rPr>
        <w:t>dem</w:t>
      </w:r>
      <w:proofErr w:type="spellEnd"/>
      <w:r w:rsidR="004228BC"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Mädchen</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würd</w:t>
      </w:r>
      <w:r w:rsidR="004228BC" w:rsidRPr="00292FD7">
        <w:rPr>
          <w:rFonts w:ascii="Times New Roman" w:hAnsi="Times New Roman" w:cs="Times New Roman"/>
          <w:sz w:val="24"/>
          <w:szCs w:val="24"/>
        </w:rPr>
        <w:t>e</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sie</w:t>
      </w:r>
      <w:proofErr w:type="spellEnd"/>
      <w:r w:rsidR="004228BC" w:rsidRPr="00292FD7">
        <w:rPr>
          <w:rFonts w:ascii="Times New Roman" w:hAnsi="Times New Roman" w:cs="Times New Roman"/>
          <w:sz w:val="24"/>
          <w:szCs w:val="24"/>
        </w:rPr>
        <w:t xml:space="preserve"> das </w:t>
      </w:r>
      <w:proofErr w:type="spellStart"/>
      <w:r w:rsidR="004228BC" w:rsidRPr="00292FD7">
        <w:rPr>
          <w:rFonts w:ascii="Times New Roman" w:hAnsi="Times New Roman" w:cs="Times New Roman"/>
          <w:sz w:val="24"/>
          <w:szCs w:val="24"/>
        </w:rPr>
        <w:t>Haus</w:t>
      </w:r>
      <w:proofErr w:type="spellEnd"/>
      <w:r w:rsidR="004228BC" w:rsidRPr="00292FD7">
        <w:rPr>
          <w:rFonts w:ascii="Times New Roman" w:hAnsi="Times New Roman" w:cs="Times New Roman"/>
          <w:sz w:val="24"/>
          <w:szCs w:val="24"/>
        </w:rPr>
        <w:t xml:space="preserve"> </w:t>
      </w:r>
      <w:proofErr w:type="spellStart"/>
      <w:r w:rsidR="004228BC" w:rsidRPr="00292FD7">
        <w:rPr>
          <w:rFonts w:ascii="Times New Roman" w:hAnsi="Times New Roman" w:cs="Times New Roman"/>
          <w:sz w:val="24"/>
          <w:szCs w:val="24"/>
        </w:rPr>
        <w:t>r</w:t>
      </w:r>
      <w:r w:rsidR="00CB32DE">
        <w:rPr>
          <w:rFonts w:ascii="Times New Roman" w:hAnsi="Times New Roman" w:cs="Times New Roman"/>
          <w:sz w:val="24"/>
          <w:szCs w:val="24"/>
        </w:rPr>
        <w:t>ichten</w:t>
      </w:r>
      <w:proofErr w:type="spellEnd"/>
      <w:r w:rsidR="00CB32DE">
        <w:rPr>
          <w:rFonts w:ascii="Times New Roman" w:hAnsi="Times New Roman" w:cs="Times New Roman"/>
          <w:sz w:val="24"/>
          <w:szCs w:val="24"/>
        </w:rPr>
        <w:t xml:space="preserve">. </w:t>
      </w:r>
      <w:r w:rsidR="00CB32DE" w:rsidRPr="0010099E">
        <w:rPr>
          <w:rFonts w:ascii="Times New Roman" w:hAnsi="Times New Roman" w:cs="Times New Roman"/>
          <w:sz w:val="24"/>
          <w:szCs w:val="24"/>
          <w:lang w:val="de-DE"/>
        </w:rPr>
        <w:t>Ein neues Haus. Sie muß</w:t>
      </w:r>
      <w:r w:rsidR="004228BC" w:rsidRPr="0010099E">
        <w:rPr>
          <w:rFonts w:ascii="Times New Roman" w:hAnsi="Times New Roman" w:cs="Times New Roman"/>
          <w:sz w:val="24"/>
          <w:szCs w:val="24"/>
          <w:lang w:val="de-DE"/>
        </w:rPr>
        <w:t>te dann die Wahl treffen für das Haus, für die Gezeiten, für die Sprache</w:t>
      </w:r>
      <w:r w:rsidRPr="0010099E">
        <w:rPr>
          <w:rFonts w:ascii="Times New Roman" w:hAnsi="Times New Roman" w:cs="Times New Roman"/>
          <w:sz w:val="24"/>
          <w:szCs w:val="24"/>
          <w:lang w:val="de-DE"/>
        </w:rPr>
        <w:t>’</w:t>
      </w:r>
      <w:r w:rsidR="004228BC" w:rsidRPr="0010099E">
        <w:rPr>
          <w:rFonts w:ascii="Times New Roman" w:hAnsi="Times New Roman" w:cs="Times New Roman"/>
          <w:sz w:val="24"/>
          <w:szCs w:val="24"/>
          <w:lang w:val="de-DE"/>
        </w:rPr>
        <w:t xml:space="preserve"> (128).</w:t>
      </w:r>
    </w:p>
    <w:p w:rsidR="00227D4E" w:rsidRPr="00292FD7" w:rsidRDefault="00084A24" w:rsidP="001B6DC1">
      <w:pPr>
        <w:spacing w:line="480" w:lineRule="auto"/>
        <w:ind w:firstLine="720"/>
        <w:contextualSpacing/>
        <w:jc w:val="both"/>
        <w:rPr>
          <w:rFonts w:ascii="Times New Roman" w:hAnsi="Times New Roman" w:cs="Times New Roman"/>
          <w:sz w:val="24"/>
          <w:szCs w:val="24"/>
        </w:rPr>
      </w:pPr>
      <w:proofErr w:type="spellStart"/>
      <w:r w:rsidRPr="00292FD7">
        <w:rPr>
          <w:rFonts w:ascii="Times New Roman" w:hAnsi="Times New Roman" w:cs="Times New Roman"/>
          <w:sz w:val="24"/>
          <w:szCs w:val="24"/>
        </w:rPr>
        <w:t>Halberstam</w:t>
      </w:r>
      <w:proofErr w:type="spellEnd"/>
      <w:r w:rsidRPr="00292FD7">
        <w:rPr>
          <w:rFonts w:ascii="Times New Roman" w:hAnsi="Times New Roman" w:cs="Times New Roman"/>
          <w:sz w:val="24"/>
          <w:szCs w:val="24"/>
        </w:rPr>
        <w:t xml:space="preserve"> suggests:</w:t>
      </w:r>
      <w:r w:rsidR="00CB32DE">
        <w:rPr>
          <w:rFonts w:ascii="Times New Roman" w:hAnsi="Times New Roman" w:cs="Times New Roman"/>
          <w:sz w:val="24"/>
          <w:szCs w:val="24"/>
        </w:rPr>
        <w:t xml:space="preserve"> ‘we [...] </w:t>
      </w:r>
      <w:proofErr w:type="spellStart"/>
      <w:r w:rsidR="000472E4" w:rsidRPr="00292FD7">
        <w:rPr>
          <w:rFonts w:ascii="Times New Roman" w:hAnsi="Times New Roman" w:cs="Times New Roman"/>
          <w:sz w:val="24"/>
          <w:szCs w:val="24"/>
        </w:rPr>
        <w:t>pathologize</w:t>
      </w:r>
      <w:proofErr w:type="spellEnd"/>
      <w:r w:rsidR="000472E4" w:rsidRPr="00292FD7">
        <w:rPr>
          <w:rFonts w:ascii="Times New Roman" w:hAnsi="Times New Roman" w:cs="Times New Roman"/>
          <w:sz w:val="24"/>
          <w:szCs w:val="24"/>
        </w:rPr>
        <w:t xml:space="preserve"> modes of living that show little or no c</w:t>
      </w:r>
      <w:r w:rsidRPr="00292FD7">
        <w:rPr>
          <w:rFonts w:ascii="Times New Roman" w:hAnsi="Times New Roman" w:cs="Times New Roman"/>
          <w:sz w:val="24"/>
          <w:szCs w:val="24"/>
        </w:rPr>
        <w:t>oncern for longevity’, instead privileging the</w:t>
      </w:r>
      <w:r w:rsidR="000472E4" w:rsidRPr="00292FD7">
        <w:rPr>
          <w:rFonts w:ascii="Times New Roman" w:hAnsi="Times New Roman" w:cs="Times New Roman"/>
          <w:sz w:val="24"/>
          <w:szCs w:val="24"/>
        </w:rPr>
        <w:t xml:space="preserve"> ‘middle-class logi</w:t>
      </w:r>
      <w:r w:rsidR="00124E6B">
        <w:rPr>
          <w:rFonts w:ascii="Times New Roman" w:hAnsi="Times New Roman" w:cs="Times New Roman"/>
          <w:sz w:val="24"/>
          <w:szCs w:val="24"/>
        </w:rPr>
        <w:t>c of reproductive temporality’</w:t>
      </w:r>
      <w:r w:rsidRPr="00292FD7">
        <w:rPr>
          <w:rFonts w:ascii="Times New Roman" w:hAnsi="Times New Roman" w:cs="Times New Roman"/>
          <w:sz w:val="24"/>
          <w:szCs w:val="24"/>
        </w:rPr>
        <w:t>.</w:t>
      </w:r>
      <w:r w:rsidR="00124E6B">
        <w:rPr>
          <w:rStyle w:val="EndnoteReference"/>
          <w:rFonts w:ascii="Times New Roman" w:hAnsi="Times New Roman" w:cs="Times New Roman"/>
          <w:sz w:val="24"/>
          <w:szCs w:val="24"/>
        </w:rPr>
        <w:endnoteReference w:id="27"/>
      </w:r>
      <w:r w:rsidR="000472E4" w:rsidRPr="00292FD7">
        <w:rPr>
          <w:rFonts w:ascii="Times New Roman" w:hAnsi="Times New Roman" w:cs="Times New Roman"/>
          <w:sz w:val="24"/>
          <w:szCs w:val="24"/>
        </w:rPr>
        <w:t xml:space="preserve"> </w:t>
      </w:r>
      <w:r w:rsidRPr="00292FD7">
        <w:rPr>
          <w:rFonts w:ascii="Times New Roman" w:hAnsi="Times New Roman" w:cs="Times New Roman"/>
          <w:sz w:val="24"/>
          <w:szCs w:val="24"/>
        </w:rPr>
        <w:t>Adolescence is viewed</w:t>
      </w:r>
      <w:r w:rsidR="000472E4" w:rsidRPr="00292FD7">
        <w:rPr>
          <w:rFonts w:ascii="Times New Roman" w:hAnsi="Times New Roman" w:cs="Times New Roman"/>
          <w:sz w:val="24"/>
          <w:szCs w:val="24"/>
        </w:rPr>
        <w:t xml:space="preserve"> as </w:t>
      </w:r>
      <w:r w:rsidRPr="00292FD7">
        <w:rPr>
          <w:rFonts w:ascii="Times New Roman" w:hAnsi="Times New Roman" w:cs="Times New Roman"/>
          <w:sz w:val="24"/>
          <w:szCs w:val="24"/>
        </w:rPr>
        <w:t xml:space="preserve">a </w:t>
      </w:r>
      <w:r w:rsidR="000472E4" w:rsidRPr="00292FD7">
        <w:rPr>
          <w:rFonts w:ascii="Times New Roman" w:hAnsi="Times New Roman" w:cs="Times New Roman"/>
          <w:sz w:val="24"/>
          <w:szCs w:val="24"/>
        </w:rPr>
        <w:t xml:space="preserve">‘dangerous and unruly’ </w:t>
      </w:r>
      <w:r w:rsidRPr="00292FD7">
        <w:rPr>
          <w:rFonts w:ascii="Times New Roman" w:hAnsi="Times New Roman" w:cs="Times New Roman"/>
          <w:sz w:val="24"/>
          <w:szCs w:val="24"/>
        </w:rPr>
        <w:t>period that culminates</w:t>
      </w:r>
      <w:r w:rsidR="000472E4" w:rsidRPr="00292FD7">
        <w:rPr>
          <w:rFonts w:ascii="Times New Roman" w:hAnsi="Times New Roman" w:cs="Times New Roman"/>
          <w:sz w:val="24"/>
          <w:szCs w:val="24"/>
        </w:rPr>
        <w:t xml:space="preserve"> in ‘a d</w:t>
      </w:r>
      <w:r w:rsidR="00124E6B">
        <w:rPr>
          <w:rFonts w:ascii="Times New Roman" w:hAnsi="Times New Roman" w:cs="Times New Roman"/>
          <w:sz w:val="24"/>
          <w:szCs w:val="24"/>
        </w:rPr>
        <w:t>esired process of maturation’</w:t>
      </w:r>
      <w:r w:rsidR="000472E4" w:rsidRPr="00292FD7">
        <w:rPr>
          <w:rFonts w:ascii="Times New Roman" w:hAnsi="Times New Roman" w:cs="Times New Roman"/>
          <w:sz w:val="24"/>
          <w:szCs w:val="24"/>
        </w:rPr>
        <w:t>.</w:t>
      </w:r>
      <w:r w:rsidR="00124E6B">
        <w:rPr>
          <w:rStyle w:val="EndnoteReference"/>
          <w:rFonts w:ascii="Times New Roman" w:hAnsi="Times New Roman" w:cs="Times New Roman"/>
          <w:sz w:val="24"/>
          <w:szCs w:val="24"/>
        </w:rPr>
        <w:endnoteReference w:id="28"/>
      </w:r>
      <w:r w:rsidR="000472E4" w:rsidRPr="00292FD7">
        <w:rPr>
          <w:rFonts w:ascii="Times New Roman" w:hAnsi="Times New Roman" w:cs="Times New Roman"/>
          <w:sz w:val="24"/>
          <w:szCs w:val="24"/>
        </w:rPr>
        <w:t xml:space="preserve"> </w:t>
      </w:r>
      <w:r w:rsidRPr="00292FD7">
        <w:rPr>
          <w:rFonts w:ascii="Times New Roman" w:hAnsi="Times New Roman" w:cs="Times New Roman"/>
          <w:sz w:val="24"/>
          <w:szCs w:val="24"/>
        </w:rPr>
        <w:t xml:space="preserve">In the story, Charlotte and Franz have no children, a fact that perhaps renders Charlotte more susceptible to the attractions of Mara, who is </w:t>
      </w:r>
      <w:proofErr w:type="gramStart"/>
      <w:r w:rsidRPr="00292FD7">
        <w:rPr>
          <w:rFonts w:ascii="Times New Roman" w:hAnsi="Times New Roman" w:cs="Times New Roman"/>
          <w:sz w:val="24"/>
          <w:szCs w:val="24"/>
        </w:rPr>
        <w:t>repeatedly  marked</w:t>
      </w:r>
      <w:proofErr w:type="gramEnd"/>
      <w:r w:rsidRPr="00292FD7">
        <w:rPr>
          <w:rFonts w:ascii="Times New Roman" w:hAnsi="Times New Roman" w:cs="Times New Roman"/>
          <w:sz w:val="24"/>
          <w:szCs w:val="24"/>
        </w:rPr>
        <w:t xml:space="preserve"> as girlish, and therefore unruly, not yet fixed by the logic of the prevailing social order. In other ways, too, the story suggests a challenge to dominant notions of causality and chronology, charting</w:t>
      </w:r>
      <w:r w:rsidR="00CB32DE">
        <w:rPr>
          <w:rFonts w:ascii="Times New Roman" w:hAnsi="Times New Roman" w:cs="Times New Roman"/>
          <w:sz w:val="24"/>
          <w:szCs w:val="24"/>
        </w:rPr>
        <w:t xml:space="preserve"> a unique, one-off encounter: ‘</w:t>
      </w:r>
      <w:proofErr w:type="spellStart"/>
      <w:r w:rsidR="00CB32DE">
        <w:rPr>
          <w:rFonts w:ascii="Times New Roman" w:hAnsi="Times New Roman" w:cs="Times New Roman"/>
          <w:sz w:val="24"/>
          <w:szCs w:val="24"/>
        </w:rPr>
        <w:t>e</w:t>
      </w:r>
      <w:r w:rsidRPr="00292FD7">
        <w:rPr>
          <w:rFonts w:ascii="Times New Roman" w:hAnsi="Times New Roman" w:cs="Times New Roman"/>
          <w:sz w:val="24"/>
          <w:szCs w:val="24"/>
        </w:rPr>
        <w:t>in</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einziges</w:t>
      </w:r>
      <w:proofErr w:type="spellEnd"/>
      <w:r w:rsidRPr="00292FD7">
        <w:rPr>
          <w:rFonts w:ascii="Times New Roman" w:hAnsi="Times New Roman" w:cs="Times New Roman"/>
          <w:sz w:val="24"/>
          <w:szCs w:val="24"/>
        </w:rPr>
        <w:t xml:space="preserve"> Mal war die Welt in Rot’ (</w:t>
      </w:r>
      <w:r w:rsidR="00227D4E" w:rsidRPr="00292FD7">
        <w:rPr>
          <w:rFonts w:ascii="Times New Roman" w:hAnsi="Times New Roman" w:cs="Times New Roman"/>
          <w:sz w:val="24"/>
          <w:szCs w:val="24"/>
        </w:rPr>
        <w:t>110</w:t>
      </w:r>
      <w:r w:rsidRPr="00292FD7">
        <w:rPr>
          <w:rFonts w:ascii="Times New Roman" w:hAnsi="Times New Roman" w:cs="Times New Roman"/>
          <w:sz w:val="24"/>
          <w:szCs w:val="24"/>
        </w:rPr>
        <w:t>)</w:t>
      </w:r>
      <w:r w:rsidR="00646779" w:rsidRPr="00292FD7">
        <w:rPr>
          <w:rFonts w:ascii="Times New Roman" w:hAnsi="Times New Roman" w:cs="Times New Roman"/>
          <w:sz w:val="24"/>
          <w:szCs w:val="24"/>
        </w:rPr>
        <w:t>, the narrator reflects</w:t>
      </w:r>
      <w:r w:rsidR="00227D4E" w:rsidRPr="00292FD7">
        <w:rPr>
          <w:rFonts w:ascii="Times New Roman" w:hAnsi="Times New Roman" w:cs="Times New Roman"/>
          <w:sz w:val="24"/>
          <w:szCs w:val="24"/>
        </w:rPr>
        <w:t>, inspired by the red tones that infuse the room in the apartment where the story begins</w:t>
      </w:r>
      <w:r w:rsidRPr="00292FD7">
        <w:rPr>
          <w:rFonts w:ascii="Times New Roman" w:hAnsi="Times New Roman" w:cs="Times New Roman"/>
          <w:sz w:val="24"/>
          <w:szCs w:val="24"/>
        </w:rPr>
        <w:t xml:space="preserve">, with red </w:t>
      </w:r>
      <w:r w:rsidR="0083534B">
        <w:rPr>
          <w:rFonts w:ascii="Times New Roman" w:hAnsi="Times New Roman" w:cs="Times New Roman"/>
          <w:sz w:val="24"/>
          <w:szCs w:val="24"/>
        </w:rPr>
        <w:t>suggesting</w:t>
      </w:r>
      <w:r w:rsidRPr="00292FD7">
        <w:rPr>
          <w:rFonts w:ascii="Times New Roman" w:hAnsi="Times New Roman" w:cs="Times New Roman"/>
          <w:sz w:val="24"/>
          <w:szCs w:val="24"/>
        </w:rPr>
        <w:t xml:space="preserve"> here</w:t>
      </w:r>
      <w:r w:rsidR="0083534B">
        <w:rPr>
          <w:rFonts w:ascii="Times New Roman" w:hAnsi="Times New Roman" w:cs="Times New Roman"/>
          <w:sz w:val="24"/>
          <w:szCs w:val="24"/>
        </w:rPr>
        <w:t xml:space="preserve"> danger, lust, and destruction</w:t>
      </w:r>
      <w:r w:rsidR="00227D4E" w:rsidRPr="00292FD7">
        <w:rPr>
          <w:rFonts w:ascii="Times New Roman" w:hAnsi="Times New Roman" w:cs="Times New Roman"/>
          <w:sz w:val="24"/>
          <w:szCs w:val="24"/>
        </w:rPr>
        <w:t xml:space="preserve">; </w:t>
      </w:r>
      <w:r w:rsidRPr="00292FD7">
        <w:rPr>
          <w:rFonts w:ascii="Times New Roman" w:hAnsi="Times New Roman" w:cs="Times New Roman"/>
          <w:sz w:val="24"/>
          <w:szCs w:val="24"/>
        </w:rPr>
        <w:t xml:space="preserve">and, as I shall later suggest, the </w:t>
      </w:r>
      <w:proofErr w:type="spellStart"/>
      <w:r w:rsidRPr="00292FD7">
        <w:rPr>
          <w:rFonts w:ascii="Times New Roman" w:hAnsi="Times New Roman" w:cs="Times New Roman"/>
          <w:sz w:val="24"/>
          <w:szCs w:val="24"/>
        </w:rPr>
        <w:t>matrixial</w:t>
      </w:r>
      <w:proofErr w:type="spellEnd"/>
      <w:r w:rsidRPr="00292FD7">
        <w:rPr>
          <w:rFonts w:ascii="Times New Roman" w:hAnsi="Times New Roman" w:cs="Times New Roman"/>
          <w:sz w:val="24"/>
          <w:szCs w:val="24"/>
        </w:rPr>
        <w:t>, or womb-like.</w:t>
      </w:r>
      <w:r w:rsidR="00162EF1" w:rsidRPr="00292FD7">
        <w:rPr>
          <w:rFonts w:ascii="Times New Roman" w:hAnsi="Times New Roman" w:cs="Times New Roman"/>
          <w:sz w:val="24"/>
          <w:szCs w:val="24"/>
        </w:rPr>
        <w:t xml:space="preserve"> Later, </w:t>
      </w:r>
      <w:r w:rsidR="00CB32DE">
        <w:rPr>
          <w:rFonts w:ascii="Times New Roman" w:hAnsi="Times New Roman" w:cs="Times New Roman"/>
          <w:sz w:val="24"/>
          <w:szCs w:val="24"/>
        </w:rPr>
        <w:t>the red</w:t>
      </w:r>
      <w:r w:rsidR="00227D4E" w:rsidRPr="00292FD7">
        <w:rPr>
          <w:rFonts w:ascii="Times New Roman" w:hAnsi="Times New Roman" w:cs="Times New Roman"/>
          <w:sz w:val="24"/>
          <w:szCs w:val="24"/>
        </w:rPr>
        <w:t xml:space="preserve"> light</w:t>
      </w:r>
      <w:r w:rsidR="00CB32DE">
        <w:rPr>
          <w:rFonts w:ascii="Times New Roman" w:hAnsi="Times New Roman" w:cs="Times New Roman"/>
          <w:sz w:val="24"/>
          <w:szCs w:val="24"/>
        </w:rPr>
        <w:t>s in the bar are likened to traffic lights</w:t>
      </w:r>
      <w:r w:rsidR="00227D4E" w:rsidRPr="00292FD7">
        <w:rPr>
          <w:rFonts w:ascii="Times New Roman" w:hAnsi="Times New Roman" w:cs="Times New Roman"/>
          <w:sz w:val="24"/>
          <w:szCs w:val="24"/>
        </w:rPr>
        <w:t xml:space="preserve"> awaiting ‘das </w:t>
      </w:r>
      <w:proofErr w:type="spellStart"/>
      <w:r w:rsidR="00227D4E" w:rsidRPr="00292FD7">
        <w:rPr>
          <w:rFonts w:ascii="Times New Roman" w:hAnsi="Times New Roman" w:cs="Times New Roman"/>
          <w:sz w:val="24"/>
          <w:szCs w:val="24"/>
        </w:rPr>
        <w:t>grüne</w:t>
      </w:r>
      <w:proofErr w:type="spellEnd"/>
      <w:r w:rsidR="00227D4E" w:rsidRPr="00292FD7">
        <w:rPr>
          <w:rFonts w:ascii="Times New Roman" w:hAnsi="Times New Roman" w:cs="Times New Roman"/>
          <w:sz w:val="24"/>
          <w:szCs w:val="24"/>
        </w:rPr>
        <w:t xml:space="preserve"> </w:t>
      </w:r>
      <w:proofErr w:type="spellStart"/>
      <w:r w:rsidR="00227D4E" w:rsidRPr="00292FD7">
        <w:rPr>
          <w:rFonts w:ascii="Times New Roman" w:hAnsi="Times New Roman" w:cs="Times New Roman"/>
          <w:sz w:val="24"/>
          <w:szCs w:val="24"/>
        </w:rPr>
        <w:t>Licht</w:t>
      </w:r>
      <w:proofErr w:type="spellEnd"/>
      <w:r w:rsidR="00227D4E" w:rsidRPr="00292FD7">
        <w:rPr>
          <w:rFonts w:ascii="Times New Roman" w:hAnsi="Times New Roman" w:cs="Times New Roman"/>
          <w:sz w:val="24"/>
          <w:szCs w:val="24"/>
        </w:rPr>
        <w:t xml:space="preserve"> des Morgens</w:t>
      </w:r>
      <w:r w:rsidR="00CB32DE">
        <w:rPr>
          <w:rFonts w:ascii="Times New Roman" w:hAnsi="Times New Roman" w:cs="Times New Roman"/>
          <w:sz w:val="24"/>
          <w:szCs w:val="24"/>
        </w:rPr>
        <w:t xml:space="preserve">’; they stand, then, </w:t>
      </w:r>
      <w:r w:rsidR="00227D4E" w:rsidRPr="00292FD7">
        <w:rPr>
          <w:rFonts w:ascii="Times New Roman" w:hAnsi="Times New Roman" w:cs="Times New Roman"/>
          <w:sz w:val="24"/>
          <w:szCs w:val="24"/>
        </w:rPr>
        <w:t>for a temporary, noctur</w:t>
      </w:r>
      <w:r w:rsidR="00CB32DE">
        <w:rPr>
          <w:rFonts w:ascii="Times New Roman" w:hAnsi="Times New Roman" w:cs="Times New Roman"/>
          <w:sz w:val="24"/>
          <w:szCs w:val="24"/>
        </w:rPr>
        <w:t xml:space="preserve">nal suspension of normality </w:t>
      </w:r>
      <w:r w:rsidR="00227D4E" w:rsidRPr="00292FD7">
        <w:rPr>
          <w:rFonts w:ascii="Times New Roman" w:hAnsi="Times New Roman" w:cs="Times New Roman"/>
          <w:sz w:val="24"/>
          <w:szCs w:val="24"/>
        </w:rPr>
        <w:t>(113). Red also stands for</w:t>
      </w:r>
      <w:r w:rsidR="00CB32DE">
        <w:rPr>
          <w:rFonts w:ascii="Times New Roman" w:hAnsi="Times New Roman" w:cs="Times New Roman"/>
          <w:sz w:val="24"/>
          <w:szCs w:val="24"/>
        </w:rPr>
        <w:t xml:space="preserve"> the sedimentation of new norms:</w:t>
      </w:r>
      <w:r w:rsidR="00227D4E" w:rsidRPr="00292FD7">
        <w:rPr>
          <w:rFonts w:ascii="Times New Roman" w:hAnsi="Times New Roman" w:cs="Times New Roman"/>
          <w:sz w:val="24"/>
          <w:szCs w:val="24"/>
        </w:rPr>
        <w:t xml:space="preserve"> the red of the bar makes the earlier </w:t>
      </w:r>
      <w:proofErr w:type="gramStart"/>
      <w:r w:rsidR="00227D4E" w:rsidRPr="00292FD7">
        <w:rPr>
          <w:rFonts w:ascii="Times New Roman" w:hAnsi="Times New Roman" w:cs="Times New Roman"/>
          <w:sz w:val="24"/>
          <w:szCs w:val="24"/>
        </w:rPr>
        <w:t>red, that of the apartment, fade</w:t>
      </w:r>
      <w:proofErr w:type="gramEnd"/>
      <w:r w:rsidR="00227D4E" w:rsidRPr="00292FD7">
        <w:rPr>
          <w:rFonts w:ascii="Times New Roman" w:hAnsi="Times New Roman" w:cs="Times New Roman"/>
          <w:sz w:val="24"/>
          <w:szCs w:val="24"/>
        </w:rPr>
        <w:t xml:space="preserve"> from memory</w:t>
      </w:r>
      <w:r w:rsidR="00CB32DE">
        <w:rPr>
          <w:rFonts w:ascii="Times New Roman" w:hAnsi="Times New Roman" w:cs="Times New Roman"/>
          <w:sz w:val="24"/>
          <w:szCs w:val="24"/>
        </w:rPr>
        <w:t>, and subsumes the red of Mara’s hair and skirt</w:t>
      </w:r>
      <w:r w:rsidR="00227D4E" w:rsidRPr="00292FD7">
        <w:rPr>
          <w:rFonts w:ascii="Times New Roman" w:hAnsi="Times New Roman" w:cs="Times New Roman"/>
          <w:sz w:val="24"/>
          <w:szCs w:val="24"/>
        </w:rPr>
        <w:t xml:space="preserve"> (113).</w:t>
      </w:r>
      <w:r w:rsidR="00CB32DE">
        <w:rPr>
          <w:rFonts w:ascii="Times New Roman" w:hAnsi="Times New Roman" w:cs="Times New Roman"/>
          <w:sz w:val="24"/>
          <w:szCs w:val="24"/>
        </w:rPr>
        <w:t xml:space="preserve"> A new normality </w:t>
      </w:r>
      <w:r w:rsidR="00182609">
        <w:rPr>
          <w:rFonts w:ascii="Times New Roman" w:hAnsi="Times New Roman" w:cs="Times New Roman"/>
          <w:sz w:val="24"/>
          <w:szCs w:val="24"/>
        </w:rPr>
        <w:t>establishes and reasserts</w:t>
      </w:r>
      <w:r w:rsidR="00CB32DE">
        <w:rPr>
          <w:rFonts w:ascii="Times New Roman" w:hAnsi="Times New Roman" w:cs="Times New Roman"/>
          <w:sz w:val="24"/>
          <w:szCs w:val="24"/>
        </w:rPr>
        <w:t xml:space="preserve"> itself, if only for a brief </w:t>
      </w:r>
      <w:r w:rsidR="00DB6AC8">
        <w:rPr>
          <w:rFonts w:ascii="Times New Roman" w:hAnsi="Times New Roman" w:cs="Times New Roman"/>
          <w:sz w:val="24"/>
          <w:szCs w:val="24"/>
        </w:rPr>
        <w:t>period</w:t>
      </w:r>
      <w:r w:rsidR="00CB32DE">
        <w:rPr>
          <w:rFonts w:ascii="Times New Roman" w:hAnsi="Times New Roman" w:cs="Times New Roman"/>
          <w:sz w:val="24"/>
          <w:szCs w:val="24"/>
        </w:rPr>
        <w:t>.</w:t>
      </w:r>
    </w:p>
    <w:p w:rsidR="009D13C5" w:rsidRPr="00292FD7" w:rsidRDefault="00BD6E0C" w:rsidP="001B6DC1">
      <w:pPr>
        <w:spacing w:line="480" w:lineRule="auto"/>
        <w:contextualSpacing/>
        <w:jc w:val="both"/>
        <w:rPr>
          <w:rFonts w:ascii="Times New Roman" w:hAnsi="Times New Roman" w:cs="Times New Roman"/>
          <w:i/>
          <w:sz w:val="24"/>
          <w:szCs w:val="24"/>
        </w:rPr>
      </w:pPr>
      <w:r w:rsidRPr="00292FD7">
        <w:rPr>
          <w:rFonts w:ascii="Times New Roman" w:hAnsi="Times New Roman" w:cs="Times New Roman"/>
          <w:sz w:val="24"/>
          <w:szCs w:val="24"/>
        </w:rPr>
        <w:lastRenderedPageBreak/>
        <w:tab/>
      </w:r>
      <w:r w:rsidR="00227D4E" w:rsidRPr="00292FD7">
        <w:rPr>
          <w:rFonts w:ascii="Times New Roman" w:hAnsi="Times New Roman" w:cs="Times New Roman"/>
          <w:sz w:val="24"/>
          <w:szCs w:val="24"/>
        </w:rPr>
        <w:t xml:space="preserve">There are repeated references to time in the text; Charlotte’s watch and the alarm clock she sets signal her awareness of the dominant </w:t>
      </w:r>
      <w:r w:rsidR="0083534B">
        <w:rPr>
          <w:rFonts w:ascii="Times New Roman" w:hAnsi="Times New Roman" w:cs="Times New Roman"/>
          <w:sz w:val="24"/>
          <w:szCs w:val="24"/>
        </w:rPr>
        <w:t>logic of</w:t>
      </w:r>
      <w:r w:rsidRPr="00292FD7">
        <w:rPr>
          <w:rFonts w:ascii="Times New Roman" w:hAnsi="Times New Roman" w:cs="Times New Roman"/>
          <w:sz w:val="24"/>
          <w:szCs w:val="24"/>
        </w:rPr>
        <w:t xml:space="preserve"> </w:t>
      </w:r>
      <w:r w:rsidR="0083534B">
        <w:rPr>
          <w:rFonts w:ascii="Times New Roman" w:hAnsi="Times New Roman" w:cs="Times New Roman"/>
          <w:sz w:val="24"/>
          <w:szCs w:val="24"/>
        </w:rPr>
        <w:t>temporality</w:t>
      </w:r>
      <w:r w:rsidR="009D13C5" w:rsidRPr="00292FD7">
        <w:rPr>
          <w:rFonts w:ascii="Times New Roman" w:hAnsi="Times New Roman" w:cs="Times New Roman"/>
          <w:sz w:val="24"/>
          <w:szCs w:val="24"/>
        </w:rPr>
        <w:t>, or the straight time,</w:t>
      </w:r>
      <w:r w:rsidR="00227D4E" w:rsidRPr="00292FD7">
        <w:rPr>
          <w:rFonts w:ascii="Times New Roman" w:hAnsi="Times New Roman" w:cs="Times New Roman"/>
          <w:sz w:val="24"/>
          <w:szCs w:val="24"/>
        </w:rPr>
        <w:t xml:space="preserve"> that governs her marriage and the social order in general. </w:t>
      </w:r>
      <w:r w:rsidR="009D13C5" w:rsidRPr="00292FD7">
        <w:rPr>
          <w:rFonts w:ascii="Times New Roman" w:hAnsi="Times New Roman" w:cs="Times New Roman"/>
          <w:sz w:val="24"/>
          <w:szCs w:val="24"/>
        </w:rPr>
        <w:t>She feels the urge to look at her watch and so send a signal to Mara (119). Yet t</w:t>
      </w:r>
      <w:r w:rsidR="00227D4E" w:rsidRPr="00292FD7">
        <w:rPr>
          <w:rFonts w:ascii="Times New Roman" w:hAnsi="Times New Roman" w:cs="Times New Roman"/>
          <w:sz w:val="24"/>
          <w:szCs w:val="24"/>
        </w:rPr>
        <w:t>here are references to belatedness that suggest a disruption to the usual flow of ti</w:t>
      </w:r>
      <w:r w:rsidR="008062F2" w:rsidRPr="00292FD7">
        <w:rPr>
          <w:rFonts w:ascii="Times New Roman" w:hAnsi="Times New Roman" w:cs="Times New Roman"/>
          <w:sz w:val="24"/>
          <w:szCs w:val="24"/>
        </w:rPr>
        <w:t xml:space="preserve">me: ‘Der </w:t>
      </w:r>
      <w:proofErr w:type="spellStart"/>
      <w:r w:rsidR="008062F2" w:rsidRPr="00292FD7">
        <w:rPr>
          <w:rFonts w:ascii="Times New Roman" w:hAnsi="Times New Roman" w:cs="Times New Roman"/>
          <w:sz w:val="24"/>
          <w:szCs w:val="24"/>
        </w:rPr>
        <w:t>Augenblick</w:t>
      </w:r>
      <w:proofErr w:type="spellEnd"/>
      <w:r w:rsidR="008062F2" w:rsidRPr="00292FD7">
        <w:rPr>
          <w:rFonts w:ascii="Times New Roman" w:hAnsi="Times New Roman" w:cs="Times New Roman"/>
          <w:sz w:val="24"/>
          <w:szCs w:val="24"/>
        </w:rPr>
        <w:t xml:space="preserve"> war </w:t>
      </w:r>
      <w:proofErr w:type="spellStart"/>
      <w:r w:rsidR="008062F2" w:rsidRPr="00292FD7">
        <w:rPr>
          <w:rFonts w:ascii="Times New Roman" w:hAnsi="Times New Roman" w:cs="Times New Roman"/>
          <w:sz w:val="24"/>
          <w:szCs w:val="24"/>
        </w:rPr>
        <w:t>ve</w:t>
      </w:r>
      <w:r w:rsidR="0083534B">
        <w:rPr>
          <w:rFonts w:ascii="Times New Roman" w:hAnsi="Times New Roman" w:cs="Times New Roman"/>
          <w:sz w:val="24"/>
          <w:szCs w:val="24"/>
        </w:rPr>
        <w:t>rtan</w:t>
      </w:r>
      <w:proofErr w:type="spellEnd"/>
      <w:r w:rsidR="0083534B">
        <w:rPr>
          <w:rFonts w:ascii="Times New Roman" w:hAnsi="Times New Roman" w:cs="Times New Roman"/>
          <w:sz w:val="24"/>
          <w:szCs w:val="24"/>
        </w:rPr>
        <w:t xml:space="preserve"> [...]</w:t>
      </w:r>
      <w:r w:rsidR="008062F2"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Es</w:t>
      </w:r>
      <w:proofErr w:type="spellEnd"/>
      <w:r w:rsidRPr="00292FD7">
        <w:rPr>
          <w:rFonts w:ascii="Times New Roman" w:hAnsi="Times New Roman" w:cs="Times New Roman"/>
          <w:sz w:val="24"/>
          <w:szCs w:val="24"/>
        </w:rPr>
        <w:t xml:space="preserve"> war </w:t>
      </w:r>
      <w:proofErr w:type="spellStart"/>
      <w:r w:rsidRPr="00292FD7">
        <w:rPr>
          <w:rFonts w:ascii="Times New Roman" w:hAnsi="Times New Roman" w:cs="Times New Roman"/>
          <w:sz w:val="24"/>
          <w:szCs w:val="24"/>
        </w:rPr>
        <w:t>zu</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spä</w:t>
      </w:r>
      <w:r w:rsidR="00162EF1" w:rsidRPr="00292FD7">
        <w:rPr>
          <w:rFonts w:ascii="Times New Roman" w:hAnsi="Times New Roman" w:cs="Times New Roman"/>
          <w:sz w:val="24"/>
          <w:szCs w:val="24"/>
        </w:rPr>
        <w:t>t</w:t>
      </w:r>
      <w:proofErr w:type="spellEnd"/>
      <w:r w:rsidR="00162EF1" w:rsidRPr="00292FD7">
        <w:rPr>
          <w:rFonts w:ascii="Times New Roman" w:hAnsi="Times New Roman" w:cs="Times New Roman"/>
          <w:sz w:val="24"/>
          <w:szCs w:val="24"/>
        </w:rPr>
        <w:t xml:space="preserve"> (111);</w:t>
      </w:r>
      <w:r w:rsidR="00227D4E" w:rsidRPr="00292FD7">
        <w:rPr>
          <w:rFonts w:ascii="Times New Roman" w:hAnsi="Times New Roman" w:cs="Times New Roman"/>
          <w:sz w:val="24"/>
          <w:szCs w:val="24"/>
        </w:rPr>
        <w:t xml:space="preserve"> </w:t>
      </w:r>
      <w:r w:rsidR="008062F2" w:rsidRPr="00292FD7">
        <w:rPr>
          <w:rFonts w:ascii="Times New Roman" w:hAnsi="Times New Roman" w:cs="Times New Roman"/>
          <w:sz w:val="24"/>
          <w:szCs w:val="24"/>
        </w:rPr>
        <w:t>Charlotte misses the moment when she might have ejected her guest, or made an appropriate response to a comment about Franz, thereby rendering herself out of kilter with ordinary arrangements. Instead, she finds herself caught up in a night that see</w:t>
      </w:r>
      <w:r w:rsidR="00CB32DE">
        <w:rPr>
          <w:rFonts w:ascii="Times New Roman" w:hAnsi="Times New Roman" w:cs="Times New Roman"/>
          <w:sz w:val="24"/>
          <w:szCs w:val="24"/>
        </w:rPr>
        <w:t xml:space="preserve">ms outside of time. </w:t>
      </w:r>
      <w:r w:rsidR="00CB32DE" w:rsidRPr="00B72ABE">
        <w:rPr>
          <w:rFonts w:ascii="Times New Roman" w:hAnsi="Times New Roman" w:cs="Times New Roman"/>
          <w:sz w:val="24"/>
          <w:szCs w:val="24"/>
          <w:lang w:val="de-DE"/>
        </w:rPr>
        <w:t>In the bar, ‘</w:t>
      </w:r>
      <w:r w:rsidR="0083534B" w:rsidRPr="00B72ABE">
        <w:rPr>
          <w:rFonts w:ascii="Times New Roman" w:hAnsi="Times New Roman" w:cs="Times New Roman"/>
          <w:sz w:val="24"/>
          <w:szCs w:val="24"/>
          <w:lang w:val="de-DE"/>
        </w:rPr>
        <w:t>der Wein ging nicht aus [...]</w:t>
      </w:r>
      <w:r w:rsidR="008062F2" w:rsidRPr="00B72ABE">
        <w:rPr>
          <w:rFonts w:ascii="Times New Roman" w:hAnsi="Times New Roman" w:cs="Times New Roman"/>
          <w:sz w:val="24"/>
          <w:szCs w:val="24"/>
          <w:lang w:val="de-DE"/>
        </w:rPr>
        <w:t xml:space="preserve">. Die Zeit ging nicht aus; diese Blicke, diese Hände, sie gingen nicht aus’ (115). </w:t>
      </w:r>
      <w:r w:rsidR="008062F2" w:rsidRPr="00292FD7">
        <w:rPr>
          <w:rFonts w:ascii="Times New Roman" w:hAnsi="Times New Roman" w:cs="Times New Roman"/>
          <w:sz w:val="24"/>
          <w:szCs w:val="24"/>
        </w:rPr>
        <w:t xml:space="preserve">Time here is linked to gaze and touch, significant from a </w:t>
      </w:r>
      <w:proofErr w:type="spellStart"/>
      <w:r w:rsidR="008062F2" w:rsidRPr="00292FD7">
        <w:rPr>
          <w:rFonts w:ascii="Times New Roman" w:hAnsi="Times New Roman" w:cs="Times New Roman"/>
          <w:sz w:val="24"/>
          <w:szCs w:val="24"/>
        </w:rPr>
        <w:t>matrixial</w:t>
      </w:r>
      <w:proofErr w:type="spellEnd"/>
      <w:r w:rsidR="008062F2" w:rsidRPr="00292FD7">
        <w:rPr>
          <w:rFonts w:ascii="Times New Roman" w:hAnsi="Times New Roman" w:cs="Times New Roman"/>
          <w:sz w:val="24"/>
          <w:szCs w:val="24"/>
        </w:rPr>
        <w:t xml:space="preserve"> perspective, as will later become clear. </w:t>
      </w:r>
      <w:r w:rsidR="008062F2" w:rsidRPr="00B72ABE">
        <w:rPr>
          <w:rFonts w:ascii="Times New Roman" w:hAnsi="Times New Roman" w:cs="Times New Roman"/>
          <w:sz w:val="24"/>
          <w:szCs w:val="24"/>
          <w:lang w:val="de-DE"/>
        </w:rPr>
        <w:t>The potentially unending quality of this night</w:t>
      </w:r>
      <w:r w:rsidR="00CB32DE" w:rsidRPr="00B72ABE">
        <w:rPr>
          <w:rFonts w:ascii="Times New Roman" w:hAnsi="Times New Roman" w:cs="Times New Roman"/>
          <w:sz w:val="24"/>
          <w:szCs w:val="24"/>
          <w:lang w:val="de-DE"/>
        </w:rPr>
        <w:t xml:space="preserve"> is underlined: ‘[Charlotte</w:t>
      </w:r>
      <w:r w:rsidR="0083534B" w:rsidRPr="00B72ABE">
        <w:rPr>
          <w:rFonts w:ascii="Times New Roman" w:hAnsi="Times New Roman" w:cs="Times New Roman"/>
          <w:sz w:val="24"/>
          <w:szCs w:val="24"/>
          <w:lang w:val="de-DE"/>
        </w:rPr>
        <w:t xml:space="preserve">] </w:t>
      </w:r>
      <w:r w:rsidR="00CB32DE" w:rsidRPr="00B72ABE">
        <w:rPr>
          <w:rFonts w:ascii="Times New Roman" w:hAnsi="Times New Roman" w:cs="Times New Roman"/>
          <w:sz w:val="24"/>
          <w:szCs w:val="24"/>
          <w:lang w:val="de-DE"/>
        </w:rPr>
        <w:t>dachte, daß</w:t>
      </w:r>
      <w:r w:rsidR="008062F2" w:rsidRPr="00B72ABE">
        <w:rPr>
          <w:rFonts w:ascii="Times New Roman" w:hAnsi="Times New Roman" w:cs="Times New Roman"/>
          <w:sz w:val="24"/>
          <w:szCs w:val="24"/>
          <w:lang w:val="de-DE"/>
        </w:rPr>
        <w:t xml:space="preserve"> diese Nacht kein End</w:t>
      </w:r>
      <w:r w:rsidR="00CB32DE" w:rsidRPr="00B72ABE">
        <w:rPr>
          <w:rFonts w:ascii="Times New Roman" w:hAnsi="Times New Roman" w:cs="Times New Roman"/>
          <w:sz w:val="24"/>
          <w:szCs w:val="24"/>
          <w:lang w:val="de-DE"/>
        </w:rPr>
        <w:t>e nehmen werde, daß</w:t>
      </w:r>
      <w:r w:rsidR="008062F2" w:rsidRPr="00B72ABE">
        <w:rPr>
          <w:rFonts w:ascii="Times New Roman" w:hAnsi="Times New Roman" w:cs="Times New Roman"/>
          <w:sz w:val="24"/>
          <w:szCs w:val="24"/>
          <w:lang w:val="de-DE"/>
        </w:rPr>
        <w:t xml:space="preserve"> diese Nacht ja erst im Anfang war und womöglich ohne Ende’ (116).</w:t>
      </w:r>
      <w:r w:rsidR="00162EF1" w:rsidRPr="00B72ABE">
        <w:rPr>
          <w:rFonts w:ascii="Times New Roman" w:hAnsi="Times New Roman" w:cs="Times New Roman"/>
          <w:sz w:val="24"/>
          <w:szCs w:val="24"/>
          <w:lang w:val="de-DE"/>
        </w:rPr>
        <w:t xml:space="preserve"> Mara’s presence might always linger, she fears, causing her to reflect eternally on her responsibility for it: ‘Vielleicht blieb Mara jetzt für immer da, immer, immer, immer, und sie selber würde nun für immer nachdenken müssen, was sie getan oder gesagt hab</w:t>
      </w:r>
      <w:r w:rsidR="00CB32DE" w:rsidRPr="00B72ABE">
        <w:rPr>
          <w:rFonts w:ascii="Times New Roman" w:hAnsi="Times New Roman" w:cs="Times New Roman"/>
          <w:sz w:val="24"/>
          <w:szCs w:val="24"/>
          <w:lang w:val="de-DE"/>
        </w:rPr>
        <w:t>e, um schuld daran zu sein, daß</w:t>
      </w:r>
      <w:r w:rsidR="00162EF1" w:rsidRPr="00B72ABE">
        <w:rPr>
          <w:rFonts w:ascii="Times New Roman" w:hAnsi="Times New Roman" w:cs="Times New Roman"/>
          <w:sz w:val="24"/>
          <w:szCs w:val="24"/>
          <w:lang w:val="de-DE"/>
        </w:rPr>
        <w:t xml:space="preserve"> Mara da war und dablieb’ (116-7). </w:t>
      </w:r>
      <w:r w:rsidR="00162EF1" w:rsidRPr="00292FD7">
        <w:rPr>
          <w:rFonts w:ascii="Times New Roman" w:hAnsi="Times New Roman" w:cs="Times New Roman"/>
          <w:sz w:val="24"/>
          <w:szCs w:val="24"/>
        </w:rPr>
        <w:t xml:space="preserve">This speculation as to a persistent presence can be linked to </w:t>
      </w:r>
      <w:proofErr w:type="spellStart"/>
      <w:r w:rsidR="00162EF1" w:rsidRPr="00292FD7">
        <w:rPr>
          <w:rFonts w:ascii="Times New Roman" w:hAnsi="Times New Roman" w:cs="Times New Roman"/>
          <w:sz w:val="24"/>
          <w:szCs w:val="24"/>
        </w:rPr>
        <w:t>Ettinger’s</w:t>
      </w:r>
      <w:proofErr w:type="spellEnd"/>
      <w:r w:rsidR="00162EF1" w:rsidRPr="00292FD7">
        <w:rPr>
          <w:rFonts w:ascii="Times New Roman" w:hAnsi="Times New Roman" w:cs="Times New Roman"/>
          <w:sz w:val="24"/>
          <w:szCs w:val="24"/>
        </w:rPr>
        <w:t xml:space="preserve"> notion of the </w:t>
      </w:r>
      <w:proofErr w:type="spellStart"/>
      <w:r w:rsidR="00162EF1" w:rsidRPr="00292FD7">
        <w:rPr>
          <w:rFonts w:ascii="Times New Roman" w:hAnsi="Times New Roman" w:cs="Times New Roman"/>
          <w:sz w:val="24"/>
          <w:szCs w:val="24"/>
        </w:rPr>
        <w:t>matrixial</w:t>
      </w:r>
      <w:proofErr w:type="spellEnd"/>
      <w:r w:rsidR="00162EF1" w:rsidRPr="00292FD7">
        <w:rPr>
          <w:rFonts w:ascii="Times New Roman" w:hAnsi="Times New Roman" w:cs="Times New Roman"/>
          <w:sz w:val="24"/>
          <w:szCs w:val="24"/>
        </w:rPr>
        <w:t xml:space="preserve"> as co-existent with the phallic, as </w:t>
      </w:r>
      <w:r w:rsidR="00EE0D06">
        <w:rPr>
          <w:rFonts w:ascii="Times New Roman" w:hAnsi="Times New Roman" w:cs="Times New Roman"/>
          <w:sz w:val="24"/>
          <w:szCs w:val="24"/>
        </w:rPr>
        <w:t>I will later argue</w:t>
      </w:r>
      <w:r w:rsidR="00162EF1" w:rsidRPr="00292FD7">
        <w:rPr>
          <w:rFonts w:ascii="Times New Roman" w:hAnsi="Times New Roman" w:cs="Times New Roman"/>
          <w:sz w:val="24"/>
          <w:szCs w:val="24"/>
        </w:rPr>
        <w:t xml:space="preserve">. </w:t>
      </w:r>
      <w:r w:rsidR="00C129E6">
        <w:rPr>
          <w:rFonts w:ascii="Times New Roman" w:hAnsi="Times New Roman" w:cs="Times New Roman"/>
          <w:sz w:val="24"/>
          <w:szCs w:val="24"/>
        </w:rPr>
        <w:t>Indeed, in the story, t</w:t>
      </w:r>
      <w:r w:rsidR="009D13C5" w:rsidRPr="00292FD7">
        <w:rPr>
          <w:rFonts w:ascii="Times New Roman" w:hAnsi="Times New Roman" w:cs="Times New Roman"/>
          <w:sz w:val="24"/>
          <w:szCs w:val="24"/>
        </w:rPr>
        <w:t xml:space="preserve">ime itself seems to be destroyed: ‘Die </w:t>
      </w:r>
      <w:proofErr w:type="spellStart"/>
      <w:r w:rsidR="009D13C5" w:rsidRPr="00292FD7">
        <w:rPr>
          <w:rFonts w:ascii="Times New Roman" w:hAnsi="Times New Roman" w:cs="Times New Roman"/>
          <w:sz w:val="24"/>
          <w:szCs w:val="24"/>
        </w:rPr>
        <w:t>Zeit</w:t>
      </w:r>
      <w:proofErr w:type="spellEnd"/>
      <w:r w:rsidR="009D13C5" w:rsidRPr="00292FD7">
        <w:rPr>
          <w:rFonts w:ascii="Times New Roman" w:hAnsi="Times New Roman" w:cs="Times New Roman"/>
          <w:sz w:val="24"/>
          <w:szCs w:val="24"/>
        </w:rPr>
        <w:t xml:space="preserve"> </w:t>
      </w:r>
      <w:proofErr w:type="spellStart"/>
      <w:r w:rsidR="009D13C5" w:rsidRPr="00292FD7">
        <w:rPr>
          <w:rFonts w:ascii="Times New Roman" w:hAnsi="Times New Roman" w:cs="Times New Roman"/>
          <w:sz w:val="24"/>
          <w:szCs w:val="24"/>
        </w:rPr>
        <w:t>hängt</w:t>
      </w:r>
      <w:proofErr w:type="spellEnd"/>
      <w:r w:rsidR="009D13C5" w:rsidRPr="00292FD7">
        <w:rPr>
          <w:rFonts w:ascii="Times New Roman" w:hAnsi="Times New Roman" w:cs="Times New Roman"/>
          <w:sz w:val="24"/>
          <w:szCs w:val="24"/>
        </w:rPr>
        <w:t xml:space="preserve"> in </w:t>
      </w:r>
      <w:proofErr w:type="spellStart"/>
      <w:r w:rsidR="009D13C5" w:rsidRPr="00292FD7">
        <w:rPr>
          <w:rFonts w:ascii="Times New Roman" w:hAnsi="Times New Roman" w:cs="Times New Roman"/>
          <w:sz w:val="24"/>
          <w:szCs w:val="24"/>
        </w:rPr>
        <w:t>Fetzen</w:t>
      </w:r>
      <w:proofErr w:type="spellEnd"/>
      <w:r w:rsidR="009D13C5" w:rsidRPr="00292FD7">
        <w:rPr>
          <w:rFonts w:ascii="Times New Roman" w:hAnsi="Times New Roman" w:cs="Times New Roman"/>
          <w:sz w:val="24"/>
          <w:szCs w:val="24"/>
        </w:rPr>
        <w:t xml:space="preserve"> </w:t>
      </w:r>
      <w:proofErr w:type="gramStart"/>
      <w:r w:rsidR="009D13C5" w:rsidRPr="00292FD7">
        <w:rPr>
          <w:rFonts w:ascii="Times New Roman" w:hAnsi="Times New Roman" w:cs="Times New Roman"/>
          <w:sz w:val="24"/>
          <w:szCs w:val="24"/>
        </w:rPr>
        <w:t>an</w:t>
      </w:r>
      <w:proofErr w:type="gramEnd"/>
      <w:r w:rsidR="009D13C5" w:rsidRPr="00292FD7">
        <w:rPr>
          <w:rFonts w:ascii="Times New Roman" w:hAnsi="Times New Roman" w:cs="Times New Roman"/>
          <w:sz w:val="24"/>
          <w:szCs w:val="24"/>
        </w:rPr>
        <w:t xml:space="preserve"> </w:t>
      </w:r>
      <w:proofErr w:type="spellStart"/>
      <w:r w:rsidR="009D13C5" w:rsidRPr="00292FD7">
        <w:rPr>
          <w:rFonts w:ascii="Times New Roman" w:hAnsi="Times New Roman" w:cs="Times New Roman"/>
          <w:sz w:val="24"/>
          <w:szCs w:val="24"/>
        </w:rPr>
        <w:t>mir</w:t>
      </w:r>
      <w:proofErr w:type="spellEnd"/>
      <w:r w:rsidR="009D13C5" w:rsidRPr="00292FD7">
        <w:rPr>
          <w:rFonts w:ascii="Times New Roman" w:hAnsi="Times New Roman" w:cs="Times New Roman"/>
          <w:sz w:val="24"/>
          <w:szCs w:val="24"/>
        </w:rPr>
        <w:t>’ (128)</w:t>
      </w:r>
      <w:r w:rsidR="00DB6AC8">
        <w:rPr>
          <w:rFonts w:ascii="Times New Roman" w:hAnsi="Times New Roman" w:cs="Times New Roman"/>
          <w:sz w:val="24"/>
          <w:szCs w:val="24"/>
        </w:rPr>
        <w:t>. T</w:t>
      </w:r>
      <w:r w:rsidR="00CB32DE">
        <w:rPr>
          <w:rFonts w:ascii="Times New Roman" w:hAnsi="Times New Roman" w:cs="Times New Roman"/>
          <w:sz w:val="24"/>
          <w:szCs w:val="24"/>
        </w:rPr>
        <w:t>he usual temporal logic is suspended</w:t>
      </w:r>
      <w:r w:rsidR="009D13C5" w:rsidRPr="00292FD7">
        <w:rPr>
          <w:rFonts w:ascii="Times New Roman" w:hAnsi="Times New Roman" w:cs="Times New Roman"/>
          <w:sz w:val="24"/>
          <w:szCs w:val="24"/>
        </w:rPr>
        <w:t>.</w:t>
      </w:r>
      <w:r w:rsidR="00C129E6">
        <w:rPr>
          <w:rFonts w:ascii="Times New Roman" w:hAnsi="Times New Roman" w:cs="Times New Roman"/>
          <w:sz w:val="24"/>
          <w:szCs w:val="24"/>
        </w:rPr>
        <w:t xml:space="preserve"> The reflection </w:t>
      </w:r>
      <w:r w:rsidR="009D13C5" w:rsidRPr="00C129E6">
        <w:rPr>
          <w:rFonts w:ascii="Times New Roman" w:hAnsi="Times New Roman" w:cs="Times New Roman"/>
          <w:sz w:val="24"/>
          <w:szCs w:val="24"/>
        </w:rPr>
        <w:t>‘</w:t>
      </w:r>
      <w:proofErr w:type="spellStart"/>
      <w:r w:rsidR="009D13C5" w:rsidRPr="00C129E6">
        <w:rPr>
          <w:rFonts w:ascii="Times New Roman" w:hAnsi="Times New Roman" w:cs="Times New Roman"/>
          <w:sz w:val="24"/>
          <w:szCs w:val="24"/>
        </w:rPr>
        <w:t>Zeit</w:t>
      </w:r>
      <w:proofErr w:type="spellEnd"/>
      <w:r w:rsidR="009D13C5" w:rsidRPr="00C129E6">
        <w:rPr>
          <w:rFonts w:ascii="Times New Roman" w:hAnsi="Times New Roman" w:cs="Times New Roman"/>
          <w:sz w:val="24"/>
          <w:szCs w:val="24"/>
        </w:rPr>
        <w:t xml:space="preserve"> </w:t>
      </w:r>
      <w:proofErr w:type="spellStart"/>
      <w:r w:rsidR="009D13C5" w:rsidRPr="00C129E6">
        <w:rPr>
          <w:rFonts w:ascii="Times New Roman" w:hAnsi="Times New Roman" w:cs="Times New Roman"/>
          <w:sz w:val="24"/>
          <w:szCs w:val="24"/>
        </w:rPr>
        <w:t>ist</w:t>
      </w:r>
      <w:proofErr w:type="spellEnd"/>
      <w:r w:rsidR="009D13C5" w:rsidRPr="00C129E6">
        <w:rPr>
          <w:rFonts w:ascii="Times New Roman" w:hAnsi="Times New Roman" w:cs="Times New Roman"/>
          <w:sz w:val="24"/>
          <w:szCs w:val="24"/>
        </w:rPr>
        <w:t xml:space="preserve"> </w:t>
      </w:r>
      <w:proofErr w:type="spellStart"/>
      <w:r w:rsidR="009D13C5" w:rsidRPr="00C129E6">
        <w:rPr>
          <w:rFonts w:ascii="Times New Roman" w:hAnsi="Times New Roman" w:cs="Times New Roman"/>
          <w:sz w:val="24"/>
          <w:szCs w:val="24"/>
        </w:rPr>
        <w:t>keine</w:t>
      </w:r>
      <w:proofErr w:type="spellEnd"/>
      <w:r w:rsidR="009D13C5" w:rsidRPr="00C129E6">
        <w:rPr>
          <w:rFonts w:ascii="Times New Roman" w:hAnsi="Times New Roman" w:cs="Times New Roman"/>
          <w:sz w:val="24"/>
          <w:szCs w:val="24"/>
        </w:rPr>
        <w:t xml:space="preserve"> </w:t>
      </w:r>
      <w:proofErr w:type="spellStart"/>
      <w:r w:rsidR="009D13C5" w:rsidRPr="00C129E6">
        <w:rPr>
          <w:rFonts w:ascii="Times New Roman" w:hAnsi="Times New Roman" w:cs="Times New Roman"/>
          <w:sz w:val="24"/>
          <w:szCs w:val="24"/>
        </w:rPr>
        <w:t>Bedenkzeit</w:t>
      </w:r>
      <w:proofErr w:type="spellEnd"/>
      <w:r w:rsidR="009D13C5" w:rsidRPr="00C129E6">
        <w:rPr>
          <w:rFonts w:ascii="Times New Roman" w:hAnsi="Times New Roman" w:cs="Times New Roman"/>
          <w:sz w:val="24"/>
          <w:szCs w:val="24"/>
        </w:rPr>
        <w:t>’ (136)</w:t>
      </w:r>
      <w:r w:rsidR="00C129E6">
        <w:rPr>
          <w:rFonts w:ascii="Times New Roman" w:hAnsi="Times New Roman" w:cs="Times New Roman"/>
          <w:sz w:val="24"/>
          <w:szCs w:val="24"/>
        </w:rPr>
        <w:t xml:space="preserve"> implies a conception of time premised not on rationality and voluntarism, but on process and dynamism.</w:t>
      </w:r>
    </w:p>
    <w:p w:rsidR="008007CD" w:rsidRPr="00292FD7" w:rsidRDefault="00162EF1" w:rsidP="00CB32DE">
      <w:pPr>
        <w:spacing w:line="480" w:lineRule="auto"/>
        <w:ind w:firstLine="720"/>
        <w:contextualSpacing/>
        <w:jc w:val="both"/>
        <w:rPr>
          <w:rFonts w:ascii="Times New Roman" w:hAnsi="Times New Roman" w:cs="Times New Roman"/>
          <w:sz w:val="24"/>
          <w:szCs w:val="24"/>
        </w:rPr>
      </w:pPr>
      <w:r w:rsidRPr="00292FD7">
        <w:rPr>
          <w:rFonts w:ascii="Times New Roman" w:hAnsi="Times New Roman" w:cs="Times New Roman"/>
          <w:sz w:val="24"/>
          <w:szCs w:val="24"/>
        </w:rPr>
        <w:t>The assertio</w:t>
      </w:r>
      <w:r w:rsidR="00CB32DE">
        <w:rPr>
          <w:rFonts w:ascii="Times New Roman" w:hAnsi="Times New Roman" w:cs="Times New Roman"/>
          <w:sz w:val="24"/>
          <w:szCs w:val="24"/>
        </w:rPr>
        <w:t>n towards the end of the story,</w:t>
      </w:r>
      <w:r w:rsidRPr="00292FD7">
        <w:rPr>
          <w:rFonts w:ascii="Times New Roman" w:hAnsi="Times New Roman" w:cs="Times New Roman"/>
          <w:sz w:val="24"/>
          <w:szCs w:val="24"/>
        </w:rPr>
        <w:t xml:space="preserve"> </w:t>
      </w:r>
      <w:r w:rsidR="00227D4E" w:rsidRPr="00292FD7">
        <w:rPr>
          <w:rFonts w:ascii="Times New Roman" w:hAnsi="Times New Roman" w:cs="Times New Roman"/>
          <w:sz w:val="24"/>
          <w:szCs w:val="24"/>
        </w:rPr>
        <w:t>‘C</w:t>
      </w:r>
      <w:r w:rsidRPr="00292FD7">
        <w:rPr>
          <w:rFonts w:ascii="Times New Roman" w:hAnsi="Times New Roman" w:cs="Times New Roman"/>
          <w:sz w:val="24"/>
          <w:szCs w:val="24"/>
        </w:rPr>
        <w:t>harlotte</w:t>
      </w:r>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wußte</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daß</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es</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zu</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spät</w:t>
      </w:r>
      <w:proofErr w:type="spellEnd"/>
      <w:r w:rsidR="00CB32DE">
        <w:rPr>
          <w:rFonts w:ascii="Times New Roman" w:hAnsi="Times New Roman" w:cs="Times New Roman"/>
          <w:sz w:val="24"/>
          <w:szCs w:val="24"/>
        </w:rPr>
        <w:t xml:space="preserve"> war </w:t>
      </w:r>
      <w:proofErr w:type="spellStart"/>
      <w:r w:rsidR="00CB32DE">
        <w:rPr>
          <w:rFonts w:ascii="Times New Roman" w:hAnsi="Times New Roman" w:cs="Times New Roman"/>
          <w:sz w:val="24"/>
          <w:szCs w:val="24"/>
        </w:rPr>
        <w:t>zu</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allem</w:t>
      </w:r>
      <w:proofErr w:type="spellEnd"/>
      <w:r w:rsidRPr="00292FD7">
        <w:rPr>
          <w:rFonts w:ascii="Times New Roman" w:hAnsi="Times New Roman" w:cs="Times New Roman"/>
          <w:sz w:val="24"/>
          <w:szCs w:val="24"/>
        </w:rPr>
        <w:t>’ (136)</w:t>
      </w:r>
      <w:r w:rsidR="00CB32DE">
        <w:rPr>
          <w:rFonts w:ascii="Times New Roman" w:hAnsi="Times New Roman" w:cs="Times New Roman"/>
          <w:sz w:val="24"/>
          <w:szCs w:val="24"/>
        </w:rPr>
        <w:t>,</w:t>
      </w:r>
      <w:r w:rsidRPr="00292FD7">
        <w:rPr>
          <w:rFonts w:ascii="Times New Roman" w:hAnsi="Times New Roman" w:cs="Times New Roman"/>
          <w:sz w:val="24"/>
          <w:szCs w:val="24"/>
        </w:rPr>
        <w:t xml:space="preserve"> apparently signals a shutting-off of the possibilities raised by Mara’s presence – unless we see belatedness in the story as itself connoting other </w:t>
      </w:r>
      <w:r w:rsidR="00CB32DE">
        <w:rPr>
          <w:rFonts w:ascii="Times New Roman" w:hAnsi="Times New Roman" w:cs="Times New Roman"/>
          <w:sz w:val="24"/>
          <w:szCs w:val="24"/>
        </w:rPr>
        <w:t>possibilities, ones that reside</w:t>
      </w:r>
      <w:r w:rsidRPr="00292FD7">
        <w:rPr>
          <w:rFonts w:ascii="Times New Roman" w:hAnsi="Times New Roman" w:cs="Times New Roman"/>
          <w:sz w:val="24"/>
          <w:szCs w:val="24"/>
        </w:rPr>
        <w:t xml:space="preserve"> </w:t>
      </w:r>
      <w:r w:rsidRPr="00292FD7">
        <w:rPr>
          <w:rFonts w:ascii="Times New Roman" w:hAnsi="Times New Roman" w:cs="Times New Roman"/>
          <w:sz w:val="24"/>
          <w:szCs w:val="24"/>
        </w:rPr>
        <w:lastRenderedPageBreak/>
        <w:t>outside of dominant arrangements. ‘</w:t>
      </w:r>
      <w:proofErr w:type="spellStart"/>
      <w:r w:rsidRPr="00292FD7">
        <w:rPr>
          <w:rFonts w:ascii="Times New Roman" w:hAnsi="Times New Roman" w:cs="Times New Roman"/>
          <w:sz w:val="24"/>
          <w:szCs w:val="24"/>
        </w:rPr>
        <w:t>Alles</w:t>
      </w:r>
      <w:proofErr w:type="spellEnd"/>
      <w:r w:rsidRPr="00292FD7">
        <w:rPr>
          <w:rFonts w:ascii="Times New Roman" w:hAnsi="Times New Roman" w:cs="Times New Roman"/>
          <w:sz w:val="24"/>
          <w:szCs w:val="24"/>
        </w:rPr>
        <w:t>’ (the title of another short story in the collection, about a father’s desire to bring up his chi</w:t>
      </w:r>
      <w:r w:rsidR="00C129E6">
        <w:rPr>
          <w:rFonts w:ascii="Times New Roman" w:hAnsi="Times New Roman" w:cs="Times New Roman"/>
          <w:sz w:val="24"/>
          <w:szCs w:val="24"/>
        </w:rPr>
        <w:t>ld apart from dominant norms</w:t>
      </w:r>
      <w:r w:rsidRPr="00292FD7">
        <w:rPr>
          <w:rFonts w:ascii="Times New Roman" w:hAnsi="Times New Roman" w:cs="Times New Roman"/>
          <w:sz w:val="24"/>
          <w:szCs w:val="24"/>
        </w:rPr>
        <w:t>)</w:t>
      </w:r>
      <w:r w:rsidR="00C129E6">
        <w:rPr>
          <w:rStyle w:val="EndnoteReference"/>
          <w:rFonts w:ascii="Times New Roman" w:hAnsi="Times New Roman" w:cs="Times New Roman"/>
          <w:sz w:val="24"/>
          <w:szCs w:val="24"/>
        </w:rPr>
        <w:endnoteReference w:id="29"/>
      </w:r>
      <w:r w:rsidRPr="00292FD7">
        <w:rPr>
          <w:rFonts w:ascii="Times New Roman" w:hAnsi="Times New Roman" w:cs="Times New Roman"/>
          <w:sz w:val="24"/>
          <w:szCs w:val="24"/>
        </w:rPr>
        <w:t xml:space="preserve"> could spell here ‘the social order’, for which Charlotte is now </w:t>
      </w:r>
      <w:r w:rsidR="00CB32DE">
        <w:rPr>
          <w:rFonts w:ascii="Times New Roman" w:hAnsi="Times New Roman" w:cs="Times New Roman"/>
          <w:sz w:val="24"/>
          <w:szCs w:val="24"/>
        </w:rPr>
        <w:t>‘</w:t>
      </w:r>
      <w:r w:rsidRPr="00292FD7">
        <w:rPr>
          <w:rFonts w:ascii="Times New Roman" w:hAnsi="Times New Roman" w:cs="Times New Roman"/>
          <w:sz w:val="24"/>
          <w:szCs w:val="24"/>
        </w:rPr>
        <w:t>too late</w:t>
      </w:r>
      <w:r w:rsidR="00CB32DE">
        <w:rPr>
          <w:rFonts w:ascii="Times New Roman" w:hAnsi="Times New Roman" w:cs="Times New Roman"/>
          <w:sz w:val="24"/>
          <w:szCs w:val="24"/>
        </w:rPr>
        <w:t>’</w:t>
      </w:r>
      <w:r w:rsidRPr="00292FD7">
        <w:rPr>
          <w:rFonts w:ascii="Times New Roman" w:hAnsi="Times New Roman" w:cs="Times New Roman"/>
          <w:sz w:val="24"/>
          <w:szCs w:val="24"/>
        </w:rPr>
        <w:t xml:space="preserve"> – though the subseque</w:t>
      </w:r>
      <w:r w:rsidR="00CB32DE">
        <w:rPr>
          <w:rFonts w:ascii="Times New Roman" w:hAnsi="Times New Roman" w:cs="Times New Roman"/>
          <w:sz w:val="24"/>
          <w:szCs w:val="24"/>
        </w:rPr>
        <w:t>nt reference to the alarm clock that Charlotte sets</w:t>
      </w:r>
      <w:r w:rsidRPr="00292FD7">
        <w:rPr>
          <w:rFonts w:ascii="Times New Roman" w:hAnsi="Times New Roman" w:cs="Times New Roman"/>
          <w:sz w:val="24"/>
          <w:szCs w:val="24"/>
        </w:rPr>
        <w:t xml:space="preserve"> suggests a resumption of </w:t>
      </w:r>
      <w:r w:rsidR="0010099E">
        <w:rPr>
          <w:rFonts w:ascii="Times New Roman" w:hAnsi="Times New Roman" w:cs="Times New Roman"/>
          <w:sz w:val="24"/>
          <w:szCs w:val="24"/>
        </w:rPr>
        <w:t>routine</w:t>
      </w:r>
      <w:r w:rsidRPr="00292FD7">
        <w:rPr>
          <w:rFonts w:ascii="Times New Roman" w:hAnsi="Times New Roman" w:cs="Times New Roman"/>
          <w:sz w:val="24"/>
          <w:szCs w:val="24"/>
        </w:rPr>
        <w:t>, and implies that Charlott</w:t>
      </w:r>
      <w:r w:rsidR="00CB32DE">
        <w:rPr>
          <w:rFonts w:ascii="Times New Roman" w:hAnsi="Times New Roman" w:cs="Times New Roman"/>
          <w:sz w:val="24"/>
          <w:szCs w:val="24"/>
        </w:rPr>
        <w:t>e will fulfil her wifely duties</w:t>
      </w:r>
      <w:r w:rsidRPr="00292FD7">
        <w:rPr>
          <w:rFonts w:ascii="Times New Roman" w:hAnsi="Times New Roman" w:cs="Times New Roman"/>
          <w:sz w:val="24"/>
          <w:szCs w:val="24"/>
        </w:rPr>
        <w:t xml:space="preserve"> as earlier laid out</w:t>
      </w:r>
      <w:r w:rsidR="00DB2682" w:rsidRPr="00292FD7">
        <w:rPr>
          <w:rFonts w:ascii="Times New Roman" w:hAnsi="Times New Roman" w:cs="Times New Roman"/>
          <w:sz w:val="24"/>
          <w:szCs w:val="24"/>
        </w:rPr>
        <w:t>:</w:t>
      </w:r>
      <w:r w:rsidRPr="00292FD7">
        <w:rPr>
          <w:rFonts w:ascii="Times New Roman" w:hAnsi="Times New Roman" w:cs="Times New Roman"/>
          <w:sz w:val="24"/>
          <w:szCs w:val="24"/>
        </w:rPr>
        <w:t xml:space="preserve"> </w:t>
      </w:r>
      <w:r w:rsidR="00DB2682" w:rsidRPr="00292FD7">
        <w:rPr>
          <w:rFonts w:ascii="Times New Roman" w:hAnsi="Times New Roman" w:cs="Times New Roman"/>
          <w:sz w:val="24"/>
          <w:szCs w:val="24"/>
        </w:rPr>
        <w:t xml:space="preserve">‘morgen </w:t>
      </w:r>
      <w:proofErr w:type="spellStart"/>
      <w:r w:rsidR="00DB2682" w:rsidRPr="00292FD7">
        <w:rPr>
          <w:rFonts w:ascii="Times New Roman" w:hAnsi="Times New Roman" w:cs="Times New Roman"/>
          <w:sz w:val="24"/>
          <w:szCs w:val="24"/>
        </w:rPr>
        <w:t>früh</w:t>
      </w:r>
      <w:proofErr w:type="spellEnd"/>
      <w:r w:rsidR="00DB2682" w:rsidRPr="00292FD7">
        <w:rPr>
          <w:rFonts w:ascii="Times New Roman" w:hAnsi="Times New Roman" w:cs="Times New Roman"/>
          <w:sz w:val="24"/>
          <w:szCs w:val="24"/>
        </w:rPr>
        <w:t xml:space="preserve"> Franz </w:t>
      </w:r>
      <w:proofErr w:type="spellStart"/>
      <w:r w:rsidR="00DB2682" w:rsidRPr="00292FD7">
        <w:rPr>
          <w:rFonts w:ascii="Times New Roman" w:hAnsi="Times New Roman" w:cs="Times New Roman"/>
          <w:sz w:val="24"/>
          <w:szCs w:val="24"/>
        </w:rPr>
        <w:t>abholen</w:t>
      </w:r>
      <w:proofErr w:type="spellEnd"/>
      <w:r w:rsidR="00DB2682" w:rsidRPr="00292FD7">
        <w:rPr>
          <w:rFonts w:ascii="Times New Roman" w:hAnsi="Times New Roman" w:cs="Times New Roman"/>
          <w:sz w:val="24"/>
          <w:szCs w:val="24"/>
        </w:rPr>
        <w:t xml:space="preserve">, den </w:t>
      </w:r>
      <w:proofErr w:type="spellStart"/>
      <w:r w:rsidR="00DB2682" w:rsidRPr="00292FD7">
        <w:rPr>
          <w:rFonts w:ascii="Times New Roman" w:hAnsi="Times New Roman" w:cs="Times New Roman"/>
          <w:sz w:val="24"/>
          <w:szCs w:val="24"/>
        </w:rPr>
        <w:t>Wecker</w:t>
      </w:r>
      <w:proofErr w:type="spellEnd"/>
      <w:r w:rsidR="00DB2682" w:rsidRPr="00292FD7">
        <w:rPr>
          <w:rFonts w:ascii="Times New Roman" w:hAnsi="Times New Roman" w:cs="Times New Roman"/>
          <w:sz w:val="24"/>
          <w:szCs w:val="24"/>
        </w:rPr>
        <w:t xml:space="preserve"> </w:t>
      </w:r>
      <w:proofErr w:type="spellStart"/>
      <w:r w:rsidR="00DB2682" w:rsidRPr="00292FD7">
        <w:rPr>
          <w:rFonts w:ascii="Times New Roman" w:hAnsi="Times New Roman" w:cs="Times New Roman"/>
          <w:sz w:val="24"/>
          <w:szCs w:val="24"/>
        </w:rPr>
        <w:t>stellen</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frisch</w:t>
      </w:r>
      <w:proofErr w:type="spellEnd"/>
      <w:r w:rsidR="00CB32DE">
        <w:rPr>
          <w:rFonts w:ascii="Times New Roman" w:hAnsi="Times New Roman" w:cs="Times New Roman"/>
          <w:sz w:val="24"/>
          <w:szCs w:val="24"/>
        </w:rPr>
        <w:t xml:space="preserve"> sein, </w:t>
      </w:r>
      <w:proofErr w:type="spellStart"/>
      <w:r w:rsidR="00CB32DE">
        <w:rPr>
          <w:rFonts w:ascii="Times New Roman" w:hAnsi="Times New Roman" w:cs="Times New Roman"/>
          <w:sz w:val="24"/>
          <w:szCs w:val="24"/>
        </w:rPr>
        <w:t>ausgeschlafen</w:t>
      </w:r>
      <w:proofErr w:type="spellEnd"/>
      <w:r w:rsidR="00CB32DE">
        <w:rPr>
          <w:rFonts w:ascii="Times New Roman" w:hAnsi="Times New Roman" w:cs="Times New Roman"/>
          <w:sz w:val="24"/>
          <w:szCs w:val="24"/>
        </w:rPr>
        <w:t xml:space="preserve"> sei</w:t>
      </w:r>
      <w:r w:rsidR="00DB2682" w:rsidRPr="00292FD7">
        <w:rPr>
          <w:rFonts w:ascii="Times New Roman" w:hAnsi="Times New Roman" w:cs="Times New Roman"/>
          <w:sz w:val="24"/>
          <w:szCs w:val="24"/>
        </w:rPr>
        <w:t xml:space="preserve">n, </w:t>
      </w:r>
      <w:proofErr w:type="spellStart"/>
      <w:r w:rsidR="00DB2682" w:rsidRPr="00292FD7">
        <w:rPr>
          <w:rFonts w:ascii="Times New Roman" w:hAnsi="Times New Roman" w:cs="Times New Roman"/>
          <w:sz w:val="24"/>
          <w:szCs w:val="24"/>
        </w:rPr>
        <w:t>einen</w:t>
      </w:r>
      <w:proofErr w:type="spellEnd"/>
      <w:r w:rsidR="00DB2682" w:rsidRPr="00292FD7">
        <w:rPr>
          <w:rFonts w:ascii="Times New Roman" w:hAnsi="Times New Roman" w:cs="Times New Roman"/>
          <w:sz w:val="24"/>
          <w:szCs w:val="24"/>
        </w:rPr>
        <w:t xml:space="preserve"> </w:t>
      </w:r>
      <w:proofErr w:type="spellStart"/>
      <w:r w:rsidR="00DB2682" w:rsidRPr="00292FD7">
        <w:rPr>
          <w:rFonts w:ascii="Times New Roman" w:hAnsi="Times New Roman" w:cs="Times New Roman"/>
          <w:sz w:val="24"/>
          <w:szCs w:val="24"/>
        </w:rPr>
        <w:t>e</w:t>
      </w:r>
      <w:r w:rsidR="00C129E6">
        <w:rPr>
          <w:rFonts w:ascii="Times New Roman" w:hAnsi="Times New Roman" w:cs="Times New Roman"/>
          <w:sz w:val="24"/>
          <w:szCs w:val="24"/>
        </w:rPr>
        <w:t>rfreuten</w:t>
      </w:r>
      <w:proofErr w:type="spellEnd"/>
      <w:r w:rsidR="00C129E6">
        <w:rPr>
          <w:rFonts w:ascii="Times New Roman" w:hAnsi="Times New Roman" w:cs="Times New Roman"/>
          <w:sz w:val="24"/>
          <w:szCs w:val="24"/>
        </w:rPr>
        <w:t xml:space="preserve"> </w:t>
      </w:r>
      <w:proofErr w:type="spellStart"/>
      <w:r w:rsidR="00C129E6">
        <w:rPr>
          <w:rFonts w:ascii="Times New Roman" w:hAnsi="Times New Roman" w:cs="Times New Roman"/>
          <w:sz w:val="24"/>
          <w:szCs w:val="24"/>
        </w:rPr>
        <w:t>Eindruck</w:t>
      </w:r>
      <w:proofErr w:type="spellEnd"/>
      <w:r w:rsidR="00C129E6">
        <w:rPr>
          <w:rFonts w:ascii="Times New Roman" w:hAnsi="Times New Roman" w:cs="Times New Roman"/>
          <w:sz w:val="24"/>
          <w:szCs w:val="24"/>
        </w:rPr>
        <w:t xml:space="preserve"> </w:t>
      </w:r>
      <w:proofErr w:type="spellStart"/>
      <w:r w:rsidR="00C129E6">
        <w:rPr>
          <w:rFonts w:ascii="Times New Roman" w:hAnsi="Times New Roman" w:cs="Times New Roman"/>
          <w:sz w:val="24"/>
          <w:szCs w:val="24"/>
        </w:rPr>
        <w:t>machen</w:t>
      </w:r>
      <w:proofErr w:type="spellEnd"/>
      <w:r w:rsidR="00C129E6">
        <w:rPr>
          <w:rFonts w:ascii="Times New Roman" w:hAnsi="Times New Roman" w:cs="Times New Roman"/>
          <w:sz w:val="24"/>
          <w:szCs w:val="24"/>
        </w:rPr>
        <w:t>’ (111</w:t>
      </w:r>
      <w:r w:rsidR="00DB2682" w:rsidRPr="00292FD7">
        <w:rPr>
          <w:rFonts w:ascii="Times New Roman" w:hAnsi="Times New Roman" w:cs="Times New Roman"/>
          <w:sz w:val="24"/>
          <w:szCs w:val="24"/>
        </w:rPr>
        <w:t>).</w:t>
      </w:r>
      <w:r w:rsidR="00CB32DE">
        <w:rPr>
          <w:rFonts w:ascii="Times New Roman" w:hAnsi="Times New Roman" w:cs="Times New Roman"/>
          <w:sz w:val="24"/>
          <w:szCs w:val="24"/>
        </w:rPr>
        <w:t xml:space="preserve"> </w:t>
      </w:r>
      <w:r w:rsidR="00DA20A7" w:rsidRPr="00292FD7">
        <w:rPr>
          <w:rFonts w:ascii="Times New Roman" w:hAnsi="Times New Roman" w:cs="Times New Roman"/>
          <w:sz w:val="24"/>
          <w:szCs w:val="24"/>
        </w:rPr>
        <w:t xml:space="preserve">Nonetheless, the text </w:t>
      </w:r>
      <w:r w:rsidR="009D13C5" w:rsidRPr="00292FD7">
        <w:rPr>
          <w:rFonts w:ascii="Times New Roman" w:hAnsi="Times New Roman" w:cs="Times New Roman"/>
          <w:sz w:val="24"/>
          <w:szCs w:val="24"/>
        </w:rPr>
        <w:t>hi</w:t>
      </w:r>
      <w:r w:rsidR="00C129E6">
        <w:rPr>
          <w:rFonts w:ascii="Times New Roman" w:hAnsi="Times New Roman" w:cs="Times New Roman"/>
          <w:sz w:val="24"/>
          <w:szCs w:val="24"/>
        </w:rPr>
        <w:t xml:space="preserve">nts constantly at what might be </w:t>
      </w:r>
      <w:r w:rsidR="00CB32DE" w:rsidRPr="00292FD7">
        <w:rPr>
          <w:rFonts w:ascii="Times New Roman" w:hAnsi="Times New Roman" w:cs="Times New Roman"/>
          <w:sz w:val="24"/>
          <w:szCs w:val="24"/>
        </w:rPr>
        <w:t>–</w:t>
      </w:r>
      <w:r w:rsidR="00C129E6">
        <w:rPr>
          <w:rFonts w:ascii="Times New Roman" w:hAnsi="Times New Roman" w:cs="Times New Roman"/>
          <w:sz w:val="24"/>
          <w:szCs w:val="24"/>
        </w:rPr>
        <w:t xml:space="preserve"> and</w:t>
      </w:r>
      <w:r w:rsidR="009D13C5" w:rsidRPr="00292FD7">
        <w:rPr>
          <w:rFonts w:ascii="Times New Roman" w:hAnsi="Times New Roman" w:cs="Times New Roman"/>
          <w:sz w:val="24"/>
          <w:szCs w:val="24"/>
        </w:rPr>
        <w:t xml:space="preserve"> not only by means of Charlotte’s imaginings of an alternative life, </w:t>
      </w:r>
      <w:r w:rsidR="00C129E6">
        <w:rPr>
          <w:rFonts w:ascii="Times New Roman" w:hAnsi="Times New Roman" w:cs="Times New Roman"/>
          <w:sz w:val="24"/>
          <w:szCs w:val="24"/>
        </w:rPr>
        <w:t>which</w:t>
      </w:r>
      <w:r w:rsidR="009D13C5" w:rsidRPr="00292FD7">
        <w:rPr>
          <w:rFonts w:ascii="Times New Roman" w:hAnsi="Times New Roman" w:cs="Times New Roman"/>
          <w:sz w:val="24"/>
          <w:szCs w:val="24"/>
        </w:rPr>
        <w:t xml:space="preserve"> ultimately </w:t>
      </w:r>
      <w:r w:rsidR="00DB6AC8">
        <w:rPr>
          <w:rFonts w:ascii="Times New Roman" w:hAnsi="Times New Roman" w:cs="Times New Roman"/>
          <w:sz w:val="24"/>
          <w:szCs w:val="24"/>
        </w:rPr>
        <w:t>falter owing to</w:t>
      </w:r>
      <w:r w:rsidR="009D13C5" w:rsidRPr="00292FD7">
        <w:rPr>
          <w:rFonts w:ascii="Times New Roman" w:hAnsi="Times New Roman" w:cs="Times New Roman"/>
          <w:sz w:val="24"/>
          <w:szCs w:val="24"/>
        </w:rPr>
        <w:t xml:space="preserve"> phal</w:t>
      </w:r>
      <w:r w:rsidR="00EB52A1">
        <w:rPr>
          <w:rFonts w:ascii="Times New Roman" w:hAnsi="Times New Roman" w:cs="Times New Roman"/>
          <w:sz w:val="24"/>
          <w:szCs w:val="24"/>
        </w:rPr>
        <w:t>lic logic that dominates</w:t>
      </w:r>
      <w:r w:rsidR="009D13C5" w:rsidRPr="00292FD7">
        <w:rPr>
          <w:rFonts w:ascii="Times New Roman" w:hAnsi="Times New Roman" w:cs="Times New Roman"/>
          <w:sz w:val="24"/>
          <w:szCs w:val="24"/>
        </w:rPr>
        <w:t xml:space="preserve"> her psyche. </w:t>
      </w:r>
      <w:r w:rsidR="009D13C5" w:rsidRPr="00B72ABE">
        <w:rPr>
          <w:rFonts w:ascii="Times New Roman" w:hAnsi="Times New Roman" w:cs="Times New Roman"/>
          <w:sz w:val="24"/>
          <w:szCs w:val="24"/>
          <w:lang w:val="de-DE"/>
        </w:rPr>
        <w:t>Achberger notes the use of the subj</w:t>
      </w:r>
      <w:r w:rsidR="0083534B" w:rsidRPr="00B72ABE">
        <w:rPr>
          <w:rFonts w:ascii="Times New Roman" w:hAnsi="Times New Roman" w:cs="Times New Roman"/>
          <w:sz w:val="24"/>
          <w:szCs w:val="24"/>
          <w:lang w:val="de-DE"/>
        </w:rPr>
        <w:t>unctive throughout the text</w:t>
      </w:r>
      <w:r w:rsidR="009D13C5" w:rsidRPr="00B72ABE">
        <w:rPr>
          <w:rFonts w:ascii="Times New Roman" w:hAnsi="Times New Roman" w:cs="Times New Roman"/>
          <w:sz w:val="24"/>
          <w:szCs w:val="24"/>
          <w:lang w:val="de-DE"/>
        </w:rPr>
        <w:t>,</w:t>
      </w:r>
      <w:r w:rsidR="0083534B">
        <w:rPr>
          <w:rStyle w:val="EndnoteReference"/>
          <w:rFonts w:ascii="Times New Roman" w:hAnsi="Times New Roman" w:cs="Times New Roman"/>
          <w:sz w:val="24"/>
          <w:szCs w:val="24"/>
        </w:rPr>
        <w:endnoteReference w:id="30"/>
      </w:r>
      <w:r w:rsidR="009D13C5" w:rsidRPr="00B72ABE">
        <w:rPr>
          <w:rFonts w:ascii="Times New Roman" w:hAnsi="Times New Roman" w:cs="Times New Roman"/>
          <w:sz w:val="24"/>
          <w:szCs w:val="24"/>
          <w:lang w:val="de-DE"/>
        </w:rPr>
        <w:t xml:space="preserve"> as here: </w:t>
      </w:r>
      <w:r w:rsidR="008007CD" w:rsidRPr="00B72ABE">
        <w:rPr>
          <w:rFonts w:ascii="Times New Roman" w:hAnsi="Times New Roman" w:cs="Times New Roman"/>
          <w:sz w:val="24"/>
          <w:szCs w:val="24"/>
          <w:lang w:val="de-DE"/>
        </w:rPr>
        <w:t xml:space="preserve">‘Sie hielten einander an den Händen und gingen noch rascher, als verfolgte sie jemand. Mara fing zu laufen an, und zuletzt liefen sie wie zwei Schulmädchen, als gäbe es keine andere Gangart’ (113). </w:t>
      </w:r>
      <w:r w:rsidR="009D13C5" w:rsidRPr="00292FD7">
        <w:rPr>
          <w:rFonts w:ascii="Times New Roman" w:hAnsi="Times New Roman" w:cs="Times New Roman"/>
          <w:sz w:val="24"/>
          <w:szCs w:val="24"/>
        </w:rPr>
        <w:t>For a moment, then, it is ‘as if’ there is no other possible way to proceed. The image of the schoolgirl suggests a pre-adult freedom, and the speed at which the women walk implies a possibly hostile pursuer (‘</w:t>
      </w:r>
      <w:proofErr w:type="spellStart"/>
      <w:r w:rsidR="009D13C5" w:rsidRPr="00292FD7">
        <w:rPr>
          <w:rFonts w:ascii="Times New Roman" w:hAnsi="Times New Roman" w:cs="Times New Roman"/>
          <w:sz w:val="24"/>
          <w:szCs w:val="24"/>
        </w:rPr>
        <w:t>als</w:t>
      </w:r>
      <w:proofErr w:type="spellEnd"/>
      <w:r w:rsidR="009D13C5" w:rsidRPr="00292FD7">
        <w:rPr>
          <w:rFonts w:ascii="Times New Roman" w:hAnsi="Times New Roman" w:cs="Times New Roman"/>
          <w:sz w:val="24"/>
          <w:szCs w:val="24"/>
        </w:rPr>
        <w:t xml:space="preserve"> </w:t>
      </w:r>
      <w:proofErr w:type="spellStart"/>
      <w:r w:rsidR="009D13C5" w:rsidRPr="00292FD7">
        <w:rPr>
          <w:rFonts w:ascii="Times New Roman" w:hAnsi="Times New Roman" w:cs="Times New Roman"/>
          <w:sz w:val="24"/>
          <w:szCs w:val="24"/>
        </w:rPr>
        <w:t>verfolg</w:t>
      </w:r>
      <w:r w:rsidR="00CB32DE">
        <w:rPr>
          <w:rFonts w:ascii="Times New Roman" w:hAnsi="Times New Roman" w:cs="Times New Roman"/>
          <w:sz w:val="24"/>
          <w:szCs w:val="24"/>
        </w:rPr>
        <w:t>t</w:t>
      </w:r>
      <w:r w:rsidR="009D13C5" w:rsidRPr="00292FD7">
        <w:rPr>
          <w:rFonts w:ascii="Times New Roman" w:hAnsi="Times New Roman" w:cs="Times New Roman"/>
          <w:sz w:val="24"/>
          <w:szCs w:val="24"/>
        </w:rPr>
        <w:t>e</w:t>
      </w:r>
      <w:proofErr w:type="spellEnd"/>
      <w:r w:rsidR="009D13C5" w:rsidRPr="00292FD7">
        <w:rPr>
          <w:rFonts w:ascii="Times New Roman" w:hAnsi="Times New Roman" w:cs="Times New Roman"/>
          <w:sz w:val="24"/>
          <w:szCs w:val="24"/>
        </w:rPr>
        <w:t xml:space="preserve"> </w:t>
      </w:r>
      <w:proofErr w:type="spellStart"/>
      <w:r w:rsidR="009D13C5" w:rsidRPr="00292FD7">
        <w:rPr>
          <w:rFonts w:ascii="Times New Roman" w:hAnsi="Times New Roman" w:cs="Times New Roman"/>
          <w:sz w:val="24"/>
          <w:szCs w:val="24"/>
        </w:rPr>
        <w:t>sie</w:t>
      </w:r>
      <w:proofErr w:type="spellEnd"/>
      <w:r w:rsidR="009D13C5" w:rsidRPr="00292FD7">
        <w:rPr>
          <w:rFonts w:ascii="Times New Roman" w:hAnsi="Times New Roman" w:cs="Times New Roman"/>
          <w:sz w:val="24"/>
          <w:szCs w:val="24"/>
        </w:rPr>
        <w:t xml:space="preserve"> </w:t>
      </w:r>
      <w:proofErr w:type="spellStart"/>
      <w:r w:rsidR="009D13C5" w:rsidRPr="00292FD7">
        <w:rPr>
          <w:rFonts w:ascii="Times New Roman" w:hAnsi="Times New Roman" w:cs="Times New Roman"/>
          <w:sz w:val="24"/>
          <w:szCs w:val="24"/>
        </w:rPr>
        <w:t>jemand</w:t>
      </w:r>
      <w:proofErr w:type="spellEnd"/>
      <w:r w:rsidR="009D13C5" w:rsidRPr="00292FD7">
        <w:rPr>
          <w:rFonts w:ascii="Times New Roman" w:hAnsi="Times New Roman" w:cs="Times New Roman"/>
          <w:sz w:val="24"/>
          <w:szCs w:val="24"/>
        </w:rPr>
        <w:t>’) but also a quickening of the usual, adult pace, a freedom from restrictions.</w:t>
      </w:r>
    </w:p>
    <w:p w:rsidR="00053290" w:rsidRPr="00292FD7" w:rsidRDefault="00E5650F" w:rsidP="001B6DC1">
      <w:pPr>
        <w:spacing w:line="480" w:lineRule="auto"/>
        <w:ind w:firstLine="720"/>
        <w:contextualSpacing/>
        <w:jc w:val="both"/>
        <w:rPr>
          <w:rFonts w:ascii="Times New Roman" w:hAnsi="Times New Roman" w:cs="Times New Roman"/>
          <w:sz w:val="24"/>
          <w:szCs w:val="24"/>
          <w:u w:val="single"/>
        </w:rPr>
      </w:pPr>
      <w:r w:rsidRPr="00B72ABE">
        <w:rPr>
          <w:rFonts w:ascii="Times New Roman" w:hAnsi="Times New Roman" w:cs="Times New Roman"/>
          <w:sz w:val="24"/>
          <w:szCs w:val="24"/>
          <w:lang w:val="de-DE"/>
        </w:rPr>
        <w:t xml:space="preserve">Charlotte imagines Mara miraculously disappearing, ‘dann würde morgen alles nur wie </w:t>
      </w:r>
      <w:r w:rsidR="00CB32DE" w:rsidRPr="00B72ABE">
        <w:rPr>
          <w:rFonts w:ascii="Times New Roman" w:hAnsi="Times New Roman" w:cs="Times New Roman"/>
          <w:sz w:val="24"/>
          <w:szCs w:val="24"/>
          <w:lang w:val="de-DE"/>
        </w:rPr>
        <w:t>ein Spuk erscheinen, es</w:t>
      </w:r>
      <w:r w:rsidRPr="00B72ABE">
        <w:rPr>
          <w:rFonts w:ascii="Times New Roman" w:hAnsi="Times New Roman" w:cs="Times New Roman"/>
          <w:sz w:val="24"/>
          <w:szCs w:val="24"/>
          <w:lang w:val="de-DE"/>
        </w:rPr>
        <w:t xml:space="preserve"> würde wie nie gewesen sein’ (118). </w:t>
      </w:r>
      <w:r w:rsidRPr="00292FD7">
        <w:rPr>
          <w:rFonts w:ascii="Times New Roman" w:hAnsi="Times New Roman" w:cs="Times New Roman"/>
          <w:sz w:val="24"/>
          <w:szCs w:val="24"/>
        </w:rPr>
        <w:t>Such moments lend weight to the idea of the text as ‘about’ fantasy; as recounting a dream or dream-like state.</w:t>
      </w:r>
      <w:r w:rsidR="00EE0D06">
        <w:rPr>
          <w:rFonts w:ascii="Times New Roman" w:hAnsi="Times New Roman" w:cs="Times New Roman"/>
          <w:sz w:val="24"/>
          <w:szCs w:val="24"/>
        </w:rPr>
        <w:t xml:space="preserve"> </w:t>
      </w:r>
      <w:r w:rsidRPr="00292FD7">
        <w:rPr>
          <w:rFonts w:ascii="Times New Roman" w:hAnsi="Times New Roman" w:cs="Times New Roman"/>
          <w:sz w:val="24"/>
          <w:szCs w:val="24"/>
        </w:rPr>
        <w:t>The story escapes logic. Like Mara, it refuses to be ‘</w:t>
      </w:r>
      <w:proofErr w:type="spellStart"/>
      <w:r w:rsidRPr="00292FD7">
        <w:rPr>
          <w:rFonts w:ascii="Times New Roman" w:hAnsi="Times New Roman" w:cs="Times New Roman"/>
          <w:sz w:val="24"/>
          <w:szCs w:val="24"/>
        </w:rPr>
        <w:t>vernünftig</w:t>
      </w:r>
      <w:proofErr w:type="spellEnd"/>
      <w:r w:rsidRPr="00292FD7">
        <w:rPr>
          <w:rFonts w:ascii="Times New Roman" w:hAnsi="Times New Roman" w:cs="Times New Roman"/>
          <w:sz w:val="24"/>
          <w:szCs w:val="24"/>
        </w:rPr>
        <w:t xml:space="preserve">’ (118). It is not clear, for example, why Charlotte holds a party in Franz’s absence, </w:t>
      </w:r>
      <w:r w:rsidR="00EB52A1">
        <w:rPr>
          <w:rFonts w:ascii="Times New Roman" w:hAnsi="Times New Roman" w:cs="Times New Roman"/>
          <w:sz w:val="24"/>
          <w:szCs w:val="24"/>
        </w:rPr>
        <w:t xml:space="preserve">or why she </w:t>
      </w:r>
      <w:r w:rsidRPr="00292FD7">
        <w:rPr>
          <w:rFonts w:ascii="Times New Roman" w:hAnsi="Times New Roman" w:cs="Times New Roman"/>
          <w:sz w:val="24"/>
          <w:szCs w:val="24"/>
        </w:rPr>
        <w:t>invite</w:t>
      </w:r>
      <w:r w:rsidR="00EB52A1">
        <w:rPr>
          <w:rFonts w:ascii="Times New Roman" w:hAnsi="Times New Roman" w:cs="Times New Roman"/>
          <w:sz w:val="24"/>
          <w:szCs w:val="24"/>
        </w:rPr>
        <w:t>d</w:t>
      </w:r>
      <w:r w:rsidRPr="00292FD7">
        <w:rPr>
          <w:rFonts w:ascii="Times New Roman" w:hAnsi="Times New Roman" w:cs="Times New Roman"/>
          <w:sz w:val="24"/>
          <w:szCs w:val="24"/>
        </w:rPr>
        <w:t xml:space="preserve"> Mara, assuming Mara’s claim </w:t>
      </w:r>
      <w:r w:rsidR="00EB52A1">
        <w:rPr>
          <w:rFonts w:ascii="Times New Roman" w:hAnsi="Times New Roman" w:cs="Times New Roman"/>
          <w:sz w:val="24"/>
          <w:szCs w:val="24"/>
        </w:rPr>
        <w:t xml:space="preserve">that she did so </w:t>
      </w:r>
      <w:r w:rsidRPr="00292FD7">
        <w:rPr>
          <w:rFonts w:ascii="Times New Roman" w:hAnsi="Times New Roman" w:cs="Times New Roman"/>
          <w:sz w:val="24"/>
          <w:szCs w:val="24"/>
        </w:rPr>
        <w:t>is correct.</w:t>
      </w:r>
      <w:r w:rsidR="00EB52A1">
        <w:rPr>
          <w:rFonts w:ascii="Times New Roman" w:hAnsi="Times New Roman" w:cs="Times New Roman"/>
          <w:sz w:val="24"/>
          <w:szCs w:val="24"/>
        </w:rPr>
        <w:t xml:space="preserve"> When asked about her reasons, Charlotte responds</w:t>
      </w:r>
      <w:r w:rsidR="00DB6AC8">
        <w:rPr>
          <w:rFonts w:ascii="Times New Roman" w:hAnsi="Times New Roman" w:cs="Times New Roman"/>
          <w:sz w:val="24"/>
          <w:szCs w:val="24"/>
        </w:rPr>
        <w:t xml:space="preserve"> evasively</w:t>
      </w:r>
      <w:r w:rsidR="00EB52A1">
        <w:rPr>
          <w:rFonts w:ascii="Times New Roman" w:hAnsi="Times New Roman" w:cs="Times New Roman"/>
          <w:sz w:val="24"/>
          <w:szCs w:val="24"/>
        </w:rPr>
        <w:t xml:space="preserve">, </w:t>
      </w:r>
      <w:r w:rsidR="00EE0D06" w:rsidRPr="00292FD7">
        <w:rPr>
          <w:rFonts w:ascii="Times New Roman" w:hAnsi="Times New Roman" w:cs="Times New Roman"/>
          <w:sz w:val="24"/>
          <w:szCs w:val="24"/>
        </w:rPr>
        <w:t>‘</w:t>
      </w:r>
      <w:proofErr w:type="spellStart"/>
      <w:r w:rsidR="00EE0D06" w:rsidRPr="00292FD7">
        <w:rPr>
          <w:rFonts w:ascii="Times New Roman" w:hAnsi="Times New Roman" w:cs="Times New Roman"/>
          <w:sz w:val="24"/>
          <w:szCs w:val="24"/>
        </w:rPr>
        <w:t>I</w:t>
      </w:r>
      <w:r w:rsidR="00C129E6">
        <w:rPr>
          <w:rFonts w:ascii="Times New Roman" w:hAnsi="Times New Roman" w:cs="Times New Roman"/>
          <w:sz w:val="24"/>
          <w:szCs w:val="24"/>
        </w:rPr>
        <w:t>ch</w:t>
      </w:r>
      <w:proofErr w:type="spellEnd"/>
      <w:r w:rsidR="00C129E6">
        <w:rPr>
          <w:rFonts w:ascii="Times New Roman" w:hAnsi="Times New Roman" w:cs="Times New Roman"/>
          <w:sz w:val="24"/>
          <w:szCs w:val="24"/>
        </w:rPr>
        <w:t xml:space="preserve"> lade </w:t>
      </w:r>
      <w:proofErr w:type="spellStart"/>
      <w:r w:rsidR="00C129E6">
        <w:rPr>
          <w:rFonts w:ascii="Times New Roman" w:hAnsi="Times New Roman" w:cs="Times New Roman"/>
          <w:sz w:val="24"/>
          <w:szCs w:val="24"/>
        </w:rPr>
        <w:t>viele</w:t>
      </w:r>
      <w:proofErr w:type="spellEnd"/>
      <w:r w:rsidR="00C129E6">
        <w:rPr>
          <w:rFonts w:ascii="Times New Roman" w:hAnsi="Times New Roman" w:cs="Times New Roman"/>
          <w:sz w:val="24"/>
          <w:szCs w:val="24"/>
        </w:rPr>
        <w:t xml:space="preserve"> Menschen </w:t>
      </w:r>
      <w:proofErr w:type="spellStart"/>
      <w:r w:rsidR="00C129E6">
        <w:rPr>
          <w:rFonts w:ascii="Times New Roman" w:hAnsi="Times New Roman" w:cs="Times New Roman"/>
          <w:sz w:val="24"/>
          <w:szCs w:val="24"/>
        </w:rPr>
        <w:t>ein</w:t>
      </w:r>
      <w:proofErr w:type="spellEnd"/>
      <w:r w:rsidR="00C129E6">
        <w:rPr>
          <w:rFonts w:ascii="Times New Roman" w:hAnsi="Times New Roman" w:cs="Times New Roman"/>
          <w:sz w:val="24"/>
          <w:szCs w:val="24"/>
        </w:rPr>
        <w:t xml:space="preserve">’, </w:t>
      </w:r>
      <w:r w:rsidR="00EB52A1">
        <w:rPr>
          <w:rFonts w:ascii="Times New Roman" w:hAnsi="Times New Roman" w:cs="Times New Roman"/>
          <w:sz w:val="24"/>
          <w:szCs w:val="24"/>
        </w:rPr>
        <w:t>words</w:t>
      </w:r>
      <w:r w:rsidR="008016E0">
        <w:rPr>
          <w:rFonts w:ascii="Times New Roman" w:hAnsi="Times New Roman" w:cs="Times New Roman"/>
          <w:sz w:val="24"/>
          <w:szCs w:val="24"/>
        </w:rPr>
        <w:t xml:space="preserve"> Mara counters with the charge</w:t>
      </w:r>
      <w:r w:rsidR="00C129E6">
        <w:rPr>
          <w:rFonts w:ascii="Times New Roman" w:hAnsi="Times New Roman" w:cs="Times New Roman"/>
          <w:sz w:val="24"/>
          <w:szCs w:val="24"/>
        </w:rPr>
        <w:t xml:space="preserve"> ‘Du </w:t>
      </w:r>
      <w:proofErr w:type="spellStart"/>
      <w:r w:rsidR="00C129E6">
        <w:rPr>
          <w:rFonts w:ascii="Times New Roman" w:hAnsi="Times New Roman" w:cs="Times New Roman"/>
          <w:sz w:val="24"/>
          <w:szCs w:val="24"/>
        </w:rPr>
        <w:t>lügst</w:t>
      </w:r>
      <w:proofErr w:type="spellEnd"/>
      <w:r w:rsidR="00C129E6">
        <w:rPr>
          <w:rFonts w:ascii="Times New Roman" w:hAnsi="Times New Roman" w:cs="Times New Roman"/>
          <w:sz w:val="24"/>
          <w:szCs w:val="24"/>
        </w:rPr>
        <w:t xml:space="preserve">’ (118). </w:t>
      </w:r>
      <w:r w:rsidR="00EE0D06" w:rsidRPr="00292FD7">
        <w:rPr>
          <w:rFonts w:ascii="Times New Roman" w:hAnsi="Times New Roman" w:cs="Times New Roman"/>
          <w:sz w:val="24"/>
          <w:szCs w:val="24"/>
        </w:rPr>
        <w:t>C</w:t>
      </w:r>
      <w:r w:rsidR="00C129E6">
        <w:rPr>
          <w:rFonts w:ascii="Times New Roman" w:hAnsi="Times New Roman" w:cs="Times New Roman"/>
          <w:sz w:val="24"/>
          <w:szCs w:val="24"/>
        </w:rPr>
        <w:t>harlotte</w:t>
      </w:r>
      <w:r w:rsidR="00EE0D06" w:rsidRPr="00292FD7">
        <w:rPr>
          <w:rFonts w:ascii="Times New Roman" w:hAnsi="Times New Roman" w:cs="Times New Roman"/>
          <w:sz w:val="24"/>
          <w:szCs w:val="24"/>
        </w:rPr>
        <w:t xml:space="preserve"> does indeed lie a little later, telling Mara she has booked the cleaner for six, when she </w:t>
      </w:r>
      <w:r w:rsidR="00C129E6">
        <w:rPr>
          <w:rFonts w:ascii="Times New Roman" w:hAnsi="Times New Roman" w:cs="Times New Roman"/>
          <w:sz w:val="24"/>
          <w:szCs w:val="24"/>
        </w:rPr>
        <w:t>is in fact booked for nine – another moment that demons</w:t>
      </w:r>
      <w:r w:rsidR="008016E0">
        <w:rPr>
          <w:rFonts w:ascii="Times New Roman" w:hAnsi="Times New Roman" w:cs="Times New Roman"/>
          <w:sz w:val="24"/>
          <w:szCs w:val="24"/>
        </w:rPr>
        <w:t>t</w:t>
      </w:r>
      <w:r w:rsidR="00C129E6">
        <w:rPr>
          <w:rFonts w:ascii="Times New Roman" w:hAnsi="Times New Roman" w:cs="Times New Roman"/>
          <w:sz w:val="24"/>
          <w:szCs w:val="24"/>
        </w:rPr>
        <w:t>rates the importance of time in the text (</w:t>
      </w:r>
      <w:r w:rsidR="00EE0D06" w:rsidRPr="00292FD7">
        <w:rPr>
          <w:rFonts w:ascii="Times New Roman" w:hAnsi="Times New Roman" w:cs="Times New Roman"/>
          <w:sz w:val="24"/>
          <w:szCs w:val="24"/>
        </w:rPr>
        <w:t>119).</w:t>
      </w:r>
      <w:r w:rsidR="0083534B">
        <w:rPr>
          <w:rFonts w:ascii="Times New Roman" w:hAnsi="Times New Roman" w:cs="Times New Roman"/>
          <w:sz w:val="24"/>
          <w:szCs w:val="24"/>
        </w:rPr>
        <w:t xml:space="preserve"> </w:t>
      </w:r>
      <w:r w:rsidR="00C129E6">
        <w:rPr>
          <w:rFonts w:ascii="Times New Roman" w:hAnsi="Times New Roman" w:cs="Times New Roman"/>
          <w:sz w:val="24"/>
          <w:szCs w:val="24"/>
        </w:rPr>
        <w:t>Nor it is made explicit</w:t>
      </w:r>
      <w:r w:rsidR="00BA6B41" w:rsidRPr="00292FD7">
        <w:rPr>
          <w:rFonts w:ascii="Times New Roman" w:hAnsi="Times New Roman" w:cs="Times New Roman"/>
          <w:sz w:val="24"/>
          <w:szCs w:val="24"/>
        </w:rPr>
        <w:t xml:space="preserve"> how the women </w:t>
      </w:r>
      <w:r w:rsidR="00C129E6">
        <w:rPr>
          <w:rFonts w:ascii="Times New Roman" w:hAnsi="Times New Roman" w:cs="Times New Roman"/>
          <w:sz w:val="24"/>
          <w:szCs w:val="24"/>
        </w:rPr>
        <w:t>are connected, on a ‘realistic’ or s</w:t>
      </w:r>
      <w:r w:rsidR="008016E0">
        <w:rPr>
          <w:rFonts w:ascii="Times New Roman" w:hAnsi="Times New Roman" w:cs="Times New Roman"/>
          <w:sz w:val="24"/>
          <w:szCs w:val="24"/>
        </w:rPr>
        <w:t xml:space="preserve">ocial level, </w:t>
      </w:r>
      <w:r w:rsidR="00C129E6">
        <w:rPr>
          <w:rFonts w:ascii="Times New Roman" w:hAnsi="Times New Roman" w:cs="Times New Roman"/>
          <w:sz w:val="24"/>
          <w:szCs w:val="24"/>
        </w:rPr>
        <w:lastRenderedPageBreak/>
        <w:t xml:space="preserve">though we can </w:t>
      </w:r>
      <w:r w:rsidR="00CB32DE">
        <w:rPr>
          <w:rFonts w:ascii="Times New Roman" w:hAnsi="Times New Roman" w:cs="Times New Roman"/>
          <w:sz w:val="24"/>
          <w:szCs w:val="24"/>
        </w:rPr>
        <w:t>surmise that</w:t>
      </w:r>
      <w:r w:rsidR="00C129E6">
        <w:rPr>
          <w:rFonts w:ascii="Times New Roman" w:hAnsi="Times New Roman" w:cs="Times New Roman"/>
          <w:sz w:val="24"/>
          <w:szCs w:val="24"/>
        </w:rPr>
        <w:t xml:space="preserve"> Mara is </w:t>
      </w:r>
      <w:r w:rsidR="008016E0">
        <w:rPr>
          <w:rFonts w:ascii="Times New Roman" w:hAnsi="Times New Roman" w:cs="Times New Roman"/>
          <w:sz w:val="24"/>
          <w:szCs w:val="24"/>
        </w:rPr>
        <w:t>a student of Franz’s</w:t>
      </w:r>
      <w:r w:rsidR="00BA6B41" w:rsidRPr="00292FD7">
        <w:rPr>
          <w:rFonts w:ascii="Times New Roman" w:hAnsi="Times New Roman" w:cs="Times New Roman"/>
          <w:sz w:val="24"/>
          <w:szCs w:val="24"/>
        </w:rPr>
        <w:t xml:space="preserve"> </w:t>
      </w:r>
      <w:r w:rsidR="008016E0">
        <w:rPr>
          <w:rFonts w:ascii="Times New Roman" w:hAnsi="Times New Roman" w:cs="Times New Roman"/>
          <w:sz w:val="24"/>
          <w:szCs w:val="24"/>
        </w:rPr>
        <w:t>(</w:t>
      </w:r>
      <w:r w:rsidR="00BA6B41" w:rsidRPr="00292FD7">
        <w:rPr>
          <w:rFonts w:ascii="Times New Roman" w:hAnsi="Times New Roman" w:cs="Times New Roman"/>
          <w:sz w:val="24"/>
          <w:szCs w:val="24"/>
        </w:rPr>
        <w:t xml:space="preserve">132). Mara is, then, </w:t>
      </w:r>
      <w:r w:rsidR="008016E0">
        <w:rPr>
          <w:rFonts w:ascii="Times New Roman" w:hAnsi="Times New Roman" w:cs="Times New Roman"/>
          <w:sz w:val="24"/>
          <w:szCs w:val="24"/>
        </w:rPr>
        <w:t xml:space="preserve">at least in part </w:t>
      </w:r>
      <w:r w:rsidR="00BA6B41" w:rsidRPr="00292FD7">
        <w:rPr>
          <w:rFonts w:ascii="Times New Roman" w:hAnsi="Times New Roman" w:cs="Times New Roman"/>
          <w:sz w:val="24"/>
          <w:szCs w:val="24"/>
        </w:rPr>
        <w:t>a</w:t>
      </w:r>
      <w:r w:rsidR="008016E0">
        <w:rPr>
          <w:rFonts w:ascii="Times New Roman" w:hAnsi="Times New Roman" w:cs="Times New Roman"/>
          <w:sz w:val="24"/>
          <w:szCs w:val="24"/>
        </w:rPr>
        <w:t xml:space="preserve"> ghost, a figure of fantasy. The very notion of social identity is unstable here. Mara’s protestation or accusation ‘</w:t>
      </w:r>
      <w:r w:rsidR="008016E0" w:rsidRPr="00292FD7">
        <w:rPr>
          <w:rFonts w:ascii="Times New Roman" w:hAnsi="Times New Roman" w:cs="Times New Roman"/>
          <w:sz w:val="24"/>
          <w:szCs w:val="24"/>
        </w:rPr>
        <w:t xml:space="preserve">Du </w:t>
      </w:r>
      <w:proofErr w:type="spellStart"/>
      <w:r w:rsidR="00CB32DE">
        <w:rPr>
          <w:rFonts w:ascii="Times New Roman" w:hAnsi="Times New Roman" w:cs="Times New Roman"/>
          <w:sz w:val="24"/>
          <w:szCs w:val="24"/>
        </w:rPr>
        <w:t>muß</w:t>
      </w:r>
      <w:r w:rsidR="008016E0">
        <w:rPr>
          <w:rFonts w:ascii="Times New Roman" w:hAnsi="Times New Roman" w:cs="Times New Roman"/>
          <w:sz w:val="24"/>
          <w:szCs w:val="24"/>
        </w:rPr>
        <w:t>t</w:t>
      </w:r>
      <w:proofErr w:type="spellEnd"/>
      <w:r w:rsidR="008016E0">
        <w:rPr>
          <w:rFonts w:ascii="Times New Roman" w:hAnsi="Times New Roman" w:cs="Times New Roman"/>
          <w:sz w:val="24"/>
          <w:szCs w:val="24"/>
        </w:rPr>
        <w:t xml:space="preserve"> </w:t>
      </w:r>
      <w:proofErr w:type="spellStart"/>
      <w:proofErr w:type="gramStart"/>
      <w:r w:rsidR="008016E0">
        <w:rPr>
          <w:rFonts w:ascii="Times New Roman" w:hAnsi="Times New Roman" w:cs="Times New Roman"/>
          <w:sz w:val="24"/>
          <w:szCs w:val="24"/>
        </w:rPr>
        <w:t>anders</w:t>
      </w:r>
      <w:proofErr w:type="spellEnd"/>
      <w:proofErr w:type="gramEnd"/>
      <w:r w:rsidR="008016E0">
        <w:rPr>
          <w:rFonts w:ascii="Times New Roman" w:hAnsi="Times New Roman" w:cs="Times New Roman"/>
          <w:sz w:val="24"/>
          <w:szCs w:val="24"/>
        </w:rPr>
        <w:t xml:space="preserve"> sei</w:t>
      </w:r>
      <w:r w:rsidR="008016E0" w:rsidRPr="00292FD7">
        <w:rPr>
          <w:rFonts w:ascii="Times New Roman" w:hAnsi="Times New Roman" w:cs="Times New Roman"/>
          <w:sz w:val="24"/>
          <w:szCs w:val="24"/>
        </w:rPr>
        <w:t xml:space="preserve">n. </w:t>
      </w:r>
      <w:proofErr w:type="gramStart"/>
      <w:r w:rsidR="00CB32DE">
        <w:rPr>
          <w:rFonts w:ascii="Times New Roman" w:hAnsi="Times New Roman" w:cs="Times New Roman"/>
          <w:sz w:val="24"/>
          <w:szCs w:val="24"/>
        </w:rPr>
        <w:t xml:space="preserve">Du </w:t>
      </w:r>
      <w:proofErr w:type="spellStart"/>
      <w:r w:rsidR="00CB32DE">
        <w:rPr>
          <w:rFonts w:ascii="Times New Roman" w:hAnsi="Times New Roman" w:cs="Times New Roman"/>
          <w:sz w:val="24"/>
          <w:szCs w:val="24"/>
        </w:rPr>
        <w:t>muß</w:t>
      </w:r>
      <w:r w:rsidR="008016E0">
        <w:rPr>
          <w:rFonts w:ascii="Times New Roman" w:hAnsi="Times New Roman" w:cs="Times New Roman"/>
          <w:sz w:val="24"/>
          <w:szCs w:val="24"/>
        </w:rPr>
        <w:t>t</w:t>
      </w:r>
      <w:proofErr w:type="spellEnd"/>
      <w:r w:rsidR="008016E0">
        <w:rPr>
          <w:rFonts w:ascii="Times New Roman" w:hAnsi="Times New Roman" w:cs="Times New Roman"/>
          <w:sz w:val="24"/>
          <w:szCs w:val="24"/>
        </w:rPr>
        <w:t>.</w:t>
      </w:r>
      <w:proofErr w:type="gramEnd"/>
      <w:r w:rsidR="008016E0">
        <w:rPr>
          <w:rFonts w:ascii="Times New Roman" w:hAnsi="Times New Roman" w:cs="Times New Roman"/>
          <w:sz w:val="24"/>
          <w:szCs w:val="24"/>
        </w:rPr>
        <w:t xml:space="preserve"> </w:t>
      </w:r>
      <w:proofErr w:type="gramStart"/>
      <w:r w:rsidR="008016E0">
        <w:rPr>
          <w:rFonts w:ascii="Times New Roman" w:hAnsi="Times New Roman" w:cs="Times New Roman"/>
          <w:sz w:val="24"/>
          <w:szCs w:val="24"/>
        </w:rPr>
        <w:t xml:space="preserve">Oder du </w:t>
      </w:r>
      <w:proofErr w:type="spellStart"/>
      <w:r w:rsidR="008016E0">
        <w:rPr>
          <w:rFonts w:ascii="Times New Roman" w:hAnsi="Times New Roman" w:cs="Times New Roman"/>
          <w:sz w:val="24"/>
          <w:szCs w:val="24"/>
        </w:rPr>
        <w:t>lügst</w:t>
      </w:r>
      <w:proofErr w:type="spellEnd"/>
      <w:r w:rsidR="008016E0">
        <w:rPr>
          <w:rFonts w:ascii="Times New Roman" w:hAnsi="Times New Roman" w:cs="Times New Roman"/>
          <w:sz w:val="24"/>
          <w:szCs w:val="24"/>
        </w:rPr>
        <w:t>!’</w:t>
      </w:r>
      <w:proofErr w:type="gramEnd"/>
      <w:r w:rsidR="008016E0">
        <w:rPr>
          <w:rFonts w:ascii="Times New Roman" w:hAnsi="Times New Roman" w:cs="Times New Roman"/>
          <w:sz w:val="24"/>
          <w:szCs w:val="24"/>
        </w:rPr>
        <w:t xml:space="preserve"> (120)</w:t>
      </w:r>
      <w:r w:rsidR="00DF6872">
        <w:rPr>
          <w:rFonts w:ascii="Times New Roman" w:hAnsi="Times New Roman" w:cs="Times New Roman"/>
          <w:sz w:val="24"/>
          <w:szCs w:val="24"/>
        </w:rPr>
        <w:t xml:space="preserve"> functions</w:t>
      </w:r>
      <w:r w:rsidR="008016E0">
        <w:rPr>
          <w:rFonts w:ascii="Times New Roman" w:hAnsi="Times New Roman" w:cs="Times New Roman"/>
          <w:sz w:val="24"/>
          <w:szCs w:val="24"/>
        </w:rPr>
        <w:t xml:space="preserve"> as a challenge to domina</w:t>
      </w:r>
      <w:r w:rsidR="00EB52A1">
        <w:rPr>
          <w:rFonts w:ascii="Times New Roman" w:hAnsi="Times New Roman" w:cs="Times New Roman"/>
          <w:sz w:val="24"/>
          <w:szCs w:val="24"/>
        </w:rPr>
        <w:t>nt ideas of the self, and i</w:t>
      </w:r>
      <w:r w:rsidR="008016E0">
        <w:rPr>
          <w:rFonts w:ascii="Times New Roman" w:hAnsi="Times New Roman" w:cs="Times New Roman"/>
          <w:sz w:val="24"/>
          <w:szCs w:val="24"/>
        </w:rPr>
        <w:t>nsists on</w:t>
      </w:r>
      <w:r w:rsidR="00DF6872">
        <w:rPr>
          <w:rFonts w:ascii="Times New Roman" w:hAnsi="Times New Roman" w:cs="Times New Roman"/>
          <w:sz w:val="24"/>
          <w:szCs w:val="24"/>
        </w:rPr>
        <w:t xml:space="preserve"> a necessary, </w:t>
      </w:r>
      <w:r w:rsidR="00A6399D">
        <w:rPr>
          <w:rFonts w:ascii="Times New Roman" w:hAnsi="Times New Roman" w:cs="Times New Roman"/>
          <w:sz w:val="24"/>
          <w:szCs w:val="24"/>
        </w:rPr>
        <w:t>hidden</w:t>
      </w:r>
      <w:r w:rsidR="008016E0">
        <w:rPr>
          <w:rFonts w:ascii="Times New Roman" w:hAnsi="Times New Roman" w:cs="Times New Roman"/>
          <w:sz w:val="24"/>
          <w:szCs w:val="24"/>
        </w:rPr>
        <w:t xml:space="preserve"> otherness.</w:t>
      </w:r>
    </w:p>
    <w:p w:rsidR="0087626F" w:rsidRPr="00292FD7" w:rsidRDefault="0087626F" w:rsidP="001B6DC1">
      <w:pPr>
        <w:spacing w:line="480" w:lineRule="auto"/>
        <w:contextualSpacing/>
        <w:jc w:val="both"/>
        <w:rPr>
          <w:rFonts w:ascii="Times New Roman" w:hAnsi="Times New Roman" w:cs="Times New Roman"/>
          <w:sz w:val="24"/>
          <w:szCs w:val="24"/>
        </w:rPr>
      </w:pPr>
    </w:p>
    <w:p w:rsidR="007560CD" w:rsidRPr="00292FD7" w:rsidRDefault="009D13C5" w:rsidP="001B6DC1">
      <w:pPr>
        <w:spacing w:line="480" w:lineRule="auto"/>
        <w:contextualSpacing/>
        <w:jc w:val="center"/>
        <w:rPr>
          <w:rFonts w:ascii="Times New Roman" w:hAnsi="Times New Roman" w:cs="Times New Roman"/>
          <w:sz w:val="24"/>
          <w:szCs w:val="24"/>
        </w:rPr>
      </w:pPr>
      <w:r w:rsidRPr="00292FD7">
        <w:rPr>
          <w:rFonts w:ascii="Times New Roman" w:hAnsi="Times New Roman" w:cs="Times New Roman"/>
          <w:sz w:val="24"/>
          <w:szCs w:val="24"/>
        </w:rPr>
        <w:t>FAILURE AND DEATH</w:t>
      </w:r>
    </w:p>
    <w:p w:rsidR="00DD273F" w:rsidRPr="00292FD7" w:rsidRDefault="00BA6B41" w:rsidP="001B6DC1">
      <w:pPr>
        <w:spacing w:line="480" w:lineRule="auto"/>
        <w:contextualSpacing/>
        <w:jc w:val="both"/>
        <w:rPr>
          <w:rFonts w:ascii="Times New Roman" w:hAnsi="Times New Roman" w:cs="Times New Roman"/>
          <w:sz w:val="24"/>
          <w:szCs w:val="24"/>
        </w:rPr>
      </w:pPr>
      <w:r w:rsidRPr="00292FD7">
        <w:rPr>
          <w:rFonts w:ascii="Times New Roman" w:hAnsi="Times New Roman" w:cs="Times New Roman"/>
          <w:sz w:val="24"/>
          <w:szCs w:val="24"/>
        </w:rPr>
        <w:t xml:space="preserve">Like </w:t>
      </w:r>
      <w:proofErr w:type="spellStart"/>
      <w:r w:rsidRPr="00292FD7">
        <w:rPr>
          <w:rFonts w:ascii="Times New Roman" w:hAnsi="Times New Roman" w:cs="Times New Roman"/>
          <w:sz w:val="24"/>
          <w:szCs w:val="24"/>
        </w:rPr>
        <w:t>Halberstam</w:t>
      </w:r>
      <w:proofErr w:type="spellEnd"/>
      <w:r w:rsidRPr="00292FD7">
        <w:rPr>
          <w:rFonts w:ascii="Times New Roman" w:hAnsi="Times New Roman" w:cs="Times New Roman"/>
          <w:sz w:val="24"/>
          <w:szCs w:val="24"/>
        </w:rPr>
        <w:t xml:space="preserve"> and Edelman, Bachmann’s text stresses failure and death over ‘</w:t>
      </w:r>
      <w:proofErr w:type="gramStart"/>
      <w:r w:rsidRPr="00292FD7">
        <w:rPr>
          <w:rFonts w:ascii="Times New Roman" w:hAnsi="Times New Roman" w:cs="Times New Roman"/>
          <w:sz w:val="24"/>
          <w:szCs w:val="24"/>
        </w:rPr>
        <w:t>success’</w:t>
      </w:r>
      <w:proofErr w:type="gramEnd"/>
      <w:r w:rsidRPr="00292FD7">
        <w:rPr>
          <w:rFonts w:ascii="Times New Roman" w:hAnsi="Times New Roman" w:cs="Times New Roman"/>
          <w:sz w:val="24"/>
          <w:szCs w:val="24"/>
        </w:rPr>
        <w:t xml:space="preserve"> </w:t>
      </w:r>
      <w:r w:rsidR="00EE0D06">
        <w:rPr>
          <w:rFonts w:ascii="Times New Roman" w:hAnsi="Times New Roman" w:cs="Times New Roman"/>
          <w:sz w:val="24"/>
          <w:szCs w:val="24"/>
        </w:rPr>
        <w:t>and the reproductive imperative</w:t>
      </w:r>
      <w:r w:rsidRPr="00292FD7">
        <w:rPr>
          <w:rFonts w:ascii="Times New Roman" w:hAnsi="Times New Roman" w:cs="Times New Roman"/>
          <w:sz w:val="24"/>
          <w:szCs w:val="24"/>
        </w:rPr>
        <w:t>. The encounter with Mara spells the death of Franz, whom Charlotte now mourns:</w:t>
      </w:r>
      <w:r w:rsidR="0087626F" w:rsidRPr="00292FD7">
        <w:rPr>
          <w:rFonts w:ascii="Times New Roman" w:hAnsi="Times New Roman" w:cs="Times New Roman"/>
          <w:sz w:val="24"/>
          <w:szCs w:val="24"/>
        </w:rPr>
        <w:t xml:space="preserve"> ‘</w:t>
      </w:r>
      <w:proofErr w:type="spellStart"/>
      <w:r w:rsidR="0087626F" w:rsidRPr="00292FD7">
        <w:rPr>
          <w:rFonts w:ascii="Times New Roman" w:hAnsi="Times New Roman" w:cs="Times New Roman"/>
          <w:sz w:val="24"/>
          <w:szCs w:val="24"/>
        </w:rPr>
        <w:t>Sie</w:t>
      </w:r>
      <w:proofErr w:type="spellEnd"/>
      <w:r w:rsidR="0087626F" w:rsidRPr="00292FD7">
        <w:rPr>
          <w:rFonts w:ascii="Times New Roman" w:hAnsi="Times New Roman" w:cs="Times New Roman"/>
          <w:sz w:val="24"/>
          <w:szCs w:val="24"/>
        </w:rPr>
        <w:t xml:space="preserve"> </w:t>
      </w:r>
      <w:proofErr w:type="spellStart"/>
      <w:r w:rsidR="0087626F" w:rsidRPr="00292FD7">
        <w:rPr>
          <w:rFonts w:ascii="Times New Roman" w:hAnsi="Times New Roman" w:cs="Times New Roman"/>
          <w:sz w:val="24"/>
          <w:szCs w:val="24"/>
        </w:rPr>
        <w:t>betrauerte</w:t>
      </w:r>
      <w:proofErr w:type="spellEnd"/>
      <w:r w:rsidR="0087626F" w:rsidRPr="00292FD7">
        <w:rPr>
          <w:rFonts w:ascii="Times New Roman" w:hAnsi="Times New Roman" w:cs="Times New Roman"/>
          <w:sz w:val="24"/>
          <w:szCs w:val="24"/>
        </w:rPr>
        <w:t xml:space="preserve"> </w:t>
      </w:r>
      <w:r w:rsidR="008016E0">
        <w:rPr>
          <w:rFonts w:ascii="Times New Roman" w:hAnsi="Times New Roman" w:cs="Times New Roman"/>
          <w:sz w:val="24"/>
          <w:szCs w:val="24"/>
        </w:rPr>
        <w:t>Fran</w:t>
      </w:r>
      <w:r w:rsidR="00CB32DE">
        <w:rPr>
          <w:rFonts w:ascii="Times New Roman" w:hAnsi="Times New Roman" w:cs="Times New Roman"/>
          <w:sz w:val="24"/>
          <w:szCs w:val="24"/>
        </w:rPr>
        <w:t xml:space="preserve">z </w:t>
      </w:r>
      <w:proofErr w:type="spellStart"/>
      <w:r w:rsidR="00CB32DE">
        <w:rPr>
          <w:rFonts w:ascii="Times New Roman" w:hAnsi="Times New Roman" w:cs="Times New Roman"/>
          <w:sz w:val="24"/>
          <w:szCs w:val="24"/>
        </w:rPr>
        <w:t>wie</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einen</w:t>
      </w:r>
      <w:proofErr w:type="spellEnd"/>
      <w:r w:rsidR="00CB32DE">
        <w:rPr>
          <w:rFonts w:ascii="Times New Roman" w:hAnsi="Times New Roman" w:cs="Times New Roman"/>
          <w:sz w:val="24"/>
          <w:szCs w:val="24"/>
        </w:rPr>
        <w:t xml:space="preserve"> </w:t>
      </w:r>
      <w:proofErr w:type="spellStart"/>
      <w:r w:rsidR="00CB32DE">
        <w:rPr>
          <w:rFonts w:ascii="Times New Roman" w:hAnsi="Times New Roman" w:cs="Times New Roman"/>
          <w:sz w:val="24"/>
          <w:szCs w:val="24"/>
        </w:rPr>
        <w:t>Toten</w:t>
      </w:r>
      <w:proofErr w:type="spellEnd"/>
      <w:r w:rsidR="00CB32DE">
        <w:rPr>
          <w:rFonts w:ascii="Times New Roman" w:hAnsi="Times New Roman" w:cs="Times New Roman"/>
          <w:sz w:val="24"/>
          <w:szCs w:val="24"/>
        </w:rPr>
        <w:t>’ (125</w:t>
      </w:r>
      <w:r w:rsidR="0087626F" w:rsidRPr="00292FD7">
        <w:rPr>
          <w:rFonts w:ascii="Times New Roman" w:hAnsi="Times New Roman" w:cs="Times New Roman"/>
          <w:sz w:val="24"/>
          <w:szCs w:val="24"/>
        </w:rPr>
        <w:t>).</w:t>
      </w:r>
      <w:r w:rsidRPr="00292FD7">
        <w:rPr>
          <w:rFonts w:ascii="Times New Roman" w:hAnsi="Times New Roman" w:cs="Times New Roman"/>
          <w:sz w:val="24"/>
          <w:szCs w:val="24"/>
        </w:rPr>
        <w:t xml:space="preserve"> </w:t>
      </w:r>
      <w:r w:rsidR="00E67CD0">
        <w:rPr>
          <w:rFonts w:ascii="Times New Roman" w:hAnsi="Times New Roman" w:cs="Times New Roman"/>
          <w:sz w:val="24"/>
          <w:szCs w:val="24"/>
        </w:rPr>
        <w:t>Charlotte is at one point linked to the figure of Bluebeard, and so rendered murderous (135). T</w:t>
      </w:r>
      <w:r w:rsidRPr="00292FD7">
        <w:rPr>
          <w:rFonts w:ascii="Times New Roman" w:hAnsi="Times New Roman" w:cs="Times New Roman"/>
          <w:sz w:val="24"/>
          <w:szCs w:val="24"/>
        </w:rPr>
        <w:t>he women themselves seem ‘dead’:</w:t>
      </w:r>
      <w:r w:rsidR="0087626F" w:rsidRPr="00292FD7">
        <w:rPr>
          <w:rFonts w:ascii="Times New Roman" w:hAnsi="Times New Roman" w:cs="Times New Roman"/>
          <w:sz w:val="24"/>
          <w:szCs w:val="24"/>
        </w:rPr>
        <w:t xml:space="preserve"> ‘</w:t>
      </w:r>
      <w:proofErr w:type="spellStart"/>
      <w:r w:rsidR="0087626F" w:rsidRPr="00292FD7">
        <w:rPr>
          <w:rFonts w:ascii="Times New Roman" w:hAnsi="Times New Roman" w:cs="Times New Roman"/>
          <w:sz w:val="24"/>
          <w:szCs w:val="24"/>
        </w:rPr>
        <w:t>Ich</w:t>
      </w:r>
      <w:proofErr w:type="spellEnd"/>
      <w:r w:rsidR="0087626F" w:rsidRPr="00292FD7">
        <w:rPr>
          <w:rFonts w:ascii="Times New Roman" w:hAnsi="Times New Roman" w:cs="Times New Roman"/>
          <w:sz w:val="24"/>
          <w:szCs w:val="24"/>
        </w:rPr>
        <w:t xml:space="preserve"> bin tot, </w:t>
      </w:r>
      <w:proofErr w:type="spellStart"/>
      <w:r w:rsidR="0087626F" w:rsidRPr="00292FD7">
        <w:rPr>
          <w:rFonts w:ascii="Times New Roman" w:hAnsi="Times New Roman" w:cs="Times New Roman"/>
          <w:sz w:val="24"/>
          <w:szCs w:val="24"/>
        </w:rPr>
        <w:t>sagte</w:t>
      </w:r>
      <w:proofErr w:type="spellEnd"/>
      <w:r w:rsidR="0087626F" w:rsidRPr="00292FD7">
        <w:rPr>
          <w:rFonts w:ascii="Times New Roman" w:hAnsi="Times New Roman" w:cs="Times New Roman"/>
          <w:sz w:val="24"/>
          <w:szCs w:val="24"/>
        </w:rPr>
        <w:t xml:space="preserve"> Mara. </w:t>
      </w:r>
      <w:proofErr w:type="spellStart"/>
      <w:proofErr w:type="gramStart"/>
      <w:r w:rsidR="0087626F" w:rsidRPr="00292FD7">
        <w:rPr>
          <w:rFonts w:ascii="Times New Roman" w:hAnsi="Times New Roman" w:cs="Times New Roman"/>
          <w:sz w:val="24"/>
          <w:szCs w:val="24"/>
        </w:rPr>
        <w:t>Ich</w:t>
      </w:r>
      <w:proofErr w:type="spellEnd"/>
      <w:r w:rsidR="0087626F" w:rsidRPr="00292FD7">
        <w:rPr>
          <w:rFonts w:ascii="Times New Roman" w:hAnsi="Times New Roman" w:cs="Times New Roman"/>
          <w:sz w:val="24"/>
          <w:szCs w:val="24"/>
        </w:rPr>
        <w:t xml:space="preserve"> </w:t>
      </w:r>
      <w:proofErr w:type="spellStart"/>
      <w:r w:rsidR="0087626F" w:rsidRPr="00292FD7">
        <w:rPr>
          <w:rFonts w:ascii="Times New Roman" w:hAnsi="Times New Roman" w:cs="Times New Roman"/>
          <w:sz w:val="24"/>
          <w:szCs w:val="24"/>
        </w:rPr>
        <w:t>kann</w:t>
      </w:r>
      <w:proofErr w:type="spellEnd"/>
      <w:r w:rsidR="0087626F" w:rsidRPr="00292FD7">
        <w:rPr>
          <w:rFonts w:ascii="Times New Roman" w:hAnsi="Times New Roman" w:cs="Times New Roman"/>
          <w:sz w:val="24"/>
          <w:szCs w:val="24"/>
        </w:rPr>
        <w:t xml:space="preserve"> </w:t>
      </w:r>
      <w:proofErr w:type="spellStart"/>
      <w:r w:rsidR="0087626F" w:rsidRPr="00292FD7">
        <w:rPr>
          <w:rFonts w:ascii="Times New Roman" w:hAnsi="Times New Roman" w:cs="Times New Roman"/>
          <w:sz w:val="24"/>
          <w:szCs w:val="24"/>
        </w:rPr>
        <w:t>nicht</w:t>
      </w:r>
      <w:proofErr w:type="spellEnd"/>
      <w:r w:rsidR="0087626F" w:rsidRPr="00292FD7">
        <w:rPr>
          <w:rFonts w:ascii="Times New Roman" w:hAnsi="Times New Roman" w:cs="Times New Roman"/>
          <w:sz w:val="24"/>
          <w:szCs w:val="24"/>
        </w:rPr>
        <w:t xml:space="preserve"> </w:t>
      </w:r>
      <w:proofErr w:type="spellStart"/>
      <w:r w:rsidR="0087626F" w:rsidRPr="00292FD7">
        <w:rPr>
          <w:rFonts w:ascii="Times New Roman" w:hAnsi="Times New Roman" w:cs="Times New Roman"/>
          <w:sz w:val="24"/>
          <w:szCs w:val="24"/>
        </w:rPr>
        <w:t>mehr</w:t>
      </w:r>
      <w:proofErr w:type="spellEnd"/>
      <w:r w:rsidR="0087626F" w:rsidRPr="00292FD7">
        <w:rPr>
          <w:rFonts w:ascii="Times New Roman" w:hAnsi="Times New Roman" w:cs="Times New Roman"/>
          <w:sz w:val="24"/>
          <w:szCs w:val="24"/>
        </w:rPr>
        <w:t>.</w:t>
      </w:r>
      <w:proofErr w:type="gramEnd"/>
      <w:r w:rsidR="0087626F" w:rsidRPr="00292FD7">
        <w:rPr>
          <w:rFonts w:ascii="Times New Roman" w:hAnsi="Times New Roman" w:cs="Times New Roman"/>
          <w:sz w:val="24"/>
          <w:szCs w:val="24"/>
        </w:rPr>
        <w:t xml:space="preserve"> </w:t>
      </w:r>
      <w:proofErr w:type="gramStart"/>
      <w:r w:rsidR="0087626F" w:rsidRPr="00292FD7">
        <w:rPr>
          <w:rFonts w:ascii="Times New Roman" w:hAnsi="Times New Roman" w:cs="Times New Roman"/>
          <w:sz w:val="24"/>
          <w:szCs w:val="24"/>
        </w:rPr>
        <w:t xml:space="preserve">Tot, so tot bin </w:t>
      </w:r>
      <w:proofErr w:type="spellStart"/>
      <w:r w:rsidR="0087626F" w:rsidRPr="00292FD7">
        <w:rPr>
          <w:rFonts w:ascii="Times New Roman" w:hAnsi="Times New Roman" w:cs="Times New Roman"/>
          <w:sz w:val="24"/>
          <w:szCs w:val="24"/>
        </w:rPr>
        <w:t>ich</w:t>
      </w:r>
      <w:proofErr w:type="spellEnd"/>
      <w:r w:rsidR="0087626F" w:rsidRPr="00292FD7">
        <w:rPr>
          <w:rFonts w:ascii="Times New Roman" w:hAnsi="Times New Roman" w:cs="Times New Roman"/>
          <w:sz w:val="24"/>
          <w:szCs w:val="24"/>
        </w:rPr>
        <w:t>’ (135)</w:t>
      </w:r>
      <w:r w:rsidRPr="00292FD7">
        <w:rPr>
          <w:rFonts w:ascii="Times New Roman" w:hAnsi="Times New Roman" w:cs="Times New Roman"/>
          <w:sz w:val="24"/>
          <w:szCs w:val="24"/>
        </w:rPr>
        <w:t>.</w:t>
      </w:r>
      <w:proofErr w:type="gramEnd"/>
      <w:r w:rsidRPr="00292FD7">
        <w:rPr>
          <w:rFonts w:ascii="Times New Roman" w:hAnsi="Times New Roman" w:cs="Times New Roman"/>
          <w:sz w:val="24"/>
          <w:szCs w:val="24"/>
        </w:rPr>
        <w:t xml:space="preserve"> This </w:t>
      </w:r>
      <w:r w:rsidR="00CB32DE">
        <w:rPr>
          <w:rFonts w:ascii="Times New Roman" w:hAnsi="Times New Roman" w:cs="Times New Roman"/>
          <w:sz w:val="24"/>
          <w:szCs w:val="24"/>
        </w:rPr>
        <w:t>fatal</w:t>
      </w:r>
      <w:r w:rsidRPr="00292FD7">
        <w:rPr>
          <w:rFonts w:ascii="Times New Roman" w:hAnsi="Times New Roman" w:cs="Times New Roman"/>
          <w:sz w:val="24"/>
          <w:szCs w:val="24"/>
        </w:rPr>
        <w:t xml:space="preserve"> deathliness is stressed towards the end of the story: </w:t>
      </w:r>
      <w:r w:rsidR="00F33FFE" w:rsidRPr="00292FD7">
        <w:rPr>
          <w:rFonts w:ascii="Times New Roman" w:hAnsi="Times New Roman" w:cs="Times New Roman"/>
          <w:sz w:val="24"/>
          <w:szCs w:val="24"/>
        </w:rPr>
        <w:t>‘</w:t>
      </w:r>
      <w:proofErr w:type="spellStart"/>
      <w:r w:rsidR="00F33FFE" w:rsidRPr="00292FD7">
        <w:rPr>
          <w:rFonts w:ascii="Times New Roman" w:hAnsi="Times New Roman" w:cs="Times New Roman"/>
          <w:sz w:val="24"/>
          <w:szCs w:val="24"/>
        </w:rPr>
        <w:t>Sie</w:t>
      </w:r>
      <w:proofErr w:type="spellEnd"/>
      <w:r w:rsidR="00F33FFE" w:rsidRPr="00292FD7">
        <w:rPr>
          <w:rFonts w:ascii="Times New Roman" w:hAnsi="Times New Roman" w:cs="Times New Roman"/>
          <w:sz w:val="24"/>
          <w:szCs w:val="24"/>
        </w:rPr>
        <w:t xml:space="preserve"> </w:t>
      </w:r>
      <w:proofErr w:type="spellStart"/>
      <w:r w:rsidR="00F33FFE" w:rsidRPr="00292FD7">
        <w:rPr>
          <w:rFonts w:ascii="Times New Roman" w:hAnsi="Times New Roman" w:cs="Times New Roman"/>
          <w:sz w:val="24"/>
          <w:szCs w:val="24"/>
        </w:rPr>
        <w:t>waren</w:t>
      </w:r>
      <w:proofErr w:type="spellEnd"/>
      <w:r w:rsidR="00F33FFE" w:rsidRPr="00292FD7">
        <w:rPr>
          <w:rFonts w:ascii="Times New Roman" w:hAnsi="Times New Roman" w:cs="Times New Roman"/>
          <w:sz w:val="24"/>
          <w:szCs w:val="24"/>
        </w:rPr>
        <w:t xml:space="preserve"> </w:t>
      </w:r>
      <w:proofErr w:type="spellStart"/>
      <w:r w:rsidR="00F33FFE" w:rsidRPr="00292FD7">
        <w:rPr>
          <w:rFonts w:ascii="Times New Roman" w:hAnsi="Times New Roman" w:cs="Times New Roman"/>
          <w:sz w:val="24"/>
          <w:szCs w:val="24"/>
        </w:rPr>
        <w:t>beide</w:t>
      </w:r>
      <w:proofErr w:type="spellEnd"/>
      <w:r w:rsidR="00F33FFE" w:rsidRPr="00292FD7">
        <w:rPr>
          <w:rFonts w:ascii="Times New Roman" w:hAnsi="Times New Roman" w:cs="Times New Roman"/>
          <w:sz w:val="24"/>
          <w:szCs w:val="24"/>
        </w:rPr>
        <w:t xml:space="preserve"> tot und </w:t>
      </w:r>
      <w:proofErr w:type="spellStart"/>
      <w:r w:rsidR="00F33FFE" w:rsidRPr="00292FD7">
        <w:rPr>
          <w:rFonts w:ascii="Times New Roman" w:hAnsi="Times New Roman" w:cs="Times New Roman"/>
          <w:sz w:val="24"/>
          <w:szCs w:val="24"/>
        </w:rPr>
        <w:t>hatten</w:t>
      </w:r>
      <w:proofErr w:type="spellEnd"/>
      <w:r w:rsidR="00F33FFE" w:rsidRPr="00292FD7">
        <w:rPr>
          <w:rFonts w:ascii="Times New Roman" w:hAnsi="Times New Roman" w:cs="Times New Roman"/>
          <w:sz w:val="24"/>
          <w:szCs w:val="24"/>
        </w:rPr>
        <w:t xml:space="preserve"> </w:t>
      </w:r>
      <w:proofErr w:type="spellStart"/>
      <w:r w:rsidR="00F33FFE" w:rsidRPr="00292FD7">
        <w:rPr>
          <w:rFonts w:ascii="Times New Roman" w:hAnsi="Times New Roman" w:cs="Times New Roman"/>
          <w:sz w:val="24"/>
          <w:szCs w:val="24"/>
        </w:rPr>
        <w:t>etwas</w:t>
      </w:r>
      <w:proofErr w:type="spellEnd"/>
      <w:r w:rsidR="00F33FFE" w:rsidRPr="00292FD7">
        <w:rPr>
          <w:rFonts w:ascii="Times New Roman" w:hAnsi="Times New Roman" w:cs="Times New Roman"/>
          <w:sz w:val="24"/>
          <w:szCs w:val="24"/>
        </w:rPr>
        <w:t xml:space="preserve"> </w:t>
      </w:r>
      <w:proofErr w:type="spellStart"/>
      <w:r w:rsidR="00F33FFE" w:rsidRPr="00292FD7">
        <w:rPr>
          <w:rFonts w:ascii="Times New Roman" w:hAnsi="Times New Roman" w:cs="Times New Roman"/>
          <w:sz w:val="24"/>
          <w:szCs w:val="24"/>
        </w:rPr>
        <w:t>getötet</w:t>
      </w:r>
      <w:proofErr w:type="spellEnd"/>
      <w:r w:rsidR="00F33FFE" w:rsidRPr="00292FD7">
        <w:rPr>
          <w:rFonts w:ascii="Times New Roman" w:hAnsi="Times New Roman" w:cs="Times New Roman"/>
          <w:sz w:val="24"/>
          <w:szCs w:val="24"/>
        </w:rPr>
        <w:t>’ (136).</w:t>
      </w:r>
      <w:r w:rsidR="0083534B">
        <w:rPr>
          <w:rFonts w:ascii="Times New Roman" w:hAnsi="Times New Roman" w:cs="Times New Roman"/>
          <w:sz w:val="24"/>
          <w:szCs w:val="24"/>
        </w:rPr>
        <w:t xml:space="preserve"> </w:t>
      </w:r>
      <w:r w:rsidR="008016E0">
        <w:rPr>
          <w:rFonts w:ascii="Times New Roman" w:hAnsi="Times New Roman" w:cs="Times New Roman"/>
          <w:sz w:val="24"/>
          <w:szCs w:val="24"/>
        </w:rPr>
        <w:t xml:space="preserve">The ending of the story can </w:t>
      </w:r>
      <w:r w:rsidRPr="00292FD7">
        <w:rPr>
          <w:rFonts w:ascii="Times New Roman" w:hAnsi="Times New Roman" w:cs="Times New Roman"/>
          <w:sz w:val="24"/>
          <w:szCs w:val="24"/>
        </w:rPr>
        <w:t xml:space="preserve">be linked to queer notions of </w:t>
      </w:r>
      <w:r w:rsidR="0083534B">
        <w:rPr>
          <w:rFonts w:ascii="Times New Roman" w:hAnsi="Times New Roman" w:cs="Times New Roman"/>
          <w:sz w:val="24"/>
          <w:szCs w:val="24"/>
        </w:rPr>
        <w:t>failure</w:t>
      </w:r>
      <w:r w:rsidR="008016E0">
        <w:rPr>
          <w:rFonts w:ascii="Times New Roman" w:hAnsi="Times New Roman" w:cs="Times New Roman"/>
          <w:sz w:val="24"/>
          <w:szCs w:val="24"/>
        </w:rPr>
        <w:t xml:space="preserve"> and negativity; there is no possibility of success here, given current arrangements</w:t>
      </w:r>
      <w:r w:rsidR="0083534B">
        <w:rPr>
          <w:rFonts w:ascii="Times New Roman" w:hAnsi="Times New Roman" w:cs="Times New Roman"/>
          <w:sz w:val="24"/>
          <w:szCs w:val="24"/>
        </w:rPr>
        <w:t>. The lack of characteris</w:t>
      </w:r>
      <w:r w:rsidRPr="00292FD7">
        <w:rPr>
          <w:rFonts w:ascii="Times New Roman" w:hAnsi="Times New Roman" w:cs="Times New Roman"/>
          <w:sz w:val="24"/>
          <w:szCs w:val="24"/>
        </w:rPr>
        <w:t>ation – of identity – in the story can similarly be c</w:t>
      </w:r>
      <w:r w:rsidR="008016E0">
        <w:rPr>
          <w:rFonts w:ascii="Times New Roman" w:hAnsi="Times New Roman" w:cs="Times New Roman"/>
          <w:sz w:val="24"/>
          <w:szCs w:val="24"/>
        </w:rPr>
        <w:t xml:space="preserve">onnected to Edelman’s assertion </w:t>
      </w:r>
      <w:r w:rsidR="002208B2">
        <w:rPr>
          <w:rFonts w:ascii="Times New Roman" w:hAnsi="Times New Roman" w:cs="Times New Roman"/>
          <w:sz w:val="24"/>
          <w:szCs w:val="24"/>
        </w:rPr>
        <w:t xml:space="preserve">that </w:t>
      </w:r>
      <w:r w:rsidR="00980C06" w:rsidRPr="00292FD7">
        <w:rPr>
          <w:rFonts w:ascii="Times New Roman" w:hAnsi="Times New Roman" w:cs="Times New Roman"/>
          <w:sz w:val="24"/>
          <w:szCs w:val="24"/>
        </w:rPr>
        <w:t>‘queerness can never define an identity;</w:t>
      </w:r>
      <w:r w:rsidR="0083534B">
        <w:rPr>
          <w:rFonts w:ascii="Times New Roman" w:hAnsi="Times New Roman" w:cs="Times New Roman"/>
          <w:sz w:val="24"/>
          <w:szCs w:val="24"/>
        </w:rPr>
        <w:t xml:space="preserve"> it can only ever disturb one’</w:t>
      </w:r>
      <w:r w:rsidRPr="00292FD7">
        <w:rPr>
          <w:rFonts w:ascii="Times New Roman" w:hAnsi="Times New Roman" w:cs="Times New Roman"/>
          <w:sz w:val="24"/>
          <w:szCs w:val="24"/>
        </w:rPr>
        <w:t>.</w:t>
      </w:r>
      <w:r w:rsidR="0083534B">
        <w:rPr>
          <w:rStyle w:val="EndnoteReference"/>
          <w:rFonts w:ascii="Times New Roman" w:hAnsi="Times New Roman" w:cs="Times New Roman"/>
          <w:sz w:val="24"/>
          <w:szCs w:val="24"/>
        </w:rPr>
        <w:endnoteReference w:id="31"/>
      </w:r>
      <w:r w:rsidRPr="00292FD7">
        <w:rPr>
          <w:rFonts w:ascii="Times New Roman" w:hAnsi="Times New Roman" w:cs="Times New Roman"/>
          <w:sz w:val="24"/>
          <w:szCs w:val="24"/>
        </w:rPr>
        <w:t xml:space="preserve"> Indeed, Mara claims, with defiant perversity: </w:t>
      </w:r>
      <w:r w:rsidR="000E56B2" w:rsidRPr="00292FD7">
        <w:rPr>
          <w:rFonts w:ascii="Times New Roman" w:hAnsi="Times New Roman" w:cs="Times New Roman"/>
          <w:sz w:val="24"/>
          <w:szCs w:val="24"/>
        </w:rPr>
        <w:t>‘</w:t>
      </w:r>
      <w:proofErr w:type="spellStart"/>
      <w:r w:rsidR="000E56B2" w:rsidRPr="00292FD7">
        <w:rPr>
          <w:rFonts w:ascii="Times New Roman" w:hAnsi="Times New Roman" w:cs="Times New Roman"/>
          <w:sz w:val="24"/>
          <w:szCs w:val="24"/>
        </w:rPr>
        <w:t>aus</w:t>
      </w:r>
      <w:proofErr w:type="spellEnd"/>
      <w:r w:rsidR="000E56B2" w:rsidRPr="00292FD7">
        <w:rPr>
          <w:rFonts w:ascii="Times New Roman" w:hAnsi="Times New Roman" w:cs="Times New Roman"/>
          <w:sz w:val="24"/>
          <w:szCs w:val="24"/>
        </w:rPr>
        <w:t xml:space="preserve"> </w:t>
      </w:r>
      <w:proofErr w:type="spellStart"/>
      <w:r w:rsidR="000E56B2" w:rsidRPr="00292FD7">
        <w:rPr>
          <w:rFonts w:ascii="Times New Roman" w:hAnsi="Times New Roman" w:cs="Times New Roman"/>
          <w:sz w:val="24"/>
          <w:szCs w:val="24"/>
        </w:rPr>
        <w:t>mir</w:t>
      </w:r>
      <w:proofErr w:type="spellEnd"/>
      <w:r w:rsidR="000E56B2" w:rsidRPr="00292FD7">
        <w:rPr>
          <w:rFonts w:ascii="Times New Roman" w:hAnsi="Times New Roman" w:cs="Times New Roman"/>
          <w:sz w:val="24"/>
          <w:szCs w:val="24"/>
        </w:rPr>
        <w:t xml:space="preserve"> </w:t>
      </w:r>
      <w:proofErr w:type="spellStart"/>
      <w:r w:rsidR="000E56B2" w:rsidRPr="00292FD7">
        <w:rPr>
          <w:rFonts w:ascii="Times New Roman" w:hAnsi="Times New Roman" w:cs="Times New Roman"/>
          <w:sz w:val="24"/>
          <w:szCs w:val="24"/>
        </w:rPr>
        <w:t>wird</w:t>
      </w:r>
      <w:proofErr w:type="spellEnd"/>
      <w:r w:rsidR="000E56B2" w:rsidRPr="00292FD7">
        <w:rPr>
          <w:rFonts w:ascii="Times New Roman" w:hAnsi="Times New Roman" w:cs="Times New Roman"/>
          <w:sz w:val="24"/>
          <w:szCs w:val="24"/>
        </w:rPr>
        <w:t xml:space="preserve"> </w:t>
      </w:r>
      <w:proofErr w:type="spellStart"/>
      <w:r w:rsidR="000E56B2" w:rsidRPr="00292FD7">
        <w:rPr>
          <w:rFonts w:ascii="Times New Roman" w:hAnsi="Times New Roman" w:cs="Times New Roman"/>
          <w:sz w:val="24"/>
          <w:szCs w:val="24"/>
        </w:rPr>
        <w:t>nichts</w:t>
      </w:r>
      <w:proofErr w:type="spellEnd"/>
      <w:r w:rsidR="000E56B2" w:rsidRPr="00292FD7">
        <w:rPr>
          <w:rFonts w:ascii="Times New Roman" w:hAnsi="Times New Roman" w:cs="Times New Roman"/>
          <w:sz w:val="24"/>
          <w:szCs w:val="24"/>
        </w:rPr>
        <w:t xml:space="preserve">’ (132). </w:t>
      </w:r>
      <w:r w:rsidRPr="00292FD7">
        <w:rPr>
          <w:rFonts w:ascii="Times New Roman" w:hAnsi="Times New Roman" w:cs="Times New Roman"/>
          <w:sz w:val="24"/>
          <w:szCs w:val="24"/>
        </w:rPr>
        <w:t>She is intere</w:t>
      </w:r>
      <w:r w:rsidR="00CB32DE">
        <w:rPr>
          <w:rFonts w:ascii="Times New Roman" w:hAnsi="Times New Roman" w:cs="Times New Roman"/>
          <w:sz w:val="24"/>
          <w:szCs w:val="24"/>
        </w:rPr>
        <w:t>sted in nothing but ‘</w:t>
      </w:r>
      <w:proofErr w:type="spellStart"/>
      <w:r w:rsidR="00CB32DE">
        <w:rPr>
          <w:rFonts w:ascii="Times New Roman" w:hAnsi="Times New Roman" w:cs="Times New Roman"/>
          <w:sz w:val="24"/>
          <w:szCs w:val="24"/>
        </w:rPr>
        <w:t>Lieben</w:t>
      </w:r>
      <w:proofErr w:type="spellEnd"/>
      <w:r w:rsidR="00CB32DE">
        <w:rPr>
          <w:rFonts w:ascii="Times New Roman" w:hAnsi="Times New Roman" w:cs="Times New Roman"/>
          <w:sz w:val="24"/>
          <w:szCs w:val="24"/>
        </w:rPr>
        <w:t>’</w:t>
      </w:r>
      <w:r w:rsidRPr="00292FD7">
        <w:rPr>
          <w:rFonts w:ascii="Times New Roman" w:hAnsi="Times New Roman" w:cs="Times New Roman"/>
          <w:sz w:val="24"/>
          <w:szCs w:val="24"/>
        </w:rPr>
        <w:t xml:space="preserve">, a reflection that leads Charlotte to wonder if most others, the mainstream, those ‘in den </w:t>
      </w:r>
      <w:proofErr w:type="spellStart"/>
      <w:r w:rsidRPr="00292FD7">
        <w:rPr>
          <w:rFonts w:ascii="Times New Roman" w:hAnsi="Times New Roman" w:cs="Times New Roman"/>
          <w:sz w:val="24"/>
          <w:szCs w:val="24"/>
        </w:rPr>
        <w:t>Büros</w:t>
      </w:r>
      <w:proofErr w:type="spellEnd"/>
      <w:r w:rsidRPr="00292FD7">
        <w:rPr>
          <w:rFonts w:ascii="Times New Roman" w:hAnsi="Times New Roman" w:cs="Times New Roman"/>
          <w:sz w:val="24"/>
          <w:szCs w:val="24"/>
        </w:rPr>
        <w:t xml:space="preserve">, den </w:t>
      </w:r>
      <w:proofErr w:type="spellStart"/>
      <w:r w:rsidRPr="00292FD7">
        <w:rPr>
          <w:rFonts w:ascii="Times New Roman" w:hAnsi="Times New Roman" w:cs="Times New Roman"/>
          <w:sz w:val="24"/>
          <w:szCs w:val="24"/>
        </w:rPr>
        <w:t>Fabriken</w:t>
      </w:r>
      <w:proofErr w:type="spellEnd"/>
      <w:r w:rsidR="00CB32DE">
        <w:rPr>
          <w:rFonts w:ascii="Times New Roman" w:hAnsi="Times New Roman" w:cs="Times New Roman"/>
          <w:sz w:val="24"/>
          <w:szCs w:val="24"/>
        </w:rPr>
        <w:t xml:space="preserve"> und den </w:t>
      </w:r>
      <w:proofErr w:type="spellStart"/>
      <w:r w:rsidR="00CB32DE">
        <w:rPr>
          <w:rFonts w:ascii="Times New Roman" w:hAnsi="Times New Roman" w:cs="Times New Roman"/>
          <w:sz w:val="24"/>
          <w:szCs w:val="24"/>
        </w:rPr>
        <w:t>Universitäten</w:t>
      </w:r>
      <w:proofErr w:type="spellEnd"/>
      <w:r w:rsidR="00CB32DE">
        <w:rPr>
          <w:rFonts w:ascii="Times New Roman" w:hAnsi="Times New Roman" w:cs="Times New Roman"/>
          <w:sz w:val="24"/>
          <w:szCs w:val="24"/>
        </w:rPr>
        <w:t>’</w:t>
      </w:r>
      <w:r w:rsidR="008E38ED" w:rsidRPr="00292FD7">
        <w:rPr>
          <w:rFonts w:ascii="Times New Roman" w:hAnsi="Times New Roman" w:cs="Times New Roman"/>
          <w:sz w:val="24"/>
          <w:szCs w:val="24"/>
        </w:rPr>
        <w:t>, are self-deceiving</w:t>
      </w:r>
      <w:r w:rsidR="00CB32DE">
        <w:rPr>
          <w:rFonts w:ascii="Times New Roman" w:hAnsi="Times New Roman" w:cs="Times New Roman"/>
          <w:sz w:val="24"/>
          <w:szCs w:val="24"/>
        </w:rPr>
        <w:t xml:space="preserve"> (133)</w:t>
      </w:r>
      <w:r w:rsidR="008E38ED" w:rsidRPr="00292FD7">
        <w:rPr>
          <w:rFonts w:ascii="Times New Roman" w:hAnsi="Times New Roman" w:cs="Times New Roman"/>
          <w:sz w:val="24"/>
          <w:szCs w:val="24"/>
        </w:rPr>
        <w:t>.</w:t>
      </w:r>
      <w:r w:rsidR="008016E0">
        <w:rPr>
          <w:rStyle w:val="EndnoteReference"/>
          <w:rFonts w:ascii="Times New Roman" w:hAnsi="Times New Roman" w:cs="Times New Roman"/>
          <w:sz w:val="24"/>
          <w:szCs w:val="24"/>
        </w:rPr>
        <w:endnoteReference w:id="32"/>
      </w:r>
      <w:r w:rsidR="008E38ED" w:rsidRPr="00292FD7">
        <w:rPr>
          <w:rFonts w:ascii="Times New Roman" w:hAnsi="Times New Roman" w:cs="Times New Roman"/>
          <w:sz w:val="24"/>
          <w:szCs w:val="24"/>
        </w:rPr>
        <w:t xml:space="preserve"> Mara thus represents a challenge to the acceptance of the Symbolic Order, practising a queer r</w:t>
      </w:r>
      <w:r w:rsidR="006C4F25">
        <w:rPr>
          <w:rFonts w:ascii="Times New Roman" w:hAnsi="Times New Roman" w:cs="Times New Roman"/>
          <w:sz w:val="24"/>
          <w:szCs w:val="24"/>
        </w:rPr>
        <w:t>efusal to invest in its reality and</w:t>
      </w:r>
      <w:r w:rsidR="008E38ED" w:rsidRPr="00292FD7">
        <w:rPr>
          <w:rFonts w:ascii="Times New Roman" w:hAnsi="Times New Roman" w:cs="Times New Roman"/>
          <w:sz w:val="24"/>
          <w:szCs w:val="24"/>
        </w:rPr>
        <w:t xml:space="preserve"> recalling Edelman: </w:t>
      </w:r>
      <w:r w:rsidR="00DD273F" w:rsidRPr="00292FD7">
        <w:rPr>
          <w:rFonts w:ascii="Times New Roman" w:hAnsi="Times New Roman" w:cs="Times New Roman"/>
          <w:sz w:val="24"/>
          <w:szCs w:val="24"/>
        </w:rPr>
        <w:t xml:space="preserve">‘the efficacy of queerness, its real strategic value, lies in its resistance to a Symbolic reality that only ever invests us as subjects insofar as we invest ourselves in </w:t>
      </w:r>
      <w:r w:rsidR="00DD273F" w:rsidRPr="00292FD7">
        <w:rPr>
          <w:rFonts w:ascii="Times New Roman" w:hAnsi="Times New Roman" w:cs="Times New Roman"/>
          <w:i/>
          <w:sz w:val="24"/>
          <w:szCs w:val="24"/>
        </w:rPr>
        <w:t>it</w:t>
      </w:r>
      <w:r w:rsidR="00DD273F" w:rsidRPr="00292FD7">
        <w:rPr>
          <w:rFonts w:ascii="Times New Roman" w:hAnsi="Times New Roman" w:cs="Times New Roman"/>
          <w:sz w:val="24"/>
          <w:szCs w:val="24"/>
        </w:rPr>
        <w:t>, clinging to its governing fictions, its persistent sublimations</w:t>
      </w:r>
      <w:r w:rsidR="0083534B">
        <w:rPr>
          <w:rFonts w:ascii="Times New Roman" w:hAnsi="Times New Roman" w:cs="Times New Roman"/>
          <w:sz w:val="24"/>
          <w:szCs w:val="24"/>
        </w:rPr>
        <w:t>, as reality itself’</w:t>
      </w:r>
      <w:r w:rsidR="00DD273F" w:rsidRPr="00292FD7">
        <w:rPr>
          <w:rFonts w:ascii="Times New Roman" w:hAnsi="Times New Roman" w:cs="Times New Roman"/>
          <w:sz w:val="24"/>
          <w:szCs w:val="24"/>
        </w:rPr>
        <w:t>.</w:t>
      </w:r>
      <w:r w:rsidR="0083534B">
        <w:rPr>
          <w:rStyle w:val="EndnoteReference"/>
          <w:rFonts w:ascii="Times New Roman" w:hAnsi="Times New Roman" w:cs="Times New Roman"/>
          <w:sz w:val="24"/>
          <w:szCs w:val="24"/>
        </w:rPr>
        <w:endnoteReference w:id="33"/>
      </w:r>
    </w:p>
    <w:p w:rsidR="006A527F" w:rsidRPr="00292FD7" w:rsidRDefault="008E38ED" w:rsidP="001B6DC1">
      <w:pPr>
        <w:spacing w:line="480" w:lineRule="auto"/>
        <w:ind w:firstLine="720"/>
        <w:contextualSpacing/>
        <w:jc w:val="both"/>
        <w:rPr>
          <w:rFonts w:ascii="Times New Roman" w:hAnsi="Times New Roman" w:cs="Times New Roman"/>
          <w:sz w:val="24"/>
          <w:szCs w:val="24"/>
        </w:rPr>
      </w:pPr>
      <w:r w:rsidRPr="00292FD7">
        <w:rPr>
          <w:rFonts w:ascii="Times New Roman" w:hAnsi="Times New Roman" w:cs="Times New Roman"/>
          <w:sz w:val="24"/>
          <w:szCs w:val="24"/>
        </w:rPr>
        <w:lastRenderedPageBreak/>
        <w:t xml:space="preserve">Charlotte herself seems at points to resist this reality, too, as in her challenge to </w:t>
      </w:r>
      <w:proofErr w:type="spellStart"/>
      <w:r w:rsidRPr="00292FD7">
        <w:rPr>
          <w:rFonts w:ascii="Times New Roman" w:hAnsi="Times New Roman" w:cs="Times New Roman"/>
          <w:sz w:val="24"/>
          <w:szCs w:val="24"/>
        </w:rPr>
        <w:t>binarism</w:t>
      </w:r>
      <w:proofErr w:type="spellEnd"/>
      <w:r w:rsidRPr="00292FD7">
        <w:rPr>
          <w:rFonts w:ascii="Times New Roman" w:hAnsi="Times New Roman" w:cs="Times New Roman"/>
          <w:sz w:val="24"/>
          <w:szCs w:val="24"/>
        </w:rPr>
        <w:t xml:space="preserve"> and </w:t>
      </w:r>
      <w:r w:rsidR="00E67CD0">
        <w:rPr>
          <w:rFonts w:ascii="Times New Roman" w:hAnsi="Times New Roman" w:cs="Times New Roman"/>
          <w:sz w:val="24"/>
          <w:szCs w:val="24"/>
        </w:rPr>
        <w:t xml:space="preserve">to </w:t>
      </w:r>
      <w:r w:rsidRPr="00292FD7">
        <w:rPr>
          <w:rFonts w:ascii="Times New Roman" w:hAnsi="Times New Roman" w:cs="Times New Roman"/>
          <w:sz w:val="24"/>
          <w:szCs w:val="24"/>
        </w:rPr>
        <w:t xml:space="preserve">the suppression of feminine consciousness, and as when: </w:t>
      </w:r>
      <w:r w:rsidR="00A22AE8" w:rsidRPr="00292FD7">
        <w:rPr>
          <w:rFonts w:ascii="Times New Roman" w:hAnsi="Times New Roman" w:cs="Times New Roman"/>
          <w:sz w:val="24"/>
          <w:szCs w:val="24"/>
        </w:rPr>
        <w:t>‘</w:t>
      </w:r>
      <w:proofErr w:type="spellStart"/>
      <w:r w:rsidR="00A22AE8" w:rsidRPr="00292FD7">
        <w:rPr>
          <w:rFonts w:ascii="Times New Roman" w:hAnsi="Times New Roman" w:cs="Times New Roman"/>
          <w:sz w:val="24"/>
          <w:szCs w:val="24"/>
        </w:rPr>
        <w:t>Ihre</w:t>
      </w:r>
      <w:proofErr w:type="spellEnd"/>
      <w:r w:rsidR="00A22AE8" w:rsidRPr="00292FD7">
        <w:rPr>
          <w:rFonts w:ascii="Times New Roman" w:hAnsi="Times New Roman" w:cs="Times New Roman"/>
          <w:sz w:val="24"/>
          <w:szCs w:val="24"/>
        </w:rPr>
        <w:t xml:space="preserve"> </w:t>
      </w:r>
      <w:proofErr w:type="spellStart"/>
      <w:r w:rsidR="00A22AE8" w:rsidRPr="00292FD7">
        <w:rPr>
          <w:rFonts w:ascii="Times New Roman" w:hAnsi="Times New Roman" w:cs="Times New Roman"/>
          <w:sz w:val="24"/>
          <w:szCs w:val="24"/>
        </w:rPr>
        <w:t>Gefühle</w:t>
      </w:r>
      <w:proofErr w:type="spellEnd"/>
      <w:r w:rsidR="00A22AE8" w:rsidRPr="00292FD7">
        <w:rPr>
          <w:rFonts w:ascii="Times New Roman" w:hAnsi="Times New Roman" w:cs="Times New Roman"/>
          <w:sz w:val="24"/>
          <w:szCs w:val="24"/>
        </w:rPr>
        <w:t xml:space="preserve">, </w:t>
      </w:r>
      <w:proofErr w:type="spellStart"/>
      <w:r w:rsidR="00A22AE8" w:rsidRPr="00292FD7">
        <w:rPr>
          <w:rFonts w:ascii="Times New Roman" w:hAnsi="Times New Roman" w:cs="Times New Roman"/>
          <w:sz w:val="24"/>
          <w:szCs w:val="24"/>
        </w:rPr>
        <w:t>ihre</w:t>
      </w:r>
      <w:proofErr w:type="spellEnd"/>
      <w:r w:rsidR="00A22AE8" w:rsidRPr="00292FD7">
        <w:rPr>
          <w:rFonts w:ascii="Times New Roman" w:hAnsi="Times New Roman" w:cs="Times New Roman"/>
          <w:sz w:val="24"/>
          <w:szCs w:val="24"/>
        </w:rPr>
        <w:t xml:space="preserve"> </w:t>
      </w:r>
      <w:proofErr w:type="spellStart"/>
      <w:r w:rsidR="00A22AE8" w:rsidRPr="00292FD7">
        <w:rPr>
          <w:rFonts w:ascii="Times New Roman" w:hAnsi="Times New Roman" w:cs="Times New Roman"/>
          <w:sz w:val="24"/>
          <w:szCs w:val="24"/>
        </w:rPr>
        <w:t>Gedanken</w:t>
      </w:r>
      <w:proofErr w:type="spellEnd"/>
      <w:r w:rsidR="00A22AE8" w:rsidRPr="00292FD7">
        <w:rPr>
          <w:rFonts w:ascii="Times New Roman" w:hAnsi="Times New Roman" w:cs="Times New Roman"/>
          <w:sz w:val="24"/>
          <w:szCs w:val="24"/>
        </w:rPr>
        <w:t xml:space="preserve"> </w:t>
      </w:r>
      <w:proofErr w:type="spellStart"/>
      <w:r w:rsidR="00A22AE8" w:rsidRPr="00292FD7">
        <w:rPr>
          <w:rFonts w:ascii="Times New Roman" w:hAnsi="Times New Roman" w:cs="Times New Roman"/>
          <w:sz w:val="24"/>
          <w:szCs w:val="24"/>
        </w:rPr>
        <w:t>sprangen</w:t>
      </w:r>
      <w:proofErr w:type="spellEnd"/>
      <w:r w:rsidR="00A22AE8" w:rsidRPr="00292FD7">
        <w:rPr>
          <w:rFonts w:ascii="Times New Roman" w:hAnsi="Times New Roman" w:cs="Times New Roman"/>
          <w:sz w:val="24"/>
          <w:szCs w:val="24"/>
        </w:rPr>
        <w:t xml:space="preserve"> </w:t>
      </w:r>
      <w:proofErr w:type="spellStart"/>
      <w:r w:rsidR="00A22AE8" w:rsidRPr="00292FD7">
        <w:rPr>
          <w:rFonts w:ascii="Times New Roman" w:hAnsi="Times New Roman" w:cs="Times New Roman"/>
          <w:sz w:val="24"/>
          <w:szCs w:val="24"/>
        </w:rPr>
        <w:t>aus</w:t>
      </w:r>
      <w:proofErr w:type="spellEnd"/>
      <w:r w:rsidR="00A22AE8" w:rsidRPr="00292FD7">
        <w:rPr>
          <w:rFonts w:ascii="Times New Roman" w:hAnsi="Times New Roman" w:cs="Times New Roman"/>
          <w:sz w:val="24"/>
          <w:szCs w:val="24"/>
        </w:rPr>
        <w:t xml:space="preserve"> </w:t>
      </w:r>
      <w:proofErr w:type="spellStart"/>
      <w:r w:rsidR="00A22AE8" w:rsidRPr="00292FD7">
        <w:rPr>
          <w:rFonts w:ascii="Times New Roman" w:hAnsi="Times New Roman" w:cs="Times New Roman"/>
          <w:sz w:val="24"/>
          <w:szCs w:val="24"/>
        </w:rPr>
        <w:t>dem</w:t>
      </w:r>
      <w:proofErr w:type="spellEnd"/>
      <w:r w:rsidR="00A22AE8" w:rsidRPr="00292FD7">
        <w:rPr>
          <w:rFonts w:ascii="Times New Roman" w:hAnsi="Times New Roman" w:cs="Times New Roman"/>
          <w:sz w:val="24"/>
          <w:szCs w:val="24"/>
        </w:rPr>
        <w:t xml:space="preserve"> </w:t>
      </w:r>
      <w:proofErr w:type="spellStart"/>
      <w:r w:rsidR="00A22AE8" w:rsidRPr="00292FD7">
        <w:rPr>
          <w:rFonts w:ascii="Times New Roman" w:hAnsi="Times New Roman" w:cs="Times New Roman"/>
          <w:sz w:val="24"/>
          <w:szCs w:val="24"/>
        </w:rPr>
        <w:t>gewohnten</w:t>
      </w:r>
      <w:proofErr w:type="spellEnd"/>
      <w:r w:rsidR="00A22AE8" w:rsidRPr="00292FD7">
        <w:rPr>
          <w:rFonts w:ascii="Times New Roman" w:hAnsi="Times New Roman" w:cs="Times New Roman"/>
          <w:sz w:val="24"/>
          <w:szCs w:val="24"/>
        </w:rPr>
        <w:t xml:space="preserve"> </w:t>
      </w:r>
      <w:proofErr w:type="spellStart"/>
      <w:r w:rsidR="00A22AE8" w:rsidRPr="00292FD7">
        <w:rPr>
          <w:rFonts w:ascii="Times New Roman" w:hAnsi="Times New Roman" w:cs="Times New Roman"/>
          <w:sz w:val="24"/>
          <w:szCs w:val="24"/>
        </w:rPr>
        <w:t>Gleis</w:t>
      </w:r>
      <w:proofErr w:type="spellEnd"/>
      <w:r w:rsidR="00A22AE8" w:rsidRPr="00292FD7">
        <w:rPr>
          <w:rFonts w:ascii="Times New Roman" w:hAnsi="Times New Roman" w:cs="Times New Roman"/>
          <w:sz w:val="24"/>
          <w:szCs w:val="24"/>
        </w:rPr>
        <w:t xml:space="preserve">, </w:t>
      </w:r>
      <w:proofErr w:type="spellStart"/>
      <w:r w:rsidR="00A22AE8" w:rsidRPr="00292FD7">
        <w:rPr>
          <w:rFonts w:ascii="Times New Roman" w:hAnsi="Times New Roman" w:cs="Times New Roman"/>
          <w:sz w:val="24"/>
          <w:szCs w:val="24"/>
        </w:rPr>
        <w:t>raste</w:t>
      </w:r>
      <w:r w:rsidR="00715821">
        <w:rPr>
          <w:rFonts w:ascii="Times New Roman" w:hAnsi="Times New Roman" w:cs="Times New Roman"/>
          <w:sz w:val="24"/>
          <w:szCs w:val="24"/>
        </w:rPr>
        <w:t>n</w:t>
      </w:r>
      <w:proofErr w:type="spellEnd"/>
      <w:r w:rsidR="00715821">
        <w:rPr>
          <w:rFonts w:ascii="Times New Roman" w:hAnsi="Times New Roman" w:cs="Times New Roman"/>
          <w:sz w:val="24"/>
          <w:szCs w:val="24"/>
        </w:rPr>
        <w:t xml:space="preserve"> </w:t>
      </w:r>
      <w:proofErr w:type="spellStart"/>
      <w:r w:rsidR="00715821">
        <w:rPr>
          <w:rFonts w:ascii="Times New Roman" w:hAnsi="Times New Roman" w:cs="Times New Roman"/>
          <w:sz w:val="24"/>
          <w:szCs w:val="24"/>
        </w:rPr>
        <w:t>ohne</w:t>
      </w:r>
      <w:proofErr w:type="spellEnd"/>
      <w:r w:rsidR="00715821">
        <w:rPr>
          <w:rFonts w:ascii="Times New Roman" w:hAnsi="Times New Roman" w:cs="Times New Roman"/>
          <w:sz w:val="24"/>
          <w:szCs w:val="24"/>
        </w:rPr>
        <w:t xml:space="preserve"> </w:t>
      </w:r>
      <w:proofErr w:type="spellStart"/>
      <w:r w:rsidR="00715821">
        <w:rPr>
          <w:rFonts w:ascii="Times New Roman" w:hAnsi="Times New Roman" w:cs="Times New Roman"/>
          <w:sz w:val="24"/>
          <w:szCs w:val="24"/>
        </w:rPr>
        <w:t>Bahn</w:t>
      </w:r>
      <w:proofErr w:type="spellEnd"/>
      <w:r w:rsidR="00715821">
        <w:rPr>
          <w:rFonts w:ascii="Times New Roman" w:hAnsi="Times New Roman" w:cs="Times New Roman"/>
          <w:sz w:val="24"/>
          <w:szCs w:val="24"/>
        </w:rPr>
        <w:t xml:space="preserve"> </w:t>
      </w:r>
      <w:proofErr w:type="gramStart"/>
      <w:r w:rsidR="00715821">
        <w:rPr>
          <w:rFonts w:ascii="Times New Roman" w:hAnsi="Times New Roman" w:cs="Times New Roman"/>
          <w:sz w:val="24"/>
          <w:szCs w:val="24"/>
        </w:rPr>
        <w:t>ins</w:t>
      </w:r>
      <w:proofErr w:type="gramEnd"/>
      <w:r w:rsidR="00715821">
        <w:rPr>
          <w:rFonts w:ascii="Times New Roman" w:hAnsi="Times New Roman" w:cs="Times New Roman"/>
          <w:sz w:val="24"/>
          <w:szCs w:val="24"/>
        </w:rPr>
        <w:t xml:space="preserve"> </w:t>
      </w:r>
      <w:proofErr w:type="spellStart"/>
      <w:r w:rsidR="00715821">
        <w:rPr>
          <w:rFonts w:ascii="Times New Roman" w:hAnsi="Times New Roman" w:cs="Times New Roman"/>
          <w:sz w:val="24"/>
          <w:szCs w:val="24"/>
        </w:rPr>
        <w:t>Freie</w:t>
      </w:r>
      <w:proofErr w:type="spellEnd"/>
      <w:r w:rsidR="00715821">
        <w:rPr>
          <w:rFonts w:ascii="Times New Roman" w:hAnsi="Times New Roman" w:cs="Times New Roman"/>
          <w:sz w:val="24"/>
          <w:szCs w:val="24"/>
        </w:rPr>
        <w:t xml:space="preserve">. </w:t>
      </w:r>
      <w:r w:rsidR="00715821" w:rsidRPr="0010099E">
        <w:rPr>
          <w:rFonts w:ascii="Times New Roman" w:hAnsi="Times New Roman" w:cs="Times New Roman"/>
          <w:sz w:val="24"/>
          <w:szCs w:val="24"/>
          <w:lang w:val="de-DE"/>
        </w:rPr>
        <w:t>Sie ließ</w:t>
      </w:r>
      <w:r w:rsidR="00A22AE8" w:rsidRPr="0010099E">
        <w:rPr>
          <w:rFonts w:ascii="Times New Roman" w:hAnsi="Times New Roman" w:cs="Times New Roman"/>
          <w:sz w:val="24"/>
          <w:szCs w:val="24"/>
          <w:lang w:val="de-DE"/>
        </w:rPr>
        <w:t xml:space="preserve"> ihren Gefühlen und Gedanken freien Lauf. She war frei’ (121).</w:t>
      </w:r>
      <w:r w:rsidRPr="0010099E">
        <w:rPr>
          <w:rFonts w:ascii="Times New Roman" w:hAnsi="Times New Roman" w:cs="Times New Roman"/>
          <w:sz w:val="24"/>
          <w:szCs w:val="24"/>
          <w:lang w:val="de-DE"/>
        </w:rPr>
        <w:t xml:space="preserve"> </w:t>
      </w:r>
      <w:r w:rsidR="006C4F25" w:rsidRPr="0010099E">
        <w:rPr>
          <w:rFonts w:ascii="Times New Roman" w:hAnsi="Times New Roman" w:cs="Times New Roman"/>
          <w:sz w:val="24"/>
          <w:szCs w:val="24"/>
          <w:lang w:val="de-DE"/>
        </w:rPr>
        <w:t>In her assertion of her own consciousness against her socialisation and the limits imposed by gender norms, too, there appears an affirmation of another, more authentic way of existing</w:t>
      </w:r>
      <w:r w:rsidR="00EE0D06" w:rsidRPr="0010099E">
        <w:rPr>
          <w:rFonts w:ascii="Times New Roman" w:hAnsi="Times New Roman" w:cs="Times New Roman"/>
          <w:sz w:val="24"/>
          <w:szCs w:val="24"/>
          <w:lang w:val="de-DE"/>
        </w:rPr>
        <w:t>: ‘Es sollte zu gelten anfangen, was sie dachte und meint</w:t>
      </w:r>
      <w:r w:rsidR="00715821" w:rsidRPr="0010099E">
        <w:rPr>
          <w:rFonts w:ascii="Times New Roman" w:hAnsi="Times New Roman" w:cs="Times New Roman"/>
          <w:sz w:val="24"/>
          <w:szCs w:val="24"/>
          <w:lang w:val="de-DE"/>
        </w:rPr>
        <w:t>e, und nicht mehr gelten sollte</w:t>
      </w:r>
      <w:r w:rsidR="00EE0D06" w:rsidRPr="0010099E">
        <w:rPr>
          <w:rFonts w:ascii="Times New Roman" w:hAnsi="Times New Roman" w:cs="Times New Roman"/>
          <w:sz w:val="24"/>
          <w:szCs w:val="24"/>
          <w:lang w:val="de-DE"/>
        </w:rPr>
        <w:t>, was man sie angehalten hat</w:t>
      </w:r>
      <w:r w:rsidR="00715821" w:rsidRPr="0010099E">
        <w:rPr>
          <w:rFonts w:ascii="Times New Roman" w:hAnsi="Times New Roman" w:cs="Times New Roman"/>
          <w:sz w:val="24"/>
          <w:szCs w:val="24"/>
          <w:lang w:val="de-DE"/>
        </w:rPr>
        <w:t>te</w:t>
      </w:r>
      <w:r w:rsidR="00EE0D06" w:rsidRPr="0010099E">
        <w:rPr>
          <w:rFonts w:ascii="Times New Roman" w:hAnsi="Times New Roman" w:cs="Times New Roman"/>
          <w:sz w:val="24"/>
          <w:szCs w:val="24"/>
          <w:lang w:val="de-DE"/>
        </w:rPr>
        <w:t xml:space="preserve"> zu denken und was man ihr erlaubt hatte zu leben’ (123)</w:t>
      </w:r>
      <w:r w:rsidR="00EE0D06" w:rsidRPr="0010099E">
        <w:rPr>
          <w:rFonts w:ascii="Times New Roman" w:hAnsi="Times New Roman" w:cs="Times New Roman"/>
          <w:i/>
          <w:sz w:val="24"/>
          <w:szCs w:val="24"/>
          <w:lang w:val="de-DE"/>
        </w:rPr>
        <w:t xml:space="preserve">. </w:t>
      </w:r>
      <w:r w:rsidRPr="00292FD7">
        <w:rPr>
          <w:rFonts w:ascii="Times New Roman" w:hAnsi="Times New Roman" w:cs="Times New Roman"/>
          <w:sz w:val="24"/>
          <w:szCs w:val="24"/>
        </w:rPr>
        <w:t>And yet</w:t>
      </w:r>
      <w:r w:rsidR="006C4F25">
        <w:rPr>
          <w:rFonts w:ascii="Times New Roman" w:hAnsi="Times New Roman" w:cs="Times New Roman"/>
          <w:sz w:val="24"/>
          <w:szCs w:val="24"/>
        </w:rPr>
        <w:t>, as already suggested and as Bauer spells out,</w:t>
      </w:r>
      <w:r w:rsidR="00BD14AA" w:rsidRPr="00292FD7">
        <w:rPr>
          <w:rFonts w:ascii="Times New Roman" w:hAnsi="Times New Roman" w:cs="Times New Roman"/>
          <w:sz w:val="24"/>
          <w:szCs w:val="24"/>
        </w:rPr>
        <w:t xml:space="preserve"> ‘Charlotte [...] cannot destabilize the construction of subjectivity and social hierarchy to a point at which she would be able to visualize herself as standing and acting outside present parameters of gendered, patriarchal consc</w:t>
      </w:r>
      <w:r w:rsidR="0083534B">
        <w:rPr>
          <w:rFonts w:ascii="Times New Roman" w:hAnsi="Times New Roman" w:cs="Times New Roman"/>
          <w:sz w:val="24"/>
          <w:szCs w:val="24"/>
        </w:rPr>
        <w:t>iousness’</w:t>
      </w:r>
      <w:r w:rsidR="00BD14AA" w:rsidRPr="00292FD7">
        <w:rPr>
          <w:rFonts w:ascii="Times New Roman" w:hAnsi="Times New Roman" w:cs="Times New Roman"/>
          <w:sz w:val="24"/>
          <w:szCs w:val="24"/>
        </w:rPr>
        <w:t>.</w:t>
      </w:r>
      <w:r w:rsidR="0083534B">
        <w:rPr>
          <w:rStyle w:val="EndnoteReference"/>
          <w:rFonts w:ascii="Times New Roman" w:hAnsi="Times New Roman" w:cs="Times New Roman"/>
          <w:sz w:val="24"/>
          <w:szCs w:val="24"/>
        </w:rPr>
        <w:endnoteReference w:id="34"/>
      </w:r>
      <w:r w:rsidR="00490A4E" w:rsidRPr="00292FD7">
        <w:rPr>
          <w:rFonts w:ascii="Times New Roman" w:hAnsi="Times New Roman" w:cs="Times New Roman"/>
          <w:sz w:val="24"/>
          <w:szCs w:val="24"/>
        </w:rPr>
        <w:t xml:space="preserve"> </w:t>
      </w:r>
      <w:r w:rsidR="006C4F25">
        <w:rPr>
          <w:rFonts w:ascii="Times New Roman" w:hAnsi="Times New Roman" w:cs="Times New Roman"/>
          <w:sz w:val="24"/>
          <w:szCs w:val="24"/>
        </w:rPr>
        <w:t xml:space="preserve">For </w:t>
      </w:r>
      <w:r w:rsidR="00490A4E" w:rsidRPr="00292FD7">
        <w:rPr>
          <w:rFonts w:ascii="Times New Roman" w:hAnsi="Times New Roman" w:cs="Times New Roman"/>
          <w:sz w:val="24"/>
          <w:szCs w:val="24"/>
        </w:rPr>
        <w:t>Charlotte</w:t>
      </w:r>
      <w:r w:rsidR="006C4F25">
        <w:rPr>
          <w:rFonts w:ascii="Times New Roman" w:hAnsi="Times New Roman" w:cs="Times New Roman"/>
          <w:sz w:val="24"/>
          <w:szCs w:val="24"/>
        </w:rPr>
        <w:t xml:space="preserve">, for example, the idea of </w:t>
      </w:r>
      <w:r w:rsidR="00A6399D">
        <w:rPr>
          <w:rFonts w:ascii="Times New Roman" w:hAnsi="Times New Roman" w:cs="Times New Roman"/>
          <w:sz w:val="24"/>
          <w:szCs w:val="24"/>
        </w:rPr>
        <w:t>a lesbian sexual</w:t>
      </w:r>
      <w:r w:rsidR="006C4F25">
        <w:rPr>
          <w:rFonts w:ascii="Times New Roman" w:hAnsi="Times New Roman" w:cs="Times New Roman"/>
          <w:sz w:val="24"/>
          <w:szCs w:val="24"/>
        </w:rPr>
        <w:t xml:space="preserve"> encounter is </w:t>
      </w:r>
      <w:r w:rsidR="00490A4E" w:rsidRPr="00292FD7">
        <w:rPr>
          <w:rFonts w:ascii="Times New Roman" w:hAnsi="Times New Roman" w:cs="Times New Roman"/>
          <w:sz w:val="24"/>
          <w:szCs w:val="24"/>
        </w:rPr>
        <w:t>unsayable: ‘</w:t>
      </w:r>
      <w:proofErr w:type="spellStart"/>
      <w:r w:rsidR="00490A4E" w:rsidRPr="00292FD7">
        <w:rPr>
          <w:rFonts w:ascii="Times New Roman" w:hAnsi="Times New Roman" w:cs="Times New Roman"/>
          <w:sz w:val="24"/>
          <w:szCs w:val="24"/>
        </w:rPr>
        <w:t>Noch</w:t>
      </w:r>
      <w:proofErr w:type="spellEnd"/>
      <w:r w:rsidR="00490A4E" w:rsidRPr="00292FD7">
        <w:rPr>
          <w:rFonts w:ascii="Times New Roman" w:hAnsi="Times New Roman" w:cs="Times New Roman"/>
          <w:sz w:val="24"/>
          <w:szCs w:val="24"/>
        </w:rPr>
        <w:t xml:space="preserve"> </w:t>
      </w:r>
      <w:proofErr w:type="spellStart"/>
      <w:r w:rsidR="00490A4E" w:rsidRPr="00292FD7">
        <w:rPr>
          <w:rFonts w:ascii="Times New Roman" w:hAnsi="Times New Roman" w:cs="Times New Roman"/>
          <w:sz w:val="24"/>
          <w:szCs w:val="24"/>
        </w:rPr>
        <w:t>nie</w:t>
      </w:r>
      <w:proofErr w:type="spellEnd"/>
      <w:r w:rsidR="00490A4E" w:rsidRPr="00292FD7">
        <w:rPr>
          <w:rFonts w:ascii="Times New Roman" w:hAnsi="Times New Roman" w:cs="Times New Roman"/>
          <w:sz w:val="24"/>
          <w:szCs w:val="24"/>
        </w:rPr>
        <w:t xml:space="preserve"> </w:t>
      </w:r>
      <w:proofErr w:type="spellStart"/>
      <w:r w:rsidR="00490A4E" w:rsidRPr="00292FD7">
        <w:rPr>
          <w:rFonts w:ascii="Times New Roman" w:hAnsi="Times New Roman" w:cs="Times New Roman"/>
          <w:sz w:val="24"/>
          <w:szCs w:val="24"/>
        </w:rPr>
        <w:t>hatte</w:t>
      </w:r>
      <w:proofErr w:type="spellEnd"/>
      <w:r w:rsidR="00490A4E" w:rsidRPr="00292FD7">
        <w:rPr>
          <w:rFonts w:ascii="Times New Roman" w:hAnsi="Times New Roman" w:cs="Times New Roman"/>
          <w:sz w:val="24"/>
          <w:szCs w:val="24"/>
        </w:rPr>
        <w:t xml:space="preserve"> </w:t>
      </w:r>
      <w:proofErr w:type="spellStart"/>
      <w:r w:rsidR="00490A4E" w:rsidRPr="00292FD7">
        <w:rPr>
          <w:rFonts w:ascii="Times New Roman" w:hAnsi="Times New Roman" w:cs="Times New Roman"/>
          <w:sz w:val="24"/>
          <w:szCs w:val="24"/>
        </w:rPr>
        <w:t>s</w:t>
      </w:r>
      <w:r w:rsidR="00DF6872">
        <w:rPr>
          <w:rFonts w:ascii="Times New Roman" w:hAnsi="Times New Roman" w:cs="Times New Roman"/>
          <w:sz w:val="24"/>
          <w:szCs w:val="24"/>
        </w:rPr>
        <w:t>ie</w:t>
      </w:r>
      <w:proofErr w:type="spellEnd"/>
      <w:r w:rsidR="00DF6872">
        <w:rPr>
          <w:rFonts w:ascii="Times New Roman" w:hAnsi="Times New Roman" w:cs="Times New Roman"/>
          <w:sz w:val="24"/>
          <w:szCs w:val="24"/>
        </w:rPr>
        <w:t>...’ (117). In Bachmann’s context</w:t>
      </w:r>
      <w:r w:rsidR="00490A4E" w:rsidRPr="00292FD7">
        <w:rPr>
          <w:rFonts w:ascii="Times New Roman" w:hAnsi="Times New Roman" w:cs="Times New Roman"/>
          <w:sz w:val="24"/>
          <w:szCs w:val="24"/>
        </w:rPr>
        <w:t xml:space="preserve">, </w:t>
      </w:r>
      <w:r w:rsidR="006C4F25">
        <w:rPr>
          <w:rFonts w:ascii="Times New Roman" w:hAnsi="Times New Roman" w:cs="Times New Roman"/>
          <w:sz w:val="24"/>
          <w:szCs w:val="24"/>
        </w:rPr>
        <w:t>such ideas were taboo,</w:t>
      </w:r>
      <w:r w:rsidR="006C4F25">
        <w:rPr>
          <w:rStyle w:val="EndnoteReference"/>
          <w:rFonts w:ascii="Times New Roman" w:hAnsi="Times New Roman" w:cs="Times New Roman"/>
          <w:sz w:val="24"/>
          <w:szCs w:val="24"/>
        </w:rPr>
        <w:endnoteReference w:id="35"/>
      </w:r>
      <w:r w:rsidR="006C4F25">
        <w:rPr>
          <w:rFonts w:ascii="Times New Roman" w:hAnsi="Times New Roman" w:cs="Times New Roman"/>
          <w:sz w:val="24"/>
          <w:szCs w:val="24"/>
        </w:rPr>
        <w:t xml:space="preserve"> and the story itself points that up:</w:t>
      </w:r>
      <w:r w:rsidR="00D57DAA">
        <w:rPr>
          <w:rFonts w:ascii="Times New Roman" w:hAnsi="Times New Roman" w:cs="Times New Roman"/>
          <w:sz w:val="24"/>
          <w:szCs w:val="24"/>
        </w:rPr>
        <w:t xml:space="preserve"> ‘</w:t>
      </w:r>
      <w:proofErr w:type="spellStart"/>
      <w:r w:rsidR="006A527F" w:rsidRPr="00292FD7">
        <w:rPr>
          <w:rFonts w:ascii="Times New Roman" w:hAnsi="Times New Roman" w:cs="Times New Roman"/>
          <w:sz w:val="24"/>
          <w:szCs w:val="24"/>
        </w:rPr>
        <w:t>Dafü</w:t>
      </w:r>
      <w:r w:rsidR="00715821">
        <w:rPr>
          <w:rFonts w:ascii="Times New Roman" w:hAnsi="Times New Roman" w:cs="Times New Roman"/>
          <w:sz w:val="24"/>
          <w:szCs w:val="24"/>
        </w:rPr>
        <w:t>r</w:t>
      </w:r>
      <w:proofErr w:type="spellEnd"/>
      <w:r w:rsidR="00715821">
        <w:rPr>
          <w:rFonts w:ascii="Times New Roman" w:hAnsi="Times New Roman" w:cs="Times New Roman"/>
          <w:sz w:val="24"/>
          <w:szCs w:val="24"/>
        </w:rPr>
        <w:t xml:space="preserve"> </w:t>
      </w:r>
      <w:proofErr w:type="spellStart"/>
      <w:r w:rsidR="00715821">
        <w:rPr>
          <w:rFonts w:ascii="Times New Roman" w:hAnsi="Times New Roman" w:cs="Times New Roman"/>
          <w:sz w:val="24"/>
          <w:szCs w:val="24"/>
        </w:rPr>
        <w:t>sind</w:t>
      </w:r>
      <w:proofErr w:type="spellEnd"/>
      <w:r w:rsidR="00715821">
        <w:rPr>
          <w:rFonts w:ascii="Times New Roman" w:hAnsi="Times New Roman" w:cs="Times New Roman"/>
          <w:sz w:val="24"/>
          <w:szCs w:val="24"/>
        </w:rPr>
        <w:t xml:space="preserve"> </w:t>
      </w:r>
      <w:proofErr w:type="spellStart"/>
      <w:r w:rsidR="00715821">
        <w:rPr>
          <w:rFonts w:ascii="Times New Roman" w:hAnsi="Times New Roman" w:cs="Times New Roman"/>
          <w:sz w:val="24"/>
          <w:szCs w:val="24"/>
        </w:rPr>
        <w:t>noch</w:t>
      </w:r>
      <w:proofErr w:type="spellEnd"/>
      <w:r w:rsidR="00715821">
        <w:rPr>
          <w:rFonts w:ascii="Times New Roman" w:hAnsi="Times New Roman" w:cs="Times New Roman"/>
          <w:sz w:val="24"/>
          <w:szCs w:val="24"/>
        </w:rPr>
        <w:t xml:space="preserve"> </w:t>
      </w:r>
      <w:proofErr w:type="spellStart"/>
      <w:r w:rsidR="00715821">
        <w:rPr>
          <w:rFonts w:ascii="Times New Roman" w:hAnsi="Times New Roman" w:cs="Times New Roman"/>
          <w:sz w:val="24"/>
          <w:szCs w:val="24"/>
        </w:rPr>
        <w:t>keine</w:t>
      </w:r>
      <w:proofErr w:type="spellEnd"/>
      <w:r w:rsidR="00715821">
        <w:rPr>
          <w:rFonts w:ascii="Times New Roman" w:hAnsi="Times New Roman" w:cs="Times New Roman"/>
          <w:sz w:val="24"/>
          <w:szCs w:val="24"/>
        </w:rPr>
        <w:t xml:space="preserve"> </w:t>
      </w:r>
      <w:proofErr w:type="spellStart"/>
      <w:r w:rsidR="00715821">
        <w:rPr>
          <w:rFonts w:ascii="Times New Roman" w:hAnsi="Times New Roman" w:cs="Times New Roman"/>
          <w:sz w:val="24"/>
          <w:szCs w:val="24"/>
        </w:rPr>
        <w:t>Worte</w:t>
      </w:r>
      <w:proofErr w:type="spellEnd"/>
      <w:r w:rsidR="00715821">
        <w:rPr>
          <w:rFonts w:ascii="Times New Roman" w:hAnsi="Times New Roman" w:cs="Times New Roman"/>
          <w:sz w:val="24"/>
          <w:szCs w:val="24"/>
        </w:rPr>
        <w:t xml:space="preserve"> da’ (121-22</w:t>
      </w:r>
      <w:r w:rsidR="006A527F" w:rsidRPr="00292FD7">
        <w:rPr>
          <w:rFonts w:ascii="Times New Roman" w:hAnsi="Times New Roman" w:cs="Times New Roman"/>
          <w:sz w:val="24"/>
          <w:szCs w:val="24"/>
        </w:rPr>
        <w:t>).</w:t>
      </w:r>
    </w:p>
    <w:p w:rsidR="009D13C5" w:rsidRDefault="00D57DAA" w:rsidP="001B6DC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And yet, the Symbolic Order is unsettled here, if not overturned. </w:t>
      </w:r>
      <w:r w:rsidR="008E38ED" w:rsidRPr="00292FD7">
        <w:rPr>
          <w:rFonts w:ascii="Times New Roman" w:hAnsi="Times New Roman" w:cs="Times New Roman"/>
          <w:sz w:val="24"/>
          <w:szCs w:val="24"/>
        </w:rPr>
        <w:t>If q</w:t>
      </w:r>
      <w:r w:rsidR="00DD273F" w:rsidRPr="00292FD7">
        <w:rPr>
          <w:rFonts w:ascii="Times New Roman" w:hAnsi="Times New Roman" w:cs="Times New Roman"/>
          <w:sz w:val="24"/>
          <w:szCs w:val="24"/>
        </w:rPr>
        <w:t>ueer embodies ‘[the social order’s] traumatic encounter wi</w:t>
      </w:r>
      <w:r w:rsidR="0083534B">
        <w:rPr>
          <w:rFonts w:ascii="Times New Roman" w:hAnsi="Times New Roman" w:cs="Times New Roman"/>
          <w:sz w:val="24"/>
          <w:szCs w:val="24"/>
        </w:rPr>
        <w:t>th its own inescapable failure’</w:t>
      </w:r>
      <w:r w:rsidR="008E38ED" w:rsidRPr="00292FD7">
        <w:rPr>
          <w:rFonts w:ascii="Times New Roman" w:hAnsi="Times New Roman" w:cs="Times New Roman"/>
          <w:sz w:val="24"/>
          <w:szCs w:val="24"/>
        </w:rPr>
        <w:t>,</w:t>
      </w:r>
      <w:r w:rsidR="0083534B">
        <w:rPr>
          <w:rStyle w:val="EndnoteReference"/>
          <w:rFonts w:ascii="Times New Roman" w:hAnsi="Times New Roman" w:cs="Times New Roman"/>
          <w:sz w:val="24"/>
          <w:szCs w:val="24"/>
        </w:rPr>
        <w:endnoteReference w:id="36"/>
      </w:r>
      <w:r w:rsidR="008E38ED" w:rsidRPr="00292FD7">
        <w:rPr>
          <w:rFonts w:ascii="Times New Roman" w:hAnsi="Times New Roman" w:cs="Times New Roman"/>
          <w:sz w:val="24"/>
          <w:szCs w:val="24"/>
        </w:rPr>
        <w:t xml:space="preserve"> then the story highlights that traumatic failure</w:t>
      </w:r>
      <w:r w:rsidR="00DD273F" w:rsidRPr="00292FD7">
        <w:rPr>
          <w:rFonts w:ascii="Times New Roman" w:hAnsi="Times New Roman" w:cs="Times New Roman"/>
          <w:sz w:val="24"/>
          <w:szCs w:val="24"/>
        </w:rPr>
        <w:t>.</w:t>
      </w:r>
      <w:r w:rsidR="002E7825" w:rsidRPr="00292FD7">
        <w:rPr>
          <w:rFonts w:ascii="Times New Roman" w:hAnsi="Times New Roman" w:cs="Times New Roman"/>
          <w:sz w:val="24"/>
          <w:szCs w:val="24"/>
        </w:rPr>
        <w:t xml:space="preserve"> In the bar, Charlotte experiences a vision of destruction and precariousness: ‘</w:t>
      </w:r>
      <w:proofErr w:type="spellStart"/>
      <w:r w:rsidR="002E7825" w:rsidRPr="00292FD7">
        <w:rPr>
          <w:rFonts w:ascii="Times New Roman" w:hAnsi="Times New Roman" w:cs="Times New Roman"/>
          <w:sz w:val="24"/>
          <w:szCs w:val="24"/>
        </w:rPr>
        <w:t>Alles</w:t>
      </w:r>
      <w:proofErr w:type="spellEnd"/>
      <w:r w:rsidR="002E7825" w:rsidRPr="00292FD7">
        <w:rPr>
          <w:rFonts w:ascii="Times New Roman" w:hAnsi="Times New Roman" w:cs="Times New Roman"/>
          <w:sz w:val="24"/>
          <w:szCs w:val="24"/>
        </w:rPr>
        <w:t xml:space="preserve"> </w:t>
      </w:r>
      <w:proofErr w:type="spellStart"/>
      <w:r w:rsidR="002E7825" w:rsidRPr="00292FD7">
        <w:rPr>
          <w:rFonts w:ascii="Times New Roman" w:hAnsi="Times New Roman" w:cs="Times New Roman"/>
          <w:sz w:val="24"/>
          <w:szCs w:val="24"/>
        </w:rPr>
        <w:t>wollte</w:t>
      </w:r>
      <w:proofErr w:type="spellEnd"/>
      <w:r w:rsidR="002E7825" w:rsidRPr="00292FD7">
        <w:rPr>
          <w:rFonts w:ascii="Times New Roman" w:hAnsi="Times New Roman" w:cs="Times New Roman"/>
          <w:sz w:val="24"/>
          <w:szCs w:val="24"/>
        </w:rPr>
        <w:t xml:space="preserve"> in die </w:t>
      </w:r>
      <w:proofErr w:type="spellStart"/>
      <w:r w:rsidR="002E7825" w:rsidRPr="00292FD7">
        <w:rPr>
          <w:rFonts w:ascii="Times New Roman" w:hAnsi="Times New Roman" w:cs="Times New Roman"/>
          <w:sz w:val="24"/>
          <w:szCs w:val="24"/>
        </w:rPr>
        <w:t>Tiefe</w:t>
      </w:r>
      <w:proofErr w:type="spellEnd"/>
      <w:r w:rsidR="002E7825" w:rsidRPr="00292FD7">
        <w:rPr>
          <w:rFonts w:ascii="Times New Roman" w:hAnsi="Times New Roman" w:cs="Times New Roman"/>
          <w:sz w:val="24"/>
          <w:szCs w:val="24"/>
        </w:rPr>
        <w:t xml:space="preserve">, </w:t>
      </w:r>
      <w:proofErr w:type="spellStart"/>
      <w:r w:rsidR="002E7825" w:rsidRPr="00292FD7">
        <w:rPr>
          <w:rFonts w:ascii="Times New Roman" w:hAnsi="Times New Roman" w:cs="Times New Roman"/>
          <w:sz w:val="24"/>
          <w:szCs w:val="24"/>
        </w:rPr>
        <w:t>lärmumschlungen</w:t>
      </w:r>
      <w:proofErr w:type="spellEnd"/>
      <w:r w:rsidR="002E7825" w:rsidRPr="00292FD7">
        <w:rPr>
          <w:rFonts w:ascii="Times New Roman" w:hAnsi="Times New Roman" w:cs="Times New Roman"/>
          <w:sz w:val="24"/>
          <w:szCs w:val="24"/>
        </w:rPr>
        <w:t xml:space="preserve"> </w:t>
      </w:r>
      <w:proofErr w:type="spellStart"/>
      <w:r w:rsidR="002E7825" w:rsidRPr="00292FD7">
        <w:rPr>
          <w:rFonts w:ascii="Times New Roman" w:hAnsi="Times New Roman" w:cs="Times New Roman"/>
          <w:sz w:val="24"/>
          <w:szCs w:val="24"/>
        </w:rPr>
        <w:t>tiefer</w:t>
      </w:r>
      <w:proofErr w:type="spellEnd"/>
      <w:r w:rsidR="002E7825" w:rsidRPr="00292FD7">
        <w:rPr>
          <w:rFonts w:ascii="Times New Roman" w:hAnsi="Times New Roman" w:cs="Times New Roman"/>
          <w:sz w:val="24"/>
          <w:szCs w:val="24"/>
        </w:rPr>
        <w:t xml:space="preserve">, </w:t>
      </w:r>
      <w:proofErr w:type="spellStart"/>
      <w:r w:rsidR="002E7825" w:rsidRPr="00292FD7">
        <w:rPr>
          <w:rFonts w:ascii="Times New Roman" w:hAnsi="Times New Roman" w:cs="Times New Roman"/>
          <w:sz w:val="24"/>
          <w:szCs w:val="24"/>
        </w:rPr>
        <w:t>lustlos</w:t>
      </w:r>
      <w:proofErr w:type="spellEnd"/>
      <w:r w:rsidR="002E7825" w:rsidRPr="00292FD7">
        <w:rPr>
          <w:rFonts w:ascii="Times New Roman" w:hAnsi="Times New Roman" w:cs="Times New Roman"/>
          <w:sz w:val="24"/>
          <w:szCs w:val="24"/>
        </w:rPr>
        <w:t xml:space="preserve"> </w:t>
      </w:r>
      <w:proofErr w:type="spellStart"/>
      <w:r w:rsidR="002E7825" w:rsidRPr="00292FD7">
        <w:rPr>
          <w:rFonts w:ascii="Times New Roman" w:hAnsi="Times New Roman" w:cs="Times New Roman"/>
          <w:sz w:val="24"/>
          <w:szCs w:val="24"/>
        </w:rPr>
        <w:t>tiefer</w:t>
      </w:r>
      <w:proofErr w:type="spellEnd"/>
      <w:r w:rsidR="002E7825" w:rsidRPr="00292FD7">
        <w:rPr>
          <w:rFonts w:ascii="Times New Roman" w:hAnsi="Times New Roman" w:cs="Times New Roman"/>
          <w:sz w:val="24"/>
          <w:szCs w:val="24"/>
        </w:rPr>
        <w:t>’ (114).</w:t>
      </w:r>
      <w:r w:rsidR="008E38ED" w:rsidRPr="00292FD7">
        <w:rPr>
          <w:rFonts w:ascii="Times New Roman" w:hAnsi="Times New Roman" w:cs="Times New Roman"/>
          <w:sz w:val="24"/>
          <w:szCs w:val="24"/>
        </w:rPr>
        <w:t xml:space="preserve"> </w:t>
      </w:r>
      <w:r>
        <w:rPr>
          <w:rFonts w:ascii="Times New Roman" w:hAnsi="Times New Roman" w:cs="Times New Roman"/>
          <w:sz w:val="24"/>
          <w:szCs w:val="24"/>
        </w:rPr>
        <w:t>The story points to the possibility of collapse and disorder</w:t>
      </w:r>
      <w:r w:rsidR="00E67CD0">
        <w:rPr>
          <w:rFonts w:ascii="Times New Roman" w:hAnsi="Times New Roman" w:cs="Times New Roman"/>
          <w:sz w:val="24"/>
          <w:szCs w:val="24"/>
        </w:rPr>
        <w:t>, not least through its title, and the reference to Gomorrah</w:t>
      </w:r>
      <w:r>
        <w:rPr>
          <w:rFonts w:ascii="Times New Roman" w:hAnsi="Times New Roman" w:cs="Times New Roman"/>
          <w:sz w:val="24"/>
          <w:szCs w:val="24"/>
        </w:rPr>
        <w:t>. W</w:t>
      </w:r>
      <w:r w:rsidR="00571D64" w:rsidRPr="00292FD7">
        <w:rPr>
          <w:rFonts w:ascii="Times New Roman" w:hAnsi="Times New Roman" w:cs="Times New Roman"/>
          <w:sz w:val="24"/>
          <w:szCs w:val="24"/>
        </w:rPr>
        <w:t xml:space="preserve">hen </w:t>
      </w:r>
      <w:r>
        <w:rPr>
          <w:rFonts w:ascii="Times New Roman" w:hAnsi="Times New Roman" w:cs="Times New Roman"/>
          <w:sz w:val="24"/>
          <w:szCs w:val="24"/>
        </w:rPr>
        <w:t xml:space="preserve">Charlotte washes her face, </w:t>
      </w:r>
      <w:r w:rsidR="00571D64" w:rsidRPr="00292FD7">
        <w:rPr>
          <w:rFonts w:ascii="Times New Roman" w:hAnsi="Times New Roman" w:cs="Times New Roman"/>
          <w:sz w:val="24"/>
          <w:szCs w:val="24"/>
        </w:rPr>
        <w:t>at the same time</w:t>
      </w:r>
      <w:r>
        <w:rPr>
          <w:rFonts w:ascii="Times New Roman" w:hAnsi="Times New Roman" w:cs="Times New Roman"/>
          <w:sz w:val="24"/>
          <w:szCs w:val="24"/>
        </w:rPr>
        <w:t xml:space="preserve"> wiping away</w:t>
      </w:r>
      <w:r w:rsidR="00571D64" w:rsidRPr="00292FD7">
        <w:rPr>
          <w:rFonts w:ascii="Times New Roman" w:hAnsi="Times New Roman" w:cs="Times New Roman"/>
          <w:sz w:val="24"/>
          <w:szCs w:val="24"/>
        </w:rPr>
        <w:t xml:space="preserve"> ‘das </w:t>
      </w:r>
      <w:proofErr w:type="spellStart"/>
      <w:r w:rsidR="00571D64" w:rsidRPr="00292FD7">
        <w:rPr>
          <w:rFonts w:ascii="Times New Roman" w:hAnsi="Times New Roman" w:cs="Times New Roman"/>
          <w:sz w:val="24"/>
          <w:szCs w:val="24"/>
        </w:rPr>
        <w:t>viele</w:t>
      </w:r>
      <w:proofErr w:type="spellEnd"/>
      <w:r w:rsidR="00571D64" w:rsidRPr="00292FD7">
        <w:rPr>
          <w:rFonts w:ascii="Times New Roman" w:hAnsi="Times New Roman" w:cs="Times New Roman"/>
          <w:sz w:val="24"/>
          <w:szCs w:val="24"/>
        </w:rPr>
        <w:t xml:space="preserve"> </w:t>
      </w:r>
      <w:proofErr w:type="spellStart"/>
      <w:r w:rsidR="00571D64" w:rsidRPr="00292FD7">
        <w:rPr>
          <w:rFonts w:ascii="Times New Roman" w:hAnsi="Times New Roman" w:cs="Times New Roman"/>
          <w:sz w:val="24"/>
          <w:szCs w:val="24"/>
        </w:rPr>
        <w:t>Lächeln</w:t>
      </w:r>
      <w:proofErr w:type="spellEnd"/>
      <w:r w:rsidR="00571D64" w:rsidRPr="00292FD7">
        <w:rPr>
          <w:rFonts w:ascii="Times New Roman" w:hAnsi="Times New Roman" w:cs="Times New Roman"/>
          <w:sz w:val="24"/>
          <w:szCs w:val="24"/>
        </w:rPr>
        <w:t xml:space="preserve">, die </w:t>
      </w:r>
      <w:proofErr w:type="spellStart"/>
      <w:r w:rsidR="00571D64" w:rsidRPr="00292FD7">
        <w:rPr>
          <w:rFonts w:ascii="Times New Roman" w:hAnsi="Times New Roman" w:cs="Times New Roman"/>
          <w:sz w:val="24"/>
          <w:szCs w:val="24"/>
        </w:rPr>
        <w:t>Aufmerksamkeit</w:t>
      </w:r>
      <w:proofErr w:type="spellEnd"/>
      <w:r w:rsidR="00571D64" w:rsidRPr="00292FD7">
        <w:rPr>
          <w:rFonts w:ascii="Times New Roman" w:hAnsi="Times New Roman" w:cs="Times New Roman"/>
          <w:sz w:val="24"/>
          <w:szCs w:val="24"/>
        </w:rPr>
        <w:t xml:space="preserve">, das </w:t>
      </w:r>
      <w:proofErr w:type="spellStart"/>
      <w:r w:rsidR="00571D64" w:rsidRPr="00292FD7">
        <w:rPr>
          <w:rFonts w:ascii="Times New Roman" w:hAnsi="Times New Roman" w:cs="Times New Roman"/>
          <w:sz w:val="24"/>
          <w:szCs w:val="24"/>
        </w:rPr>
        <w:t>angestre</w:t>
      </w:r>
      <w:r w:rsidR="0019216C">
        <w:rPr>
          <w:rFonts w:ascii="Times New Roman" w:hAnsi="Times New Roman" w:cs="Times New Roman"/>
          <w:sz w:val="24"/>
          <w:szCs w:val="24"/>
        </w:rPr>
        <w:t>ngte</w:t>
      </w:r>
      <w:proofErr w:type="spellEnd"/>
      <w:r w:rsidR="0019216C">
        <w:rPr>
          <w:rFonts w:ascii="Times New Roman" w:hAnsi="Times New Roman" w:cs="Times New Roman"/>
          <w:sz w:val="24"/>
          <w:szCs w:val="24"/>
        </w:rPr>
        <w:t xml:space="preserve"> die </w:t>
      </w:r>
      <w:proofErr w:type="spellStart"/>
      <w:r w:rsidR="0019216C">
        <w:rPr>
          <w:rFonts w:ascii="Times New Roman" w:hAnsi="Times New Roman" w:cs="Times New Roman"/>
          <w:sz w:val="24"/>
          <w:szCs w:val="24"/>
        </w:rPr>
        <w:t>Augen-überall-haben</w:t>
      </w:r>
      <w:proofErr w:type="spellEnd"/>
      <w:r w:rsidR="0019216C">
        <w:rPr>
          <w:rFonts w:ascii="Times New Roman" w:hAnsi="Times New Roman" w:cs="Times New Roman"/>
          <w:sz w:val="24"/>
          <w:szCs w:val="24"/>
        </w:rPr>
        <w:t>’</w:t>
      </w:r>
      <w:r w:rsidR="00571D64" w:rsidRPr="00292FD7">
        <w:rPr>
          <w:rFonts w:ascii="Times New Roman" w:hAnsi="Times New Roman" w:cs="Times New Roman"/>
          <w:sz w:val="24"/>
          <w:szCs w:val="24"/>
        </w:rPr>
        <w:t>, she is shedding her acceptable social persona, also referred to when she lists to herself her wifely duties</w:t>
      </w:r>
      <w:r>
        <w:rPr>
          <w:rFonts w:ascii="Times New Roman" w:hAnsi="Times New Roman" w:cs="Times New Roman"/>
          <w:sz w:val="24"/>
          <w:szCs w:val="24"/>
        </w:rPr>
        <w:t>, already noted</w:t>
      </w:r>
      <w:r w:rsidR="00571D64" w:rsidRPr="00292FD7">
        <w:rPr>
          <w:rFonts w:ascii="Times New Roman" w:hAnsi="Times New Roman" w:cs="Times New Roman"/>
          <w:sz w:val="24"/>
          <w:szCs w:val="24"/>
        </w:rPr>
        <w:t xml:space="preserve">: ‘morgen </w:t>
      </w:r>
      <w:proofErr w:type="spellStart"/>
      <w:r w:rsidR="00571D64" w:rsidRPr="00292FD7">
        <w:rPr>
          <w:rFonts w:ascii="Times New Roman" w:hAnsi="Times New Roman" w:cs="Times New Roman"/>
          <w:sz w:val="24"/>
          <w:szCs w:val="24"/>
        </w:rPr>
        <w:t>früh</w:t>
      </w:r>
      <w:proofErr w:type="spellEnd"/>
      <w:r w:rsidR="00571D64" w:rsidRPr="00292FD7">
        <w:rPr>
          <w:rFonts w:ascii="Times New Roman" w:hAnsi="Times New Roman" w:cs="Times New Roman"/>
          <w:sz w:val="24"/>
          <w:szCs w:val="24"/>
        </w:rPr>
        <w:t xml:space="preserve"> Franz </w:t>
      </w:r>
      <w:proofErr w:type="spellStart"/>
      <w:r w:rsidR="00571D64" w:rsidRPr="00292FD7">
        <w:rPr>
          <w:rFonts w:ascii="Times New Roman" w:hAnsi="Times New Roman" w:cs="Times New Roman"/>
          <w:sz w:val="24"/>
          <w:szCs w:val="24"/>
        </w:rPr>
        <w:t>abholen</w:t>
      </w:r>
      <w:proofErr w:type="spellEnd"/>
      <w:r w:rsidR="00571D64" w:rsidRPr="00292FD7">
        <w:rPr>
          <w:rFonts w:ascii="Times New Roman" w:hAnsi="Times New Roman" w:cs="Times New Roman"/>
          <w:sz w:val="24"/>
          <w:szCs w:val="24"/>
        </w:rPr>
        <w:t xml:space="preserve">, den </w:t>
      </w:r>
      <w:proofErr w:type="spellStart"/>
      <w:r w:rsidR="00571D64" w:rsidRPr="00292FD7">
        <w:rPr>
          <w:rFonts w:ascii="Times New Roman" w:hAnsi="Times New Roman" w:cs="Times New Roman"/>
          <w:sz w:val="24"/>
          <w:szCs w:val="24"/>
        </w:rPr>
        <w:t>Wecker</w:t>
      </w:r>
      <w:proofErr w:type="spellEnd"/>
      <w:r w:rsidR="00571D64" w:rsidRPr="00292FD7">
        <w:rPr>
          <w:rFonts w:ascii="Times New Roman" w:hAnsi="Times New Roman" w:cs="Times New Roman"/>
          <w:sz w:val="24"/>
          <w:szCs w:val="24"/>
        </w:rPr>
        <w:t xml:space="preserve"> </w:t>
      </w:r>
      <w:proofErr w:type="spellStart"/>
      <w:r w:rsidR="00571D64" w:rsidRPr="00292FD7">
        <w:rPr>
          <w:rFonts w:ascii="Times New Roman" w:hAnsi="Times New Roman" w:cs="Times New Roman"/>
          <w:sz w:val="24"/>
          <w:szCs w:val="24"/>
        </w:rPr>
        <w:t>stellen</w:t>
      </w:r>
      <w:proofErr w:type="spellEnd"/>
      <w:r w:rsidR="00B33F51">
        <w:rPr>
          <w:rFonts w:ascii="Times New Roman" w:hAnsi="Times New Roman" w:cs="Times New Roman"/>
          <w:sz w:val="24"/>
          <w:szCs w:val="24"/>
        </w:rPr>
        <w:t xml:space="preserve">, </w:t>
      </w:r>
      <w:proofErr w:type="spellStart"/>
      <w:r w:rsidR="00B33F51">
        <w:rPr>
          <w:rFonts w:ascii="Times New Roman" w:hAnsi="Times New Roman" w:cs="Times New Roman"/>
          <w:sz w:val="24"/>
          <w:szCs w:val="24"/>
        </w:rPr>
        <w:t>frisch</w:t>
      </w:r>
      <w:proofErr w:type="spellEnd"/>
      <w:r w:rsidR="00B33F51">
        <w:rPr>
          <w:rFonts w:ascii="Times New Roman" w:hAnsi="Times New Roman" w:cs="Times New Roman"/>
          <w:sz w:val="24"/>
          <w:szCs w:val="24"/>
        </w:rPr>
        <w:t xml:space="preserve"> sein, </w:t>
      </w:r>
      <w:proofErr w:type="spellStart"/>
      <w:r w:rsidR="00B33F51">
        <w:rPr>
          <w:rFonts w:ascii="Times New Roman" w:hAnsi="Times New Roman" w:cs="Times New Roman"/>
          <w:sz w:val="24"/>
          <w:szCs w:val="24"/>
        </w:rPr>
        <w:t>ausgeschlafen</w:t>
      </w:r>
      <w:proofErr w:type="spellEnd"/>
      <w:r w:rsidR="00B33F51">
        <w:rPr>
          <w:rFonts w:ascii="Times New Roman" w:hAnsi="Times New Roman" w:cs="Times New Roman"/>
          <w:sz w:val="24"/>
          <w:szCs w:val="24"/>
        </w:rPr>
        <w:t xml:space="preserve"> sei</w:t>
      </w:r>
      <w:r w:rsidR="00571D64" w:rsidRPr="00292FD7">
        <w:rPr>
          <w:rFonts w:ascii="Times New Roman" w:hAnsi="Times New Roman" w:cs="Times New Roman"/>
          <w:sz w:val="24"/>
          <w:szCs w:val="24"/>
        </w:rPr>
        <w:t xml:space="preserve">n, </w:t>
      </w:r>
      <w:proofErr w:type="spellStart"/>
      <w:r w:rsidR="00571D64" w:rsidRPr="00292FD7">
        <w:rPr>
          <w:rFonts w:ascii="Times New Roman" w:hAnsi="Times New Roman" w:cs="Times New Roman"/>
          <w:sz w:val="24"/>
          <w:szCs w:val="24"/>
        </w:rPr>
        <w:t>einen</w:t>
      </w:r>
      <w:proofErr w:type="spellEnd"/>
      <w:r w:rsidR="00571D64" w:rsidRPr="00292FD7">
        <w:rPr>
          <w:rFonts w:ascii="Times New Roman" w:hAnsi="Times New Roman" w:cs="Times New Roman"/>
          <w:sz w:val="24"/>
          <w:szCs w:val="24"/>
        </w:rPr>
        <w:t xml:space="preserve"> </w:t>
      </w:r>
      <w:proofErr w:type="spellStart"/>
      <w:r w:rsidR="00571D64" w:rsidRPr="00292FD7">
        <w:rPr>
          <w:rFonts w:ascii="Times New Roman" w:hAnsi="Times New Roman" w:cs="Times New Roman"/>
          <w:sz w:val="24"/>
          <w:szCs w:val="24"/>
        </w:rPr>
        <w:t>erf</w:t>
      </w:r>
      <w:r w:rsidR="008E38ED" w:rsidRPr="00292FD7">
        <w:rPr>
          <w:rFonts w:ascii="Times New Roman" w:hAnsi="Times New Roman" w:cs="Times New Roman"/>
          <w:sz w:val="24"/>
          <w:szCs w:val="24"/>
        </w:rPr>
        <w:t>reuten</w:t>
      </w:r>
      <w:proofErr w:type="spellEnd"/>
      <w:r w:rsidR="008E38ED" w:rsidRPr="00292FD7">
        <w:rPr>
          <w:rFonts w:ascii="Times New Roman" w:hAnsi="Times New Roman" w:cs="Times New Roman"/>
          <w:sz w:val="24"/>
          <w:szCs w:val="24"/>
        </w:rPr>
        <w:t xml:space="preserve"> </w:t>
      </w:r>
      <w:proofErr w:type="spellStart"/>
      <w:r w:rsidR="008E38ED" w:rsidRPr="00292FD7">
        <w:rPr>
          <w:rFonts w:ascii="Times New Roman" w:hAnsi="Times New Roman" w:cs="Times New Roman"/>
          <w:sz w:val="24"/>
          <w:szCs w:val="24"/>
        </w:rPr>
        <w:t>Ein</w:t>
      </w:r>
      <w:r w:rsidR="0019216C">
        <w:rPr>
          <w:rFonts w:ascii="Times New Roman" w:hAnsi="Times New Roman" w:cs="Times New Roman"/>
          <w:sz w:val="24"/>
          <w:szCs w:val="24"/>
        </w:rPr>
        <w:t>druck</w:t>
      </w:r>
      <w:proofErr w:type="spellEnd"/>
      <w:r w:rsidR="0019216C">
        <w:rPr>
          <w:rFonts w:ascii="Times New Roman" w:hAnsi="Times New Roman" w:cs="Times New Roman"/>
          <w:sz w:val="24"/>
          <w:szCs w:val="24"/>
        </w:rPr>
        <w:t xml:space="preserve"> </w:t>
      </w:r>
      <w:proofErr w:type="spellStart"/>
      <w:r w:rsidR="0019216C">
        <w:rPr>
          <w:rFonts w:ascii="Times New Roman" w:hAnsi="Times New Roman" w:cs="Times New Roman"/>
          <w:sz w:val="24"/>
          <w:szCs w:val="24"/>
        </w:rPr>
        <w:t>machen</w:t>
      </w:r>
      <w:proofErr w:type="spellEnd"/>
      <w:r w:rsidR="0019216C">
        <w:rPr>
          <w:rFonts w:ascii="Times New Roman" w:hAnsi="Times New Roman" w:cs="Times New Roman"/>
          <w:sz w:val="24"/>
          <w:szCs w:val="24"/>
        </w:rPr>
        <w:t>’ (111</w:t>
      </w:r>
      <w:r>
        <w:rPr>
          <w:rFonts w:ascii="Times New Roman" w:hAnsi="Times New Roman" w:cs="Times New Roman"/>
          <w:sz w:val="24"/>
          <w:szCs w:val="24"/>
        </w:rPr>
        <w:t>). Li</w:t>
      </w:r>
      <w:r w:rsidR="008E38ED" w:rsidRPr="00292FD7">
        <w:rPr>
          <w:rFonts w:ascii="Times New Roman" w:hAnsi="Times New Roman" w:cs="Times New Roman"/>
          <w:sz w:val="24"/>
          <w:szCs w:val="24"/>
        </w:rPr>
        <w:t xml:space="preserve">sted thus, </w:t>
      </w:r>
      <w:r>
        <w:rPr>
          <w:rFonts w:ascii="Times New Roman" w:hAnsi="Times New Roman" w:cs="Times New Roman"/>
          <w:sz w:val="24"/>
          <w:szCs w:val="24"/>
        </w:rPr>
        <w:t>such acts acquire a mechanical air; wifeliness is a form of performance.</w:t>
      </w:r>
      <w:r w:rsidR="008E38ED" w:rsidRPr="00292FD7">
        <w:rPr>
          <w:rFonts w:ascii="Times New Roman" w:hAnsi="Times New Roman" w:cs="Times New Roman"/>
          <w:sz w:val="24"/>
          <w:szCs w:val="24"/>
        </w:rPr>
        <w:t xml:space="preserve"> </w:t>
      </w:r>
      <w:r>
        <w:rPr>
          <w:rFonts w:ascii="Times New Roman" w:hAnsi="Times New Roman" w:cs="Times New Roman"/>
          <w:sz w:val="24"/>
          <w:szCs w:val="24"/>
        </w:rPr>
        <w:t xml:space="preserve">Marriage is an </w:t>
      </w:r>
      <w:r w:rsidR="00E35801" w:rsidRPr="00292FD7">
        <w:rPr>
          <w:rFonts w:ascii="Times New Roman" w:hAnsi="Times New Roman" w:cs="Times New Roman"/>
          <w:sz w:val="24"/>
          <w:szCs w:val="24"/>
        </w:rPr>
        <w:t>institution</w:t>
      </w:r>
      <w:r>
        <w:rPr>
          <w:rFonts w:ascii="Times New Roman" w:hAnsi="Times New Roman" w:cs="Times New Roman"/>
          <w:sz w:val="24"/>
          <w:szCs w:val="24"/>
        </w:rPr>
        <w:t xml:space="preserve"> that involves </w:t>
      </w:r>
      <w:r>
        <w:rPr>
          <w:rFonts w:ascii="Times New Roman" w:hAnsi="Times New Roman" w:cs="Times New Roman"/>
          <w:sz w:val="24"/>
          <w:szCs w:val="24"/>
        </w:rPr>
        <w:lastRenderedPageBreak/>
        <w:t>the suppression of personality and individuality</w:t>
      </w:r>
      <w:r w:rsidR="00E35801" w:rsidRPr="00292FD7">
        <w:rPr>
          <w:rFonts w:ascii="Times New Roman" w:hAnsi="Times New Roman" w:cs="Times New Roman"/>
          <w:sz w:val="24"/>
          <w:szCs w:val="24"/>
        </w:rPr>
        <w:t xml:space="preserve"> (126).</w:t>
      </w:r>
      <w:r w:rsidR="00EE0D06">
        <w:rPr>
          <w:rFonts w:ascii="Times New Roman" w:hAnsi="Times New Roman" w:cs="Times New Roman"/>
          <w:sz w:val="24"/>
          <w:szCs w:val="24"/>
        </w:rPr>
        <w:t xml:space="preserve"> </w:t>
      </w:r>
      <w:r>
        <w:rPr>
          <w:rFonts w:ascii="Times New Roman" w:hAnsi="Times New Roman" w:cs="Times New Roman"/>
          <w:sz w:val="24"/>
          <w:szCs w:val="24"/>
        </w:rPr>
        <w:t xml:space="preserve">The text exposes this suppression, </w:t>
      </w:r>
      <w:r w:rsidR="00EB52A1">
        <w:rPr>
          <w:rFonts w:ascii="Times New Roman" w:hAnsi="Times New Roman" w:cs="Times New Roman"/>
          <w:sz w:val="24"/>
          <w:szCs w:val="24"/>
        </w:rPr>
        <w:t>especially</w:t>
      </w:r>
      <w:r>
        <w:rPr>
          <w:rFonts w:ascii="Times New Roman" w:hAnsi="Times New Roman" w:cs="Times New Roman"/>
          <w:sz w:val="24"/>
          <w:szCs w:val="24"/>
        </w:rPr>
        <w:t xml:space="preserve"> as it is practised through language and representation.</w:t>
      </w:r>
    </w:p>
    <w:p w:rsidR="00D57DAA" w:rsidRPr="00292FD7" w:rsidRDefault="00D57DAA" w:rsidP="001B6DC1">
      <w:pPr>
        <w:spacing w:line="480" w:lineRule="auto"/>
        <w:ind w:firstLine="720"/>
        <w:contextualSpacing/>
        <w:jc w:val="both"/>
        <w:rPr>
          <w:rFonts w:ascii="Times New Roman" w:hAnsi="Times New Roman" w:cs="Times New Roman"/>
          <w:sz w:val="24"/>
          <w:szCs w:val="24"/>
        </w:rPr>
      </w:pPr>
    </w:p>
    <w:p w:rsidR="009D13C5" w:rsidRPr="00292FD7" w:rsidRDefault="009D13C5" w:rsidP="001B6DC1">
      <w:pPr>
        <w:spacing w:line="480" w:lineRule="auto"/>
        <w:contextualSpacing/>
        <w:jc w:val="center"/>
        <w:rPr>
          <w:rFonts w:ascii="Times New Roman" w:hAnsi="Times New Roman" w:cs="Times New Roman"/>
          <w:sz w:val="24"/>
          <w:szCs w:val="24"/>
        </w:rPr>
      </w:pPr>
      <w:r w:rsidRPr="00292FD7">
        <w:rPr>
          <w:rFonts w:ascii="Times New Roman" w:hAnsi="Times New Roman" w:cs="Times New Roman"/>
          <w:sz w:val="24"/>
          <w:szCs w:val="24"/>
        </w:rPr>
        <w:t>REPRESENTATION, THE SYMBOLIC, THE MATRIXIAL</w:t>
      </w:r>
    </w:p>
    <w:p w:rsidR="008E38ED" w:rsidRPr="00292FD7" w:rsidRDefault="008E38ED" w:rsidP="001B6DC1">
      <w:pPr>
        <w:spacing w:line="480" w:lineRule="auto"/>
        <w:contextualSpacing/>
        <w:jc w:val="both"/>
        <w:rPr>
          <w:rFonts w:ascii="Times New Roman" w:hAnsi="Times New Roman" w:cs="Times New Roman"/>
          <w:sz w:val="24"/>
          <w:szCs w:val="24"/>
        </w:rPr>
      </w:pPr>
      <w:r w:rsidRPr="00292FD7">
        <w:rPr>
          <w:rFonts w:ascii="Times New Roman" w:hAnsi="Times New Roman" w:cs="Times New Roman"/>
          <w:sz w:val="24"/>
          <w:szCs w:val="24"/>
        </w:rPr>
        <w:t xml:space="preserve">For Christa </w:t>
      </w:r>
      <w:proofErr w:type="spellStart"/>
      <w:r w:rsidRPr="00292FD7">
        <w:rPr>
          <w:rFonts w:ascii="Times New Roman" w:hAnsi="Times New Roman" w:cs="Times New Roman"/>
          <w:sz w:val="24"/>
          <w:szCs w:val="24"/>
        </w:rPr>
        <w:t>Gürtler</w:t>
      </w:r>
      <w:proofErr w:type="spellEnd"/>
      <w:r w:rsidRPr="00292FD7">
        <w:rPr>
          <w:rFonts w:ascii="Times New Roman" w:hAnsi="Times New Roman" w:cs="Times New Roman"/>
          <w:sz w:val="24"/>
          <w:szCs w:val="24"/>
        </w:rPr>
        <w:t xml:space="preserve">, ‘die </w:t>
      </w:r>
      <w:proofErr w:type="spellStart"/>
      <w:r w:rsidRPr="00292FD7">
        <w:rPr>
          <w:rFonts w:ascii="Times New Roman" w:hAnsi="Times New Roman" w:cs="Times New Roman"/>
          <w:sz w:val="24"/>
          <w:szCs w:val="24"/>
        </w:rPr>
        <w:t>Struktur</w:t>
      </w:r>
      <w:proofErr w:type="spellEnd"/>
      <w:r w:rsidRPr="00292FD7">
        <w:rPr>
          <w:rFonts w:ascii="Times New Roman" w:hAnsi="Times New Roman" w:cs="Times New Roman"/>
          <w:sz w:val="24"/>
          <w:szCs w:val="24"/>
        </w:rPr>
        <w:t xml:space="preserve"> von </w:t>
      </w:r>
      <w:proofErr w:type="spellStart"/>
      <w:r w:rsidRPr="00292FD7">
        <w:rPr>
          <w:rFonts w:ascii="Times New Roman" w:hAnsi="Times New Roman" w:cs="Times New Roman"/>
          <w:sz w:val="24"/>
          <w:szCs w:val="24"/>
        </w:rPr>
        <w:t>Dominanz</w:t>
      </w:r>
      <w:proofErr w:type="spellEnd"/>
      <w:r w:rsidRPr="00292FD7">
        <w:rPr>
          <w:rFonts w:ascii="Times New Roman" w:hAnsi="Times New Roman" w:cs="Times New Roman"/>
          <w:sz w:val="24"/>
          <w:szCs w:val="24"/>
        </w:rPr>
        <w:t xml:space="preserve"> und </w:t>
      </w:r>
      <w:proofErr w:type="spellStart"/>
      <w:r w:rsidRPr="00292FD7">
        <w:rPr>
          <w:rFonts w:ascii="Times New Roman" w:hAnsi="Times New Roman" w:cs="Times New Roman"/>
          <w:sz w:val="24"/>
          <w:szCs w:val="24"/>
        </w:rPr>
        <w:t>Unterwerfung</w:t>
      </w:r>
      <w:proofErr w:type="spellEnd"/>
      <w:r w:rsidRPr="00292FD7">
        <w:rPr>
          <w:rFonts w:ascii="Times New Roman" w:hAnsi="Times New Roman" w:cs="Times New Roman"/>
          <w:sz w:val="24"/>
          <w:szCs w:val="24"/>
        </w:rPr>
        <w:t>’ characteristic of heterosexual relations simply carries over to the relationship between Charlotte and Mara, ‘</w:t>
      </w:r>
      <w:proofErr w:type="spellStart"/>
      <w:r w:rsidRPr="00292FD7">
        <w:rPr>
          <w:rFonts w:ascii="Times New Roman" w:hAnsi="Times New Roman" w:cs="Times New Roman"/>
          <w:sz w:val="24"/>
          <w:szCs w:val="24"/>
        </w:rPr>
        <w:t>weil</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neue</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Bilder</w:t>
      </w:r>
      <w:proofErr w:type="spellEnd"/>
      <w:r w:rsidRPr="00292FD7">
        <w:rPr>
          <w:rFonts w:ascii="Times New Roman" w:hAnsi="Times New Roman" w:cs="Times New Roman"/>
          <w:sz w:val="24"/>
          <w:szCs w:val="24"/>
        </w:rPr>
        <w:t xml:space="preserve"> und die </w:t>
      </w:r>
      <w:proofErr w:type="spellStart"/>
      <w:r w:rsidRPr="00292FD7">
        <w:rPr>
          <w:rFonts w:ascii="Times New Roman" w:hAnsi="Times New Roman" w:cs="Times New Roman"/>
          <w:sz w:val="24"/>
          <w:szCs w:val="24"/>
        </w:rPr>
        <w:t>Sprache</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dafür</w:t>
      </w:r>
      <w:proofErr w:type="spellEnd"/>
      <w:r w:rsidRPr="00292FD7">
        <w:rPr>
          <w:rFonts w:ascii="Times New Roman" w:hAnsi="Times New Roman" w:cs="Times New Roman"/>
          <w:sz w:val="24"/>
          <w:szCs w:val="24"/>
        </w:rPr>
        <w:t xml:space="preserve"> </w:t>
      </w:r>
      <w:proofErr w:type="spellStart"/>
      <w:r w:rsidRPr="00292FD7">
        <w:rPr>
          <w:rFonts w:ascii="Times New Roman" w:hAnsi="Times New Roman" w:cs="Times New Roman"/>
          <w:sz w:val="24"/>
          <w:szCs w:val="24"/>
        </w:rPr>
        <w:t>fehlen</w:t>
      </w:r>
      <w:proofErr w:type="spellEnd"/>
      <w:r w:rsidRPr="00292FD7">
        <w:rPr>
          <w:rFonts w:ascii="Times New Roman" w:hAnsi="Times New Roman" w:cs="Times New Roman"/>
          <w:sz w:val="24"/>
          <w:szCs w:val="24"/>
        </w:rPr>
        <w:t>’, a reading justified by the story’s conce</w:t>
      </w:r>
      <w:r w:rsidR="0083534B">
        <w:rPr>
          <w:rFonts w:ascii="Times New Roman" w:hAnsi="Times New Roman" w:cs="Times New Roman"/>
          <w:sz w:val="24"/>
          <w:szCs w:val="24"/>
        </w:rPr>
        <w:t>rn with representation itself</w:t>
      </w:r>
      <w:r w:rsidRPr="00292FD7">
        <w:rPr>
          <w:rFonts w:ascii="Times New Roman" w:hAnsi="Times New Roman" w:cs="Times New Roman"/>
          <w:sz w:val="24"/>
          <w:szCs w:val="24"/>
        </w:rPr>
        <w:t>.</w:t>
      </w:r>
      <w:r w:rsidR="0083534B">
        <w:rPr>
          <w:rStyle w:val="EndnoteReference"/>
          <w:rFonts w:ascii="Times New Roman" w:hAnsi="Times New Roman" w:cs="Times New Roman"/>
          <w:sz w:val="24"/>
          <w:szCs w:val="24"/>
        </w:rPr>
        <w:endnoteReference w:id="37"/>
      </w:r>
      <w:r w:rsidRPr="00292FD7">
        <w:rPr>
          <w:rFonts w:ascii="Times New Roman" w:hAnsi="Times New Roman" w:cs="Times New Roman"/>
          <w:sz w:val="24"/>
          <w:szCs w:val="24"/>
        </w:rPr>
        <w:t xml:space="preserve"> </w:t>
      </w:r>
      <w:r w:rsidRPr="0010099E">
        <w:rPr>
          <w:rFonts w:ascii="Times New Roman" w:hAnsi="Times New Roman" w:cs="Times New Roman"/>
          <w:sz w:val="24"/>
          <w:szCs w:val="24"/>
          <w:lang w:val="de-DE"/>
        </w:rPr>
        <w:t>Holger Pausch asserts comparably: ‘Die neue Sprache, die notwendig wäre, um den Ausbruch zu vollziehen, e</w:t>
      </w:r>
      <w:r w:rsidR="0083534B" w:rsidRPr="0010099E">
        <w:rPr>
          <w:rFonts w:ascii="Times New Roman" w:hAnsi="Times New Roman" w:cs="Times New Roman"/>
          <w:sz w:val="24"/>
          <w:szCs w:val="24"/>
          <w:lang w:val="de-DE"/>
        </w:rPr>
        <w:t>xistiert nicht’</w:t>
      </w:r>
      <w:r w:rsidRPr="0010099E">
        <w:rPr>
          <w:rFonts w:ascii="Times New Roman" w:hAnsi="Times New Roman" w:cs="Times New Roman"/>
          <w:sz w:val="24"/>
          <w:szCs w:val="24"/>
          <w:lang w:val="de-DE"/>
        </w:rPr>
        <w:t>.</w:t>
      </w:r>
      <w:r w:rsidR="0083534B">
        <w:rPr>
          <w:rStyle w:val="EndnoteReference"/>
          <w:rFonts w:ascii="Times New Roman" w:hAnsi="Times New Roman" w:cs="Times New Roman"/>
          <w:sz w:val="24"/>
          <w:szCs w:val="24"/>
        </w:rPr>
        <w:endnoteReference w:id="38"/>
      </w:r>
      <w:r w:rsidRPr="0010099E">
        <w:rPr>
          <w:rFonts w:ascii="Times New Roman" w:hAnsi="Times New Roman" w:cs="Times New Roman"/>
          <w:sz w:val="24"/>
          <w:szCs w:val="24"/>
          <w:lang w:val="de-DE"/>
        </w:rPr>
        <w:t xml:space="preserve"> </w:t>
      </w:r>
      <w:r w:rsidR="00D57DAA" w:rsidRPr="0010099E">
        <w:rPr>
          <w:rFonts w:ascii="Times New Roman" w:hAnsi="Times New Roman" w:cs="Times New Roman"/>
          <w:sz w:val="24"/>
          <w:szCs w:val="24"/>
          <w:lang w:val="de-DE"/>
        </w:rPr>
        <w:t>Charlotte reflects explicitly on language</w:t>
      </w:r>
      <w:r w:rsidR="009A78F5" w:rsidRPr="0010099E">
        <w:rPr>
          <w:rFonts w:ascii="Times New Roman" w:hAnsi="Times New Roman" w:cs="Times New Roman"/>
          <w:sz w:val="24"/>
          <w:szCs w:val="24"/>
          <w:lang w:val="de-DE"/>
        </w:rPr>
        <w:t>, experienced as falsifying and imprisoning: ‘Immer hatte sie diese Sprache verabscheut, jeden Stempel, der ihr aufgedrückt wurde un</w:t>
      </w:r>
      <w:r w:rsidR="00715821" w:rsidRPr="0010099E">
        <w:rPr>
          <w:rFonts w:ascii="Times New Roman" w:hAnsi="Times New Roman" w:cs="Times New Roman"/>
          <w:sz w:val="24"/>
          <w:szCs w:val="24"/>
          <w:lang w:val="de-DE"/>
        </w:rPr>
        <w:t>d den sie jemand aufdrücken muß</w:t>
      </w:r>
      <w:r w:rsidR="009A78F5" w:rsidRPr="0010099E">
        <w:rPr>
          <w:rFonts w:ascii="Times New Roman" w:hAnsi="Times New Roman" w:cs="Times New Roman"/>
          <w:sz w:val="24"/>
          <w:szCs w:val="24"/>
          <w:lang w:val="de-DE"/>
        </w:rPr>
        <w:t xml:space="preserve">te – den Mordversuch an der Wirklichkeit’ (131). </w:t>
      </w:r>
      <w:r w:rsidR="009A78F5">
        <w:rPr>
          <w:rFonts w:ascii="Times New Roman" w:hAnsi="Times New Roman" w:cs="Times New Roman"/>
          <w:sz w:val="24"/>
          <w:szCs w:val="24"/>
        </w:rPr>
        <w:t xml:space="preserve">In its gendered forms, language is especially repugnant, and Charlotte dreams of a new realm in which the old language would not apply. </w:t>
      </w:r>
      <w:r w:rsidR="00E67CD0">
        <w:rPr>
          <w:rFonts w:ascii="Times New Roman" w:hAnsi="Times New Roman" w:cs="Times New Roman"/>
          <w:sz w:val="24"/>
          <w:szCs w:val="24"/>
        </w:rPr>
        <w:t>New images are needed, a new cultural imaginary</w:t>
      </w:r>
      <w:r w:rsidR="00715821">
        <w:rPr>
          <w:rFonts w:ascii="Times New Roman" w:hAnsi="Times New Roman" w:cs="Times New Roman"/>
          <w:sz w:val="24"/>
          <w:szCs w:val="24"/>
        </w:rPr>
        <w:t xml:space="preserve"> (13</w:t>
      </w:r>
      <w:r w:rsidRPr="00292FD7">
        <w:rPr>
          <w:rFonts w:ascii="Times New Roman" w:hAnsi="Times New Roman" w:cs="Times New Roman"/>
          <w:sz w:val="24"/>
          <w:szCs w:val="24"/>
        </w:rPr>
        <w:t>4)</w:t>
      </w:r>
      <w:r w:rsidR="00E67CD0">
        <w:rPr>
          <w:rFonts w:ascii="Times New Roman" w:hAnsi="Times New Roman" w:cs="Times New Roman"/>
          <w:sz w:val="24"/>
          <w:szCs w:val="24"/>
        </w:rPr>
        <w:t xml:space="preserve">. </w:t>
      </w:r>
    </w:p>
    <w:p w:rsidR="001B6DC1" w:rsidRDefault="00EE0D06" w:rsidP="001B6DC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15821">
        <w:rPr>
          <w:rFonts w:ascii="Times New Roman" w:hAnsi="Times New Roman" w:cs="Times New Roman"/>
          <w:sz w:val="24"/>
          <w:szCs w:val="24"/>
        </w:rPr>
        <w:t>Bachmann’s story is allusive and abstract, refusing naturalist or realist logic</w:t>
      </w:r>
      <w:r w:rsidR="00E67CD0" w:rsidRPr="00292FD7">
        <w:rPr>
          <w:rFonts w:ascii="Times New Roman" w:hAnsi="Times New Roman" w:cs="Times New Roman"/>
          <w:sz w:val="24"/>
          <w:szCs w:val="24"/>
        </w:rPr>
        <w:t>.</w:t>
      </w:r>
      <w:r w:rsidR="00E67CD0">
        <w:rPr>
          <w:rStyle w:val="EndnoteReference"/>
          <w:rFonts w:ascii="Times New Roman" w:hAnsi="Times New Roman" w:cs="Times New Roman"/>
          <w:sz w:val="24"/>
          <w:szCs w:val="24"/>
        </w:rPr>
        <w:endnoteReference w:id="39"/>
      </w:r>
      <w:r w:rsidR="00E67CD0">
        <w:rPr>
          <w:rFonts w:ascii="Times New Roman" w:hAnsi="Times New Roman" w:cs="Times New Roman"/>
          <w:sz w:val="24"/>
          <w:szCs w:val="24"/>
        </w:rPr>
        <w:t xml:space="preserve"> </w:t>
      </w:r>
      <w:r w:rsidR="001B6DC1" w:rsidRPr="00292FD7">
        <w:rPr>
          <w:rFonts w:ascii="Times New Roman" w:hAnsi="Times New Roman" w:cs="Times New Roman"/>
          <w:sz w:val="24"/>
          <w:szCs w:val="24"/>
        </w:rPr>
        <w:t xml:space="preserve">The reference to Charlotte and Mara as ‘die Frau’ und ‘das </w:t>
      </w:r>
      <w:proofErr w:type="spellStart"/>
      <w:r w:rsidR="001B6DC1" w:rsidRPr="00292FD7">
        <w:rPr>
          <w:rFonts w:ascii="Times New Roman" w:hAnsi="Times New Roman" w:cs="Times New Roman"/>
          <w:sz w:val="24"/>
          <w:szCs w:val="24"/>
        </w:rPr>
        <w:t>Mädchen</w:t>
      </w:r>
      <w:proofErr w:type="spellEnd"/>
      <w:r w:rsidR="001B6DC1" w:rsidRPr="00292FD7">
        <w:rPr>
          <w:rFonts w:ascii="Times New Roman" w:hAnsi="Times New Roman" w:cs="Times New Roman"/>
          <w:sz w:val="24"/>
          <w:szCs w:val="24"/>
        </w:rPr>
        <w:t>’ highlights their emblematic quality</w:t>
      </w:r>
      <w:r w:rsidR="00715821">
        <w:rPr>
          <w:rFonts w:ascii="Times New Roman" w:hAnsi="Times New Roman" w:cs="Times New Roman"/>
          <w:sz w:val="24"/>
          <w:szCs w:val="24"/>
        </w:rPr>
        <w:t xml:space="preserve"> (110)</w:t>
      </w:r>
      <w:r w:rsidR="001B6DC1" w:rsidRPr="00292FD7">
        <w:rPr>
          <w:rFonts w:ascii="Times New Roman" w:hAnsi="Times New Roman" w:cs="Times New Roman"/>
          <w:sz w:val="24"/>
          <w:szCs w:val="24"/>
        </w:rPr>
        <w:t xml:space="preserve">. </w:t>
      </w:r>
      <w:r w:rsidR="001B6DC1">
        <w:rPr>
          <w:rFonts w:ascii="Times New Roman" w:hAnsi="Times New Roman" w:cs="Times New Roman"/>
          <w:sz w:val="24"/>
          <w:szCs w:val="24"/>
        </w:rPr>
        <w:t>The individual figures are not as important as the general questions being explored, a fact</w:t>
      </w:r>
      <w:r w:rsidR="0033775F">
        <w:rPr>
          <w:rFonts w:ascii="Times New Roman" w:hAnsi="Times New Roman" w:cs="Times New Roman"/>
          <w:sz w:val="24"/>
          <w:szCs w:val="24"/>
        </w:rPr>
        <w:t xml:space="preserve"> hinted at towards</w:t>
      </w:r>
      <w:r w:rsidR="001B6DC1">
        <w:rPr>
          <w:rFonts w:ascii="Times New Roman" w:hAnsi="Times New Roman" w:cs="Times New Roman"/>
          <w:sz w:val="24"/>
          <w:szCs w:val="24"/>
        </w:rPr>
        <w:t xml:space="preserve"> the beginning of the story:</w:t>
      </w:r>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Mehr</w:t>
      </w:r>
      <w:proofErr w:type="spellEnd"/>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als</w:t>
      </w:r>
      <w:proofErr w:type="spellEnd"/>
      <w:r w:rsidR="001B6DC1" w:rsidRPr="00292FD7">
        <w:rPr>
          <w:rFonts w:ascii="Times New Roman" w:hAnsi="Times New Roman" w:cs="Times New Roman"/>
          <w:sz w:val="24"/>
          <w:szCs w:val="24"/>
        </w:rPr>
        <w:t xml:space="preserve"> das </w:t>
      </w:r>
      <w:proofErr w:type="spellStart"/>
      <w:r w:rsidR="001B6DC1" w:rsidRPr="00292FD7">
        <w:rPr>
          <w:rFonts w:ascii="Times New Roman" w:hAnsi="Times New Roman" w:cs="Times New Roman"/>
          <w:sz w:val="24"/>
          <w:szCs w:val="24"/>
        </w:rPr>
        <w:t>Mädchen</w:t>
      </w:r>
      <w:proofErr w:type="spellEnd"/>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selbst</w:t>
      </w:r>
      <w:proofErr w:type="spellEnd"/>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sah</w:t>
      </w:r>
      <w:proofErr w:type="spellEnd"/>
      <w:r w:rsidR="001B6DC1" w:rsidRPr="00292FD7">
        <w:rPr>
          <w:rFonts w:ascii="Times New Roman" w:hAnsi="Times New Roman" w:cs="Times New Roman"/>
          <w:sz w:val="24"/>
          <w:szCs w:val="24"/>
        </w:rPr>
        <w:t xml:space="preserve"> [Charlotte] </w:t>
      </w:r>
      <w:proofErr w:type="spellStart"/>
      <w:r w:rsidR="001B6DC1" w:rsidRPr="00292FD7">
        <w:rPr>
          <w:rFonts w:ascii="Times New Roman" w:hAnsi="Times New Roman" w:cs="Times New Roman"/>
          <w:sz w:val="24"/>
          <w:szCs w:val="24"/>
        </w:rPr>
        <w:t>alle</w:t>
      </w:r>
      <w:proofErr w:type="spellEnd"/>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diese</w:t>
      </w:r>
      <w:proofErr w:type="spellEnd"/>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unstimmigen</w:t>
      </w:r>
      <w:proofErr w:type="spellEnd"/>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vielen</w:t>
      </w:r>
      <w:proofErr w:type="spellEnd"/>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Rottöne</w:t>
      </w:r>
      <w:proofErr w:type="spellEnd"/>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im</w:t>
      </w:r>
      <w:proofErr w:type="spellEnd"/>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Raum</w:t>
      </w:r>
      <w:proofErr w:type="spellEnd"/>
      <w:r w:rsidR="001B6DC1" w:rsidRPr="00292FD7">
        <w:rPr>
          <w:rFonts w:ascii="Times New Roman" w:hAnsi="Times New Roman" w:cs="Times New Roman"/>
          <w:sz w:val="24"/>
          <w:szCs w:val="24"/>
        </w:rPr>
        <w:t>’ (110).</w:t>
      </w:r>
      <w:r w:rsidR="001B6DC1">
        <w:rPr>
          <w:rFonts w:ascii="Times New Roman" w:hAnsi="Times New Roman" w:cs="Times New Roman"/>
          <w:sz w:val="24"/>
          <w:szCs w:val="24"/>
        </w:rPr>
        <w:t xml:space="preserve"> Charlotte herself points to the importance of ideas, and their defining quality: </w:t>
      </w:r>
      <w:r w:rsidR="001B6DC1" w:rsidRPr="00292FD7">
        <w:rPr>
          <w:rFonts w:ascii="Times New Roman" w:hAnsi="Times New Roman" w:cs="Times New Roman"/>
          <w:sz w:val="24"/>
          <w:szCs w:val="24"/>
        </w:rPr>
        <w:t>‘</w:t>
      </w:r>
      <w:proofErr w:type="spellStart"/>
      <w:r w:rsidR="001B6DC1" w:rsidRPr="00292FD7">
        <w:rPr>
          <w:rFonts w:ascii="Times New Roman" w:hAnsi="Times New Roman" w:cs="Times New Roman"/>
          <w:sz w:val="24"/>
          <w:szCs w:val="24"/>
        </w:rPr>
        <w:t>Wir</w:t>
      </w:r>
      <w:proofErr w:type="spellEnd"/>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haben</w:t>
      </w:r>
      <w:proofErr w:type="spellEnd"/>
      <w:r w:rsidR="001B6DC1" w:rsidRPr="00292FD7">
        <w:rPr>
          <w:rFonts w:ascii="Times New Roman" w:hAnsi="Times New Roman" w:cs="Times New Roman"/>
          <w:sz w:val="24"/>
          <w:szCs w:val="24"/>
        </w:rPr>
        <w:t xml:space="preserve"> </w:t>
      </w:r>
      <w:proofErr w:type="spellStart"/>
      <w:r w:rsidR="001B6DC1" w:rsidRPr="00292FD7">
        <w:rPr>
          <w:rFonts w:ascii="Times New Roman" w:hAnsi="Times New Roman" w:cs="Times New Roman"/>
          <w:sz w:val="24"/>
          <w:szCs w:val="24"/>
        </w:rPr>
        <w:t>immer</w:t>
      </w:r>
      <w:proofErr w:type="spellEnd"/>
      <w:r w:rsidR="001B6DC1" w:rsidRPr="00292FD7">
        <w:rPr>
          <w:rFonts w:ascii="Times New Roman" w:hAnsi="Times New Roman" w:cs="Times New Roman"/>
          <w:sz w:val="24"/>
          <w:szCs w:val="24"/>
        </w:rPr>
        <w:t xml:space="preserve"> von</w:t>
      </w:r>
      <w:r w:rsidR="001B6DC1">
        <w:rPr>
          <w:rFonts w:ascii="Times New Roman" w:hAnsi="Times New Roman" w:cs="Times New Roman"/>
          <w:sz w:val="24"/>
          <w:szCs w:val="24"/>
        </w:rPr>
        <w:t xml:space="preserve"> </w:t>
      </w:r>
      <w:proofErr w:type="spellStart"/>
      <w:r w:rsidR="001B6DC1">
        <w:rPr>
          <w:rFonts w:ascii="Times New Roman" w:hAnsi="Times New Roman" w:cs="Times New Roman"/>
          <w:sz w:val="24"/>
          <w:szCs w:val="24"/>
        </w:rPr>
        <w:t>unseren</w:t>
      </w:r>
      <w:proofErr w:type="spellEnd"/>
      <w:r w:rsidR="001B6DC1">
        <w:rPr>
          <w:rFonts w:ascii="Times New Roman" w:hAnsi="Times New Roman" w:cs="Times New Roman"/>
          <w:sz w:val="24"/>
          <w:szCs w:val="24"/>
        </w:rPr>
        <w:t xml:space="preserve"> </w:t>
      </w:r>
      <w:proofErr w:type="spellStart"/>
      <w:r w:rsidR="001B6DC1">
        <w:rPr>
          <w:rFonts w:ascii="Times New Roman" w:hAnsi="Times New Roman" w:cs="Times New Roman"/>
          <w:sz w:val="24"/>
          <w:szCs w:val="24"/>
        </w:rPr>
        <w:t>Ideen</w:t>
      </w:r>
      <w:proofErr w:type="spellEnd"/>
      <w:r w:rsidR="001B6DC1">
        <w:rPr>
          <w:rFonts w:ascii="Times New Roman" w:hAnsi="Times New Roman" w:cs="Times New Roman"/>
          <w:sz w:val="24"/>
          <w:szCs w:val="24"/>
        </w:rPr>
        <w:t xml:space="preserve"> </w:t>
      </w:r>
      <w:proofErr w:type="spellStart"/>
      <w:r w:rsidR="001B6DC1">
        <w:rPr>
          <w:rFonts w:ascii="Times New Roman" w:hAnsi="Times New Roman" w:cs="Times New Roman"/>
          <w:sz w:val="24"/>
          <w:szCs w:val="24"/>
        </w:rPr>
        <w:t>gelebt</w:t>
      </w:r>
      <w:proofErr w:type="spellEnd"/>
      <w:r w:rsidR="001B6DC1">
        <w:rPr>
          <w:rFonts w:ascii="Times New Roman" w:hAnsi="Times New Roman" w:cs="Times New Roman"/>
          <w:sz w:val="24"/>
          <w:szCs w:val="24"/>
        </w:rPr>
        <w:t xml:space="preserve">’ </w:t>
      </w:r>
      <w:r w:rsidR="001B6DC1" w:rsidRPr="00292FD7">
        <w:rPr>
          <w:rFonts w:ascii="Times New Roman" w:hAnsi="Times New Roman" w:cs="Times New Roman"/>
          <w:sz w:val="24"/>
          <w:szCs w:val="24"/>
        </w:rPr>
        <w:t>(128).</w:t>
      </w:r>
      <w:r w:rsidR="001B6DC1">
        <w:rPr>
          <w:rFonts w:ascii="Times New Roman" w:hAnsi="Times New Roman" w:cs="Times New Roman"/>
          <w:sz w:val="24"/>
          <w:szCs w:val="24"/>
        </w:rPr>
        <w:t xml:space="preserve"> </w:t>
      </w:r>
      <w:r w:rsidR="0054212B">
        <w:rPr>
          <w:rFonts w:ascii="Times New Roman" w:hAnsi="Times New Roman" w:cs="Times New Roman"/>
          <w:sz w:val="24"/>
          <w:szCs w:val="24"/>
        </w:rPr>
        <w:t xml:space="preserve">There are allusions here to the Biblical stories of the destruction of Gomorrah and of Eve, as well as to the fairy tales Sleeping Beauty and Bluebeard (127, 125, </w:t>
      </w:r>
      <w:proofErr w:type="gramStart"/>
      <w:r w:rsidR="0054212B">
        <w:rPr>
          <w:rFonts w:ascii="Times New Roman" w:hAnsi="Times New Roman" w:cs="Times New Roman"/>
          <w:sz w:val="24"/>
          <w:szCs w:val="24"/>
        </w:rPr>
        <w:t>135</w:t>
      </w:r>
      <w:proofErr w:type="gramEnd"/>
      <w:r w:rsidR="0054212B">
        <w:rPr>
          <w:rFonts w:ascii="Times New Roman" w:hAnsi="Times New Roman" w:cs="Times New Roman"/>
          <w:sz w:val="24"/>
          <w:szCs w:val="24"/>
        </w:rPr>
        <w:t xml:space="preserve">). There are also references to what we might see as </w:t>
      </w:r>
      <w:r w:rsidR="008E0EB3">
        <w:rPr>
          <w:rFonts w:ascii="Times New Roman" w:hAnsi="Times New Roman" w:cs="Times New Roman"/>
          <w:sz w:val="24"/>
          <w:szCs w:val="24"/>
        </w:rPr>
        <w:t xml:space="preserve">Jungian </w:t>
      </w:r>
      <w:r w:rsidR="0054212B">
        <w:rPr>
          <w:rFonts w:ascii="Times New Roman" w:hAnsi="Times New Roman" w:cs="Times New Roman"/>
          <w:sz w:val="24"/>
          <w:szCs w:val="24"/>
        </w:rPr>
        <w:t xml:space="preserve">archetypes, </w:t>
      </w:r>
      <w:r w:rsidR="008E0EB3">
        <w:rPr>
          <w:rFonts w:ascii="Times New Roman" w:hAnsi="Times New Roman" w:cs="Times New Roman"/>
          <w:sz w:val="24"/>
          <w:szCs w:val="24"/>
        </w:rPr>
        <w:t>as when</w:t>
      </w:r>
      <w:r w:rsidR="0054212B">
        <w:rPr>
          <w:rFonts w:ascii="Times New Roman" w:hAnsi="Times New Roman" w:cs="Times New Roman"/>
          <w:sz w:val="24"/>
          <w:szCs w:val="24"/>
        </w:rPr>
        <w:t xml:space="preserve"> Charlotte </w:t>
      </w:r>
      <w:r w:rsidR="008E0EB3">
        <w:rPr>
          <w:rFonts w:ascii="Times New Roman" w:hAnsi="Times New Roman" w:cs="Times New Roman"/>
          <w:sz w:val="24"/>
          <w:szCs w:val="24"/>
        </w:rPr>
        <w:t>reflects on the power and persistence of imagery</w:t>
      </w:r>
      <w:r w:rsidR="0054212B">
        <w:rPr>
          <w:rFonts w:ascii="Times New Roman" w:hAnsi="Times New Roman" w:cs="Times New Roman"/>
          <w:sz w:val="24"/>
          <w:szCs w:val="24"/>
        </w:rPr>
        <w:t>:</w:t>
      </w:r>
      <w:r w:rsidR="00715821">
        <w:rPr>
          <w:rFonts w:ascii="Times New Roman" w:hAnsi="Times New Roman" w:cs="Times New Roman"/>
          <w:sz w:val="24"/>
          <w:szCs w:val="24"/>
        </w:rPr>
        <w:t xml:space="preserve"> ‘Das </w:t>
      </w:r>
      <w:proofErr w:type="spellStart"/>
      <w:r w:rsidR="00715821">
        <w:rPr>
          <w:rFonts w:ascii="Times New Roman" w:hAnsi="Times New Roman" w:cs="Times New Roman"/>
          <w:sz w:val="24"/>
          <w:szCs w:val="24"/>
        </w:rPr>
        <w:t>Bild</w:t>
      </w:r>
      <w:proofErr w:type="spellEnd"/>
      <w:r w:rsidR="00715821">
        <w:rPr>
          <w:rFonts w:ascii="Times New Roman" w:hAnsi="Times New Roman" w:cs="Times New Roman"/>
          <w:sz w:val="24"/>
          <w:szCs w:val="24"/>
        </w:rPr>
        <w:t xml:space="preserve"> der </w:t>
      </w:r>
      <w:proofErr w:type="spellStart"/>
      <w:r w:rsidR="00715821">
        <w:rPr>
          <w:rFonts w:ascii="Times New Roman" w:hAnsi="Times New Roman" w:cs="Times New Roman"/>
          <w:sz w:val="24"/>
          <w:szCs w:val="24"/>
        </w:rPr>
        <w:t>Jägerin</w:t>
      </w:r>
      <w:proofErr w:type="spellEnd"/>
      <w:r w:rsidR="00715821">
        <w:rPr>
          <w:rFonts w:ascii="Times New Roman" w:hAnsi="Times New Roman" w:cs="Times New Roman"/>
          <w:sz w:val="24"/>
          <w:szCs w:val="24"/>
        </w:rPr>
        <w:t xml:space="preserve">, der </w:t>
      </w:r>
      <w:proofErr w:type="spellStart"/>
      <w:r w:rsidR="00715821">
        <w:rPr>
          <w:rFonts w:ascii="Times New Roman" w:hAnsi="Times New Roman" w:cs="Times New Roman"/>
          <w:sz w:val="24"/>
          <w:szCs w:val="24"/>
        </w:rPr>
        <w:t>groß</w:t>
      </w:r>
      <w:r w:rsidR="0054212B">
        <w:rPr>
          <w:rFonts w:ascii="Times New Roman" w:hAnsi="Times New Roman" w:cs="Times New Roman"/>
          <w:sz w:val="24"/>
          <w:szCs w:val="24"/>
        </w:rPr>
        <w:t>en</w:t>
      </w:r>
      <w:proofErr w:type="spellEnd"/>
      <w:r w:rsidR="0054212B">
        <w:rPr>
          <w:rFonts w:ascii="Times New Roman" w:hAnsi="Times New Roman" w:cs="Times New Roman"/>
          <w:sz w:val="24"/>
          <w:szCs w:val="24"/>
        </w:rPr>
        <w:t xml:space="preserve"> Mutter</w:t>
      </w:r>
      <w:r w:rsidR="00715821">
        <w:rPr>
          <w:rFonts w:ascii="Times New Roman" w:hAnsi="Times New Roman" w:cs="Times New Roman"/>
          <w:sz w:val="24"/>
          <w:szCs w:val="24"/>
        </w:rPr>
        <w:t xml:space="preserve"> und der </w:t>
      </w:r>
      <w:proofErr w:type="spellStart"/>
      <w:r w:rsidR="00715821">
        <w:rPr>
          <w:rFonts w:ascii="Times New Roman" w:hAnsi="Times New Roman" w:cs="Times New Roman"/>
          <w:sz w:val="24"/>
          <w:szCs w:val="24"/>
        </w:rPr>
        <w:t>groß</w:t>
      </w:r>
      <w:r w:rsidR="008E0EB3">
        <w:rPr>
          <w:rFonts w:ascii="Times New Roman" w:hAnsi="Times New Roman" w:cs="Times New Roman"/>
          <w:sz w:val="24"/>
          <w:szCs w:val="24"/>
        </w:rPr>
        <w:t>en</w:t>
      </w:r>
      <w:proofErr w:type="spellEnd"/>
      <w:r w:rsidR="008E0EB3">
        <w:rPr>
          <w:rFonts w:ascii="Times New Roman" w:hAnsi="Times New Roman" w:cs="Times New Roman"/>
          <w:sz w:val="24"/>
          <w:szCs w:val="24"/>
        </w:rPr>
        <w:t xml:space="preserve"> </w:t>
      </w:r>
      <w:proofErr w:type="spellStart"/>
      <w:r w:rsidR="008E0EB3">
        <w:rPr>
          <w:rFonts w:ascii="Times New Roman" w:hAnsi="Times New Roman" w:cs="Times New Roman"/>
          <w:sz w:val="24"/>
          <w:szCs w:val="24"/>
        </w:rPr>
        <w:t>Hure</w:t>
      </w:r>
      <w:proofErr w:type="spellEnd"/>
      <w:r w:rsidR="008E0EB3">
        <w:rPr>
          <w:rFonts w:ascii="Times New Roman" w:hAnsi="Times New Roman" w:cs="Times New Roman"/>
          <w:sz w:val="24"/>
          <w:szCs w:val="24"/>
        </w:rPr>
        <w:t xml:space="preserve">, der </w:t>
      </w:r>
      <w:proofErr w:type="spellStart"/>
      <w:r w:rsidR="008E0EB3">
        <w:rPr>
          <w:rFonts w:ascii="Times New Roman" w:hAnsi="Times New Roman" w:cs="Times New Roman"/>
          <w:sz w:val="24"/>
          <w:szCs w:val="24"/>
        </w:rPr>
        <w:t>Samar</w:t>
      </w:r>
      <w:r w:rsidR="0054212B">
        <w:rPr>
          <w:rFonts w:ascii="Times New Roman" w:hAnsi="Times New Roman" w:cs="Times New Roman"/>
          <w:sz w:val="24"/>
          <w:szCs w:val="24"/>
        </w:rPr>
        <w:t>iterin</w:t>
      </w:r>
      <w:proofErr w:type="spellEnd"/>
      <w:r w:rsidR="0054212B">
        <w:rPr>
          <w:rFonts w:ascii="Times New Roman" w:hAnsi="Times New Roman" w:cs="Times New Roman"/>
          <w:sz w:val="24"/>
          <w:szCs w:val="24"/>
        </w:rPr>
        <w:t xml:space="preserve">, des </w:t>
      </w:r>
      <w:proofErr w:type="spellStart"/>
      <w:r w:rsidR="0054212B">
        <w:rPr>
          <w:rFonts w:ascii="Times New Roman" w:hAnsi="Times New Roman" w:cs="Times New Roman"/>
          <w:sz w:val="24"/>
          <w:szCs w:val="24"/>
        </w:rPr>
        <w:t>Lockvogels</w:t>
      </w:r>
      <w:proofErr w:type="spellEnd"/>
      <w:r w:rsidR="0054212B">
        <w:rPr>
          <w:rFonts w:ascii="Times New Roman" w:hAnsi="Times New Roman" w:cs="Times New Roman"/>
          <w:sz w:val="24"/>
          <w:szCs w:val="24"/>
        </w:rPr>
        <w:t xml:space="preserve"> </w:t>
      </w:r>
      <w:proofErr w:type="spellStart"/>
      <w:r w:rsidR="0054212B">
        <w:rPr>
          <w:rFonts w:ascii="Times New Roman" w:hAnsi="Times New Roman" w:cs="Times New Roman"/>
          <w:sz w:val="24"/>
          <w:szCs w:val="24"/>
        </w:rPr>
        <w:t>aus</w:t>
      </w:r>
      <w:proofErr w:type="spellEnd"/>
      <w:r w:rsidR="0054212B">
        <w:rPr>
          <w:rFonts w:ascii="Times New Roman" w:hAnsi="Times New Roman" w:cs="Times New Roman"/>
          <w:sz w:val="24"/>
          <w:szCs w:val="24"/>
        </w:rPr>
        <w:t xml:space="preserve"> der </w:t>
      </w:r>
      <w:proofErr w:type="spellStart"/>
      <w:r w:rsidR="0054212B">
        <w:rPr>
          <w:rFonts w:ascii="Times New Roman" w:hAnsi="Times New Roman" w:cs="Times New Roman"/>
          <w:sz w:val="24"/>
          <w:szCs w:val="24"/>
        </w:rPr>
        <w:t>Tiefe</w:t>
      </w:r>
      <w:proofErr w:type="spellEnd"/>
      <w:r w:rsidR="0054212B">
        <w:rPr>
          <w:rFonts w:ascii="Times New Roman" w:hAnsi="Times New Roman" w:cs="Times New Roman"/>
          <w:sz w:val="24"/>
          <w:szCs w:val="24"/>
        </w:rPr>
        <w:t xml:space="preserve"> und der </w:t>
      </w:r>
      <w:proofErr w:type="spellStart"/>
      <w:r w:rsidR="0054212B">
        <w:rPr>
          <w:rFonts w:ascii="Times New Roman" w:hAnsi="Times New Roman" w:cs="Times New Roman"/>
          <w:sz w:val="24"/>
          <w:szCs w:val="24"/>
        </w:rPr>
        <w:t>unter</w:t>
      </w:r>
      <w:proofErr w:type="spellEnd"/>
      <w:r w:rsidR="0054212B">
        <w:rPr>
          <w:rFonts w:ascii="Times New Roman" w:hAnsi="Times New Roman" w:cs="Times New Roman"/>
          <w:sz w:val="24"/>
          <w:szCs w:val="24"/>
        </w:rPr>
        <w:t xml:space="preserve"> die </w:t>
      </w:r>
      <w:r w:rsidR="0054212B">
        <w:rPr>
          <w:rFonts w:ascii="Times New Roman" w:hAnsi="Times New Roman" w:cs="Times New Roman"/>
          <w:sz w:val="24"/>
          <w:szCs w:val="24"/>
        </w:rPr>
        <w:lastRenderedPageBreak/>
        <w:t xml:space="preserve">Sterne </w:t>
      </w:r>
      <w:proofErr w:type="spellStart"/>
      <w:r w:rsidR="0054212B">
        <w:rPr>
          <w:rFonts w:ascii="Times New Roman" w:hAnsi="Times New Roman" w:cs="Times New Roman"/>
          <w:sz w:val="24"/>
          <w:szCs w:val="24"/>
        </w:rPr>
        <w:t>Versetzten</w:t>
      </w:r>
      <w:proofErr w:type="spellEnd"/>
      <w:r w:rsidR="0054212B">
        <w:rPr>
          <w:rFonts w:ascii="Times New Roman" w:hAnsi="Times New Roman" w:cs="Times New Roman"/>
          <w:sz w:val="24"/>
          <w:szCs w:val="24"/>
        </w:rPr>
        <w:t>’ (134).</w:t>
      </w:r>
      <w:r w:rsidR="008E0EB3">
        <w:rPr>
          <w:rFonts w:ascii="Times New Roman" w:hAnsi="Times New Roman" w:cs="Times New Roman"/>
          <w:sz w:val="24"/>
          <w:szCs w:val="24"/>
        </w:rPr>
        <w:t xml:space="preserve"> </w:t>
      </w:r>
      <w:r w:rsidR="00A6399D">
        <w:rPr>
          <w:rFonts w:ascii="Times New Roman" w:hAnsi="Times New Roman" w:cs="Times New Roman"/>
          <w:sz w:val="24"/>
          <w:szCs w:val="24"/>
        </w:rPr>
        <w:t>Discussing the allusive quality of the narrat</w:t>
      </w:r>
      <w:r w:rsidR="00765907">
        <w:rPr>
          <w:rFonts w:ascii="Times New Roman" w:hAnsi="Times New Roman" w:cs="Times New Roman"/>
          <w:sz w:val="24"/>
          <w:szCs w:val="24"/>
        </w:rPr>
        <w:t>ion</w:t>
      </w:r>
      <w:r w:rsidR="00A6399D">
        <w:rPr>
          <w:rFonts w:ascii="Times New Roman" w:hAnsi="Times New Roman" w:cs="Times New Roman"/>
          <w:sz w:val="24"/>
          <w:szCs w:val="24"/>
        </w:rPr>
        <w:t xml:space="preserve">, </w:t>
      </w:r>
      <w:r w:rsidRPr="00292FD7">
        <w:rPr>
          <w:rFonts w:ascii="Times New Roman" w:hAnsi="Times New Roman" w:cs="Times New Roman"/>
          <w:sz w:val="24"/>
          <w:szCs w:val="24"/>
        </w:rPr>
        <w:t xml:space="preserve">Bauer argues that critics such as </w:t>
      </w:r>
      <w:proofErr w:type="spellStart"/>
      <w:r w:rsidRPr="00292FD7">
        <w:rPr>
          <w:rFonts w:ascii="Times New Roman" w:hAnsi="Times New Roman" w:cs="Times New Roman"/>
          <w:sz w:val="24"/>
          <w:szCs w:val="24"/>
        </w:rPr>
        <w:t>Achberger</w:t>
      </w:r>
      <w:proofErr w:type="spellEnd"/>
      <w:r w:rsidRPr="00292FD7">
        <w:rPr>
          <w:rFonts w:ascii="Times New Roman" w:hAnsi="Times New Roman" w:cs="Times New Roman"/>
          <w:sz w:val="24"/>
          <w:szCs w:val="24"/>
        </w:rPr>
        <w:t xml:space="preserve"> and </w:t>
      </w:r>
      <w:proofErr w:type="spellStart"/>
      <w:r w:rsidRPr="00292FD7">
        <w:rPr>
          <w:rFonts w:ascii="Times New Roman" w:hAnsi="Times New Roman" w:cs="Times New Roman"/>
          <w:sz w:val="24"/>
          <w:szCs w:val="24"/>
        </w:rPr>
        <w:t>Dodds</w:t>
      </w:r>
      <w:proofErr w:type="spellEnd"/>
      <w:r w:rsidRPr="00292FD7">
        <w:rPr>
          <w:rFonts w:ascii="Times New Roman" w:hAnsi="Times New Roman" w:cs="Times New Roman"/>
          <w:sz w:val="24"/>
          <w:szCs w:val="24"/>
        </w:rPr>
        <w:t xml:space="preserve"> are</w:t>
      </w:r>
      <w:r w:rsidR="00A6399D">
        <w:rPr>
          <w:rFonts w:ascii="Times New Roman" w:hAnsi="Times New Roman" w:cs="Times New Roman"/>
          <w:sz w:val="24"/>
          <w:szCs w:val="24"/>
        </w:rPr>
        <w:t xml:space="preserve"> </w:t>
      </w:r>
      <w:r w:rsidR="00FD5FAD">
        <w:rPr>
          <w:rFonts w:ascii="Times New Roman" w:hAnsi="Times New Roman" w:cs="Times New Roman"/>
          <w:sz w:val="24"/>
          <w:szCs w:val="24"/>
        </w:rPr>
        <w:t>too keen to applaud the</w:t>
      </w:r>
      <w:r w:rsidR="00E67CD0">
        <w:rPr>
          <w:rFonts w:ascii="Times New Roman" w:hAnsi="Times New Roman" w:cs="Times New Roman"/>
          <w:sz w:val="24"/>
          <w:szCs w:val="24"/>
        </w:rPr>
        <w:t xml:space="preserve"> story’s </w:t>
      </w:r>
      <w:r w:rsidR="00765907">
        <w:rPr>
          <w:rFonts w:ascii="Times New Roman" w:hAnsi="Times New Roman" w:cs="Times New Roman"/>
          <w:sz w:val="24"/>
          <w:szCs w:val="24"/>
        </w:rPr>
        <w:t>quest for utopian potential</w:t>
      </w:r>
      <w:r w:rsidRPr="00292FD7">
        <w:rPr>
          <w:rFonts w:ascii="Times New Roman" w:hAnsi="Times New Roman" w:cs="Times New Roman"/>
          <w:sz w:val="24"/>
          <w:szCs w:val="24"/>
        </w:rPr>
        <w:t xml:space="preserve"> and so overlook ‘the subversive and ironic quality of Bachmann’s narrative, and, especially, of the allusio</w:t>
      </w:r>
      <w:r w:rsidR="002D539A">
        <w:rPr>
          <w:rFonts w:ascii="Times New Roman" w:hAnsi="Times New Roman" w:cs="Times New Roman"/>
          <w:sz w:val="24"/>
          <w:szCs w:val="24"/>
        </w:rPr>
        <w:t>ns and biblical references’</w:t>
      </w:r>
      <w:r w:rsidRPr="00292FD7">
        <w:rPr>
          <w:rFonts w:ascii="Times New Roman" w:hAnsi="Times New Roman" w:cs="Times New Roman"/>
          <w:sz w:val="24"/>
          <w:szCs w:val="24"/>
        </w:rPr>
        <w:t>.</w:t>
      </w:r>
      <w:r w:rsidR="00C11382">
        <w:rPr>
          <w:rFonts w:ascii="Times New Roman" w:hAnsi="Times New Roman" w:cs="Times New Roman"/>
          <w:sz w:val="24"/>
          <w:szCs w:val="24"/>
        </w:rPr>
        <w:t xml:space="preserve"> </w:t>
      </w:r>
      <w:r w:rsidR="008E0EB3">
        <w:rPr>
          <w:rFonts w:ascii="Times New Roman" w:hAnsi="Times New Roman" w:cs="Times New Roman"/>
          <w:sz w:val="24"/>
          <w:szCs w:val="24"/>
        </w:rPr>
        <w:t>Bauer herself argues that</w:t>
      </w:r>
      <w:r w:rsidR="00E67CD0">
        <w:rPr>
          <w:rFonts w:ascii="Times New Roman" w:hAnsi="Times New Roman" w:cs="Times New Roman"/>
          <w:sz w:val="24"/>
          <w:szCs w:val="24"/>
        </w:rPr>
        <w:t xml:space="preserve"> </w:t>
      </w:r>
      <w:r w:rsidR="008E38ED" w:rsidRPr="00292FD7">
        <w:rPr>
          <w:rFonts w:ascii="Times New Roman" w:hAnsi="Times New Roman" w:cs="Times New Roman"/>
          <w:sz w:val="24"/>
          <w:szCs w:val="24"/>
        </w:rPr>
        <w:t>‘the narrator h</w:t>
      </w:r>
      <w:r w:rsidR="00715821">
        <w:rPr>
          <w:rFonts w:ascii="Times New Roman" w:hAnsi="Times New Roman" w:cs="Times New Roman"/>
          <w:sz w:val="24"/>
          <w:szCs w:val="24"/>
        </w:rPr>
        <w:t>as difficulty telling this</w:t>
      </w:r>
      <w:r w:rsidR="008E38ED" w:rsidRPr="00292FD7">
        <w:rPr>
          <w:rFonts w:ascii="Times New Roman" w:hAnsi="Times New Roman" w:cs="Times New Roman"/>
          <w:sz w:val="24"/>
          <w:szCs w:val="24"/>
        </w:rPr>
        <w:t xml:space="preserve"> story wi</w:t>
      </w:r>
      <w:r w:rsidR="002D539A">
        <w:rPr>
          <w:rFonts w:ascii="Times New Roman" w:hAnsi="Times New Roman" w:cs="Times New Roman"/>
          <w:sz w:val="24"/>
          <w:szCs w:val="24"/>
        </w:rPr>
        <w:t>thout resorting to clichés’</w:t>
      </w:r>
      <w:r w:rsidR="008E38ED" w:rsidRPr="00292FD7">
        <w:rPr>
          <w:rFonts w:ascii="Times New Roman" w:hAnsi="Times New Roman" w:cs="Times New Roman"/>
          <w:sz w:val="24"/>
          <w:szCs w:val="24"/>
        </w:rPr>
        <w:t>.</w:t>
      </w:r>
      <w:r w:rsidR="002D539A">
        <w:rPr>
          <w:rStyle w:val="EndnoteReference"/>
          <w:rFonts w:ascii="Times New Roman" w:hAnsi="Times New Roman" w:cs="Times New Roman"/>
          <w:sz w:val="24"/>
          <w:szCs w:val="24"/>
        </w:rPr>
        <w:endnoteReference w:id="40"/>
      </w:r>
    </w:p>
    <w:p w:rsidR="008E0EB3" w:rsidRDefault="008E0EB3" w:rsidP="001B6DC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B6DC1">
        <w:rPr>
          <w:rFonts w:ascii="Times New Roman" w:hAnsi="Times New Roman" w:cs="Times New Roman"/>
          <w:sz w:val="24"/>
          <w:szCs w:val="24"/>
        </w:rPr>
        <w:t>Since the</w:t>
      </w:r>
      <w:r>
        <w:rPr>
          <w:rFonts w:ascii="Times New Roman" w:hAnsi="Times New Roman" w:cs="Times New Roman"/>
          <w:sz w:val="24"/>
          <w:szCs w:val="24"/>
        </w:rPr>
        <w:t xml:space="preserve"> story </w:t>
      </w:r>
      <w:r w:rsidR="001B6DC1">
        <w:rPr>
          <w:rFonts w:ascii="Times New Roman" w:hAnsi="Times New Roman" w:cs="Times New Roman"/>
          <w:sz w:val="24"/>
          <w:szCs w:val="24"/>
        </w:rPr>
        <w:t>charts</w:t>
      </w:r>
      <w:r>
        <w:rPr>
          <w:rFonts w:ascii="Times New Roman" w:hAnsi="Times New Roman" w:cs="Times New Roman"/>
          <w:sz w:val="24"/>
          <w:szCs w:val="24"/>
        </w:rPr>
        <w:t xml:space="preserve"> the failure of current representational forms and norms to allow for the expression and enactment of ‘other’</w:t>
      </w:r>
      <w:r w:rsidR="001B6DC1">
        <w:rPr>
          <w:rFonts w:ascii="Times New Roman" w:hAnsi="Times New Roman" w:cs="Times New Roman"/>
          <w:sz w:val="24"/>
          <w:szCs w:val="24"/>
        </w:rPr>
        <w:t xml:space="preserve"> </w:t>
      </w:r>
      <w:r w:rsidR="00A6399D">
        <w:rPr>
          <w:rFonts w:ascii="Times New Roman" w:hAnsi="Times New Roman" w:cs="Times New Roman"/>
          <w:sz w:val="24"/>
          <w:szCs w:val="24"/>
        </w:rPr>
        <w:t>ways</w:t>
      </w:r>
      <w:r w:rsidR="001B6DC1">
        <w:rPr>
          <w:rFonts w:ascii="Times New Roman" w:hAnsi="Times New Roman" w:cs="Times New Roman"/>
          <w:sz w:val="24"/>
          <w:szCs w:val="24"/>
        </w:rPr>
        <w:t xml:space="preserve"> of desiring and being, this </w:t>
      </w:r>
      <w:r>
        <w:rPr>
          <w:rFonts w:ascii="Times New Roman" w:hAnsi="Times New Roman" w:cs="Times New Roman"/>
          <w:sz w:val="24"/>
          <w:szCs w:val="24"/>
        </w:rPr>
        <w:t>observation is valid</w:t>
      </w:r>
      <w:r w:rsidR="001B6DC1">
        <w:rPr>
          <w:rFonts w:ascii="Times New Roman" w:hAnsi="Times New Roman" w:cs="Times New Roman"/>
          <w:sz w:val="24"/>
          <w:szCs w:val="24"/>
        </w:rPr>
        <w:t xml:space="preserve">: </w:t>
      </w:r>
      <w:r>
        <w:rPr>
          <w:rFonts w:ascii="Times New Roman" w:hAnsi="Times New Roman" w:cs="Times New Roman"/>
          <w:sz w:val="24"/>
          <w:szCs w:val="24"/>
        </w:rPr>
        <w:t>the narrative is struggling with itself</w:t>
      </w:r>
      <w:r w:rsidR="00A6399D">
        <w:rPr>
          <w:rFonts w:ascii="Times New Roman" w:hAnsi="Times New Roman" w:cs="Times New Roman"/>
          <w:sz w:val="24"/>
          <w:szCs w:val="24"/>
        </w:rPr>
        <w:t xml:space="preserve"> in its attempt to find</w:t>
      </w:r>
      <w:r>
        <w:rPr>
          <w:rFonts w:ascii="Times New Roman" w:hAnsi="Times New Roman" w:cs="Times New Roman"/>
          <w:sz w:val="24"/>
          <w:szCs w:val="24"/>
        </w:rPr>
        <w:t xml:space="preserve"> a way out of the imprisoning language in which it is of necessity written. </w:t>
      </w:r>
      <w:r w:rsidR="00715821">
        <w:rPr>
          <w:rFonts w:ascii="Times New Roman" w:hAnsi="Times New Roman" w:cs="Times New Roman"/>
          <w:sz w:val="24"/>
          <w:szCs w:val="24"/>
        </w:rPr>
        <w:t xml:space="preserve">Later in the collection, </w:t>
      </w:r>
      <w:r>
        <w:rPr>
          <w:rFonts w:ascii="Times New Roman" w:hAnsi="Times New Roman" w:cs="Times New Roman"/>
          <w:sz w:val="24"/>
          <w:szCs w:val="24"/>
        </w:rPr>
        <w:t xml:space="preserve">Bachmann’s Undine in fact departs </w:t>
      </w:r>
      <w:r w:rsidR="00B33F51">
        <w:rPr>
          <w:rFonts w:ascii="Times New Roman" w:hAnsi="Times New Roman" w:cs="Times New Roman"/>
          <w:sz w:val="24"/>
          <w:szCs w:val="24"/>
        </w:rPr>
        <w:t xml:space="preserve">from </w:t>
      </w:r>
      <w:r>
        <w:rPr>
          <w:rFonts w:ascii="Times New Roman" w:hAnsi="Times New Roman" w:cs="Times New Roman"/>
          <w:sz w:val="24"/>
          <w:szCs w:val="24"/>
        </w:rPr>
        <w:t>narrative, entering a realm of unintelligibility – or the pre-Symbolic, to read the story in Lacanian terms.</w:t>
      </w:r>
      <w:r w:rsidR="0019503F">
        <w:rPr>
          <w:rStyle w:val="EndnoteReference"/>
          <w:rFonts w:ascii="Times New Roman" w:hAnsi="Times New Roman" w:cs="Times New Roman"/>
          <w:sz w:val="24"/>
          <w:szCs w:val="24"/>
        </w:rPr>
        <w:endnoteReference w:id="41"/>
      </w:r>
      <w:r>
        <w:rPr>
          <w:rFonts w:ascii="Times New Roman" w:hAnsi="Times New Roman" w:cs="Times New Roman"/>
          <w:sz w:val="24"/>
          <w:szCs w:val="24"/>
        </w:rPr>
        <w:t xml:space="preserve"> In this</w:t>
      </w:r>
      <w:r w:rsidR="00A6399D">
        <w:rPr>
          <w:rFonts w:ascii="Times New Roman" w:hAnsi="Times New Roman" w:cs="Times New Roman"/>
          <w:sz w:val="24"/>
          <w:szCs w:val="24"/>
        </w:rPr>
        <w:t xml:space="preserve"> way</w:t>
      </w:r>
      <w:r>
        <w:rPr>
          <w:rFonts w:ascii="Times New Roman" w:hAnsi="Times New Roman" w:cs="Times New Roman"/>
          <w:sz w:val="24"/>
          <w:szCs w:val="24"/>
        </w:rPr>
        <w:t xml:space="preserve">, both texts can be linked to </w:t>
      </w:r>
      <w:proofErr w:type="spellStart"/>
      <w:r>
        <w:rPr>
          <w:rFonts w:ascii="Times New Roman" w:hAnsi="Times New Roman" w:cs="Times New Roman"/>
          <w:sz w:val="24"/>
          <w:szCs w:val="24"/>
        </w:rPr>
        <w:t>Lacan</w:t>
      </w:r>
      <w:proofErr w:type="spellEnd"/>
      <w:r>
        <w:rPr>
          <w:rFonts w:ascii="Times New Roman" w:hAnsi="Times New Roman" w:cs="Times New Roman"/>
          <w:sz w:val="24"/>
          <w:szCs w:val="24"/>
        </w:rPr>
        <w:t xml:space="preserve">-inspired French feminism. For </w:t>
      </w:r>
      <w:proofErr w:type="spellStart"/>
      <w:r>
        <w:rPr>
          <w:rFonts w:ascii="Times New Roman" w:hAnsi="Times New Roman" w:cs="Times New Roman"/>
          <w:sz w:val="24"/>
          <w:szCs w:val="24"/>
        </w:rPr>
        <w:t>Luce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Irigaray</w:t>
      </w:r>
      <w:proofErr w:type="spellEnd"/>
      <w:r>
        <w:rPr>
          <w:rFonts w:ascii="Times New Roman" w:hAnsi="Times New Roman" w:cs="Times New Roman"/>
          <w:sz w:val="24"/>
          <w:szCs w:val="24"/>
        </w:rPr>
        <w:t>,</w:t>
      </w:r>
      <w:r w:rsidR="0019503F">
        <w:rPr>
          <w:rFonts w:ascii="Times New Roman" w:hAnsi="Times New Roman" w:cs="Times New Roman"/>
          <w:sz w:val="24"/>
          <w:szCs w:val="24"/>
        </w:rPr>
        <w:t xml:space="preserve"> for example,</w:t>
      </w:r>
      <w:r>
        <w:rPr>
          <w:rFonts w:ascii="Times New Roman" w:hAnsi="Times New Roman" w:cs="Times New Roman"/>
          <w:sz w:val="24"/>
          <w:szCs w:val="24"/>
        </w:rPr>
        <w:t xml:space="preserve"> ‘woman’s desire has </w:t>
      </w:r>
      <w:r w:rsidR="00A6399D">
        <w:rPr>
          <w:rFonts w:ascii="Times New Roman" w:hAnsi="Times New Roman" w:cs="Times New Roman"/>
          <w:sz w:val="24"/>
          <w:szCs w:val="24"/>
        </w:rPr>
        <w:t>[...]</w:t>
      </w:r>
      <w:r>
        <w:rPr>
          <w:rFonts w:ascii="Times New Roman" w:hAnsi="Times New Roman" w:cs="Times New Roman"/>
          <w:sz w:val="24"/>
          <w:szCs w:val="24"/>
        </w:rPr>
        <w:t xml:space="preserve"> been submerged by the logic that has dominated the West since the time of the Greeks’</w:t>
      </w:r>
      <w:r w:rsidR="0019503F">
        <w:rPr>
          <w:rFonts w:ascii="Times New Roman" w:hAnsi="Times New Roman" w:cs="Times New Roman"/>
          <w:sz w:val="24"/>
          <w:szCs w:val="24"/>
        </w:rPr>
        <w:t>,</w:t>
      </w:r>
      <w:r w:rsidR="0019503F">
        <w:rPr>
          <w:rStyle w:val="EndnoteReference"/>
          <w:rFonts w:ascii="Times New Roman" w:hAnsi="Times New Roman" w:cs="Times New Roman"/>
          <w:sz w:val="24"/>
          <w:szCs w:val="24"/>
        </w:rPr>
        <w:endnoteReference w:id="42"/>
      </w:r>
      <w:r w:rsidR="0019503F">
        <w:rPr>
          <w:rFonts w:ascii="Times New Roman" w:hAnsi="Times New Roman" w:cs="Times New Roman"/>
          <w:sz w:val="24"/>
          <w:szCs w:val="24"/>
        </w:rPr>
        <w:t xml:space="preserve"> an argument that echoes the unsayable quality of (same-sex) female desire in Bachmann. </w:t>
      </w:r>
      <w:proofErr w:type="spellStart"/>
      <w:r w:rsidR="0019503F">
        <w:rPr>
          <w:rFonts w:ascii="Times New Roman" w:hAnsi="Times New Roman" w:cs="Times New Roman"/>
          <w:sz w:val="24"/>
          <w:szCs w:val="24"/>
        </w:rPr>
        <w:t>Irigaray</w:t>
      </w:r>
      <w:proofErr w:type="spellEnd"/>
      <w:r w:rsidR="0019503F">
        <w:rPr>
          <w:rFonts w:ascii="Times New Roman" w:hAnsi="Times New Roman" w:cs="Times New Roman"/>
          <w:sz w:val="24"/>
          <w:szCs w:val="24"/>
        </w:rPr>
        <w:t xml:space="preserve"> notes also the ‘madness’ of women’s speech, when measured against Western norms of rationality, unity</w:t>
      </w:r>
      <w:r w:rsidR="00A6399D">
        <w:rPr>
          <w:rFonts w:ascii="Times New Roman" w:hAnsi="Times New Roman" w:cs="Times New Roman"/>
          <w:sz w:val="24"/>
          <w:szCs w:val="24"/>
        </w:rPr>
        <w:t>,</w:t>
      </w:r>
      <w:r w:rsidR="0019503F">
        <w:rPr>
          <w:rFonts w:ascii="Times New Roman" w:hAnsi="Times New Roman" w:cs="Times New Roman"/>
          <w:sz w:val="24"/>
          <w:szCs w:val="24"/>
        </w:rPr>
        <w:t xml:space="preserve"> and mastery: </w:t>
      </w:r>
      <w:r>
        <w:rPr>
          <w:rFonts w:ascii="Times New Roman" w:hAnsi="Times New Roman" w:cs="Times New Roman"/>
          <w:sz w:val="24"/>
          <w:szCs w:val="24"/>
        </w:rPr>
        <w:t>‘Hers are contradictory words, someone mad from the standpoint of reason’.</w:t>
      </w:r>
      <w:r w:rsidR="0019503F">
        <w:rPr>
          <w:rStyle w:val="EndnoteReference"/>
          <w:rFonts w:ascii="Times New Roman" w:hAnsi="Times New Roman" w:cs="Times New Roman"/>
          <w:sz w:val="24"/>
          <w:szCs w:val="24"/>
        </w:rPr>
        <w:endnoteReference w:id="43"/>
      </w:r>
      <w:r w:rsidR="0019503F">
        <w:rPr>
          <w:rFonts w:ascii="Times New Roman" w:hAnsi="Times New Roman" w:cs="Times New Roman"/>
          <w:sz w:val="24"/>
          <w:szCs w:val="24"/>
        </w:rPr>
        <w:t xml:space="preserve"> Mara’s rejection of reason, and what Charlotte sees the ‘madness’ of same-sex desire, can be connected to </w:t>
      </w:r>
      <w:proofErr w:type="spellStart"/>
      <w:r w:rsidR="0019503F">
        <w:rPr>
          <w:rFonts w:ascii="Times New Roman" w:hAnsi="Times New Roman" w:cs="Times New Roman"/>
          <w:sz w:val="24"/>
          <w:szCs w:val="24"/>
        </w:rPr>
        <w:t>Irigaray’s</w:t>
      </w:r>
      <w:proofErr w:type="spellEnd"/>
      <w:r w:rsidR="0019503F">
        <w:rPr>
          <w:rFonts w:ascii="Times New Roman" w:hAnsi="Times New Roman" w:cs="Times New Roman"/>
          <w:sz w:val="24"/>
          <w:szCs w:val="24"/>
        </w:rPr>
        <w:t xml:space="preserve"> challenge to the Symbolic Order as currently configured. </w:t>
      </w:r>
    </w:p>
    <w:p w:rsidR="00B33F51" w:rsidRDefault="00D05517" w:rsidP="007F6E00">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Madeleine Marti notes the importance of the non</w:t>
      </w:r>
      <w:r w:rsidR="00B33F51">
        <w:rPr>
          <w:rFonts w:ascii="Times New Roman" w:hAnsi="Times New Roman" w:cs="Times New Roman"/>
          <w:sz w:val="24"/>
          <w:szCs w:val="24"/>
        </w:rPr>
        <w:t>-</w:t>
      </w:r>
      <w:r>
        <w:rPr>
          <w:rFonts w:ascii="Times New Roman" w:hAnsi="Times New Roman" w:cs="Times New Roman"/>
          <w:sz w:val="24"/>
          <w:szCs w:val="24"/>
        </w:rPr>
        <w:t>verbal in the story, particula</w:t>
      </w:r>
      <w:r w:rsidR="00785142">
        <w:rPr>
          <w:rFonts w:ascii="Times New Roman" w:hAnsi="Times New Roman" w:cs="Times New Roman"/>
          <w:sz w:val="24"/>
          <w:szCs w:val="24"/>
        </w:rPr>
        <w:t>rly of touch and the gaze</w:t>
      </w:r>
      <w:r>
        <w:rPr>
          <w:rFonts w:ascii="Times New Roman" w:hAnsi="Times New Roman" w:cs="Times New Roman"/>
          <w:sz w:val="24"/>
          <w:szCs w:val="24"/>
        </w:rPr>
        <w:t>.</w:t>
      </w:r>
      <w:r w:rsidR="00785142">
        <w:rPr>
          <w:rStyle w:val="EndnoteReference"/>
          <w:rFonts w:ascii="Times New Roman" w:hAnsi="Times New Roman" w:cs="Times New Roman"/>
          <w:sz w:val="24"/>
          <w:szCs w:val="24"/>
        </w:rPr>
        <w:endnoteReference w:id="44"/>
      </w:r>
      <w:r w:rsidRPr="00D05517">
        <w:rPr>
          <w:rFonts w:ascii="Times New Roman" w:hAnsi="Times New Roman" w:cs="Times New Roman"/>
          <w:sz w:val="24"/>
          <w:szCs w:val="24"/>
        </w:rPr>
        <w:t xml:space="preserve"> </w:t>
      </w:r>
      <w:r w:rsidR="001B6DC1" w:rsidRPr="0010099E">
        <w:rPr>
          <w:rFonts w:ascii="Times New Roman" w:hAnsi="Times New Roman" w:cs="Times New Roman"/>
          <w:sz w:val="24"/>
          <w:szCs w:val="24"/>
          <w:lang w:val="de-DE"/>
        </w:rPr>
        <w:t>For example, Charlotte looks at Mara dancing ‘um endlich ihren Blicken eine unverkennbare Richtung geben zu können’ (114)</w:t>
      </w:r>
      <w:r w:rsidR="00A6399D" w:rsidRPr="0010099E">
        <w:rPr>
          <w:rFonts w:ascii="Times New Roman" w:hAnsi="Times New Roman" w:cs="Times New Roman"/>
          <w:sz w:val="24"/>
          <w:szCs w:val="24"/>
          <w:lang w:val="de-DE"/>
        </w:rPr>
        <w:t>:</w:t>
      </w:r>
      <w:r w:rsidR="0033775F" w:rsidRPr="0010099E">
        <w:rPr>
          <w:rFonts w:ascii="Times New Roman" w:hAnsi="Times New Roman" w:cs="Times New Roman"/>
          <w:sz w:val="24"/>
          <w:szCs w:val="24"/>
          <w:lang w:val="de-DE"/>
        </w:rPr>
        <w:t xml:space="preserve"> in order, then, to orient herself</w:t>
      </w:r>
      <w:r w:rsidR="001B6DC1" w:rsidRPr="0010099E">
        <w:rPr>
          <w:rFonts w:ascii="Times New Roman" w:hAnsi="Times New Roman" w:cs="Times New Roman"/>
          <w:sz w:val="24"/>
          <w:szCs w:val="24"/>
          <w:lang w:val="de-DE"/>
        </w:rPr>
        <w:t xml:space="preserve">. </w:t>
      </w:r>
      <w:r w:rsidR="0033775F">
        <w:rPr>
          <w:rFonts w:ascii="Times New Roman" w:hAnsi="Times New Roman" w:cs="Times New Roman"/>
          <w:sz w:val="24"/>
          <w:szCs w:val="24"/>
        </w:rPr>
        <w:t xml:space="preserve">For </w:t>
      </w:r>
      <w:proofErr w:type="spellStart"/>
      <w:r w:rsidR="0033775F">
        <w:rPr>
          <w:rFonts w:ascii="Times New Roman" w:hAnsi="Times New Roman" w:cs="Times New Roman"/>
          <w:sz w:val="24"/>
          <w:szCs w:val="24"/>
        </w:rPr>
        <w:t>Irigaray</w:t>
      </w:r>
      <w:proofErr w:type="spellEnd"/>
      <w:r w:rsidR="0033775F">
        <w:rPr>
          <w:rFonts w:ascii="Times New Roman" w:hAnsi="Times New Roman" w:cs="Times New Roman"/>
          <w:sz w:val="24"/>
          <w:szCs w:val="24"/>
        </w:rPr>
        <w:t>, ‘Woman takes pleasure more from</w:t>
      </w:r>
      <w:r w:rsidR="00785142">
        <w:rPr>
          <w:rFonts w:ascii="Times New Roman" w:hAnsi="Times New Roman" w:cs="Times New Roman"/>
          <w:sz w:val="24"/>
          <w:szCs w:val="24"/>
        </w:rPr>
        <w:t xml:space="preserve"> touching than from looking’</w:t>
      </w:r>
      <w:r w:rsidR="0033775F">
        <w:rPr>
          <w:rFonts w:ascii="Times New Roman" w:hAnsi="Times New Roman" w:cs="Times New Roman"/>
          <w:sz w:val="24"/>
          <w:szCs w:val="24"/>
        </w:rPr>
        <w:t>.</w:t>
      </w:r>
      <w:r w:rsidR="00785142">
        <w:rPr>
          <w:rStyle w:val="EndnoteReference"/>
          <w:rFonts w:ascii="Times New Roman" w:hAnsi="Times New Roman" w:cs="Times New Roman"/>
          <w:sz w:val="24"/>
          <w:szCs w:val="24"/>
        </w:rPr>
        <w:endnoteReference w:id="45"/>
      </w:r>
      <w:r w:rsidR="0033775F">
        <w:rPr>
          <w:rFonts w:ascii="Times New Roman" w:hAnsi="Times New Roman" w:cs="Times New Roman"/>
          <w:sz w:val="24"/>
          <w:szCs w:val="24"/>
        </w:rPr>
        <w:t xml:space="preserve"> In the story, </w:t>
      </w:r>
      <w:r w:rsidR="00715821">
        <w:rPr>
          <w:rFonts w:ascii="Times New Roman" w:hAnsi="Times New Roman" w:cs="Times New Roman"/>
          <w:sz w:val="24"/>
          <w:szCs w:val="24"/>
        </w:rPr>
        <w:t xml:space="preserve">though, </w:t>
      </w:r>
      <w:r w:rsidR="0033775F">
        <w:rPr>
          <w:rFonts w:ascii="Times New Roman" w:hAnsi="Times New Roman" w:cs="Times New Roman"/>
          <w:sz w:val="24"/>
          <w:szCs w:val="24"/>
        </w:rPr>
        <w:t>Charlotte enjoys looking at women</w:t>
      </w:r>
      <w:r w:rsidR="00715821">
        <w:rPr>
          <w:rFonts w:ascii="Times New Roman" w:hAnsi="Times New Roman" w:cs="Times New Roman"/>
          <w:sz w:val="24"/>
          <w:szCs w:val="24"/>
        </w:rPr>
        <w:t xml:space="preserve"> (132) – but</w:t>
      </w:r>
      <w:r w:rsidR="00785142">
        <w:rPr>
          <w:rFonts w:ascii="Times New Roman" w:hAnsi="Times New Roman" w:cs="Times New Roman"/>
          <w:sz w:val="24"/>
          <w:szCs w:val="24"/>
        </w:rPr>
        <w:t xml:space="preserve"> this enjoyment can be seen as suspect, connoting </w:t>
      </w:r>
      <w:r w:rsidR="0019216C">
        <w:rPr>
          <w:rFonts w:ascii="Times New Roman" w:hAnsi="Times New Roman" w:cs="Times New Roman"/>
          <w:sz w:val="24"/>
          <w:szCs w:val="24"/>
        </w:rPr>
        <w:t xml:space="preserve">as it does </w:t>
      </w:r>
      <w:r w:rsidR="00785142">
        <w:rPr>
          <w:rFonts w:ascii="Times New Roman" w:hAnsi="Times New Roman" w:cs="Times New Roman"/>
          <w:sz w:val="24"/>
          <w:szCs w:val="24"/>
        </w:rPr>
        <w:t>distance and control</w:t>
      </w:r>
      <w:r w:rsidR="007F6E00">
        <w:rPr>
          <w:rFonts w:ascii="Times New Roman" w:hAnsi="Times New Roman" w:cs="Times New Roman"/>
          <w:sz w:val="24"/>
          <w:szCs w:val="24"/>
        </w:rPr>
        <w:t xml:space="preserve">. </w:t>
      </w:r>
      <w:r w:rsidR="00715821">
        <w:rPr>
          <w:rFonts w:ascii="Times New Roman" w:hAnsi="Times New Roman" w:cs="Times New Roman"/>
          <w:sz w:val="24"/>
          <w:szCs w:val="24"/>
        </w:rPr>
        <w:t xml:space="preserve">At the beginning of Bachmann’s text, </w:t>
      </w:r>
      <w:r w:rsidR="007F6E00">
        <w:rPr>
          <w:rFonts w:ascii="Times New Roman" w:hAnsi="Times New Roman" w:cs="Times New Roman"/>
          <w:sz w:val="24"/>
          <w:szCs w:val="24"/>
        </w:rPr>
        <w:t>Mara’s eyes are described as ‘</w:t>
      </w:r>
      <w:proofErr w:type="spellStart"/>
      <w:r w:rsidR="007F6E00">
        <w:rPr>
          <w:rFonts w:ascii="Times New Roman" w:hAnsi="Times New Roman" w:cs="Times New Roman"/>
          <w:sz w:val="24"/>
          <w:szCs w:val="24"/>
        </w:rPr>
        <w:t>zwei</w:t>
      </w:r>
      <w:proofErr w:type="spellEnd"/>
      <w:r w:rsidR="007F6E00">
        <w:rPr>
          <w:rFonts w:ascii="Times New Roman" w:hAnsi="Times New Roman" w:cs="Times New Roman"/>
          <w:sz w:val="24"/>
          <w:szCs w:val="24"/>
        </w:rPr>
        <w:t xml:space="preserve"> </w:t>
      </w:r>
      <w:proofErr w:type="spellStart"/>
      <w:r w:rsidR="007F6E00">
        <w:rPr>
          <w:rFonts w:ascii="Times New Roman" w:hAnsi="Times New Roman" w:cs="Times New Roman"/>
          <w:sz w:val="24"/>
          <w:szCs w:val="24"/>
        </w:rPr>
        <w:t>feuchte</w:t>
      </w:r>
      <w:proofErr w:type="spellEnd"/>
      <w:r w:rsidR="007F6E00">
        <w:rPr>
          <w:rFonts w:ascii="Times New Roman" w:hAnsi="Times New Roman" w:cs="Times New Roman"/>
          <w:sz w:val="24"/>
          <w:szCs w:val="24"/>
        </w:rPr>
        <w:t xml:space="preserve">, </w:t>
      </w:r>
      <w:proofErr w:type="spellStart"/>
      <w:r w:rsidR="007F6E00">
        <w:rPr>
          <w:rFonts w:ascii="Times New Roman" w:hAnsi="Times New Roman" w:cs="Times New Roman"/>
          <w:sz w:val="24"/>
          <w:szCs w:val="24"/>
        </w:rPr>
        <w:t>dunkle</w:t>
      </w:r>
      <w:proofErr w:type="spellEnd"/>
      <w:r w:rsidR="007F6E00">
        <w:rPr>
          <w:rFonts w:ascii="Times New Roman" w:hAnsi="Times New Roman" w:cs="Times New Roman"/>
          <w:sz w:val="24"/>
          <w:szCs w:val="24"/>
        </w:rPr>
        <w:t xml:space="preserve">, </w:t>
      </w:r>
      <w:proofErr w:type="spellStart"/>
      <w:r w:rsidR="007F6E00">
        <w:rPr>
          <w:rFonts w:ascii="Times New Roman" w:hAnsi="Times New Roman" w:cs="Times New Roman"/>
          <w:sz w:val="24"/>
          <w:szCs w:val="24"/>
        </w:rPr>
        <w:t>betrunkene</w:t>
      </w:r>
      <w:proofErr w:type="spellEnd"/>
      <w:r w:rsidR="007F6E00">
        <w:rPr>
          <w:rFonts w:ascii="Times New Roman" w:hAnsi="Times New Roman" w:cs="Times New Roman"/>
          <w:sz w:val="24"/>
          <w:szCs w:val="24"/>
        </w:rPr>
        <w:t xml:space="preserve"> </w:t>
      </w:r>
      <w:proofErr w:type="spellStart"/>
      <w:r w:rsidR="007F6E00">
        <w:rPr>
          <w:rFonts w:ascii="Times New Roman" w:hAnsi="Times New Roman" w:cs="Times New Roman"/>
          <w:sz w:val="24"/>
          <w:szCs w:val="24"/>
        </w:rPr>
        <w:t>Objekte</w:t>
      </w:r>
      <w:proofErr w:type="spellEnd"/>
      <w:r w:rsidR="007F6E00">
        <w:rPr>
          <w:rFonts w:ascii="Times New Roman" w:hAnsi="Times New Roman" w:cs="Times New Roman"/>
          <w:sz w:val="24"/>
          <w:szCs w:val="24"/>
        </w:rPr>
        <w:t>’ (110), sugg</w:t>
      </w:r>
      <w:r w:rsidR="00EB52A1">
        <w:rPr>
          <w:rFonts w:ascii="Times New Roman" w:hAnsi="Times New Roman" w:cs="Times New Roman"/>
          <w:sz w:val="24"/>
          <w:szCs w:val="24"/>
        </w:rPr>
        <w:t xml:space="preserve">esting </w:t>
      </w:r>
      <w:r w:rsidR="00715821">
        <w:rPr>
          <w:rFonts w:ascii="Times New Roman" w:hAnsi="Times New Roman" w:cs="Times New Roman"/>
          <w:sz w:val="24"/>
          <w:szCs w:val="24"/>
        </w:rPr>
        <w:lastRenderedPageBreak/>
        <w:t xml:space="preserve">the possibility </w:t>
      </w:r>
      <w:r w:rsidR="00EB52A1">
        <w:rPr>
          <w:rFonts w:ascii="Times New Roman" w:hAnsi="Times New Roman" w:cs="Times New Roman"/>
          <w:sz w:val="24"/>
          <w:szCs w:val="24"/>
        </w:rPr>
        <w:t xml:space="preserve">not </w:t>
      </w:r>
      <w:r w:rsidR="00715821">
        <w:rPr>
          <w:rFonts w:ascii="Times New Roman" w:hAnsi="Times New Roman" w:cs="Times New Roman"/>
          <w:sz w:val="24"/>
          <w:szCs w:val="24"/>
        </w:rPr>
        <w:t xml:space="preserve">of </w:t>
      </w:r>
      <w:r w:rsidR="00EB52A1">
        <w:rPr>
          <w:rFonts w:ascii="Times New Roman" w:hAnsi="Times New Roman" w:cs="Times New Roman"/>
          <w:sz w:val="24"/>
          <w:szCs w:val="24"/>
        </w:rPr>
        <w:t>mutuality but of mastery</w:t>
      </w:r>
      <w:r w:rsidR="00715821">
        <w:rPr>
          <w:rFonts w:ascii="Times New Roman" w:hAnsi="Times New Roman" w:cs="Times New Roman"/>
          <w:sz w:val="24"/>
          <w:szCs w:val="24"/>
        </w:rPr>
        <w:t xml:space="preserve"> (compare 117). The ambivalence inherent in Charlotte’s gaze recalls</w:t>
      </w:r>
      <w:r w:rsidR="007F6E00">
        <w:rPr>
          <w:rFonts w:ascii="Times New Roman" w:hAnsi="Times New Roman" w:cs="Times New Roman"/>
          <w:sz w:val="24"/>
          <w:szCs w:val="24"/>
        </w:rPr>
        <w:t xml:space="preserve"> </w:t>
      </w:r>
      <w:proofErr w:type="spellStart"/>
      <w:r w:rsidR="007F6E00" w:rsidRPr="00292FD7">
        <w:rPr>
          <w:rFonts w:ascii="Times New Roman" w:hAnsi="Times New Roman" w:cs="Times New Roman"/>
          <w:sz w:val="24"/>
          <w:szCs w:val="24"/>
        </w:rPr>
        <w:t>Ettinger</w:t>
      </w:r>
      <w:proofErr w:type="spellEnd"/>
      <w:r w:rsidR="007F6E00" w:rsidRPr="00292FD7">
        <w:rPr>
          <w:rFonts w:ascii="Times New Roman" w:hAnsi="Times New Roman" w:cs="Times New Roman"/>
          <w:sz w:val="24"/>
          <w:szCs w:val="24"/>
        </w:rPr>
        <w:t>: ‘The gaze is the most slippery of all the objects on which the subject de</w:t>
      </w:r>
      <w:r w:rsidR="00FD5FAD">
        <w:rPr>
          <w:rFonts w:ascii="Times New Roman" w:hAnsi="Times New Roman" w:cs="Times New Roman"/>
          <w:sz w:val="24"/>
          <w:szCs w:val="24"/>
        </w:rPr>
        <w:t>pends in the field of desire’</w:t>
      </w:r>
      <w:r w:rsidR="007F6E00" w:rsidRPr="00292FD7">
        <w:rPr>
          <w:rFonts w:ascii="Times New Roman" w:hAnsi="Times New Roman" w:cs="Times New Roman"/>
          <w:sz w:val="24"/>
          <w:szCs w:val="24"/>
        </w:rPr>
        <w:t>.</w:t>
      </w:r>
      <w:r w:rsidR="007F6E00">
        <w:rPr>
          <w:rStyle w:val="EndnoteReference"/>
          <w:rFonts w:ascii="Times New Roman" w:hAnsi="Times New Roman" w:cs="Times New Roman"/>
          <w:sz w:val="24"/>
          <w:szCs w:val="24"/>
        </w:rPr>
        <w:endnoteReference w:id="46"/>
      </w:r>
      <w:r w:rsidR="00715821">
        <w:rPr>
          <w:rFonts w:ascii="Times New Roman" w:hAnsi="Times New Roman" w:cs="Times New Roman"/>
          <w:sz w:val="24"/>
          <w:szCs w:val="24"/>
        </w:rPr>
        <w:t xml:space="preserve"> In fact, in Bachmann’s</w:t>
      </w:r>
      <w:r w:rsidR="007F6E00">
        <w:rPr>
          <w:rFonts w:ascii="Times New Roman" w:hAnsi="Times New Roman" w:cs="Times New Roman"/>
          <w:sz w:val="24"/>
          <w:szCs w:val="24"/>
        </w:rPr>
        <w:t xml:space="preserve"> story, the whole body</w:t>
      </w:r>
      <w:r w:rsidR="006656D1" w:rsidRPr="00292FD7">
        <w:rPr>
          <w:rFonts w:ascii="Times New Roman" w:hAnsi="Times New Roman" w:cs="Times New Roman"/>
          <w:sz w:val="24"/>
          <w:szCs w:val="24"/>
        </w:rPr>
        <w:t xml:space="preserve"> remains constrained</w:t>
      </w:r>
      <w:r w:rsidR="00715821">
        <w:rPr>
          <w:rFonts w:ascii="Times New Roman" w:hAnsi="Times New Roman" w:cs="Times New Roman"/>
          <w:sz w:val="24"/>
          <w:szCs w:val="24"/>
        </w:rPr>
        <w:t>, conditioned by culture</w:t>
      </w:r>
      <w:r w:rsidR="006656D1" w:rsidRPr="00292FD7">
        <w:rPr>
          <w:rFonts w:ascii="Times New Roman" w:hAnsi="Times New Roman" w:cs="Times New Roman"/>
          <w:sz w:val="24"/>
          <w:szCs w:val="24"/>
        </w:rPr>
        <w:t>: ‘</w:t>
      </w:r>
      <w:proofErr w:type="spellStart"/>
      <w:r w:rsidR="006656D1" w:rsidRPr="00292FD7">
        <w:rPr>
          <w:rFonts w:ascii="Times New Roman" w:hAnsi="Times New Roman" w:cs="Times New Roman"/>
          <w:sz w:val="24"/>
          <w:szCs w:val="24"/>
        </w:rPr>
        <w:t>Sie</w:t>
      </w:r>
      <w:proofErr w:type="spellEnd"/>
      <w:r w:rsidR="006656D1" w:rsidRPr="00292FD7">
        <w:rPr>
          <w:rFonts w:ascii="Times New Roman" w:hAnsi="Times New Roman" w:cs="Times New Roman"/>
          <w:sz w:val="24"/>
          <w:szCs w:val="24"/>
        </w:rPr>
        <w:t xml:space="preserve"> </w:t>
      </w:r>
      <w:proofErr w:type="spellStart"/>
      <w:r w:rsidR="006656D1" w:rsidRPr="00292FD7">
        <w:rPr>
          <w:rFonts w:ascii="Times New Roman" w:hAnsi="Times New Roman" w:cs="Times New Roman"/>
          <w:sz w:val="24"/>
          <w:szCs w:val="24"/>
        </w:rPr>
        <w:t>suchte</w:t>
      </w:r>
      <w:proofErr w:type="spellEnd"/>
      <w:r w:rsidR="006656D1" w:rsidRPr="00292FD7">
        <w:rPr>
          <w:rFonts w:ascii="Times New Roman" w:hAnsi="Times New Roman" w:cs="Times New Roman"/>
          <w:sz w:val="24"/>
          <w:szCs w:val="24"/>
        </w:rPr>
        <w:t xml:space="preserve"> </w:t>
      </w:r>
      <w:r w:rsidR="007F6E00">
        <w:rPr>
          <w:rFonts w:ascii="Times New Roman" w:hAnsi="Times New Roman" w:cs="Times New Roman"/>
          <w:sz w:val="24"/>
          <w:szCs w:val="24"/>
        </w:rPr>
        <w:t>[</w:t>
      </w:r>
      <w:r w:rsidR="006656D1" w:rsidRPr="00292FD7">
        <w:rPr>
          <w:rFonts w:ascii="Times New Roman" w:hAnsi="Times New Roman" w:cs="Times New Roman"/>
          <w:sz w:val="24"/>
          <w:szCs w:val="24"/>
        </w:rPr>
        <w:t>...</w:t>
      </w:r>
      <w:r w:rsidR="007F6E00">
        <w:rPr>
          <w:rFonts w:ascii="Times New Roman" w:hAnsi="Times New Roman" w:cs="Times New Roman"/>
          <w:sz w:val="24"/>
          <w:szCs w:val="24"/>
        </w:rPr>
        <w:t>]</w:t>
      </w:r>
      <w:r w:rsidR="006656D1" w:rsidRPr="00292FD7">
        <w:rPr>
          <w:rFonts w:ascii="Times New Roman" w:hAnsi="Times New Roman" w:cs="Times New Roman"/>
          <w:sz w:val="24"/>
          <w:szCs w:val="24"/>
        </w:rPr>
        <w:t xml:space="preserve"> in </w:t>
      </w:r>
      <w:proofErr w:type="spellStart"/>
      <w:r w:rsidR="006656D1" w:rsidRPr="00292FD7">
        <w:rPr>
          <w:rFonts w:ascii="Times New Roman" w:hAnsi="Times New Roman" w:cs="Times New Roman"/>
          <w:sz w:val="24"/>
          <w:szCs w:val="24"/>
        </w:rPr>
        <w:t>ihren</w:t>
      </w:r>
      <w:proofErr w:type="spellEnd"/>
      <w:r w:rsidR="006656D1" w:rsidRPr="00292FD7">
        <w:rPr>
          <w:rFonts w:ascii="Times New Roman" w:hAnsi="Times New Roman" w:cs="Times New Roman"/>
          <w:sz w:val="24"/>
          <w:szCs w:val="24"/>
        </w:rPr>
        <w:t xml:space="preserve"> </w:t>
      </w:r>
      <w:proofErr w:type="spellStart"/>
      <w:r w:rsidR="006656D1" w:rsidRPr="00292FD7">
        <w:rPr>
          <w:rFonts w:ascii="Times New Roman" w:hAnsi="Times New Roman" w:cs="Times New Roman"/>
          <w:sz w:val="24"/>
          <w:szCs w:val="24"/>
        </w:rPr>
        <w:t>Händen</w:t>
      </w:r>
      <w:proofErr w:type="spellEnd"/>
      <w:r w:rsidR="006656D1" w:rsidRPr="00292FD7">
        <w:rPr>
          <w:rFonts w:ascii="Times New Roman" w:hAnsi="Times New Roman" w:cs="Times New Roman"/>
          <w:sz w:val="24"/>
          <w:szCs w:val="24"/>
        </w:rPr>
        <w:t xml:space="preserve"> </w:t>
      </w:r>
      <w:proofErr w:type="spellStart"/>
      <w:r w:rsidR="006656D1" w:rsidRPr="00292FD7">
        <w:rPr>
          <w:rFonts w:ascii="Times New Roman" w:hAnsi="Times New Roman" w:cs="Times New Roman"/>
          <w:sz w:val="24"/>
          <w:szCs w:val="24"/>
        </w:rPr>
        <w:t>nach</w:t>
      </w:r>
      <w:proofErr w:type="spellEnd"/>
      <w:r w:rsidR="006656D1" w:rsidRPr="00292FD7">
        <w:rPr>
          <w:rFonts w:ascii="Times New Roman" w:hAnsi="Times New Roman" w:cs="Times New Roman"/>
          <w:sz w:val="24"/>
          <w:szCs w:val="24"/>
        </w:rPr>
        <w:t xml:space="preserve"> </w:t>
      </w:r>
      <w:proofErr w:type="spellStart"/>
      <w:r w:rsidR="006656D1" w:rsidRPr="00292FD7">
        <w:rPr>
          <w:rFonts w:ascii="Times New Roman" w:hAnsi="Times New Roman" w:cs="Times New Roman"/>
          <w:sz w:val="24"/>
          <w:szCs w:val="24"/>
        </w:rPr>
        <w:t>einem</w:t>
      </w:r>
      <w:proofErr w:type="spellEnd"/>
      <w:r w:rsidR="006656D1" w:rsidRPr="00292FD7">
        <w:rPr>
          <w:rFonts w:ascii="Times New Roman" w:hAnsi="Times New Roman" w:cs="Times New Roman"/>
          <w:sz w:val="24"/>
          <w:szCs w:val="24"/>
        </w:rPr>
        <w:t xml:space="preserve"> </w:t>
      </w:r>
      <w:proofErr w:type="spellStart"/>
      <w:r w:rsidR="006656D1" w:rsidRPr="00292FD7">
        <w:rPr>
          <w:rFonts w:ascii="Times New Roman" w:hAnsi="Times New Roman" w:cs="Times New Roman"/>
          <w:sz w:val="24"/>
          <w:szCs w:val="24"/>
        </w:rPr>
        <w:t>Instinkt</w:t>
      </w:r>
      <w:proofErr w:type="spellEnd"/>
      <w:r w:rsidR="00715821">
        <w:rPr>
          <w:rFonts w:ascii="Times New Roman" w:hAnsi="Times New Roman" w:cs="Times New Roman"/>
          <w:sz w:val="24"/>
          <w:szCs w:val="24"/>
        </w:rPr>
        <w:t xml:space="preserve"> [</w:t>
      </w:r>
      <w:r w:rsidR="006656D1" w:rsidRPr="00292FD7">
        <w:rPr>
          <w:rFonts w:ascii="Times New Roman" w:hAnsi="Times New Roman" w:cs="Times New Roman"/>
          <w:sz w:val="24"/>
          <w:szCs w:val="24"/>
        </w:rPr>
        <w:t>...</w:t>
      </w:r>
      <w:r w:rsidR="00715821">
        <w:rPr>
          <w:rFonts w:ascii="Times New Roman" w:hAnsi="Times New Roman" w:cs="Times New Roman"/>
          <w:sz w:val="24"/>
          <w:szCs w:val="24"/>
        </w:rPr>
        <w:t>]</w:t>
      </w:r>
      <w:r w:rsidR="006656D1" w:rsidRPr="00292FD7">
        <w:rPr>
          <w:rFonts w:ascii="Times New Roman" w:hAnsi="Times New Roman" w:cs="Times New Roman"/>
          <w:sz w:val="24"/>
          <w:szCs w:val="24"/>
        </w:rPr>
        <w:t xml:space="preserve"> </w:t>
      </w:r>
      <w:r w:rsidR="006656D1" w:rsidRPr="0010099E">
        <w:rPr>
          <w:rFonts w:ascii="Times New Roman" w:hAnsi="Times New Roman" w:cs="Times New Roman"/>
          <w:sz w:val="24"/>
          <w:szCs w:val="24"/>
          <w:lang w:val="de-DE"/>
        </w:rPr>
        <w:t>Sie blieb ohne Anweisung’ (119); ‘Wie soll das geschehen, wenn man sich nicht verlasse</w:t>
      </w:r>
      <w:r w:rsidR="00715821" w:rsidRPr="0010099E">
        <w:rPr>
          <w:rFonts w:ascii="Times New Roman" w:hAnsi="Times New Roman" w:cs="Times New Roman"/>
          <w:sz w:val="24"/>
          <w:szCs w:val="24"/>
          <w:lang w:val="de-DE"/>
        </w:rPr>
        <w:t>n kann auf Haut und Geruch</w:t>
      </w:r>
      <w:r w:rsidR="006656D1" w:rsidRPr="0010099E">
        <w:rPr>
          <w:rFonts w:ascii="Times New Roman" w:hAnsi="Times New Roman" w:cs="Times New Roman"/>
          <w:sz w:val="24"/>
          <w:szCs w:val="24"/>
          <w:lang w:val="de-DE"/>
        </w:rPr>
        <w:t xml:space="preserve">’ (126). </w:t>
      </w:r>
      <w:r w:rsidR="006656D1">
        <w:rPr>
          <w:rFonts w:ascii="Times New Roman" w:hAnsi="Times New Roman" w:cs="Times New Roman"/>
          <w:sz w:val="24"/>
          <w:szCs w:val="24"/>
        </w:rPr>
        <w:t>Bachmann does not then posit a realm of eroticism outside of the Symbolic Order.</w:t>
      </w:r>
      <w:r w:rsidR="006656D1">
        <w:rPr>
          <w:rStyle w:val="EndnoteReference"/>
          <w:rFonts w:ascii="Times New Roman" w:hAnsi="Times New Roman" w:cs="Times New Roman"/>
          <w:sz w:val="24"/>
          <w:szCs w:val="24"/>
        </w:rPr>
        <w:endnoteReference w:id="47"/>
      </w:r>
      <w:r w:rsidR="006656D1">
        <w:rPr>
          <w:rFonts w:ascii="Times New Roman" w:hAnsi="Times New Roman" w:cs="Times New Roman"/>
          <w:sz w:val="24"/>
          <w:szCs w:val="24"/>
        </w:rPr>
        <w:t xml:space="preserve"> The ‘</w:t>
      </w:r>
      <w:proofErr w:type="spellStart"/>
      <w:r w:rsidR="006656D1">
        <w:rPr>
          <w:rFonts w:ascii="Times New Roman" w:hAnsi="Times New Roman" w:cs="Times New Roman"/>
          <w:sz w:val="24"/>
          <w:szCs w:val="24"/>
        </w:rPr>
        <w:t>unbetretene</w:t>
      </w:r>
      <w:proofErr w:type="spellEnd"/>
      <w:r w:rsidR="006656D1">
        <w:rPr>
          <w:rFonts w:ascii="Times New Roman" w:hAnsi="Times New Roman" w:cs="Times New Roman"/>
          <w:sz w:val="24"/>
          <w:szCs w:val="24"/>
        </w:rPr>
        <w:t xml:space="preserve"> Zone’ to which Charlotte refers is inaccessible</w:t>
      </w:r>
      <w:r w:rsidR="00B33F51">
        <w:rPr>
          <w:rFonts w:ascii="Times New Roman" w:hAnsi="Times New Roman" w:cs="Times New Roman"/>
          <w:sz w:val="24"/>
          <w:szCs w:val="24"/>
        </w:rPr>
        <w:t xml:space="preserve">, though </w:t>
      </w:r>
      <w:r w:rsidR="002208B2">
        <w:rPr>
          <w:rFonts w:ascii="Times New Roman" w:hAnsi="Times New Roman" w:cs="Times New Roman"/>
          <w:sz w:val="24"/>
          <w:szCs w:val="24"/>
        </w:rPr>
        <w:t>its presence is felt</w:t>
      </w:r>
      <w:r w:rsidR="00B33F51">
        <w:rPr>
          <w:rFonts w:ascii="Times New Roman" w:hAnsi="Times New Roman" w:cs="Times New Roman"/>
          <w:sz w:val="24"/>
          <w:szCs w:val="24"/>
        </w:rPr>
        <w:t xml:space="preserve"> when she perceives that Mara knows her somehow:</w:t>
      </w:r>
    </w:p>
    <w:p w:rsidR="007C3AEF" w:rsidRDefault="00B33F51" w:rsidP="007C3AEF">
      <w:pPr>
        <w:spacing w:line="240" w:lineRule="auto"/>
        <w:ind w:left="720"/>
        <w:contextualSpacing/>
        <w:jc w:val="both"/>
        <w:rPr>
          <w:rFonts w:ascii="Times New Roman" w:hAnsi="Times New Roman" w:cs="Times New Roman"/>
          <w:sz w:val="24"/>
          <w:szCs w:val="24"/>
        </w:rPr>
      </w:pPr>
      <w:r w:rsidRPr="0010099E">
        <w:rPr>
          <w:rFonts w:ascii="Times New Roman" w:hAnsi="Times New Roman" w:cs="Times New Roman"/>
          <w:sz w:val="24"/>
          <w:szCs w:val="24"/>
          <w:lang w:val="de-DE"/>
        </w:rPr>
        <w:t>An einer Bewegung des Mädchens, das im Halbschlaf seine Hand nach ihr ausstreckte, mit den Fingern ihr Knie umklammerte, ihre Kniekehle streifte, prüfte und betastet</w:t>
      </w:r>
      <w:r w:rsidR="007C3AEF" w:rsidRPr="0010099E">
        <w:rPr>
          <w:rFonts w:ascii="Times New Roman" w:hAnsi="Times New Roman" w:cs="Times New Roman"/>
          <w:sz w:val="24"/>
          <w:szCs w:val="24"/>
          <w:lang w:val="de-DE"/>
        </w:rPr>
        <w:t>e, spürte sie, daß</w:t>
      </w:r>
      <w:r w:rsidRPr="0010099E">
        <w:rPr>
          <w:rFonts w:ascii="Times New Roman" w:hAnsi="Times New Roman" w:cs="Times New Roman"/>
          <w:sz w:val="24"/>
          <w:szCs w:val="24"/>
          <w:lang w:val="de-DE"/>
        </w:rPr>
        <w:t xml:space="preserve"> di</w:t>
      </w:r>
      <w:r w:rsidR="007C3AEF" w:rsidRPr="0010099E">
        <w:rPr>
          <w:rFonts w:ascii="Times New Roman" w:hAnsi="Times New Roman" w:cs="Times New Roman"/>
          <w:sz w:val="24"/>
          <w:szCs w:val="24"/>
          <w:lang w:val="de-DE"/>
        </w:rPr>
        <w:t>eses Geschöpf etwas von ihr wußte, was niemand gewuß</w:t>
      </w:r>
      <w:r w:rsidRPr="0010099E">
        <w:rPr>
          <w:rFonts w:ascii="Times New Roman" w:hAnsi="Times New Roman" w:cs="Times New Roman"/>
          <w:sz w:val="24"/>
          <w:szCs w:val="24"/>
          <w:lang w:val="de-DE"/>
        </w:rPr>
        <w:t>t hatte, sie selber nicht, weil sie ja auf Hinweise an</w:t>
      </w:r>
      <w:r w:rsidR="007C3AEF" w:rsidRPr="0010099E">
        <w:rPr>
          <w:rFonts w:ascii="Times New Roman" w:hAnsi="Times New Roman" w:cs="Times New Roman"/>
          <w:sz w:val="24"/>
          <w:szCs w:val="24"/>
          <w:lang w:val="de-DE"/>
        </w:rPr>
        <w:t xml:space="preserve">gewiesen war. Charlotte lehnte sich zitternd und erschrocken zurück und versteifte sich. </w:t>
      </w:r>
      <w:proofErr w:type="spellStart"/>
      <w:proofErr w:type="gramStart"/>
      <w:r w:rsidR="007C3AEF">
        <w:rPr>
          <w:rFonts w:ascii="Times New Roman" w:hAnsi="Times New Roman" w:cs="Times New Roman"/>
          <w:sz w:val="24"/>
          <w:szCs w:val="24"/>
        </w:rPr>
        <w:t>Sie</w:t>
      </w:r>
      <w:proofErr w:type="spellEnd"/>
      <w:r w:rsidR="007C3AEF">
        <w:rPr>
          <w:rFonts w:ascii="Times New Roman" w:hAnsi="Times New Roman" w:cs="Times New Roman"/>
          <w:sz w:val="24"/>
          <w:szCs w:val="24"/>
        </w:rPr>
        <w:t xml:space="preserve"> </w:t>
      </w:r>
      <w:proofErr w:type="spellStart"/>
      <w:r w:rsidR="007C3AEF">
        <w:rPr>
          <w:rFonts w:ascii="Times New Roman" w:hAnsi="Times New Roman" w:cs="Times New Roman"/>
          <w:sz w:val="24"/>
          <w:szCs w:val="24"/>
        </w:rPr>
        <w:t>wehrte</w:t>
      </w:r>
      <w:proofErr w:type="spellEnd"/>
      <w:r w:rsidR="007C3AEF">
        <w:rPr>
          <w:rFonts w:ascii="Times New Roman" w:hAnsi="Times New Roman" w:cs="Times New Roman"/>
          <w:sz w:val="24"/>
          <w:szCs w:val="24"/>
        </w:rPr>
        <w:t xml:space="preserve"> </w:t>
      </w:r>
      <w:proofErr w:type="spellStart"/>
      <w:r w:rsidR="007C3AEF">
        <w:rPr>
          <w:rFonts w:ascii="Times New Roman" w:hAnsi="Times New Roman" w:cs="Times New Roman"/>
          <w:sz w:val="24"/>
          <w:szCs w:val="24"/>
        </w:rPr>
        <w:t>sich</w:t>
      </w:r>
      <w:proofErr w:type="spellEnd"/>
      <w:r w:rsidR="007C3AEF">
        <w:rPr>
          <w:rFonts w:ascii="Times New Roman" w:hAnsi="Times New Roman" w:cs="Times New Roman"/>
          <w:sz w:val="24"/>
          <w:szCs w:val="24"/>
        </w:rPr>
        <w:t xml:space="preserve"> </w:t>
      </w:r>
      <w:proofErr w:type="spellStart"/>
      <w:r w:rsidR="007C3AEF">
        <w:rPr>
          <w:rFonts w:ascii="Times New Roman" w:hAnsi="Times New Roman" w:cs="Times New Roman"/>
          <w:sz w:val="24"/>
          <w:szCs w:val="24"/>
        </w:rPr>
        <w:t>gegen</w:t>
      </w:r>
      <w:proofErr w:type="spellEnd"/>
      <w:r w:rsidR="007C3AEF">
        <w:rPr>
          <w:rFonts w:ascii="Times New Roman" w:hAnsi="Times New Roman" w:cs="Times New Roman"/>
          <w:sz w:val="24"/>
          <w:szCs w:val="24"/>
        </w:rPr>
        <w:t xml:space="preserve"> den </w:t>
      </w:r>
      <w:proofErr w:type="spellStart"/>
      <w:r w:rsidR="007C3AEF">
        <w:rPr>
          <w:rFonts w:ascii="Times New Roman" w:hAnsi="Times New Roman" w:cs="Times New Roman"/>
          <w:sz w:val="24"/>
          <w:szCs w:val="24"/>
        </w:rPr>
        <w:t>neuen</w:t>
      </w:r>
      <w:proofErr w:type="spellEnd"/>
      <w:r w:rsidR="007C3AEF">
        <w:rPr>
          <w:rFonts w:ascii="Times New Roman" w:hAnsi="Times New Roman" w:cs="Times New Roman"/>
          <w:sz w:val="24"/>
          <w:szCs w:val="24"/>
        </w:rPr>
        <w:t xml:space="preserve"> </w:t>
      </w:r>
      <w:proofErr w:type="spellStart"/>
      <w:r w:rsidR="007C3AEF">
        <w:rPr>
          <w:rFonts w:ascii="Times New Roman" w:hAnsi="Times New Roman" w:cs="Times New Roman"/>
          <w:sz w:val="24"/>
          <w:szCs w:val="24"/>
        </w:rPr>
        <w:t>Hinweis</w:t>
      </w:r>
      <w:proofErr w:type="spellEnd"/>
      <w:r w:rsidR="007C3AEF">
        <w:rPr>
          <w:rFonts w:ascii="Times New Roman" w:hAnsi="Times New Roman" w:cs="Times New Roman"/>
          <w:sz w:val="24"/>
          <w:szCs w:val="24"/>
        </w:rPr>
        <w:t xml:space="preserve"> (130).</w:t>
      </w:r>
      <w:proofErr w:type="gramEnd"/>
    </w:p>
    <w:p w:rsidR="007C3AEF" w:rsidRDefault="007C3AEF" w:rsidP="007C3AEF">
      <w:pPr>
        <w:spacing w:line="480" w:lineRule="auto"/>
        <w:contextualSpacing/>
        <w:jc w:val="both"/>
        <w:rPr>
          <w:rFonts w:ascii="Times New Roman" w:hAnsi="Times New Roman" w:cs="Times New Roman"/>
          <w:sz w:val="24"/>
          <w:szCs w:val="24"/>
        </w:rPr>
      </w:pPr>
    </w:p>
    <w:p w:rsidR="006656D1" w:rsidRPr="00292FD7" w:rsidRDefault="00B33F51" w:rsidP="007C3AEF">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This reference to </w:t>
      </w:r>
      <w:r w:rsidR="007C3AEF">
        <w:rPr>
          <w:rFonts w:ascii="Times New Roman" w:hAnsi="Times New Roman" w:cs="Times New Roman"/>
          <w:sz w:val="24"/>
          <w:szCs w:val="24"/>
        </w:rPr>
        <w:t xml:space="preserve">a hidden </w:t>
      </w:r>
      <w:r>
        <w:rPr>
          <w:rFonts w:ascii="Times New Roman" w:hAnsi="Times New Roman" w:cs="Times New Roman"/>
          <w:sz w:val="24"/>
          <w:szCs w:val="24"/>
        </w:rPr>
        <w:t>knowledge</w:t>
      </w:r>
      <w:r w:rsidR="00424142">
        <w:rPr>
          <w:rFonts w:ascii="Times New Roman" w:hAnsi="Times New Roman" w:cs="Times New Roman"/>
          <w:sz w:val="24"/>
          <w:szCs w:val="24"/>
        </w:rPr>
        <w:t xml:space="preserve"> </w:t>
      </w:r>
      <w:r w:rsidR="007C3AEF">
        <w:rPr>
          <w:rFonts w:ascii="Times New Roman" w:hAnsi="Times New Roman" w:cs="Times New Roman"/>
          <w:sz w:val="24"/>
          <w:szCs w:val="24"/>
        </w:rPr>
        <w:t xml:space="preserve">recalls the </w:t>
      </w:r>
      <w:proofErr w:type="spellStart"/>
      <w:r w:rsidR="007C3AEF">
        <w:rPr>
          <w:rFonts w:ascii="Times New Roman" w:hAnsi="Times New Roman" w:cs="Times New Roman"/>
          <w:sz w:val="24"/>
          <w:szCs w:val="24"/>
        </w:rPr>
        <w:t>matrixial</w:t>
      </w:r>
      <w:proofErr w:type="spellEnd"/>
      <w:r w:rsidR="007C3AEF">
        <w:rPr>
          <w:rFonts w:ascii="Times New Roman" w:hAnsi="Times New Roman" w:cs="Times New Roman"/>
          <w:sz w:val="24"/>
          <w:szCs w:val="24"/>
        </w:rPr>
        <w:t>: ‘</w:t>
      </w:r>
      <w:proofErr w:type="gramStart"/>
      <w:r>
        <w:rPr>
          <w:rFonts w:ascii="Times New Roman" w:hAnsi="Times New Roman" w:cs="Times New Roman"/>
          <w:sz w:val="24"/>
          <w:szCs w:val="24"/>
        </w:rPr>
        <w:t>a knowledge</w:t>
      </w:r>
      <w:proofErr w:type="gramEnd"/>
      <w:r>
        <w:rPr>
          <w:rFonts w:ascii="Times New Roman" w:hAnsi="Times New Roman" w:cs="Times New Roman"/>
          <w:sz w:val="24"/>
          <w:szCs w:val="24"/>
        </w:rPr>
        <w:t xml:space="preserve"> with the other and in the other, and the other’s knowledge with-in me, which can only be reached by some</w:t>
      </w:r>
      <w:r w:rsidR="00424142">
        <w:rPr>
          <w:rFonts w:ascii="Times New Roman" w:hAnsi="Times New Roman" w:cs="Times New Roman"/>
          <w:sz w:val="24"/>
          <w:szCs w:val="24"/>
        </w:rPr>
        <w:t xml:space="preserve"> kind of non-defensive self-re</w:t>
      </w:r>
      <w:r>
        <w:rPr>
          <w:rFonts w:ascii="Times New Roman" w:hAnsi="Times New Roman" w:cs="Times New Roman"/>
          <w:sz w:val="24"/>
          <w:szCs w:val="24"/>
        </w:rPr>
        <w:t>linquis</w:t>
      </w:r>
      <w:r w:rsidR="007C3AEF">
        <w:rPr>
          <w:rFonts w:ascii="Times New Roman" w:hAnsi="Times New Roman" w:cs="Times New Roman"/>
          <w:sz w:val="24"/>
          <w:szCs w:val="24"/>
        </w:rPr>
        <w:t>h</w:t>
      </w:r>
      <w:r w:rsidR="00424142">
        <w:rPr>
          <w:rFonts w:ascii="Times New Roman" w:hAnsi="Times New Roman" w:cs="Times New Roman"/>
          <w:sz w:val="24"/>
          <w:szCs w:val="24"/>
        </w:rPr>
        <w:t>ment’.</w:t>
      </w:r>
      <w:r w:rsidR="00424142">
        <w:rPr>
          <w:rStyle w:val="EndnoteReference"/>
          <w:rFonts w:ascii="Times New Roman" w:hAnsi="Times New Roman" w:cs="Times New Roman"/>
          <w:sz w:val="24"/>
          <w:szCs w:val="24"/>
        </w:rPr>
        <w:endnoteReference w:id="48"/>
      </w:r>
      <w:r w:rsidR="007C3AEF">
        <w:rPr>
          <w:rFonts w:ascii="Times New Roman" w:hAnsi="Times New Roman" w:cs="Times New Roman"/>
          <w:sz w:val="24"/>
          <w:szCs w:val="24"/>
        </w:rPr>
        <w:t xml:space="preserve"> Charlotte refuses such ‘non-defensive self-relinquishment’, leaning back and stiffening in an effort to assert her separateness</w:t>
      </w:r>
      <w:r w:rsidR="00424142">
        <w:rPr>
          <w:rFonts w:ascii="Times New Roman" w:hAnsi="Times New Roman" w:cs="Times New Roman"/>
          <w:sz w:val="24"/>
          <w:szCs w:val="24"/>
        </w:rPr>
        <w:t xml:space="preserve">. </w:t>
      </w:r>
      <w:r w:rsidR="002208B2" w:rsidRPr="0010099E">
        <w:rPr>
          <w:rFonts w:ascii="Times New Roman" w:hAnsi="Times New Roman" w:cs="Times New Roman"/>
          <w:sz w:val="24"/>
          <w:szCs w:val="24"/>
          <w:lang w:val="de-DE"/>
        </w:rPr>
        <w:t>S</w:t>
      </w:r>
      <w:r w:rsidR="00424142" w:rsidRPr="0010099E">
        <w:rPr>
          <w:rFonts w:ascii="Times New Roman" w:hAnsi="Times New Roman" w:cs="Times New Roman"/>
          <w:sz w:val="24"/>
          <w:szCs w:val="24"/>
          <w:lang w:val="de-DE"/>
        </w:rPr>
        <w:t>hortly afterwards</w:t>
      </w:r>
      <w:r w:rsidR="002208B2" w:rsidRPr="0010099E">
        <w:rPr>
          <w:rFonts w:ascii="Times New Roman" w:hAnsi="Times New Roman" w:cs="Times New Roman"/>
          <w:sz w:val="24"/>
          <w:szCs w:val="24"/>
          <w:lang w:val="de-DE"/>
        </w:rPr>
        <w:t>, she</w:t>
      </w:r>
      <w:r w:rsidR="00424142" w:rsidRPr="0010099E">
        <w:rPr>
          <w:rFonts w:ascii="Times New Roman" w:hAnsi="Times New Roman" w:cs="Times New Roman"/>
          <w:sz w:val="24"/>
          <w:szCs w:val="24"/>
          <w:lang w:val="de-DE"/>
        </w:rPr>
        <w:t xml:space="preserve"> questions her rejection of Mara, </w:t>
      </w:r>
      <w:r w:rsidR="002208B2" w:rsidRPr="0010099E">
        <w:rPr>
          <w:rFonts w:ascii="Times New Roman" w:hAnsi="Times New Roman" w:cs="Times New Roman"/>
          <w:sz w:val="24"/>
          <w:szCs w:val="24"/>
          <w:lang w:val="de-DE"/>
        </w:rPr>
        <w:t>only</w:t>
      </w:r>
      <w:r w:rsidR="00DE48C0" w:rsidRPr="0010099E">
        <w:rPr>
          <w:rFonts w:ascii="Times New Roman" w:hAnsi="Times New Roman" w:cs="Times New Roman"/>
          <w:sz w:val="24"/>
          <w:szCs w:val="24"/>
          <w:lang w:val="de-DE"/>
        </w:rPr>
        <w:t xml:space="preserve"> then </w:t>
      </w:r>
      <w:r w:rsidR="002208B2" w:rsidRPr="0010099E">
        <w:rPr>
          <w:rFonts w:ascii="Times New Roman" w:hAnsi="Times New Roman" w:cs="Times New Roman"/>
          <w:sz w:val="24"/>
          <w:szCs w:val="24"/>
          <w:lang w:val="de-DE"/>
        </w:rPr>
        <w:t>to resolve:</w:t>
      </w:r>
      <w:r w:rsidR="00424142" w:rsidRPr="0010099E">
        <w:rPr>
          <w:rFonts w:ascii="Times New Roman" w:hAnsi="Times New Roman" w:cs="Times New Roman"/>
          <w:sz w:val="24"/>
          <w:szCs w:val="24"/>
          <w:lang w:val="de-DE"/>
        </w:rPr>
        <w:t xml:space="preserve"> ‘Nein, erst wenn sich alles hinter sich würfe, alles verbrennte hinter sich, konnte sie eintreten bei sich selber’ (131). </w:t>
      </w:r>
      <w:r w:rsidR="00424142">
        <w:rPr>
          <w:rFonts w:ascii="Times New Roman" w:hAnsi="Times New Roman" w:cs="Times New Roman"/>
          <w:sz w:val="24"/>
          <w:szCs w:val="24"/>
        </w:rPr>
        <w:t>Thus Charlotte insists on separation and individuation.</w:t>
      </w:r>
    </w:p>
    <w:p w:rsidR="001B6DC1" w:rsidRDefault="00424142" w:rsidP="001B6DC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Mara’s knowledge of Charlotte is corporeal in nature, and expressed through touch. </w:t>
      </w:r>
      <w:r w:rsidR="007F6E00">
        <w:rPr>
          <w:rFonts w:ascii="Times New Roman" w:hAnsi="Times New Roman" w:cs="Times New Roman"/>
          <w:sz w:val="24"/>
          <w:szCs w:val="24"/>
        </w:rPr>
        <w:t>D</w:t>
      </w:r>
      <w:r w:rsidR="00785142" w:rsidRPr="00292FD7">
        <w:rPr>
          <w:rFonts w:ascii="Times New Roman" w:hAnsi="Times New Roman" w:cs="Times New Roman"/>
          <w:sz w:val="24"/>
          <w:szCs w:val="24"/>
        </w:rPr>
        <w:t xml:space="preserve">iscussing Freud’s notion of the uncanny, </w:t>
      </w:r>
      <w:proofErr w:type="spellStart"/>
      <w:r w:rsidR="007F6E00">
        <w:rPr>
          <w:rFonts w:ascii="Times New Roman" w:hAnsi="Times New Roman" w:cs="Times New Roman"/>
          <w:sz w:val="24"/>
          <w:szCs w:val="24"/>
        </w:rPr>
        <w:t>Ettinger</w:t>
      </w:r>
      <w:proofErr w:type="spellEnd"/>
      <w:r w:rsidR="007F6E00">
        <w:rPr>
          <w:rFonts w:ascii="Times New Roman" w:hAnsi="Times New Roman" w:cs="Times New Roman"/>
          <w:sz w:val="24"/>
          <w:szCs w:val="24"/>
        </w:rPr>
        <w:t xml:space="preserve"> </w:t>
      </w:r>
      <w:r w:rsidR="00785142" w:rsidRPr="00292FD7">
        <w:rPr>
          <w:rFonts w:ascii="Times New Roman" w:hAnsi="Times New Roman" w:cs="Times New Roman"/>
          <w:sz w:val="24"/>
          <w:szCs w:val="24"/>
        </w:rPr>
        <w:t xml:space="preserve">argues that the </w:t>
      </w:r>
      <w:proofErr w:type="spellStart"/>
      <w:r w:rsidR="00785142" w:rsidRPr="00292FD7">
        <w:rPr>
          <w:rFonts w:ascii="Times New Roman" w:hAnsi="Times New Roman" w:cs="Times New Roman"/>
          <w:sz w:val="24"/>
          <w:szCs w:val="24"/>
        </w:rPr>
        <w:t>matrix</w:t>
      </w:r>
      <w:r w:rsidR="00EB52A1">
        <w:rPr>
          <w:rFonts w:ascii="Times New Roman" w:hAnsi="Times New Roman" w:cs="Times New Roman"/>
          <w:sz w:val="24"/>
          <w:szCs w:val="24"/>
        </w:rPr>
        <w:t>ial</w:t>
      </w:r>
      <w:proofErr w:type="spellEnd"/>
      <w:r w:rsidR="00EB52A1">
        <w:rPr>
          <w:rFonts w:ascii="Times New Roman" w:hAnsi="Times New Roman" w:cs="Times New Roman"/>
          <w:sz w:val="24"/>
          <w:szCs w:val="24"/>
        </w:rPr>
        <w:t xml:space="preserve"> phantasy and complex differ</w:t>
      </w:r>
      <w:r w:rsidR="00785142" w:rsidRPr="00292FD7">
        <w:rPr>
          <w:rFonts w:ascii="Times New Roman" w:hAnsi="Times New Roman" w:cs="Times New Roman"/>
          <w:sz w:val="24"/>
          <w:szCs w:val="24"/>
        </w:rPr>
        <w:t xml:space="preserve"> from the phallic, being informed by ‘</w:t>
      </w:r>
      <w:r w:rsidR="00785142" w:rsidRPr="00292FD7">
        <w:rPr>
          <w:rFonts w:ascii="Times New Roman" w:hAnsi="Times New Roman" w:cs="Times New Roman"/>
          <w:i/>
          <w:sz w:val="24"/>
          <w:szCs w:val="24"/>
        </w:rPr>
        <w:t>touching</w:t>
      </w:r>
      <w:r w:rsidR="00785142" w:rsidRPr="00292FD7">
        <w:rPr>
          <w:rFonts w:ascii="Times New Roman" w:hAnsi="Times New Roman" w:cs="Times New Roman"/>
          <w:sz w:val="24"/>
          <w:szCs w:val="24"/>
        </w:rPr>
        <w:t xml:space="preserve">, </w:t>
      </w:r>
      <w:r w:rsidR="00785142" w:rsidRPr="00292FD7">
        <w:rPr>
          <w:rFonts w:ascii="Times New Roman" w:hAnsi="Times New Roman" w:cs="Times New Roman"/>
          <w:i/>
          <w:sz w:val="24"/>
          <w:szCs w:val="24"/>
        </w:rPr>
        <w:t>hearing</w:t>
      </w:r>
      <w:r w:rsidR="00785142" w:rsidRPr="00292FD7">
        <w:rPr>
          <w:rFonts w:ascii="Times New Roman" w:hAnsi="Times New Roman" w:cs="Times New Roman"/>
          <w:sz w:val="24"/>
          <w:szCs w:val="24"/>
        </w:rPr>
        <w:t xml:space="preserve">, </w:t>
      </w:r>
      <w:r w:rsidR="00785142" w:rsidRPr="00292FD7">
        <w:rPr>
          <w:rFonts w:ascii="Times New Roman" w:hAnsi="Times New Roman" w:cs="Times New Roman"/>
          <w:i/>
          <w:sz w:val="24"/>
          <w:szCs w:val="24"/>
        </w:rPr>
        <w:t>voice</w:t>
      </w:r>
      <w:r w:rsidR="00785142" w:rsidRPr="00292FD7">
        <w:rPr>
          <w:rFonts w:ascii="Times New Roman" w:hAnsi="Times New Roman" w:cs="Times New Roman"/>
          <w:sz w:val="24"/>
          <w:szCs w:val="24"/>
        </w:rPr>
        <w:t xml:space="preserve">, and </w:t>
      </w:r>
      <w:r w:rsidR="00785142" w:rsidRPr="00292FD7">
        <w:rPr>
          <w:rFonts w:ascii="Times New Roman" w:hAnsi="Times New Roman" w:cs="Times New Roman"/>
          <w:i/>
          <w:sz w:val="24"/>
          <w:szCs w:val="24"/>
        </w:rPr>
        <w:t>moving</w:t>
      </w:r>
      <w:r w:rsidR="00785142" w:rsidRPr="00292FD7">
        <w:rPr>
          <w:rFonts w:ascii="Times New Roman" w:hAnsi="Times New Roman" w:cs="Times New Roman"/>
          <w:sz w:val="24"/>
          <w:szCs w:val="24"/>
        </w:rPr>
        <w:t xml:space="preserve">’ – rather than, or more than, by curiosity, mastery, and the gaze – and </w:t>
      </w:r>
      <w:r w:rsidR="00785142">
        <w:rPr>
          <w:rFonts w:ascii="Times New Roman" w:hAnsi="Times New Roman" w:cs="Times New Roman"/>
          <w:sz w:val="24"/>
          <w:szCs w:val="24"/>
        </w:rPr>
        <w:t>‘relationally affected’</w:t>
      </w:r>
      <w:r w:rsidR="00785142" w:rsidRPr="00292FD7">
        <w:rPr>
          <w:rFonts w:ascii="Times New Roman" w:hAnsi="Times New Roman" w:cs="Times New Roman"/>
          <w:sz w:val="24"/>
          <w:szCs w:val="24"/>
        </w:rPr>
        <w:t>.</w:t>
      </w:r>
      <w:r w:rsidR="00785142">
        <w:rPr>
          <w:rStyle w:val="EndnoteReference"/>
          <w:rFonts w:ascii="Times New Roman" w:hAnsi="Times New Roman" w:cs="Times New Roman"/>
          <w:sz w:val="24"/>
          <w:szCs w:val="24"/>
        </w:rPr>
        <w:endnoteReference w:id="49"/>
      </w:r>
      <w:r w:rsidR="00785142" w:rsidRPr="00292FD7">
        <w:rPr>
          <w:rFonts w:ascii="Times New Roman" w:hAnsi="Times New Roman" w:cs="Times New Roman"/>
          <w:sz w:val="24"/>
          <w:szCs w:val="24"/>
        </w:rPr>
        <w:t xml:space="preserve"> </w:t>
      </w:r>
      <w:r w:rsidR="00785142">
        <w:rPr>
          <w:rFonts w:ascii="Times New Roman" w:hAnsi="Times New Roman" w:cs="Times New Roman"/>
          <w:sz w:val="24"/>
          <w:szCs w:val="24"/>
        </w:rPr>
        <w:t xml:space="preserve">In </w:t>
      </w:r>
      <w:r w:rsidR="00785142" w:rsidRPr="00785142">
        <w:rPr>
          <w:rFonts w:ascii="Times New Roman" w:hAnsi="Times New Roman" w:cs="Times New Roman"/>
          <w:i/>
          <w:sz w:val="24"/>
          <w:szCs w:val="24"/>
        </w:rPr>
        <w:t xml:space="preserve">The </w:t>
      </w:r>
      <w:proofErr w:type="spellStart"/>
      <w:r w:rsidR="00785142" w:rsidRPr="00785142">
        <w:rPr>
          <w:rFonts w:ascii="Times New Roman" w:hAnsi="Times New Roman" w:cs="Times New Roman"/>
          <w:i/>
          <w:sz w:val="24"/>
          <w:szCs w:val="24"/>
        </w:rPr>
        <w:t>Matrixial</w:t>
      </w:r>
      <w:proofErr w:type="spellEnd"/>
      <w:r w:rsidR="00785142" w:rsidRPr="00785142">
        <w:rPr>
          <w:rFonts w:ascii="Times New Roman" w:hAnsi="Times New Roman" w:cs="Times New Roman"/>
          <w:i/>
          <w:sz w:val="24"/>
          <w:szCs w:val="24"/>
        </w:rPr>
        <w:t xml:space="preserve"> </w:t>
      </w:r>
      <w:proofErr w:type="spellStart"/>
      <w:r w:rsidR="00785142" w:rsidRPr="00785142">
        <w:rPr>
          <w:rFonts w:ascii="Times New Roman" w:hAnsi="Times New Roman" w:cs="Times New Roman"/>
          <w:i/>
          <w:sz w:val="24"/>
          <w:szCs w:val="24"/>
        </w:rPr>
        <w:t>Borderspace</w:t>
      </w:r>
      <w:proofErr w:type="spellEnd"/>
      <w:r w:rsidR="00785142">
        <w:rPr>
          <w:rFonts w:ascii="Times New Roman" w:hAnsi="Times New Roman" w:cs="Times New Roman"/>
          <w:sz w:val="24"/>
          <w:szCs w:val="24"/>
        </w:rPr>
        <w:t xml:space="preserve">, </w:t>
      </w:r>
      <w:proofErr w:type="spellStart"/>
      <w:r w:rsidR="00785142" w:rsidRPr="00292FD7">
        <w:rPr>
          <w:rFonts w:ascii="Times New Roman" w:hAnsi="Times New Roman" w:cs="Times New Roman"/>
          <w:sz w:val="24"/>
          <w:szCs w:val="24"/>
        </w:rPr>
        <w:t>Ettinger</w:t>
      </w:r>
      <w:proofErr w:type="spellEnd"/>
      <w:r w:rsidR="00785142" w:rsidRPr="00292FD7">
        <w:rPr>
          <w:rFonts w:ascii="Times New Roman" w:hAnsi="Times New Roman" w:cs="Times New Roman"/>
          <w:sz w:val="24"/>
          <w:szCs w:val="24"/>
        </w:rPr>
        <w:t xml:space="preserve"> </w:t>
      </w:r>
      <w:r w:rsidR="00785142">
        <w:rPr>
          <w:rFonts w:ascii="Times New Roman" w:hAnsi="Times New Roman" w:cs="Times New Roman"/>
          <w:sz w:val="24"/>
          <w:szCs w:val="24"/>
        </w:rPr>
        <w:t xml:space="preserve">is more broadly concerned to demonstrate how in psychoanalysis, the womb </w:t>
      </w:r>
      <w:r w:rsidR="00785142" w:rsidRPr="00292FD7">
        <w:rPr>
          <w:rFonts w:ascii="Times New Roman" w:hAnsi="Times New Roman" w:cs="Times New Roman"/>
          <w:sz w:val="24"/>
          <w:szCs w:val="24"/>
        </w:rPr>
        <w:t>‘as a female bodily spe</w:t>
      </w:r>
      <w:r w:rsidR="00785142">
        <w:rPr>
          <w:rFonts w:ascii="Times New Roman" w:hAnsi="Times New Roman" w:cs="Times New Roman"/>
          <w:sz w:val="24"/>
          <w:szCs w:val="24"/>
        </w:rPr>
        <w:t xml:space="preserve">cificity’, and the womb phantasy, have </w:t>
      </w:r>
      <w:r w:rsidR="00785142">
        <w:rPr>
          <w:rFonts w:ascii="Times New Roman" w:hAnsi="Times New Roman" w:cs="Times New Roman"/>
          <w:sz w:val="24"/>
          <w:szCs w:val="24"/>
        </w:rPr>
        <w:lastRenderedPageBreak/>
        <w:t>been denied</w:t>
      </w:r>
      <w:r w:rsidR="00756E93">
        <w:rPr>
          <w:rFonts w:ascii="Times New Roman" w:hAnsi="Times New Roman" w:cs="Times New Roman"/>
          <w:sz w:val="24"/>
          <w:szCs w:val="24"/>
        </w:rPr>
        <w:t xml:space="preserve">, as </w:t>
      </w:r>
      <w:r w:rsidR="002208B2">
        <w:rPr>
          <w:rFonts w:ascii="Times New Roman" w:hAnsi="Times New Roman" w:cs="Times New Roman"/>
          <w:sz w:val="24"/>
          <w:szCs w:val="24"/>
        </w:rPr>
        <w:t>already s</w:t>
      </w:r>
      <w:r w:rsidR="00756E93">
        <w:rPr>
          <w:rFonts w:ascii="Times New Roman" w:hAnsi="Times New Roman" w:cs="Times New Roman"/>
          <w:sz w:val="24"/>
          <w:szCs w:val="24"/>
        </w:rPr>
        <w:t>uggested</w:t>
      </w:r>
      <w:r w:rsidR="00785142" w:rsidRPr="00292FD7">
        <w:rPr>
          <w:rFonts w:ascii="Times New Roman" w:hAnsi="Times New Roman" w:cs="Times New Roman"/>
          <w:sz w:val="24"/>
          <w:szCs w:val="24"/>
        </w:rPr>
        <w:t>. Not</w:t>
      </w:r>
      <w:r w:rsidR="00785142">
        <w:rPr>
          <w:rFonts w:ascii="Times New Roman" w:hAnsi="Times New Roman" w:cs="Times New Roman"/>
          <w:sz w:val="24"/>
          <w:szCs w:val="24"/>
        </w:rPr>
        <w:t>, she adds,</w:t>
      </w:r>
      <w:r w:rsidR="00785142" w:rsidRPr="00292FD7">
        <w:rPr>
          <w:rFonts w:ascii="Times New Roman" w:hAnsi="Times New Roman" w:cs="Times New Roman"/>
          <w:sz w:val="24"/>
          <w:szCs w:val="24"/>
        </w:rPr>
        <w:t xml:space="preserve"> that Freud denied the denial of the womb: ‘On the contrary, he insisted on </w:t>
      </w:r>
      <w:r w:rsidR="00785142" w:rsidRPr="00292FD7">
        <w:rPr>
          <w:rFonts w:ascii="Times New Roman" w:hAnsi="Times New Roman" w:cs="Times New Roman"/>
          <w:i/>
          <w:sz w:val="24"/>
          <w:szCs w:val="24"/>
        </w:rPr>
        <w:t>the importance of such a denial</w:t>
      </w:r>
      <w:r w:rsidR="00785142" w:rsidRPr="00292FD7">
        <w:rPr>
          <w:rFonts w:ascii="Times New Roman" w:hAnsi="Times New Roman" w:cs="Times New Roman"/>
          <w:sz w:val="24"/>
          <w:szCs w:val="24"/>
        </w:rPr>
        <w:t xml:space="preserve">, on its necessity! The magnitude of the denial gives us the measure for what is at stake </w:t>
      </w:r>
      <w:r w:rsidR="00785142" w:rsidRPr="00292FD7">
        <w:rPr>
          <w:rFonts w:ascii="Times New Roman" w:hAnsi="Times New Roman" w:cs="Times New Roman"/>
          <w:i/>
          <w:sz w:val="24"/>
          <w:szCs w:val="24"/>
        </w:rPr>
        <w:t>for the male</w:t>
      </w:r>
      <w:r w:rsidR="00785142" w:rsidRPr="00292FD7">
        <w:rPr>
          <w:rFonts w:ascii="Times New Roman" w:hAnsi="Times New Roman" w:cs="Times New Roman"/>
          <w:sz w:val="24"/>
          <w:szCs w:val="24"/>
        </w:rPr>
        <w:t xml:space="preserve"> person. For the (universal neutral) child (who happens to have a penis) the idea that the womb belongs to the woman would be a catastro</w:t>
      </w:r>
      <w:r w:rsidR="006656D1">
        <w:rPr>
          <w:rFonts w:ascii="Times New Roman" w:hAnsi="Times New Roman" w:cs="Times New Roman"/>
          <w:sz w:val="24"/>
          <w:szCs w:val="24"/>
        </w:rPr>
        <w:t>phic blow to narcissism’</w:t>
      </w:r>
      <w:r w:rsidR="005A187E">
        <w:rPr>
          <w:rFonts w:ascii="Times New Roman" w:hAnsi="Times New Roman" w:cs="Times New Roman"/>
          <w:sz w:val="24"/>
          <w:szCs w:val="24"/>
        </w:rPr>
        <w:t>.</w:t>
      </w:r>
      <w:r w:rsidR="005A187E">
        <w:rPr>
          <w:rStyle w:val="EndnoteReference"/>
          <w:rFonts w:ascii="Times New Roman" w:hAnsi="Times New Roman" w:cs="Times New Roman"/>
          <w:sz w:val="24"/>
          <w:szCs w:val="24"/>
        </w:rPr>
        <w:endnoteReference w:id="50"/>
      </w:r>
      <w:r w:rsidR="005A187E">
        <w:rPr>
          <w:rFonts w:ascii="Times New Roman" w:hAnsi="Times New Roman" w:cs="Times New Roman"/>
          <w:sz w:val="24"/>
          <w:szCs w:val="24"/>
        </w:rPr>
        <w:t xml:space="preserve"> What is at stake </w:t>
      </w:r>
      <w:r w:rsidR="006656D1">
        <w:rPr>
          <w:rFonts w:ascii="Times New Roman" w:hAnsi="Times New Roman" w:cs="Times New Roman"/>
          <w:sz w:val="24"/>
          <w:szCs w:val="24"/>
        </w:rPr>
        <w:t>here</w:t>
      </w:r>
      <w:r w:rsidR="005A187E">
        <w:rPr>
          <w:rFonts w:ascii="Times New Roman" w:hAnsi="Times New Roman" w:cs="Times New Roman"/>
          <w:sz w:val="24"/>
          <w:szCs w:val="24"/>
        </w:rPr>
        <w:t xml:space="preserve"> is nothing less than the entire foundation of psychoanalysis, and, indeed of culture, premised as it is</w:t>
      </w:r>
      <w:r w:rsidR="006656D1">
        <w:rPr>
          <w:rFonts w:ascii="Times New Roman" w:hAnsi="Times New Roman" w:cs="Times New Roman"/>
          <w:sz w:val="24"/>
          <w:szCs w:val="24"/>
        </w:rPr>
        <w:t xml:space="preserve"> </w:t>
      </w:r>
      <w:r w:rsidR="005A187E">
        <w:rPr>
          <w:rFonts w:ascii="Times New Roman" w:hAnsi="Times New Roman" w:cs="Times New Roman"/>
          <w:sz w:val="24"/>
          <w:szCs w:val="24"/>
        </w:rPr>
        <w:t xml:space="preserve">on an entrenched denial of </w:t>
      </w:r>
      <w:r w:rsidR="006656D1">
        <w:rPr>
          <w:rFonts w:ascii="Times New Roman" w:hAnsi="Times New Roman" w:cs="Times New Roman"/>
          <w:sz w:val="24"/>
          <w:szCs w:val="24"/>
        </w:rPr>
        <w:t xml:space="preserve">female bodily specificity and </w:t>
      </w:r>
      <w:proofErr w:type="spellStart"/>
      <w:r w:rsidR="005A187E">
        <w:rPr>
          <w:rFonts w:ascii="Times New Roman" w:hAnsi="Times New Roman" w:cs="Times New Roman"/>
          <w:sz w:val="24"/>
          <w:szCs w:val="24"/>
        </w:rPr>
        <w:t>natality</w:t>
      </w:r>
      <w:proofErr w:type="spellEnd"/>
      <w:r w:rsidR="005A187E">
        <w:rPr>
          <w:rFonts w:ascii="Times New Roman" w:hAnsi="Times New Roman" w:cs="Times New Roman"/>
          <w:sz w:val="24"/>
          <w:szCs w:val="24"/>
        </w:rPr>
        <w:t>.</w:t>
      </w:r>
      <w:r w:rsidR="00715821">
        <w:rPr>
          <w:rFonts w:ascii="Times New Roman" w:hAnsi="Times New Roman" w:cs="Times New Roman"/>
          <w:sz w:val="24"/>
          <w:szCs w:val="24"/>
        </w:rPr>
        <w:t xml:space="preserve"> </w:t>
      </w:r>
      <w:r w:rsidR="00785142" w:rsidRPr="00292FD7">
        <w:rPr>
          <w:rFonts w:ascii="Times New Roman" w:hAnsi="Times New Roman" w:cs="Times New Roman"/>
          <w:sz w:val="24"/>
          <w:szCs w:val="24"/>
        </w:rPr>
        <w:t xml:space="preserve">Yet the </w:t>
      </w:r>
      <w:proofErr w:type="spellStart"/>
      <w:r w:rsidR="00785142" w:rsidRPr="00292FD7">
        <w:rPr>
          <w:rFonts w:ascii="Times New Roman" w:hAnsi="Times New Roman" w:cs="Times New Roman"/>
          <w:sz w:val="24"/>
          <w:szCs w:val="24"/>
        </w:rPr>
        <w:t>matrixial</w:t>
      </w:r>
      <w:proofErr w:type="spellEnd"/>
      <w:r w:rsidR="00785142" w:rsidRPr="00292FD7">
        <w:rPr>
          <w:rFonts w:ascii="Times New Roman" w:hAnsi="Times New Roman" w:cs="Times New Roman"/>
          <w:sz w:val="24"/>
          <w:szCs w:val="24"/>
        </w:rPr>
        <w:t xml:space="preserve"> is not distinct from the phallic, as Pollock explains. </w:t>
      </w:r>
      <w:proofErr w:type="spellStart"/>
      <w:r w:rsidR="00785142" w:rsidRPr="00292FD7">
        <w:rPr>
          <w:rFonts w:ascii="Times New Roman" w:hAnsi="Times New Roman" w:cs="Times New Roman"/>
          <w:sz w:val="24"/>
          <w:szCs w:val="24"/>
        </w:rPr>
        <w:t>Ettinger</w:t>
      </w:r>
      <w:proofErr w:type="spellEnd"/>
      <w:r w:rsidR="00785142" w:rsidRPr="00292FD7">
        <w:rPr>
          <w:rFonts w:ascii="Times New Roman" w:hAnsi="Times New Roman" w:cs="Times New Roman"/>
          <w:sz w:val="24"/>
          <w:szCs w:val="24"/>
        </w:rPr>
        <w:t xml:space="preserve"> refers </w:t>
      </w:r>
      <w:r w:rsidR="00785142">
        <w:rPr>
          <w:rFonts w:ascii="Times New Roman" w:hAnsi="Times New Roman" w:cs="Times New Roman"/>
          <w:sz w:val="24"/>
          <w:szCs w:val="24"/>
        </w:rPr>
        <w:t xml:space="preserve">instead </w:t>
      </w:r>
      <w:r w:rsidR="00785142" w:rsidRPr="00292FD7">
        <w:rPr>
          <w:rFonts w:ascii="Times New Roman" w:hAnsi="Times New Roman" w:cs="Times New Roman"/>
          <w:sz w:val="24"/>
          <w:szCs w:val="24"/>
        </w:rPr>
        <w:t xml:space="preserve">to ‘a psychic symbolic zone where </w:t>
      </w:r>
      <w:r w:rsidR="00785142" w:rsidRPr="00292FD7">
        <w:rPr>
          <w:rFonts w:ascii="Times New Roman" w:hAnsi="Times New Roman" w:cs="Times New Roman"/>
          <w:i/>
          <w:sz w:val="24"/>
          <w:szCs w:val="24"/>
        </w:rPr>
        <w:t>traces</w:t>
      </w:r>
      <w:r w:rsidR="00785142" w:rsidRPr="00292FD7">
        <w:rPr>
          <w:rFonts w:ascii="Times New Roman" w:hAnsi="Times New Roman" w:cs="Times New Roman"/>
          <w:sz w:val="24"/>
          <w:szCs w:val="24"/>
        </w:rPr>
        <w:t xml:space="preserve"> of the feminine’s </w:t>
      </w:r>
      <w:r w:rsidR="00785142" w:rsidRPr="00292FD7">
        <w:rPr>
          <w:rFonts w:ascii="Times New Roman" w:hAnsi="Times New Roman" w:cs="Times New Roman"/>
          <w:i/>
          <w:sz w:val="24"/>
          <w:szCs w:val="24"/>
        </w:rPr>
        <w:t>failure</w:t>
      </w:r>
      <w:r w:rsidR="00785142" w:rsidRPr="00292FD7">
        <w:rPr>
          <w:rFonts w:ascii="Times New Roman" w:hAnsi="Times New Roman" w:cs="Times New Roman"/>
          <w:sz w:val="24"/>
          <w:szCs w:val="24"/>
        </w:rPr>
        <w:t xml:space="preserve"> in the phallic discourse </w:t>
      </w:r>
      <w:r w:rsidR="00EB52A1">
        <w:rPr>
          <w:rFonts w:ascii="Times New Roman" w:hAnsi="Times New Roman" w:cs="Times New Roman"/>
          <w:sz w:val="24"/>
          <w:szCs w:val="24"/>
        </w:rPr>
        <w:t>[</w:t>
      </w:r>
      <w:r w:rsidR="00785142" w:rsidRPr="00292FD7">
        <w:rPr>
          <w:rFonts w:ascii="Times New Roman" w:hAnsi="Times New Roman" w:cs="Times New Roman"/>
          <w:sz w:val="24"/>
          <w:szCs w:val="24"/>
        </w:rPr>
        <w:t>..</w:t>
      </w:r>
      <w:r w:rsidR="00785142">
        <w:rPr>
          <w:rFonts w:ascii="Times New Roman" w:hAnsi="Times New Roman" w:cs="Times New Roman"/>
          <w:sz w:val="24"/>
          <w:szCs w:val="24"/>
        </w:rPr>
        <w:t>.</w:t>
      </w:r>
      <w:r w:rsidR="00EB52A1">
        <w:rPr>
          <w:rFonts w:ascii="Times New Roman" w:hAnsi="Times New Roman" w:cs="Times New Roman"/>
          <w:sz w:val="24"/>
          <w:szCs w:val="24"/>
        </w:rPr>
        <w:t>]</w:t>
      </w:r>
      <w:r w:rsidR="00785142" w:rsidRPr="00292FD7">
        <w:rPr>
          <w:rFonts w:ascii="Times New Roman" w:hAnsi="Times New Roman" w:cs="Times New Roman"/>
          <w:sz w:val="24"/>
          <w:szCs w:val="24"/>
        </w:rPr>
        <w:t xml:space="preserve"> </w:t>
      </w:r>
      <w:r w:rsidR="00785142" w:rsidRPr="00292FD7">
        <w:rPr>
          <w:rFonts w:ascii="Times New Roman" w:hAnsi="Times New Roman" w:cs="Times New Roman"/>
          <w:i/>
          <w:sz w:val="24"/>
          <w:szCs w:val="24"/>
        </w:rPr>
        <w:t>make sense</w:t>
      </w:r>
      <w:r w:rsidR="002D539A">
        <w:rPr>
          <w:rFonts w:ascii="Times New Roman" w:hAnsi="Times New Roman" w:cs="Times New Roman"/>
          <w:sz w:val="24"/>
          <w:szCs w:val="24"/>
        </w:rPr>
        <w:t>’</w:t>
      </w:r>
      <w:r w:rsidR="00785142" w:rsidRPr="00292FD7">
        <w:rPr>
          <w:rFonts w:ascii="Times New Roman" w:hAnsi="Times New Roman" w:cs="Times New Roman"/>
          <w:sz w:val="24"/>
          <w:szCs w:val="24"/>
        </w:rPr>
        <w:t>.</w:t>
      </w:r>
      <w:r w:rsidR="002D539A">
        <w:rPr>
          <w:rStyle w:val="EndnoteReference"/>
          <w:rFonts w:ascii="Times New Roman" w:hAnsi="Times New Roman" w:cs="Times New Roman"/>
          <w:sz w:val="24"/>
          <w:szCs w:val="24"/>
        </w:rPr>
        <w:endnoteReference w:id="51"/>
      </w:r>
      <w:r w:rsidR="006656D1">
        <w:rPr>
          <w:rFonts w:ascii="Times New Roman" w:hAnsi="Times New Roman" w:cs="Times New Roman"/>
          <w:sz w:val="24"/>
          <w:szCs w:val="24"/>
        </w:rPr>
        <w:t xml:space="preserve"> Bachmann’s story explores – indeed constitutes – such a zone, </w:t>
      </w:r>
      <w:r w:rsidR="00756E93">
        <w:rPr>
          <w:rFonts w:ascii="Times New Roman" w:hAnsi="Times New Roman" w:cs="Times New Roman"/>
          <w:sz w:val="24"/>
          <w:szCs w:val="24"/>
        </w:rPr>
        <w:t>demonstrating</w:t>
      </w:r>
      <w:r w:rsidR="006656D1">
        <w:rPr>
          <w:rFonts w:ascii="Times New Roman" w:hAnsi="Times New Roman" w:cs="Times New Roman"/>
          <w:sz w:val="24"/>
          <w:szCs w:val="24"/>
        </w:rPr>
        <w:t xml:space="preserve"> as it does </w:t>
      </w:r>
      <w:r w:rsidR="002208B2">
        <w:rPr>
          <w:rFonts w:ascii="Times New Roman" w:hAnsi="Times New Roman" w:cs="Times New Roman"/>
          <w:sz w:val="24"/>
          <w:szCs w:val="24"/>
        </w:rPr>
        <w:t xml:space="preserve">both the persistence and potential of the </w:t>
      </w:r>
      <w:proofErr w:type="spellStart"/>
      <w:r w:rsidR="002208B2">
        <w:rPr>
          <w:rFonts w:ascii="Times New Roman" w:hAnsi="Times New Roman" w:cs="Times New Roman"/>
          <w:sz w:val="24"/>
          <w:szCs w:val="24"/>
        </w:rPr>
        <w:t>matrixial</w:t>
      </w:r>
      <w:proofErr w:type="spellEnd"/>
      <w:r w:rsidR="002208B2">
        <w:rPr>
          <w:rFonts w:ascii="Times New Roman" w:hAnsi="Times New Roman" w:cs="Times New Roman"/>
          <w:sz w:val="24"/>
          <w:szCs w:val="24"/>
        </w:rPr>
        <w:t xml:space="preserve"> and its </w:t>
      </w:r>
      <w:r w:rsidR="006656D1">
        <w:rPr>
          <w:rFonts w:ascii="Times New Roman" w:hAnsi="Times New Roman" w:cs="Times New Roman"/>
          <w:sz w:val="24"/>
          <w:szCs w:val="24"/>
        </w:rPr>
        <w:t xml:space="preserve">failure </w:t>
      </w:r>
      <w:r w:rsidR="002208B2">
        <w:rPr>
          <w:rFonts w:ascii="Times New Roman" w:hAnsi="Times New Roman" w:cs="Times New Roman"/>
          <w:sz w:val="24"/>
          <w:szCs w:val="24"/>
        </w:rPr>
        <w:t>fully</w:t>
      </w:r>
      <w:r w:rsidR="006656D1">
        <w:rPr>
          <w:rFonts w:ascii="Times New Roman" w:hAnsi="Times New Roman" w:cs="Times New Roman"/>
          <w:sz w:val="24"/>
          <w:szCs w:val="24"/>
        </w:rPr>
        <w:t xml:space="preserve"> to emerge</w:t>
      </w:r>
      <w:r>
        <w:rPr>
          <w:rFonts w:ascii="Times New Roman" w:hAnsi="Times New Roman" w:cs="Times New Roman"/>
          <w:sz w:val="24"/>
          <w:szCs w:val="24"/>
        </w:rPr>
        <w:t xml:space="preserve">, as Charlotte recoils bodily from it: a materialist-feminist exposure on the text’s part of the way </w:t>
      </w:r>
      <w:r w:rsidR="00DA679F">
        <w:rPr>
          <w:rFonts w:ascii="Times New Roman" w:hAnsi="Times New Roman" w:cs="Times New Roman"/>
          <w:sz w:val="24"/>
          <w:szCs w:val="24"/>
        </w:rPr>
        <w:t>the corporeal, the psychic, and the cultural</w:t>
      </w:r>
      <w:r>
        <w:rPr>
          <w:rFonts w:ascii="Times New Roman" w:hAnsi="Times New Roman" w:cs="Times New Roman"/>
          <w:sz w:val="24"/>
          <w:szCs w:val="24"/>
        </w:rPr>
        <w:t xml:space="preserve"> intertwine to define and maintain social arrangements</w:t>
      </w:r>
      <w:r w:rsidR="006656D1">
        <w:rPr>
          <w:rFonts w:ascii="Times New Roman" w:hAnsi="Times New Roman" w:cs="Times New Roman"/>
          <w:sz w:val="24"/>
          <w:szCs w:val="24"/>
        </w:rPr>
        <w:t xml:space="preserve">. </w:t>
      </w:r>
      <w:proofErr w:type="spellStart"/>
      <w:r w:rsidR="001B6DC1">
        <w:rPr>
          <w:rFonts w:ascii="Times New Roman" w:hAnsi="Times New Roman" w:cs="Times New Roman"/>
          <w:sz w:val="24"/>
          <w:szCs w:val="24"/>
        </w:rPr>
        <w:t>Ric</w:t>
      </w:r>
      <w:r w:rsidR="001B6DC1" w:rsidRPr="00292FD7">
        <w:rPr>
          <w:rFonts w:ascii="Times New Roman" w:hAnsi="Times New Roman" w:cs="Times New Roman"/>
          <w:sz w:val="24"/>
          <w:szCs w:val="24"/>
        </w:rPr>
        <w:t>arda</w:t>
      </w:r>
      <w:proofErr w:type="spellEnd"/>
      <w:r w:rsidR="001B6DC1" w:rsidRPr="00292FD7">
        <w:rPr>
          <w:rFonts w:ascii="Times New Roman" w:hAnsi="Times New Roman" w:cs="Times New Roman"/>
          <w:sz w:val="24"/>
          <w:szCs w:val="24"/>
        </w:rPr>
        <w:t xml:space="preserve"> Schmidt associates the many references to red in the story with the experi</w:t>
      </w:r>
      <w:r w:rsidR="002D539A">
        <w:rPr>
          <w:rFonts w:ascii="Times New Roman" w:hAnsi="Times New Roman" w:cs="Times New Roman"/>
          <w:sz w:val="24"/>
          <w:szCs w:val="24"/>
        </w:rPr>
        <w:t>ence of being in the womb</w:t>
      </w:r>
      <w:r w:rsidR="001B6DC1">
        <w:rPr>
          <w:rFonts w:ascii="Times New Roman" w:hAnsi="Times New Roman" w:cs="Times New Roman"/>
          <w:sz w:val="24"/>
          <w:szCs w:val="24"/>
        </w:rPr>
        <w:t>,</w:t>
      </w:r>
      <w:r w:rsidR="002D539A">
        <w:rPr>
          <w:rStyle w:val="EndnoteReference"/>
          <w:rFonts w:ascii="Times New Roman" w:hAnsi="Times New Roman" w:cs="Times New Roman"/>
          <w:sz w:val="24"/>
          <w:szCs w:val="24"/>
        </w:rPr>
        <w:endnoteReference w:id="52"/>
      </w:r>
      <w:r w:rsidR="001B6DC1">
        <w:rPr>
          <w:rFonts w:ascii="Times New Roman" w:hAnsi="Times New Roman" w:cs="Times New Roman"/>
          <w:sz w:val="24"/>
          <w:szCs w:val="24"/>
        </w:rPr>
        <w:t xml:space="preserve"> a reading we coul</w:t>
      </w:r>
      <w:r w:rsidR="002D539A">
        <w:rPr>
          <w:rFonts w:ascii="Times New Roman" w:hAnsi="Times New Roman" w:cs="Times New Roman"/>
          <w:sz w:val="24"/>
          <w:szCs w:val="24"/>
        </w:rPr>
        <w:t>d link to ideas of the pre-Oedi</w:t>
      </w:r>
      <w:r w:rsidR="00FD5FAD">
        <w:rPr>
          <w:rFonts w:ascii="Times New Roman" w:hAnsi="Times New Roman" w:cs="Times New Roman"/>
          <w:sz w:val="24"/>
          <w:szCs w:val="24"/>
        </w:rPr>
        <w:t>pal or pre-natal</w:t>
      </w:r>
      <w:r w:rsidR="001B6DC1">
        <w:rPr>
          <w:rFonts w:ascii="Times New Roman" w:hAnsi="Times New Roman" w:cs="Times New Roman"/>
          <w:sz w:val="24"/>
          <w:szCs w:val="24"/>
        </w:rPr>
        <w:t>.</w:t>
      </w:r>
      <w:r w:rsidR="006656D1">
        <w:rPr>
          <w:rFonts w:ascii="Times New Roman" w:hAnsi="Times New Roman" w:cs="Times New Roman"/>
          <w:sz w:val="24"/>
          <w:szCs w:val="24"/>
        </w:rPr>
        <w:t xml:space="preserve"> ‘</w:t>
      </w:r>
      <w:proofErr w:type="spellStart"/>
      <w:r w:rsidR="006656D1">
        <w:rPr>
          <w:rFonts w:ascii="Times New Roman" w:hAnsi="Times New Roman" w:cs="Times New Roman"/>
          <w:sz w:val="24"/>
          <w:szCs w:val="24"/>
        </w:rPr>
        <w:t>Ein</w:t>
      </w:r>
      <w:proofErr w:type="spellEnd"/>
      <w:r w:rsidR="006656D1">
        <w:rPr>
          <w:rFonts w:ascii="Times New Roman" w:hAnsi="Times New Roman" w:cs="Times New Roman"/>
          <w:sz w:val="24"/>
          <w:szCs w:val="24"/>
        </w:rPr>
        <w:t xml:space="preserve"> </w:t>
      </w:r>
      <w:proofErr w:type="spellStart"/>
      <w:r w:rsidR="006656D1">
        <w:rPr>
          <w:rFonts w:ascii="Times New Roman" w:hAnsi="Times New Roman" w:cs="Times New Roman"/>
          <w:sz w:val="24"/>
          <w:szCs w:val="24"/>
        </w:rPr>
        <w:t>einziges</w:t>
      </w:r>
      <w:proofErr w:type="spellEnd"/>
      <w:r w:rsidR="006656D1">
        <w:rPr>
          <w:rFonts w:ascii="Times New Roman" w:hAnsi="Times New Roman" w:cs="Times New Roman"/>
          <w:sz w:val="24"/>
          <w:szCs w:val="24"/>
        </w:rPr>
        <w:t xml:space="preserve"> Mal war die Welt in Rot’</w:t>
      </w:r>
      <w:r w:rsidR="002D539A">
        <w:rPr>
          <w:rFonts w:ascii="Times New Roman" w:hAnsi="Times New Roman" w:cs="Times New Roman"/>
          <w:sz w:val="24"/>
          <w:szCs w:val="24"/>
        </w:rPr>
        <w:t xml:space="preserve">, notes the narrator, pointing up the singularity of this instance of the </w:t>
      </w:r>
      <w:proofErr w:type="spellStart"/>
      <w:r w:rsidR="002D539A">
        <w:rPr>
          <w:rFonts w:ascii="Times New Roman" w:hAnsi="Times New Roman" w:cs="Times New Roman"/>
          <w:sz w:val="24"/>
          <w:szCs w:val="24"/>
        </w:rPr>
        <w:t>matrixial</w:t>
      </w:r>
      <w:proofErr w:type="spellEnd"/>
      <w:r w:rsidR="002D539A">
        <w:rPr>
          <w:rFonts w:ascii="Times New Roman" w:hAnsi="Times New Roman" w:cs="Times New Roman"/>
          <w:sz w:val="24"/>
          <w:szCs w:val="24"/>
        </w:rPr>
        <w:t>, condemned to short-</w:t>
      </w:r>
      <w:proofErr w:type="spellStart"/>
      <w:r w:rsidR="002D539A">
        <w:rPr>
          <w:rFonts w:ascii="Times New Roman" w:hAnsi="Times New Roman" w:cs="Times New Roman"/>
          <w:sz w:val="24"/>
          <w:szCs w:val="24"/>
        </w:rPr>
        <w:t>livedness</w:t>
      </w:r>
      <w:proofErr w:type="spellEnd"/>
      <w:r w:rsidR="002D539A">
        <w:rPr>
          <w:rFonts w:ascii="Times New Roman" w:hAnsi="Times New Roman" w:cs="Times New Roman"/>
          <w:sz w:val="24"/>
          <w:szCs w:val="24"/>
        </w:rPr>
        <w:t>, to failure, by the operations of the Symbolic in its present form.</w:t>
      </w:r>
    </w:p>
    <w:p w:rsidR="0033775F" w:rsidRDefault="0033775F" w:rsidP="001B6DC1">
      <w:pPr>
        <w:spacing w:line="480" w:lineRule="auto"/>
        <w:contextualSpacing/>
        <w:jc w:val="both"/>
        <w:rPr>
          <w:rFonts w:ascii="Times New Roman" w:hAnsi="Times New Roman" w:cs="Times New Roman"/>
          <w:sz w:val="24"/>
          <w:szCs w:val="24"/>
        </w:rPr>
      </w:pPr>
    </w:p>
    <w:p w:rsidR="0033775F" w:rsidRPr="00292FD7" w:rsidRDefault="0033775F" w:rsidP="0033775F">
      <w:pPr>
        <w:spacing w:line="480" w:lineRule="auto"/>
        <w:contextualSpacing/>
        <w:jc w:val="center"/>
        <w:rPr>
          <w:rFonts w:ascii="Times New Roman" w:hAnsi="Times New Roman" w:cs="Times New Roman"/>
          <w:sz w:val="24"/>
          <w:szCs w:val="24"/>
        </w:rPr>
      </w:pPr>
      <w:r w:rsidRPr="00292FD7">
        <w:rPr>
          <w:rFonts w:ascii="Times New Roman" w:hAnsi="Times New Roman" w:cs="Times New Roman"/>
          <w:sz w:val="24"/>
          <w:szCs w:val="24"/>
        </w:rPr>
        <w:t>CONCLUSION</w:t>
      </w:r>
    </w:p>
    <w:p w:rsidR="00980C06" w:rsidRPr="00292FD7" w:rsidRDefault="0033775F" w:rsidP="001B6DC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Bachmann’s </w:t>
      </w:r>
      <w:r w:rsidR="00014B53">
        <w:rPr>
          <w:rFonts w:ascii="Times New Roman" w:hAnsi="Times New Roman" w:cs="Times New Roman"/>
          <w:sz w:val="24"/>
          <w:szCs w:val="24"/>
        </w:rPr>
        <w:t xml:space="preserve">story charts the oscillations and contradictions of a </w:t>
      </w:r>
      <w:r w:rsidR="00FD5FAD">
        <w:rPr>
          <w:rFonts w:ascii="Times New Roman" w:hAnsi="Times New Roman" w:cs="Times New Roman"/>
          <w:sz w:val="24"/>
          <w:szCs w:val="24"/>
        </w:rPr>
        <w:t xml:space="preserve">female </w:t>
      </w:r>
      <w:r w:rsidR="00014B53">
        <w:rPr>
          <w:rFonts w:ascii="Times New Roman" w:hAnsi="Times New Roman" w:cs="Times New Roman"/>
          <w:sz w:val="24"/>
          <w:szCs w:val="24"/>
        </w:rPr>
        <w:t xml:space="preserve">subject’s negotiation with the Symbolic Order, also revealing the fragile grounds on which this order is constructed. </w:t>
      </w:r>
      <w:r w:rsidR="00FD5FAD">
        <w:rPr>
          <w:rFonts w:ascii="Times New Roman" w:hAnsi="Times New Roman" w:cs="Times New Roman"/>
          <w:sz w:val="24"/>
          <w:szCs w:val="24"/>
        </w:rPr>
        <w:t>A</w:t>
      </w:r>
      <w:r w:rsidR="00014B53">
        <w:rPr>
          <w:rFonts w:ascii="Times New Roman" w:hAnsi="Times New Roman" w:cs="Times New Roman"/>
          <w:sz w:val="24"/>
          <w:szCs w:val="24"/>
        </w:rPr>
        <w:t xml:space="preserve"> reading of the text that is at once suspicious of the narration, </w:t>
      </w:r>
      <w:r w:rsidR="00014B53" w:rsidRPr="00FD5FAD">
        <w:rPr>
          <w:rFonts w:ascii="Times New Roman" w:hAnsi="Times New Roman" w:cs="Times New Roman"/>
          <w:i/>
          <w:sz w:val="24"/>
          <w:szCs w:val="24"/>
        </w:rPr>
        <w:t>pace</w:t>
      </w:r>
      <w:r w:rsidR="00014B53">
        <w:rPr>
          <w:rFonts w:ascii="Times New Roman" w:hAnsi="Times New Roman" w:cs="Times New Roman"/>
          <w:sz w:val="24"/>
          <w:szCs w:val="24"/>
        </w:rPr>
        <w:t xml:space="preserve"> Bauer, and attentive to it, seems appropriate. While imagery itself is subjected to deconstruction here, it </w:t>
      </w:r>
      <w:r w:rsidR="00DF6872">
        <w:rPr>
          <w:rFonts w:ascii="Times New Roman" w:hAnsi="Times New Roman" w:cs="Times New Roman"/>
          <w:sz w:val="24"/>
          <w:szCs w:val="24"/>
        </w:rPr>
        <w:t>nonetheless</w:t>
      </w:r>
      <w:r w:rsidR="00014B53">
        <w:rPr>
          <w:rFonts w:ascii="Times New Roman" w:hAnsi="Times New Roman" w:cs="Times New Roman"/>
          <w:sz w:val="24"/>
          <w:szCs w:val="24"/>
        </w:rPr>
        <w:t xml:space="preserve"> </w:t>
      </w:r>
      <w:r w:rsidR="00BB68FC">
        <w:rPr>
          <w:rFonts w:ascii="Times New Roman" w:hAnsi="Times New Roman" w:cs="Times New Roman"/>
          <w:sz w:val="24"/>
          <w:szCs w:val="24"/>
        </w:rPr>
        <w:t>features</w:t>
      </w:r>
      <w:r w:rsidR="00DF6872">
        <w:rPr>
          <w:rFonts w:ascii="Times New Roman" w:hAnsi="Times New Roman" w:cs="Times New Roman"/>
          <w:sz w:val="24"/>
          <w:szCs w:val="24"/>
        </w:rPr>
        <w:t xml:space="preserve"> saliently and evocatively. T</w:t>
      </w:r>
      <w:r w:rsidR="00014B53">
        <w:rPr>
          <w:rFonts w:ascii="Times New Roman" w:hAnsi="Times New Roman" w:cs="Times New Roman"/>
          <w:sz w:val="24"/>
          <w:szCs w:val="24"/>
        </w:rPr>
        <w:t>he allusions in the text serve both</w:t>
      </w:r>
      <w:r w:rsidR="00FD5FAD">
        <w:rPr>
          <w:rFonts w:ascii="Times New Roman" w:hAnsi="Times New Roman" w:cs="Times New Roman"/>
          <w:sz w:val="24"/>
          <w:szCs w:val="24"/>
        </w:rPr>
        <w:t xml:space="preserve"> to counter </w:t>
      </w:r>
      <w:r w:rsidR="00FD5FAD">
        <w:rPr>
          <w:rFonts w:ascii="Times New Roman" w:hAnsi="Times New Roman" w:cs="Times New Roman"/>
          <w:sz w:val="24"/>
          <w:szCs w:val="24"/>
        </w:rPr>
        <w:lastRenderedPageBreak/>
        <w:t>dominant narratives</w:t>
      </w:r>
      <w:r w:rsidR="00014B53">
        <w:rPr>
          <w:rFonts w:ascii="Times New Roman" w:hAnsi="Times New Roman" w:cs="Times New Roman"/>
          <w:sz w:val="24"/>
          <w:szCs w:val="24"/>
        </w:rPr>
        <w:t xml:space="preserve"> and </w:t>
      </w:r>
      <w:r w:rsidR="00DF6872">
        <w:rPr>
          <w:rFonts w:ascii="Times New Roman" w:hAnsi="Times New Roman" w:cs="Times New Roman"/>
          <w:sz w:val="24"/>
          <w:szCs w:val="24"/>
        </w:rPr>
        <w:t>reaffirm</w:t>
      </w:r>
      <w:r w:rsidR="00014B53">
        <w:rPr>
          <w:rFonts w:ascii="Times New Roman" w:hAnsi="Times New Roman" w:cs="Times New Roman"/>
          <w:sz w:val="24"/>
          <w:szCs w:val="24"/>
        </w:rPr>
        <w:t xml:space="preserve"> them</w:t>
      </w:r>
      <w:r w:rsidR="00DF6872">
        <w:rPr>
          <w:rFonts w:ascii="Times New Roman" w:hAnsi="Times New Roman" w:cs="Times New Roman"/>
          <w:sz w:val="24"/>
          <w:szCs w:val="24"/>
        </w:rPr>
        <w:t xml:space="preserve"> as useful, or unavoidable, resources</w:t>
      </w:r>
      <w:r w:rsidR="00014B53">
        <w:rPr>
          <w:rFonts w:ascii="Times New Roman" w:hAnsi="Times New Roman" w:cs="Times New Roman"/>
          <w:sz w:val="24"/>
          <w:szCs w:val="24"/>
        </w:rPr>
        <w:t xml:space="preserve">. </w:t>
      </w:r>
      <w:r w:rsidR="00756E93">
        <w:rPr>
          <w:rFonts w:ascii="Times New Roman" w:hAnsi="Times New Roman" w:cs="Times New Roman"/>
          <w:sz w:val="24"/>
          <w:szCs w:val="24"/>
        </w:rPr>
        <w:t xml:space="preserve">The </w:t>
      </w:r>
      <w:r w:rsidR="00D05517">
        <w:rPr>
          <w:rFonts w:ascii="Times New Roman" w:hAnsi="Times New Roman" w:cs="Times New Roman"/>
          <w:sz w:val="24"/>
          <w:szCs w:val="24"/>
        </w:rPr>
        <w:t>story</w:t>
      </w:r>
      <w:r w:rsidR="00E950E4">
        <w:rPr>
          <w:rFonts w:ascii="Times New Roman" w:hAnsi="Times New Roman" w:cs="Times New Roman"/>
          <w:sz w:val="24"/>
          <w:szCs w:val="24"/>
        </w:rPr>
        <w:t xml:space="preserve"> </w:t>
      </w:r>
      <w:r w:rsidR="00756E93">
        <w:rPr>
          <w:rFonts w:ascii="Times New Roman" w:hAnsi="Times New Roman" w:cs="Times New Roman"/>
          <w:sz w:val="24"/>
          <w:szCs w:val="24"/>
        </w:rPr>
        <w:t>concerns story-telling itself, and in particular</w:t>
      </w:r>
      <w:r w:rsidR="00D05517">
        <w:rPr>
          <w:rFonts w:ascii="Times New Roman" w:hAnsi="Times New Roman" w:cs="Times New Roman"/>
          <w:sz w:val="24"/>
          <w:szCs w:val="24"/>
        </w:rPr>
        <w:t xml:space="preserve"> </w:t>
      </w:r>
      <w:r w:rsidR="00D05517" w:rsidRPr="00292FD7">
        <w:rPr>
          <w:rFonts w:ascii="Times New Roman" w:hAnsi="Times New Roman" w:cs="Times New Roman"/>
          <w:sz w:val="24"/>
          <w:szCs w:val="24"/>
        </w:rPr>
        <w:t>‘</w:t>
      </w:r>
      <w:r w:rsidR="00D05517">
        <w:rPr>
          <w:rFonts w:ascii="Times New Roman" w:hAnsi="Times New Roman" w:cs="Times New Roman"/>
          <w:sz w:val="24"/>
          <w:szCs w:val="24"/>
        </w:rPr>
        <w:t xml:space="preserve">the </w:t>
      </w:r>
      <w:r w:rsidR="00D05517" w:rsidRPr="00292FD7">
        <w:rPr>
          <w:rFonts w:ascii="Times New Roman" w:hAnsi="Times New Roman" w:cs="Times New Roman"/>
          <w:sz w:val="24"/>
          <w:szCs w:val="24"/>
        </w:rPr>
        <w:t>ultimate challenge facing the woman writer – to re-create reality out of the truth of her</w:t>
      </w:r>
      <w:r w:rsidR="00D05517">
        <w:rPr>
          <w:rFonts w:ascii="Times New Roman" w:hAnsi="Times New Roman" w:cs="Times New Roman"/>
          <w:sz w:val="24"/>
          <w:szCs w:val="24"/>
        </w:rPr>
        <w:t xml:space="preserve"> own experience and language’</w:t>
      </w:r>
      <w:r w:rsidR="00D05517" w:rsidRPr="00292FD7">
        <w:rPr>
          <w:rFonts w:ascii="Times New Roman" w:hAnsi="Times New Roman" w:cs="Times New Roman"/>
          <w:sz w:val="24"/>
          <w:szCs w:val="24"/>
        </w:rPr>
        <w:t>.</w:t>
      </w:r>
      <w:r w:rsidR="00D05517">
        <w:rPr>
          <w:rStyle w:val="EndnoteReference"/>
          <w:rFonts w:ascii="Times New Roman" w:hAnsi="Times New Roman" w:cs="Times New Roman"/>
          <w:sz w:val="24"/>
          <w:szCs w:val="24"/>
        </w:rPr>
        <w:endnoteReference w:id="53"/>
      </w:r>
      <w:r w:rsidR="00FD5FAD">
        <w:rPr>
          <w:rFonts w:ascii="Times New Roman" w:hAnsi="Times New Roman" w:cs="Times New Roman"/>
          <w:sz w:val="24"/>
          <w:szCs w:val="24"/>
        </w:rPr>
        <w:t xml:space="preserve"> Yet in eschewing notions of a specifically feminine or </w:t>
      </w:r>
      <w:proofErr w:type="spellStart"/>
      <w:r w:rsidR="00FD5FAD">
        <w:rPr>
          <w:rFonts w:ascii="Times New Roman" w:hAnsi="Times New Roman" w:cs="Times New Roman"/>
          <w:sz w:val="24"/>
          <w:szCs w:val="24"/>
        </w:rPr>
        <w:t>matr</w:t>
      </w:r>
      <w:r w:rsidR="00E950E4">
        <w:rPr>
          <w:rFonts w:ascii="Times New Roman" w:hAnsi="Times New Roman" w:cs="Times New Roman"/>
          <w:sz w:val="24"/>
          <w:szCs w:val="24"/>
        </w:rPr>
        <w:t>ixial</w:t>
      </w:r>
      <w:proofErr w:type="spellEnd"/>
      <w:r w:rsidR="00E950E4">
        <w:rPr>
          <w:rFonts w:ascii="Times New Roman" w:hAnsi="Times New Roman" w:cs="Times New Roman"/>
          <w:sz w:val="24"/>
          <w:szCs w:val="24"/>
        </w:rPr>
        <w:t xml:space="preserve"> mode of discourse that could</w:t>
      </w:r>
      <w:r w:rsidR="00FD5FAD">
        <w:rPr>
          <w:rFonts w:ascii="Times New Roman" w:hAnsi="Times New Roman" w:cs="Times New Roman"/>
          <w:sz w:val="24"/>
          <w:szCs w:val="24"/>
        </w:rPr>
        <w:t xml:space="preserve"> </w:t>
      </w:r>
      <w:proofErr w:type="spellStart"/>
      <w:r w:rsidR="00FD5FAD">
        <w:rPr>
          <w:rFonts w:ascii="Times New Roman" w:hAnsi="Times New Roman" w:cs="Times New Roman"/>
          <w:sz w:val="24"/>
          <w:szCs w:val="24"/>
        </w:rPr>
        <w:t>unproblematically</w:t>
      </w:r>
      <w:proofErr w:type="spellEnd"/>
      <w:r w:rsidR="00FD5FAD">
        <w:rPr>
          <w:rFonts w:ascii="Times New Roman" w:hAnsi="Times New Roman" w:cs="Times New Roman"/>
          <w:sz w:val="24"/>
          <w:szCs w:val="24"/>
        </w:rPr>
        <w:t xml:space="preserve"> exist outside of or beyond the patriarchal or phallic, the text is appropriately, queerly perverse. </w:t>
      </w:r>
      <w:r w:rsidR="00715821">
        <w:rPr>
          <w:rFonts w:ascii="Times New Roman" w:hAnsi="Times New Roman" w:cs="Times New Roman"/>
          <w:sz w:val="24"/>
          <w:szCs w:val="24"/>
        </w:rPr>
        <w:t xml:space="preserve">It </w:t>
      </w:r>
      <w:r w:rsidR="00FD5FAD">
        <w:rPr>
          <w:rFonts w:ascii="Times New Roman" w:hAnsi="Times New Roman" w:cs="Times New Roman"/>
          <w:sz w:val="24"/>
          <w:szCs w:val="24"/>
        </w:rPr>
        <w:t xml:space="preserve">combines </w:t>
      </w:r>
      <w:r w:rsidR="00DF6872">
        <w:rPr>
          <w:rFonts w:ascii="Times New Roman" w:hAnsi="Times New Roman" w:cs="Times New Roman"/>
          <w:sz w:val="24"/>
          <w:szCs w:val="24"/>
        </w:rPr>
        <w:t xml:space="preserve">a </w:t>
      </w:r>
      <w:r w:rsidR="00E950E4">
        <w:rPr>
          <w:rFonts w:ascii="Times New Roman" w:hAnsi="Times New Roman" w:cs="Times New Roman"/>
          <w:sz w:val="24"/>
          <w:szCs w:val="24"/>
        </w:rPr>
        <w:t>queer challenge to</w:t>
      </w:r>
      <w:r w:rsidR="00715821">
        <w:rPr>
          <w:rFonts w:ascii="Times New Roman" w:hAnsi="Times New Roman" w:cs="Times New Roman"/>
          <w:sz w:val="24"/>
          <w:szCs w:val="24"/>
        </w:rPr>
        <w:t xml:space="preserve"> dominant ideals of</w:t>
      </w:r>
      <w:r w:rsidR="00E950E4">
        <w:rPr>
          <w:rFonts w:ascii="Times New Roman" w:hAnsi="Times New Roman" w:cs="Times New Roman"/>
          <w:sz w:val="24"/>
          <w:szCs w:val="24"/>
        </w:rPr>
        <w:t xml:space="preserve"> success </w:t>
      </w:r>
      <w:r w:rsidR="001378C3">
        <w:rPr>
          <w:rFonts w:ascii="Times New Roman" w:hAnsi="Times New Roman" w:cs="Times New Roman"/>
          <w:sz w:val="24"/>
          <w:szCs w:val="24"/>
        </w:rPr>
        <w:t>and</w:t>
      </w:r>
      <w:r w:rsidR="00E950E4">
        <w:rPr>
          <w:rFonts w:ascii="Times New Roman" w:hAnsi="Times New Roman" w:cs="Times New Roman"/>
          <w:sz w:val="24"/>
          <w:szCs w:val="24"/>
        </w:rPr>
        <w:t xml:space="preserve"> </w:t>
      </w:r>
      <w:r w:rsidR="00FD5FAD">
        <w:rPr>
          <w:rFonts w:ascii="Times New Roman" w:hAnsi="Times New Roman" w:cs="Times New Roman"/>
          <w:sz w:val="24"/>
          <w:szCs w:val="24"/>
        </w:rPr>
        <w:t xml:space="preserve">normality and a </w:t>
      </w:r>
      <w:r w:rsidR="00715821">
        <w:rPr>
          <w:rFonts w:ascii="Times New Roman" w:hAnsi="Times New Roman" w:cs="Times New Roman"/>
          <w:sz w:val="24"/>
          <w:szCs w:val="24"/>
        </w:rPr>
        <w:t>feminist-</w:t>
      </w:r>
      <w:r w:rsidR="00FD5FAD">
        <w:rPr>
          <w:rFonts w:ascii="Times New Roman" w:hAnsi="Times New Roman" w:cs="Times New Roman"/>
          <w:sz w:val="24"/>
          <w:szCs w:val="24"/>
        </w:rPr>
        <w:t>materialist affirmation of bodily</w:t>
      </w:r>
      <w:r w:rsidR="00DF6872">
        <w:rPr>
          <w:rFonts w:ascii="Times New Roman" w:hAnsi="Times New Roman" w:cs="Times New Roman"/>
          <w:sz w:val="24"/>
          <w:szCs w:val="24"/>
        </w:rPr>
        <w:t xml:space="preserve"> femaleness</w:t>
      </w:r>
      <w:r w:rsidR="00715821">
        <w:rPr>
          <w:rFonts w:ascii="Times New Roman" w:hAnsi="Times New Roman" w:cs="Times New Roman"/>
          <w:sz w:val="24"/>
          <w:szCs w:val="24"/>
        </w:rPr>
        <w:t xml:space="preserve">, of the </w:t>
      </w:r>
      <w:proofErr w:type="spellStart"/>
      <w:r w:rsidR="00715821">
        <w:rPr>
          <w:rFonts w:ascii="Times New Roman" w:hAnsi="Times New Roman" w:cs="Times New Roman"/>
          <w:sz w:val="24"/>
          <w:szCs w:val="24"/>
        </w:rPr>
        <w:t>matrixial</w:t>
      </w:r>
      <w:proofErr w:type="spellEnd"/>
      <w:r w:rsidR="00FD5FAD">
        <w:rPr>
          <w:rFonts w:ascii="Times New Roman" w:hAnsi="Times New Roman" w:cs="Times New Roman"/>
          <w:sz w:val="24"/>
          <w:szCs w:val="24"/>
        </w:rPr>
        <w:t>. The meaning of the text relates to the slipperiness of meaning itself; the story disturbs and haunts the Symbolic</w:t>
      </w:r>
      <w:r w:rsidR="007D62CA">
        <w:rPr>
          <w:rFonts w:ascii="Times New Roman" w:hAnsi="Times New Roman" w:cs="Times New Roman"/>
          <w:sz w:val="24"/>
          <w:szCs w:val="24"/>
        </w:rPr>
        <w:t>, from within.</w:t>
      </w:r>
      <w:r w:rsidR="00756E93" w:rsidRPr="00756E93">
        <w:rPr>
          <w:rFonts w:ascii="Times New Roman" w:hAnsi="Times New Roman" w:cs="Times New Roman"/>
          <w:sz w:val="24"/>
          <w:szCs w:val="24"/>
        </w:rPr>
        <w:t xml:space="preserve"> </w:t>
      </w:r>
      <w:proofErr w:type="spellStart"/>
      <w:r w:rsidR="00756E93">
        <w:rPr>
          <w:rFonts w:ascii="Times New Roman" w:hAnsi="Times New Roman" w:cs="Times New Roman"/>
          <w:sz w:val="24"/>
          <w:szCs w:val="24"/>
        </w:rPr>
        <w:t>Ettinger</w:t>
      </w:r>
      <w:proofErr w:type="spellEnd"/>
      <w:r w:rsidR="00756E93">
        <w:rPr>
          <w:rFonts w:ascii="Times New Roman" w:hAnsi="Times New Roman" w:cs="Times New Roman"/>
          <w:sz w:val="24"/>
          <w:szCs w:val="24"/>
        </w:rPr>
        <w:t xml:space="preserve"> suggests that a </w:t>
      </w:r>
      <w:proofErr w:type="spellStart"/>
      <w:r w:rsidR="00756E93">
        <w:rPr>
          <w:rFonts w:ascii="Times New Roman" w:hAnsi="Times New Roman" w:cs="Times New Roman"/>
          <w:sz w:val="24"/>
          <w:szCs w:val="24"/>
        </w:rPr>
        <w:t>matrixial</w:t>
      </w:r>
      <w:proofErr w:type="spellEnd"/>
      <w:r w:rsidR="00756E93">
        <w:rPr>
          <w:rFonts w:ascii="Times New Roman" w:hAnsi="Times New Roman" w:cs="Times New Roman"/>
          <w:sz w:val="24"/>
          <w:szCs w:val="24"/>
        </w:rPr>
        <w:t xml:space="preserve"> art ‘reconnects with an enlarged symbolic in which the feminine (neither male nor female) is fully active and informing knowledge in the ethical realm’.</w:t>
      </w:r>
      <w:r w:rsidR="00756E93">
        <w:rPr>
          <w:rStyle w:val="EndnoteReference"/>
          <w:rFonts w:ascii="Times New Roman" w:hAnsi="Times New Roman" w:cs="Times New Roman"/>
          <w:sz w:val="24"/>
          <w:szCs w:val="24"/>
        </w:rPr>
        <w:endnoteReference w:id="54"/>
      </w:r>
      <w:r w:rsidR="00756E93">
        <w:rPr>
          <w:rFonts w:ascii="Times New Roman" w:hAnsi="Times New Roman" w:cs="Times New Roman"/>
          <w:sz w:val="24"/>
          <w:szCs w:val="24"/>
        </w:rPr>
        <w:t xml:space="preserve"> Bachmann’s story</w:t>
      </w:r>
      <w:r w:rsidR="002208B2">
        <w:rPr>
          <w:rFonts w:ascii="Times New Roman" w:hAnsi="Times New Roman" w:cs="Times New Roman"/>
          <w:sz w:val="24"/>
          <w:szCs w:val="24"/>
        </w:rPr>
        <w:t xml:space="preserve"> not only</w:t>
      </w:r>
      <w:r w:rsidR="00756E93">
        <w:rPr>
          <w:rFonts w:ascii="Times New Roman" w:hAnsi="Times New Roman" w:cs="Times New Roman"/>
          <w:sz w:val="24"/>
          <w:szCs w:val="24"/>
        </w:rPr>
        <w:t xml:space="preserve"> highlights the workings of the Symbol</w:t>
      </w:r>
      <w:r w:rsidR="0010099E">
        <w:rPr>
          <w:rFonts w:ascii="Times New Roman" w:hAnsi="Times New Roman" w:cs="Times New Roman"/>
          <w:sz w:val="24"/>
          <w:szCs w:val="24"/>
        </w:rPr>
        <w:t xml:space="preserve">ic, it </w:t>
      </w:r>
      <w:r w:rsidR="002208B2">
        <w:rPr>
          <w:rFonts w:ascii="Times New Roman" w:hAnsi="Times New Roman" w:cs="Times New Roman"/>
          <w:sz w:val="24"/>
          <w:szCs w:val="24"/>
        </w:rPr>
        <w:t xml:space="preserve">constitutes </w:t>
      </w:r>
      <w:r w:rsidR="0010099E">
        <w:rPr>
          <w:rFonts w:ascii="Times New Roman" w:hAnsi="Times New Roman" w:cs="Times New Roman"/>
          <w:sz w:val="24"/>
          <w:szCs w:val="24"/>
        </w:rPr>
        <w:t xml:space="preserve">in itself </w:t>
      </w:r>
      <w:r w:rsidR="002208B2">
        <w:rPr>
          <w:rFonts w:ascii="Times New Roman" w:hAnsi="Times New Roman" w:cs="Times New Roman"/>
          <w:sz w:val="24"/>
          <w:szCs w:val="24"/>
        </w:rPr>
        <w:t xml:space="preserve">an instance of the </w:t>
      </w:r>
      <w:proofErr w:type="spellStart"/>
      <w:r w:rsidR="002208B2">
        <w:rPr>
          <w:rFonts w:ascii="Times New Roman" w:hAnsi="Times New Roman" w:cs="Times New Roman"/>
          <w:sz w:val="24"/>
          <w:szCs w:val="24"/>
        </w:rPr>
        <w:t>matrixial</w:t>
      </w:r>
      <w:proofErr w:type="spellEnd"/>
      <w:r w:rsidR="002208B2">
        <w:rPr>
          <w:rFonts w:ascii="Times New Roman" w:hAnsi="Times New Roman" w:cs="Times New Roman"/>
          <w:sz w:val="24"/>
          <w:szCs w:val="24"/>
        </w:rPr>
        <w:t>, making sense of feminine failure.</w:t>
      </w:r>
      <w:bookmarkStart w:id="0" w:name="_GoBack"/>
      <w:bookmarkEnd w:id="0"/>
    </w:p>
    <w:sectPr w:rsidR="00980C06" w:rsidRPr="00292FD7" w:rsidSect="00727E9F">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D3" w:rsidRDefault="00065FD3" w:rsidP="00084A24">
      <w:pPr>
        <w:spacing w:after="0" w:line="240" w:lineRule="auto"/>
      </w:pPr>
      <w:r>
        <w:separator/>
      </w:r>
    </w:p>
  </w:endnote>
  <w:endnote w:type="continuationSeparator" w:id="0">
    <w:p w:rsidR="00065FD3" w:rsidRDefault="00065FD3" w:rsidP="00084A24">
      <w:pPr>
        <w:spacing w:after="0" w:line="240" w:lineRule="auto"/>
      </w:pPr>
      <w:r>
        <w:continuationSeparator/>
      </w:r>
    </w:p>
  </w:endnote>
  <w:endnote w:id="1">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Karen Achberger, ‘Bachmann und die Bibel: “Ein Schritt nach Gomorrha” als weibliche Schöpfungsgeschichte’, in </w:t>
      </w:r>
      <w:r w:rsidRPr="0010099E">
        <w:rPr>
          <w:rFonts w:ascii="Times New Roman" w:hAnsi="Times New Roman" w:cs="Times New Roman"/>
          <w:i/>
          <w:sz w:val="24"/>
          <w:szCs w:val="24"/>
          <w:lang w:val="de-DE"/>
        </w:rPr>
        <w:t>Der dunkle Schatten, dem ich schon seit Anfang folge: Ingeborg Bachmann – Vorschläge zu einer neuen Lektüre des Werks</w:t>
      </w:r>
      <w:r w:rsidRPr="0010099E">
        <w:rPr>
          <w:rFonts w:ascii="Times New Roman" w:hAnsi="Times New Roman" w:cs="Times New Roman"/>
          <w:sz w:val="24"/>
          <w:szCs w:val="24"/>
          <w:lang w:val="de-DE"/>
        </w:rPr>
        <w:t xml:space="preserve">, ed. </w:t>
      </w:r>
      <w:r>
        <w:rPr>
          <w:rFonts w:ascii="Times New Roman" w:hAnsi="Times New Roman" w:cs="Times New Roman"/>
          <w:sz w:val="24"/>
          <w:szCs w:val="24"/>
        </w:rPr>
        <w:t xml:space="preserve">Hans </w:t>
      </w:r>
      <w:proofErr w:type="spellStart"/>
      <w:r>
        <w:rPr>
          <w:rFonts w:ascii="Times New Roman" w:hAnsi="Times New Roman" w:cs="Times New Roman"/>
          <w:sz w:val="24"/>
          <w:szCs w:val="24"/>
        </w:rPr>
        <w:t>Höller</w:t>
      </w:r>
      <w:proofErr w:type="spellEnd"/>
      <w:r>
        <w:rPr>
          <w:rFonts w:ascii="Times New Roman" w:hAnsi="Times New Roman" w:cs="Times New Roman"/>
          <w:sz w:val="24"/>
          <w:szCs w:val="24"/>
        </w:rPr>
        <w:t>, Vienna and</w:t>
      </w:r>
      <w:r w:rsidRPr="00FD5FAD">
        <w:rPr>
          <w:rFonts w:ascii="Times New Roman" w:hAnsi="Times New Roman" w:cs="Times New Roman"/>
          <w:sz w:val="24"/>
          <w:szCs w:val="24"/>
        </w:rPr>
        <w:t xml:space="preserve"> Munich 1982, pp. 97-110 (p. 97).</w:t>
      </w:r>
    </w:p>
  </w:endnote>
  <w:endnote w:id="2">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w:t>
      </w:r>
      <w:r w:rsidRPr="0010099E">
        <w:rPr>
          <w:rFonts w:ascii="Times New Roman" w:hAnsi="Times New Roman" w:cs="Times New Roman"/>
          <w:sz w:val="24"/>
          <w:szCs w:val="24"/>
          <w:lang w:val="de-DE"/>
        </w:rPr>
        <w:t xml:space="preserve">Dinah Dodds, ‘The Lesbian Relationship in Bachmann’s “Ein Schritt nach Gomorrha”’, </w:t>
      </w:r>
      <w:r w:rsidRPr="0010099E">
        <w:rPr>
          <w:rFonts w:ascii="Times New Roman" w:hAnsi="Times New Roman" w:cs="Times New Roman"/>
          <w:i/>
          <w:sz w:val="24"/>
          <w:szCs w:val="24"/>
          <w:lang w:val="de-DE"/>
        </w:rPr>
        <w:t>Monatshefte</w:t>
      </w:r>
      <w:r w:rsidRPr="0010099E">
        <w:rPr>
          <w:rFonts w:ascii="Times New Roman" w:hAnsi="Times New Roman" w:cs="Times New Roman"/>
          <w:sz w:val="24"/>
          <w:szCs w:val="24"/>
          <w:lang w:val="de-DE"/>
        </w:rPr>
        <w:t xml:space="preserve">, 72/4 (1980), 431-8 (437); Christa Gürtler, </w:t>
      </w:r>
      <w:r w:rsidRPr="0010099E">
        <w:rPr>
          <w:rFonts w:ascii="Times New Roman" w:hAnsi="Times New Roman" w:cs="Times New Roman"/>
          <w:i/>
          <w:sz w:val="24"/>
          <w:szCs w:val="24"/>
          <w:lang w:val="de-DE"/>
        </w:rPr>
        <w:t>Schreiben Frauen anders? Untersuchungen zu Ingeborg Bachmann und Barbara Frischmuth</w:t>
      </w:r>
      <w:r w:rsidRPr="0010099E">
        <w:rPr>
          <w:rFonts w:ascii="Times New Roman" w:hAnsi="Times New Roman" w:cs="Times New Roman"/>
          <w:sz w:val="24"/>
          <w:szCs w:val="24"/>
          <w:lang w:val="de-DE"/>
        </w:rPr>
        <w:t xml:space="preserve">, Stuttgart 1983, p. 156; Ritta Jo Horsley, ‘Ingeborg Bachmann’s “Ein Schritt nach Gomorrha”: A Feminist Appreciation and Critique’, </w:t>
      </w:r>
      <w:r w:rsidRPr="0010099E">
        <w:rPr>
          <w:rFonts w:ascii="Times New Roman" w:hAnsi="Times New Roman" w:cs="Times New Roman"/>
          <w:i/>
          <w:sz w:val="24"/>
          <w:szCs w:val="24"/>
          <w:lang w:val="de-DE"/>
        </w:rPr>
        <w:t>Amsterdamer Beiträge zur neueren Germanistik</w:t>
      </w:r>
      <w:r w:rsidRPr="0010099E">
        <w:rPr>
          <w:rFonts w:ascii="Times New Roman" w:hAnsi="Times New Roman" w:cs="Times New Roman"/>
          <w:sz w:val="24"/>
          <w:szCs w:val="24"/>
          <w:lang w:val="de-DE"/>
        </w:rPr>
        <w:t xml:space="preserve">, 10 (1980), 277-93 (278); Madeleine Marti, </w:t>
      </w:r>
      <w:r w:rsidRPr="0010099E">
        <w:rPr>
          <w:rFonts w:ascii="Times New Roman" w:hAnsi="Times New Roman" w:cs="Times New Roman"/>
          <w:i/>
          <w:sz w:val="24"/>
          <w:szCs w:val="24"/>
          <w:lang w:val="de-DE"/>
        </w:rPr>
        <w:t>Hinterlegte Botschaften: Die Darstellung lesbischer Frauen in der deutschsprachigen Literatur seit 1945</w:t>
      </w:r>
      <w:r w:rsidRPr="0010099E">
        <w:rPr>
          <w:rFonts w:ascii="Times New Roman" w:hAnsi="Times New Roman" w:cs="Times New Roman"/>
          <w:sz w:val="24"/>
          <w:szCs w:val="24"/>
          <w:lang w:val="de-DE"/>
        </w:rPr>
        <w:t>, Stuttgart 1991, p. 105.</w:t>
      </w:r>
    </w:p>
  </w:endnote>
  <w:endnote w:id="3">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Karin Bauer, ‘That Obscure Object of Desire: Fantasy and Disaster in </w:t>
      </w:r>
      <w:proofErr w:type="spellStart"/>
      <w:r w:rsidRPr="00FD5FAD">
        <w:rPr>
          <w:rFonts w:ascii="Times New Roman" w:hAnsi="Times New Roman" w:cs="Times New Roman"/>
          <w:sz w:val="24"/>
          <w:szCs w:val="24"/>
        </w:rPr>
        <w:t>Ingeborg</w:t>
      </w:r>
      <w:proofErr w:type="spellEnd"/>
      <w:r w:rsidRPr="00FD5FAD">
        <w:rPr>
          <w:rFonts w:ascii="Times New Roman" w:hAnsi="Times New Roman" w:cs="Times New Roman"/>
          <w:sz w:val="24"/>
          <w:szCs w:val="24"/>
        </w:rPr>
        <w:t xml:space="preserve"> Bachmann’s </w:t>
      </w:r>
      <w:r w:rsidRPr="00FD5FAD">
        <w:rPr>
          <w:rFonts w:ascii="Times New Roman" w:hAnsi="Times New Roman" w:cs="Times New Roman"/>
          <w:i/>
          <w:sz w:val="24"/>
          <w:szCs w:val="24"/>
        </w:rPr>
        <w:t>A Step Towards Gomorrah</w:t>
      </w:r>
      <w:r w:rsidRPr="00FD5FAD">
        <w:rPr>
          <w:rFonts w:ascii="Times New Roman" w:hAnsi="Times New Roman" w:cs="Times New Roman"/>
          <w:sz w:val="24"/>
          <w:szCs w:val="24"/>
        </w:rPr>
        <w:t xml:space="preserve">’, in </w:t>
      </w:r>
      <w:r w:rsidRPr="00FD5FAD">
        <w:rPr>
          <w:rFonts w:ascii="Times New Roman" w:hAnsi="Times New Roman" w:cs="Times New Roman"/>
          <w:i/>
          <w:sz w:val="24"/>
          <w:szCs w:val="24"/>
        </w:rPr>
        <w:t>Queering the Canon: Defying Sights in German Literature and Culture</w:t>
      </w:r>
      <w:r w:rsidRPr="00FD5FAD">
        <w:rPr>
          <w:rFonts w:ascii="Times New Roman" w:hAnsi="Times New Roman" w:cs="Times New Roman"/>
          <w:sz w:val="24"/>
          <w:szCs w:val="24"/>
        </w:rPr>
        <w:t xml:space="preserve">, ed. </w:t>
      </w:r>
      <w:proofErr w:type="spellStart"/>
      <w:r w:rsidRPr="00FD5FAD">
        <w:rPr>
          <w:rFonts w:ascii="Times New Roman" w:hAnsi="Times New Roman" w:cs="Times New Roman"/>
          <w:sz w:val="24"/>
          <w:szCs w:val="24"/>
        </w:rPr>
        <w:t>Christoph</w:t>
      </w:r>
      <w:proofErr w:type="spellEnd"/>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Lorey</w:t>
      </w:r>
      <w:proofErr w:type="spellEnd"/>
      <w:r w:rsidRPr="00FD5FAD">
        <w:rPr>
          <w:rFonts w:ascii="Times New Roman" w:hAnsi="Times New Roman" w:cs="Times New Roman"/>
          <w:sz w:val="24"/>
          <w:szCs w:val="24"/>
        </w:rPr>
        <w:t xml:space="preserve"> and John L. </w:t>
      </w:r>
      <w:proofErr w:type="spellStart"/>
      <w:r w:rsidRPr="00FD5FAD">
        <w:rPr>
          <w:rFonts w:ascii="Times New Roman" w:hAnsi="Times New Roman" w:cs="Times New Roman"/>
          <w:sz w:val="24"/>
          <w:szCs w:val="24"/>
        </w:rPr>
        <w:t>Plews</w:t>
      </w:r>
      <w:proofErr w:type="spellEnd"/>
      <w:r w:rsidRPr="00FD5FAD">
        <w:rPr>
          <w:rFonts w:ascii="Times New Roman" w:hAnsi="Times New Roman" w:cs="Times New Roman"/>
          <w:sz w:val="24"/>
          <w:szCs w:val="24"/>
        </w:rPr>
        <w:t>, Rochester, NJ</w:t>
      </w:r>
      <w:r>
        <w:rPr>
          <w:rFonts w:ascii="Times New Roman" w:hAnsi="Times New Roman" w:cs="Times New Roman"/>
          <w:sz w:val="24"/>
          <w:szCs w:val="24"/>
        </w:rPr>
        <w:t xml:space="preserve"> 1998, pp. 222-33 (p. 226</w:t>
      </w:r>
      <w:r w:rsidRPr="00FD5FAD">
        <w:rPr>
          <w:rFonts w:ascii="Times New Roman" w:hAnsi="Times New Roman" w:cs="Times New Roman"/>
          <w:sz w:val="24"/>
          <w:szCs w:val="24"/>
        </w:rPr>
        <w:t>). Elizabeth Boa, too, makes plain:</w:t>
      </w:r>
      <w:r w:rsidRPr="00FD5FAD">
        <w:rPr>
          <w:rFonts w:ascii="Times New Roman" w:hAnsi="Times New Roman" w:cs="Times New Roman"/>
          <w:i/>
          <w:sz w:val="24"/>
          <w:szCs w:val="24"/>
        </w:rPr>
        <w:t xml:space="preserve"> </w:t>
      </w:r>
      <w:r w:rsidRPr="00FD5FAD">
        <w:rPr>
          <w:rFonts w:ascii="Times New Roman" w:hAnsi="Times New Roman" w:cs="Times New Roman"/>
          <w:sz w:val="24"/>
          <w:szCs w:val="24"/>
        </w:rPr>
        <w:t>‘Rather than offering a way out lesbianism [in the story] may merely mimic the structure of dominance and subjection in compulsory heterosexuali</w:t>
      </w:r>
      <w:r>
        <w:rPr>
          <w:rFonts w:ascii="Times New Roman" w:hAnsi="Times New Roman" w:cs="Times New Roman"/>
          <w:sz w:val="24"/>
          <w:szCs w:val="24"/>
        </w:rPr>
        <w:t xml:space="preserve">ty’. ‘Reading </w:t>
      </w:r>
      <w:proofErr w:type="spellStart"/>
      <w:r>
        <w:rPr>
          <w:rFonts w:ascii="Times New Roman" w:hAnsi="Times New Roman" w:cs="Times New Roman"/>
          <w:sz w:val="24"/>
          <w:szCs w:val="24"/>
        </w:rPr>
        <w:t>Ingeborg</w:t>
      </w:r>
      <w:proofErr w:type="spellEnd"/>
      <w:r>
        <w:rPr>
          <w:rFonts w:ascii="Times New Roman" w:hAnsi="Times New Roman" w:cs="Times New Roman"/>
          <w:sz w:val="24"/>
          <w:szCs w:val="24"/>
        </w:rPr>
        <w:t xml:space="preserve"> Bachmann’, in</w:t>
      </w:r>
      <w:r w:rsidRPr="00FD5FAD">
        <w:rPr>
          <w:rFonts w:ascii="Times New Roman" w:hAnsi="Times New Roman" w:cs="Times New Roman"/>
          <w:sz w:val="24"/>
          <w:szCs w:val="24"/>
        </w:rPr>
        <w:t xml:space="preserve"> </w:t>
      </w:r>
      <w:proofErr w:type="spellStart"/>
      <w:r w:rsidRPr="00FD5FAD">
        <w:rPr>
          <w:rFonts w:ascii="Times New Roman" w:hAnsi="Times New Roman" w:cs="Times New Roman"/>
          <w:i/>
          <w:sz w:val="24"/>
          <w:szCs w:val="24"/>
        </w:rPr>
        <w:t>Postwar</w:t>
      </w:r>
      <w:proofErr w:type="spellEnd"/>
      <w:r w:rsidRPr="00FD5FAD">
        <w:rPr>
          <w:rFonts w:ascii="Times New Roman" w:hAnsi="Times New Roman" w:cs="Times New Roman"/>
          <w:i/>
          <w:sz w:val="24"/>
          <w:szCs w:val="24"/>
        </w:rPr>
        <w:t xml:space="preserve"> Women’s Writing in German</w:t>
      </w:r>
      <w:r w:rsidRPr="00FD5FAD">
        <w:rPr>
          <w:rFonts w:ascii="Times New Roman" w:hAnsi="Times New Roman" w:cs="Times New Roman"/>
          <w:sz w:val="24"/>
          <w:szCs w:val="24"/>
        </w:rPr>
        <w:t xml:space="preserve">, ed. Chris </w:t>
      </w:r>
      <w:proofErr w:type="spellStart"/>
      <w:r w:rsidRPr="00FD5FAD">
        <w:rPr>
          <w:rFonts w:ascii="Times New Roman" w:hAnsi="Times New Roman" w:cs="Times New Roman"/>
          <w:sz w:val="24"/>
          <w:szCs w:val="24"/>
        </w:rPr>
        <w:t>Weedon</w:t>
      </w:r>
      <w:proofErr w:type="spellEnd"/>
      <w:r w:rsidRPr="00FD5FAD">
        <w:rPr>
          <w:rFonts w:ascii="Times New Roman" w:hAnsi="Times New Roman" w:cs="Times New Roman"/>
          <w:sz w:val="24"/>
          <w:szCs w:val="24"/>
        </w:rPr>
        <w:t xml:space="preserve">, </w:t>
      </w:r>
      <w:r>
        <w:rPr>
          <w:rFonts w:ascii="Times New Roman" w:hAnsi="Times New Roman" w:cs="Times New Roman"/>
          <w:sz w:val="24"/>
          <w:szCs w:val="24"/>
        </w:rPr>
        <w:t>Providence and Oxford 1997, pp. 269-89</w:t>
      </w:r>
      <w:r w:rsidRPr="00FD5FAD">
        <w:rPr>
          <w:rFonts w:ascii="Times New Roman" w:hAnsi="Times New Roman" w:cs="Times New Roman"/>
          <w:sz w:val="24"/>
          <w:szCs w:val="24"/>
        </w:rPr>
        <w:t xml:space="preserve"> (p. 279).</w:t>
      </w:r>
    </w:p>
  </w:endnote>
  <w:endnote w:id="4">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w:t>
      </w:r>
      <w:r w:rsidRPr="0010099E">
        <w:rPr>
          <w:rFonts w:ascii="Times New Roman" w:hAnsi="Times New Roman" w:cs="Times New Roman"/>
          <w:sz w:val="24"/>
          <w:szCs w:val="24"/>
          <w:lang w:val="de-DE"/>
        </w:rPr>
        <w:t xml:space="preserve">Karen Achberger, ‘Bachmann und die Bibel’, p. 109. Compare also Karen Achberger, </w:t>
      </w:r>
      <w:r w:rsidRPr="0010099E">
        <w:rPr>
          <w:rFonts w:ascii="Times New Roman" w:hAnsi="Times New Roman" w:cs="Times New Roman"/>
          <w:i/>
          <w:sz w:val="24"/>
          <w:szCs w:val="24"/>
          <w:lang w:val="de-DE"/>
        </w:rPr>
        <w:t>Understanding Ingeborg Bachmann</w:t>
      </w:r>
      <w:r w:rsidRPr="0010099E">
        <w:rPr>
          <w:rFonts w:ascii="Times New Roman" w:hAnsi="Times New Roman" w:cs="Times New Roman"/>
          <w:sz w:val="24"/>
          <w:szCs w:val="24"/>
          <w:lang w:val="de-DE"/>
        </w:rPr>
        <w:t>, Columbia 1995, p. 85.</w:t>
      </w:r>
    </w:p>
  </w:endnote>
  <w:endnote w:id="5">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gramStart"/>
      <w:r w:rsidRPr="00FD5FAD">
        <w:rPr>
          <w:rFonts w:ascii="Times New Roman" w:hAnsi="Times New Roman" w:cs="Times New Roman"/>
          <w:sz w:val="24"/>
          <w:szCs w:val="24"/>
        </w:rPr>
        <w:t>Karin Bauer, ‘That Obscure Object of Desire’, p. 225.</w:t>
      </w:r>
      <w:proofErr w:type="gramEnd"/>
    </w:p>
  </w:endnote>
  <w:endnote w:id="6">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r>
        <w:rPr>
          <w:rFonts w:ascii="Times New Roman" w:hAnsi="Times New Roman" w:cs="Times New Roman"/>
          <w:sz w:val="24"/>
          <w:szCs w:val="24"/>
        </w:rPr>
        <w:t xml:space="preserve">Dinah </w:t>
      </w:r>
      <w:proofErr w:type="spellStart"/>
      <w:r w:rsidRPr="00FD5FAD">
        <w:rPr>
          <w:rFonts w:ascii="Times New Roman" w:hAnsi="Times New Roman" w:cs="Times New Roman"/>
          <w:sz w:val="24"/>
          <w:szCs w:val="24"/>
        </w:rPr>
        <w:t>Dodds</w:t>
      </w:r>
      <w:proofErr w:type="spellEnd"/>
      <w:r w:rsidRPr="00FD5FAD">
        <w:rPr>
          <w:rFonts w:ascii="Times New Roman" w:hAnsi="Times New Roman" w:cs="Times New Roman"/>
          <w:sz w:val="24"/>
          <w:szCs w:val="24"/>
        </w:rPr>
        <w:t xml:space="preserve">, ‘The Lesbian Relationship’, 438; </w:t>
      </w:r>
      <w:r>
        <w:rPr>
          <w:rFonts w:ascii="Times New Roman" w:hAnsi="Times New Roman" w:cs="Times New Roman"/>
          <w:sz w:val="24"/>
          <w:szCs w:val="24"/>
        </w:rPr>
        <w:t xml:space="preserve">compare </w:t>
      </w:r>
      <w:proofErr w:type="spellStart"/>
      <w:r>
        <w:rPr>
          <w:rFonts w:ascii="Times New Roman" w:hAnsi="Times New Roman" w:cs="Times New Roman"/>
          <w:sz w:val="24"/>
          <w:szCs w:val="24"/>
        </w:rPr>
        <w:t>Ritta</w:t>
      </w:r>
      <w:proofErr w:type="spellEnd"/>
      <w:r>
        <w:rPr>
          <w:rFonts w:ascii="Times New Roman" w:hAnsi="Times New Roman" w:cs="Times New Roman"/>
          <w:sz w:val="24"/>
          <w:szCs w:val="24"/>
        </w:rPr>
        <w:t xml:space="preserve"> Jo Horsley,</w:t>
      </w:r>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Ingeborg</w:t>
      </w:r>
      <w:proofErr w:type="spellEnd"/>
      <w:r w:rsidRPr="00FD5FAD">
        <w:rPr>
          <w:rFonts w:ascii="Times New Roman" w:hAnsi="Times New Roman" w:cs="Times New Roman"/>
          <w:sz w:val="24"/>
          <w:szCs w:val="24"/>
        </w:rPr>
        <w:t xml:space="preserve"> Bachmann’s “</w:t>
      </w:r>
      <w:proofErr w:type="spellStart"/>
      <w:r w:rsidRPr="00FD5FAD">
        <w:rPr>
          <w:rFonts w:ascii="Times New Roman" w:hAnsi="Times New Roman" w:cs="Times New Roman"/>
          <w:sz w:val="24"/>
          <w:szCs w:val="24"/>
        </w:rPr>
        <w:t>Ein</w:t>
      </w:r>
      <w:proofErr w:type="spellEnd"/>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Schritt</w:t>
      </w:r>
      <w:proofErr w:type="spellEnd"/>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nach</w:t>
      </w:r>
      <w:proofErr w:type="spellEnd"/>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Gomorrha</w:t>
      </w:r>
      <w:proofErr w:type="spellEnd"/>
      <w:r w:rsidRPr="00FD5FAD">
        <w:rPr>
          <w:rFonts w:ascii="Times New Roman" w:hAnsi="Times New Roman" w:cs="Times New Roman"/>
          <w:sz w:val="24"/>
          <w:szCs w:val="24"/>
        </w:rPr>
        <w:t>”</w:t>
      </w:r>
      <w:r>
        <w:rPr>
          <w:rFonts w:ascii="Times New Roman" w:hAnsi="Times New Roman" w:cs="Times New Roman"/>
          <w:sz w:val="24"/>
          <w:szCs w:val="24"/>
        </w:rPr>
        <w:t>’</w:t>
      </w:r>
      <w:r w:rsidRPr="00FD5FAD">
        <w:rPr>
          <w:rFonts w:ascii="Times New Roman" w:hAnsi="Times New Roman" w:cs="Times New Roman"/>
          <w:sz w:val="24"/>
          <w:szCs w:val="24"/>
        </w:rPr>
        <w:t>, 279.</w:t>
      </w:r>
    </w:p>
  </w:endnote>
  <w:endnote w:id="7">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gramStart"/>
      <w:r w:rsidRPr="00FD5FAD">
        <w:rPr>
          <w:rFonts w:ascii="Times New Roman" w:hAnsi="Times New Roman" w:cs="Times New Roman"/>
          <w:sz w:val="24"/>
          <w:szCs w:val="24"/>
        </w:rPr>
        <w:t>Karin Bauer, ‘That Obscure Object of Desire’, p. 232.</w:t>
      </w:r>
      <w:proofErr w:type="gramEnd"/>
    </w:p>
  </w:endnote>
  <w:endnote w:id="8">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Lee Edelman, </w:t>
      </w:r>
      <w:r w:rsidRPr="00FD5FAD">
        <w:rPr>
          <w:rFonts w:ascii="Times New Roman" w:hAnsi="Times New Roman" w:cs="Times New Roman"/>
          <w:i/>
          <w:sz w:val="24"/>
          <w:szCs w:val="24"/>
        </w:rPr>
        <w:t>No Future: Queer Theory and the Death Drive</w:t>
      </w:r>
      <w:r w:rsidRPr="00FD5FAD">
        <w:rPr>
          <w:rFonts w:ascii="Times New Roman" w:hAnsi="Times New Roman" w:cs="Times New Roman"/>
          <w:sz w:val="24"/>
          <w:szCs w:val="24"/>
        </w:rPr>
        <w:t>, Durham, NC and London</w:t>
      </w:r>
      <w:r>
        <w:rPr>
          <w:rFonts w:ascii="Times New Roman" w:hAnsi="Times New Roman" w:cs="Times New Roman"/>
          <w:sz w:val="24"/>
          <w:szCs w:val="24"/>
        </w:rPr>
        <w:t xml:space="preserve"> 2004, p. 4.</w:t>
      </w:r>
    </w:p>
  </w:endnote>
  <w:endnote w:id="9">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Peter Beicken, </w:t>
      </w:r>
      <w:r w:rsidRPr="0010099E">
        <w:rPr>
          <w:rFonts w:ascii="Times New Roman" w:hAnsi="Times New Roman" w:cs="Times New Roman"/>
          <w:i/>
          <w:sz w:val="24"/>
          <w:szCs w:val="24"/>
          <w:lang w:val="de-DE"/>
        </w:rPr>
        <w:t>Ingeborg Bachmann</w:t>
      </w:r>
      <w:r w:rsidRPr="0010099E">
        <w:rPr>
          <w:rFonts w:ascii="Times New Roman" w:hAnsi="Times New Roman" w:cs="Times New Roman"/>
          <w:sz w:val="24"/>
          <w:szCs w:val="24"/>
          <w:lang w:val="de-DE"/>
        </w:rPr>
        <w:t>, Munich 1988, pp. 177-8.</w:t>
      </w:r>
    </w:p>
  </w:endnote>
  <w:endnote w:id="10">
    <w:p w:rsidR="00DE48C0" w:rsidRPr="00E20675" w:rsidRDefault="00DE48C0" w:rsidP="00E20675">
      <w:pPr>
        <w:pStyle w:val="EndnoteText"/>
        <w:spacing w:line="480" w:lineRule="auto"/>
        <w:rPr>
          <w:rFonts w:ascii="Times New Roman" w:hAnsi="Times New Roman" w:cs="Times New Roman"/>
          <w:sz w:val="24"/>
          <w:szCs w:val="24"/>
        </w:rPr>
      </w:pPr>
      <w:r w:rsidRPr="00E20675">
        <w:rPr>
          <w:rStyle w:val="EndnoteReference"/>
          <w:rFonts w:ascii="Times New Roman" w:hAnsi="Times New Roman" w:cs="Times New Roman"/>
          <w:sz w:val="24"/>
          <w:szCs w:val="24"/>
        </w:rPr>
        <w:endnoteRef/>
      </w:r>
      <w:r w:rsidRPr="00E20675">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Bracha</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Ettinger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Matrixial</w:t>
      </w:r>
      <w:proofErr w:type="spellEnd"/>
      <w:r>
        <w:rPr>
          <w:rFonts w:ascii="Times New Roman" w:hAnsi="Times New Roman" w:cs="Times New Roman"/>
          <w:sz w:val="24"/>
          <w:szCs w:val="24"/>
        </w:rPr>
        <w:t xml:space="preserve"> Trans-subjectivity’, </w:t>
      </w:r>
      <w:r w:rsidRPr="00E20675">
        <w:rPr>
          <w:rFonts w:ascii="Times New Roman" w:hAnsi="Times New Roman" w:cs="Times New Roman"/>
          <w:i/>
          <w:sz w:val="24"/>
          <w:szCs w:val="24"/>
        </w:rPr>
        <w:t>Theory, Culture &amp; Society</w:t>
      </w:r>
      <w:r>
        <w:rPr>
          <w:rFonts w:ascii="Times New Roman" w:hAnsi="Times New Roman" w:cs="Times New Roman"/>
          <w:sz w:val="24"/>
          <w:szCs w:val="24"/>
        </w:rPr>
        <w:t xml:space="preserve"> 23 (2-3) (2006), 218-22 (218).</w:t>
      </w:r>
      <w:proofErr w:type="gramEnd"/>
    </w:p>
  </w:endnote>
  <w:endnote w:id="11">
    <w:p w:rsidR="00DE48C0" w:rsidRPr="003C2A2A" w:rsidRDefault="00DE48C0">
      <w:pPr>
        <w:pStyle w:val="EndnoteText"/>
        <w:rPr>
          <w:rFonts w:ascii="Times New Roman" w:hAnsi="Times New Roman" w:cs="Times New Roman"/>
          <w:sz w:val="24"/>
          <w:szCs w:val="24"/>
        </w:rPr>
      </w:pPr>
      <w:r w:rsidRPr="003C2A2A">
        <w:rPr>
          <w:rStyle w:val="EndnoteReference"/>
          <w:rFonts w:ascii="Times New Roman" w:hAnsi="Times New Roman" w:cs="Times New Roman"/>
          <w:sz w:val="24"/>
          <w:szCs w:val="24"/>
        </w:rPr>
        <w:endnoteRef/>
      </w:r>
      <w:r w:rsidRPr="003C2A2A">
        <w:rPr>
          <w:rFonts w:ascii="Times New Roman" w:hAnsi="Times New Roman" w:cs="Times New Roman"/>
          <w:sz w:val="24"/>
          <w:szCs w:val="24"/>
        </w:rPr>
        <w:t xml:space="preserve"> Ibid.</w:t>
      </w:r>
    </w:p>
    <w:p w:rsidR="00DE48C0" w:rsidRDefault="00DE48C0">
      <w:pPr>
        <w:pStyle w:val="EndnoteText"/>
      </w:pPr>
    </w:p>
  </w:endnote>
  <w:endnote w:id="12">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gramStart"/>
      <w:r w:rsidRPr="00FD5FAD">
        <w:rPr>
          <w:rFonts w:ascii="Times New Roman" w:hAnsi="Times New Roman" w:cs="Times New Roman"/>
          <w:sz w:val="24"/>
          <w:szCs w:val="24"/>
        </w:rPr>
        <w:t>Griselda Pollock’s explanatory term.</w:t>
      </w:r>
      <w:proofErr w:type="gramEnd"/>
      <w:r w:rsidRPr="00FD5FAD">
        <w:rPr>
          <w:rFonts w:ascii="Times New Roman" w:hAnsi="Times New Roman" w:cs="Times New Roman"/>
          <w:sz w:val="24"/>
          <w:szCs w:val="24"/>
        </w:rPr>
        <w:t xml:space="preserve"> ‘Introduction: Femininity: </w:t>
      </w:r>
      <w:proofErr w:type="spellStart"/>
      <w:r w:rsidRPr="00FD5FAD">
        <w:rPr>
          <w:rFonts w:ascii="Times New Roman" w:hAnsi="Times New Roman" w:cs="Times New Roman"/>
          <w:sz w:val="24"/>
          <w:szCs w:val="24"/>
        </w:rPr>
        <w:t>Aporia</w:t>
      </w:r>
      <w:proofErr w:type="spellEnd"/>
      <w:r w:rsidRPr="00FD5FAD">
        <w:rPr>
          <w:rFonts w:ascii="Times New Roman" w:hAnsi="Times New Roman" w:cs="Times New Roman"/>
          <w:sz w:val="24"/>
          <w:szCs w:val="24"/>
        </w:rPr>
        <w:t xml:space="preserve"> or Sexual Difference?’ in </w:t>
      </w:r>
      <w:proofErr w:type="spellStart"/>
      <w:r w:rsidRPr="00FD5FAD">
        <w:rPr>
          <w:rFonts w:ascii="Times New Roman" w:hAnsi="Times New Roman" w:cs="Times New Roman"/>
          <w:sz w:val="24"/>
          <w:szCs w:val="24"/>
        </w:rPr>
        <w:t>Bracha</w:t>
      </w:r>
      <w:proofErr w:type="spellEnd"/>
      <w:r w:rsidRPr="00FD5FAD">
        <w:rPr>
          <w:rFonts w:ascii="Times New Roman" w:hAnsi="Times New Roman" w:cs="Times New Roman"/>
          <w:sz w:val="24"/>
          <w:szCs w:val="24"/>
        </w:rPr>
        <w:t xml:space="preserve"> L. </w:t>
      </w:r>
      <w:proofErr w:type="spellStart"/>
      <w:r w:rsidRPr="00FD5FAD">
        <w:rPr>
          <w:rFonts w:ascii="Times New Roman" w:hAnsi="Times New Roman" w:cs="Times New Roman"/>
          <w:sz w:val="24"/>
          <w:szCs w:val="24"/>
        </w:rPr>
        <w:t>Ettinger</w:t>
      </w:r>
      <w:proofErr w:type="spellEnd"/>
      <w:r w:rsidRPr="00FD5FAD">
        <w:rPr>
          <w:rFonts w:ascii="Times New Roman" w:hAnsi="Times New Roman" w:cs="Times New Roman"/>
          <w:sz w:val="24"/>
          <w:szCs w:val="24"/>
        </w:rPr>
        <w:t xml:space="preserve">, </w:t>
      </w:r>
      <w:proofErr w:type="gramStart"/>
      <w:r w:rsidRPr="00FD5FAD">
        <w:rPr>
          <w:rFonts w:ascii="Times New Roman" w:hAnsi="Times New Roman" w:cs="Times New Roman"/>
          <w:i/>
          <w:sz w:val="24"/>
          <w:szCs w:val="24"/>
        </w:rPr>
        <w:t>The</w:t>
      </w:r>
      <w:proofErr w:type="gramEnd"/>
      <w:r w:rsidRPr="00FD5FAD">
        <w:rPr>
          <w:rFonts w:ascii="Times New Roman" w:hAnsi="Times New Roman" w:cs="Times New Roman"/>
          <w:i/>
          <w:sz w:val="24"/>
          <w:szCs w:val="24"/>
        </w:rPr>
        <w:t xml:space="preserve"> </w:t>
      </w:r>
      <w:proofErr w:type="spellStart"/>
      <w:r w:rsidRPr="00FD5FAD">
        <w:rPr>
          <w:rFonts w:ascii="Times New Roman" w:hAnsi="Times New Roman" w:cs="Times New Roman"/>
          <w:i/>
          <w:sz w:val="24"/>
          <w:szCs w:val="24"/>
        </w:rPr>
        <w:t>Matrixial</w:t>
      </w:r>
      <w:proofErr w:type="spellEnd"/>
      <w:r w:rsidRPr="00FD5FAD">
        <w:rPr>
          <w:rFonts w:ascii="Times New Roman" w:hAnsi="Times New Roman" w:cs="Times New Roman"/>
          <w:i/>
          <w:sz w:val="24"/>
          <w:szCs w:val="24"/>
        </w:rPr>
        <w:t xml:space="preserve"> </w:t>
      </w:r>
      <w:proofErr w:type="spellStart"/>
      <w:r w:rsidRPr="00FD5FAD">
        <w:rPr>
          <w:rFonts w:ascii="Times New Roman" w:hAnsi="Times New Roman" w:cs="Times New Roman"/>
          <w:i/>
          <w:sz w:val="24"/>
          <w:szCs w:val="24"/>
        </w:rPr>
        <w:t>Borderspace</w:t>
      </w:r>
      <w:proofErr w:type="spellEnd"/>
      <w:r>
        <w:rPr>
          <w:rFonts w:ascii="Times New Roman" w:hAnsi="Times New Roman" w:cs="Times New Roman"/>
          <w:sz w:val="24"/>
          <w:szCs w:val="24"/>
        </w:rPr>
        <w:t>, Minneapolis and London</w:t>
      </w:r>
      <w:r w:rsidRPr="00FD5FAD">
        <w:rPr>
          <w:rFonts w:ascii="Times New Roman" w:hAnsi="Times New Roman" w:cs="Times New Roman"/>
          <w:sz w:val="24"/>
          <w:szCs w:val="24"/>
        </w:rPr>
        <w:t xml:space="preserve"> 2006, pp. 1-38 (p. 6).</w:t>
      </w:r>
    </w:p>
  </w:endnote>
  <w:endnote w:id="13">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Ibid.</w:t>
      </w:r>
    </w:p>
  </w:endnote>
  <w:endnote w:id="14">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Ritta Jo Horsley, ‘Ingeborg Bachmann’s “Ein Schritt nach Gomorrha”’, 287</w:t>
      </w:r>
    </w:p>
  </w:endnote>
  <w:endnote w:id="15">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gramStart"/>
      <w:r w:rsidRPr="00FD5FAD">
        <w:rPr>
          <w:rFonts w:ascii="Times New Roman" w:hAnsi="Times New Roman" w:cs="Times New Roman"/>
          <w:sz w:val="24"/>
          <w:szCs w:val="24"/>
        </w:rPr>
        <w:t>Karin Bauer, ‘That Obscure Object of Desire’, p. 223.</w:t>
      </w:r>
      <w:proofErr w:type="gramEnd"/>
    </w:p>
  </w:endnote>
  <w:endnote w:id="16">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w:t>
      </w:r>
      <w:r w:rsidRPr="0010099E">
        <w:rPr>
          <w:rFonts w:ascii="Times New Roman" w:hAnsi="Times New Roman" w:cs="Times New Roman"/>
          <w:sz w:val="24"/>
          <w:szCs w:val="24"/>
          <w:lang w:val="de-DE"/>
        </w:rPr>
        <w:t xml:space="preserve">Ingeborg Bachmann, ‘Ein Schritt nach Gomorrha’, in </w:t>
      </w:r>
      <w:r w:rsidRPr="0010099E">
        <w:rPr>
          <w:rFonts w:ascii="Times New Roman" w:hAnsi="Times New Roman" w:cs="Times New Roman"/>
          <w:i/>
          <w:sz w:val="24"/>
          <w:szCs w:val="24"/>
          <w:lang w:val="de-DE"/>
        </w:rPr>
        <w:t>Das dreißigste Jahr</w:t>
      </w:r>
      <w:r w:rsidRPr="0010099E">
        <w:rPr>
          <w:rFonts w:ascii="Times New Roman" w:hAnsi="Times New Roman" w:cs="Times New Roman"/>
          <w:sz w:val="24"/>
          <w:szCs w:val="24"/>
          <w:lang w:val="de-DE"/>
        </w:rPr>
        <w:t xml:space="preserve">, Munich 1978, pp. 110-36 (p. 115). </w:t>
      </w:r>
      <w:proofErr w:type="gramStart"/>
      <w:r w:rsidRPr="00FD5FAD">
        <w:rPr>
          <w:rFonts w:ascii="Times New Roman" w:hAnsi="Times New Roman" w:cs="Times New Roman"/>
          <w:sz w:val="24"/>
          <w:szCs w:val="24"/>
        </w:rPr>
        <w:t>Further references to be given in the body of the article.</w:t>
      </w:r>
      <w:proofErr w:type="gramEnd"/>
    </w:p>
  </w:endnote>
  <w:endnote w:id="17">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See here </w:t>
      </w:r>
      <w:r w:rsidRPr="00FD5FAD">
        <w:rPr>
          <w:rFonts w:ascii="Times New Roman" w:hAnsi="Times New Roman" w:cs="Times New Roman"/>
          <w:sz w:val="24"/>
          <w:szCs w:val="24"/>
          <w:lang w:val="en-US"/>
        </w:rPr>
        <w:t xml:space="preserve">Robert J. </w:t>
      </w:r>
      <w:proofErr w:type="spellStart"/>
      <w:r w:rsidRPr="00FD5FAD">
        <w:rPr>
          <w:rFonts w:ascii="Times New Roman" w:hAnsi="Times New Roman" w:cs="Times New Roman"/>
          <w:sz w:val="24"/>
          <w:szCs w:val="24"/>
          <w:lang w:val="en-US"/>
        </w:rPr>
        <w:t>Corber</w:t>
      </w:r>
      <w:proofErr w:type="spellEnd"/>
      <w:r w:rsidRPr="00FD5FAD">
        <w:rPr>
          <w:rFonts w:ascii="Times New Roman" w:hAnsi="Times New Roman" w:cs="Times New Roman"/>
          <w:sz w:val="24"/>
          <w:szCs w:val="24"/>
          <w:lang w:val="en-US"/>
        </w:rPr>
        <w:t xml:space="preserve"> and Stephen </w:t>
      </w:r>
      <w:proofErr w:type="spellStart"/>
      <w:r w:rsidRPr="00FD5FAD">
        <w:rPr>
          <w:rFonts w:ascii="Times New Roman" w:hAnsi="Times New Roman" w:cs="Times New Roman"/>
          <w:sz w:val="24"/>
          <w:szCs w:val="24"/>
          <w:lang w:val="en-US"/>
        </w:rPr>
        <w:t>Valocchi</w:t>
      </w:r>
      <w:proofErr w:type="spellEnd"/>
      <w:r w:rsidRPr="00FD5FAD">
        <w:rPr>
          <w:rFonts w:ascii="Times New Roman" w:hAnsi="Times New Roman" w:cs="Times New Roman"/>
          <w:sz w:val="24"/>
          <w:szCs w:val="24"/>
          <w:lang w:val="en-US"/>
        </w:rPr>
        <w:t xml:space="preserve">, ‘Introduction’, in </w:t>
      </w:r>
      <w:r w:rsidRPr="00FD5FAD">
        <w:rPr>
          <w:rFonts w:ascii="Times New Roman" w:hAnsi="Times New Roman" w:cs="Times New Roman"/>
          <w:i/>
          <w:sz w:val="24"/>
          <w:szCs w:val="24"/>
          <w:lang w:val="en-US"/>
        </w:rPr>
        <w:t>Queer Studies: An Interdisciplinary Reader</w:t>
      </w:r>
      <w:r w:rsidRPr="00FD5FAD">
        <w:rPr>
          <w:rFonts w:ascii="Times New Roman" w:hAnsi="Times New Roman" w:cs="Times New Roman"/>
          <w:sz w:val="24"/>
          <w:szCs w:val="24"/>
          <w:lang w:val="en-US"/>
        </w:rPr>
        <w:t xml:space="preserve">, Oxford: Blackwell, 2003, pp. 1-17 (p. 1): ‘“queer” names or describes identities and practices that foreground the instability inherent in the supposedly stable relationship between anatomical sex, gender, and sexual desire’. See also Judith Butler, </w:t>
      </w:r>
      <w:r w:rsidRPr="00FD5FAD">
        <w:rPr>
          <w:rFonts w:ascii="Times New Roman" w:hAnsi="Times New Roman" w:cs="Times New Roman"/>
          <w:i/>
          <w:sz w:val="24"/>
          <w:szCs w:val="24"/>
          <w:lang w:val="en-US"/>
        </w:rPr>
        <w:t>Gender Trouble: Feminism and the Subversion of Identity</w:t>
      </w:r>
      <w:r>
        <w:rPr>
          <w:rFonts w:ascii="Times New Roman" w:hAnsi="Times New Roman" w:cs="Times New Roman"/>
          <w:sz w:val="24"/>
          <w:szCs w:val="24"/>
          <w:lang w:val="en-US"/>
        </w:rPr>
        <w:t>, New York and London</w:t>
      </w:r>
      <w:r w:rsidRPr="00FD5FAD">
        <w:rPr>
          <w:rFonts w:ascii="Times New Roman" w:hAnsi="Times New Roman" w:cs="Times New Roman"/>
          <w:sz w:val="24"/>
          <w:szCs w:val="24"/>
          <w:lang w:val="en-US"/>
        </w:rPr>
        <w:t xml:space="preserve"> 2002, p. 12: Butler challenges the sex/gender distinction in feminist theory.</w:t>
      </w:r>
    </w:p>
  </w:endnote>
  <w:endnote w:id="18">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gramStart"/>
      <w:r w:rsidRPr="00FD5FAD">
        <w:rPr>
          <w:rFonts w:ascii="Times New Roman" w:hAnsi="Times New Roman" w:cs="Times New Roman"/>
          <w:sz w:val="24"/>
          <w:szCs w:val="24"/>
        </w:rPr>
        <w:t>Karin Bauer, ‘That Obscure Object of Desire’, p. 232.</w:t>
      </w:r>
      <w:proofErr w:type="gramEnd"/>
    </w:p>
  </w:endnote>
  <w:endnote w:id="19">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w:t>
      </w:r>
      <w:r w:rsidRPr="0010099E">
        <w:rPr>
          <w:rFonts w:ascii="Times New Roman" w:hAnsi="Times New Roman" w:cs="Times New Roman"/>
          <w:sz w:val="24"/>
          <w:szCs w:val="24"/>
          <w:lang w:val="de-DE"/>
        </w:rPr>
        <w:t xml:space="preserve">Ricarda Schmidt, </w:t>
      </w:r>
      <w:r w:rsidRPr="0010099E">
        <w:rPr>
          <w:rFonts w:ascii="Times New Roman" w:hAnsi="Times New Roman" w:cs="Times New Roman"/>
          <w:i/>
          <w:sz w:val="24"/>
          <w:szCs w:val="24"/>
          <w:lang w:val="de-DE"/>
        </w:rPr>
        <w:t>Westdeutsche Frauenliteratur in den 70er Jahren</w:t>
      </w:r>
      <w:r w:rsidRPr="0010099E">
        <w:rPr>
          <w:rFonts w:ascii="Times New Roman" w:hAnsi="Times New Roman" w:cs="Times New Roman"/>
          <w:sz w:val="24"/>
          <w:szCs w:val="24"/>
          <w:lang w:val="de-DE"/>
        </w:rPr>
        <w:t>, Frankfurt/Main 1982, p. 128.</w:t>
      </w:r>
    </w:p>
  </w:endnote>
  <w:endnote w:id="20">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Madeleine Marti, </w:t>
      </w:r>
      <w:r w:rsidRPr="0010099E">
        <w:rPr>
          <w:rFonts w:ascii="Times New Roman" w:hAnsi="Times New Roman" w:cs="Times New Roman"/>
          <w:i/>
          <w:sz w:val="24"/>
          <w:szCs w:val="24"/>
          <w:lang w:val="de-DE"/>
        </w:rPr>
        <w:t>Hinterlegte Botschaften</w:t>
      </w:r>
      <w:r w:rsidRPr="0010099E">
        <w:rPr>
          <w:rFonts w:ascii="Times New Roman" w:hAnsi="Times New Roman" w:cs="Times New Roman"/>
          <w:sz w:val="24"/>
          <w:szCs w:val="24"/>
          <w:lang w:val="de-DE"/>
        </w:rPr>
        <w:t>, p. 96</w:t>
      </w:r>
    </w:p>
  </w:endnote>
  <w:endnote w:id="21">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Judith </w:t>
      </w:r>
      <w:proofErr w:type="spellStart"/>
      <w:r w:rsidRPr="00FD5FAD">
        <w:rPr>
          <w:rFonts w:ascii="Times New Roman" w:hAnsi="Times New Roman" w:cs="Times New Roman"/>
          <w:sz w:val="24"/>
          <w:szCs w:val="24"/>
        </w:rPr>
        <w:t>Halberstam</w:t>
      </w:r>
      <w:proofErr w:type="spellEnd"/>
      <w:r w:rsidRPr="00FD5FAD">
        <w:rPr>
          <w:rFonts w:ascii="Times New Roman" w:hAnsi="Times New Roman" w:cs="Times New Roman"/>
          <w:sz w:val="24"/>
          <w:szCs w:val="24"/>
        </w:rPr>
        <w:t xml:space="preserve">, </w:t>
      </w:r>
      <w:r w:rsidRPr="00FD5FAD">
        <w:rPr>
          <w:rFonts w:ascii="Times New Roman" w:hAnsi="Times New Roman" w:cs="Times New Roman"/>
          <w:i/>
          <w:sz w:val="24"/>
          <w:szCs w:val="24"/>
        </w:rPr>
        <w:t>In a Queer Time and Place: Transgender Bodies, Subcultural Lives</w:t>
      </w:r>
      <w:r>
        <w:rPr>
          <w:rFonts w:ascii="Times New Roman" w:hAnsi="Times New Roman" w:cs="Times New Roman"/>
          <w:sz w:val="24"/>
          <w:szCs w:val="24"/>
        </w:rPr>
        <w:t>, New York and London</w:t>
      </w:r>
      <w:r w:rsidRPr="00FD5FAD">
        <w:rPr>
          <w:rFonts w:ascii="Times New Roman" w:hAnsi="Times New Roman" w:cs="Times New Roman"/>
          <w:sz w:val="24"/>
          <w:szCs w:val="24"/>
        </w:rPr>
        <w:t xml:space="preserve"> 2005, p. 2.</w:t>
      </w:r>
    </w:p>
  </w:endnote>
  <w:endnote w:id="22">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Judith </w:t>
      </w:r>
      <w:proofErr w:type="spellStart"/>
      <w:r w:rsidRPr="00FD5FAD">
        <w:rPr>
          <w:rFonts w:ascii="Times New Roman" w:hAnsi="Times New Roman" w:cs="Times New Roman"/>
          <w:sz w:val="24"/>
          <w:szCs w:val="24"/>
        </w:rPr>
        <w:t>Halberstam</w:t>
      </w:r>
      <w:proofErr w:type="spellEnd"/>
      <w:r w:rsidRPr="00FD5FAD">
        <w:rPr>
          <w:rFonts w:ascii="Times New Roman" w:hAnsi="Times New Roman" w:cs="Times New Roman"/>
          <w:sz w:val="24"/>
          <w:szCs w:val="24"/>
        </w:rPr>
        <w:t xml:space="preserve">, </w:t>
      </w:r>
      <w:proofErr w:type="gramStart"/>
      <w:r w:rsidRPr="00FD5FAD">
        <w:rPr>
          <w:rFonts w:ascii="Times New Roman" w:hAnsi="Times New Roman" w:cs="Times New Roman"/>
          <w:i/>
          <w:sz w:val="24"/>
          <w:szCs w:val="24"/>
        </w:rPr>
        <w:t>The</w:t>
      </w:r>
      <w:proofErr w:type="gramEnd"/>
      <w:r w:rsidRPr="00FD5FAD">
        <w:rPr>
          <w:rFonts w:ascii="Times New Roman" w:hAnsi="Times New Roman" w:cs="Times New Roman"/>
          <w:i/>
          <w:sz w:val="24"/>
          <w:szCs w:val="24"/>
        </w:rPr>
        <w:t xml:space="preserve"> Queer Art of Failure</w:t>
      </w:r>
      <w:r w:rsidRPr="00FD5FAD">
        <w:rPr>
          <w:rFonts w:ascii="Times New Roman" w:eastAsia="Calibri" w:hAnsi="Times New Roman" w:cs="Times New Roman"/>
          <w:sz w:val="24"/>
          <w:szCs w:val="24"/>
        </w:rPr>
        <w:t>, Durham, NC and London 2011, pp. 3, 2-3.</w:t>
      </w:r>
    </w:p>
  </w:endnote>
  <w:endnote w:id="23">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gramStart"/>
      <w:r w:rsidRPr="00FD5FAD">
        <w:rPr>
          <w:rFonts w:ascii="Times New Roman" w:hAnsi="Times New Roman" w:cs="Times New Roman"/>
          <w:sz w:val="24"/>
          <w:szCs w:val="24"/>
        </w:rPr>
        <w:t xml:space="preserve">Lee Edelman, </w:t>
      </w:r>
      <w:r w:rsidRPr="00FD5FAD">
        <w:rPr>
          <w:rFonts w:ascii="Times New Roman" w:hAnsi="Times New Roman" w:cs="Times New Roman"/>
          <w:i/>
          <w:sz w:val="24"/>
          <w:szCs w:val="24"/>
        </w:rPr>
        <w:t>No Future</w:t>
      </w:r>
      <w:r>
        <w:rPr>
          <w:rFonts w:ascii="Times New Roman" w:hAnsi="Times New Roman" w:cs="Times New Roman"/>
          <w:sz w:val="24"/>
          <w:szCs w:val="24"/>
        </w:rPr>
        <w:t>, pp. 3, 4, and 6</w:t>
      </w:r>
      <w:r w:rsidRPr="00FD5FAD">
        <w:rPr>
          <w:rFonts w:ascii="Times New Roman" w:hAnsi="Times New Roman" w:cs="Times New Roman"/>
          <w:sz w:val="24"/>
          <w:szCs w:val="24"/>
        </w:rPr>
        <w:t>.</w:t>
      </w:r>
      <w:proofErr w:type="gramEnd"/>
      <w:r w:rsidRPr="00FD5FAD">
        <w:rPr>
          <w:rFonts w:ascii="Times New Roman" w:hAnsi="Times New Roman" w:cs="Times New Roman"/>
          <w:sz w:val="24"/>
          <w:szCs w:val="24"/>
        </w:rPr>
        <w:t xml:space="preserve"> </w:t>
      </w:r>
    </w:p>
  </w:endnote>
  <w:endnote w:id="24">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Lee Edelman, </w:t>
      </w:r>
      <w:r w:rsidRPr="00FD5FAD">
        <w:rPr>
          <w:rFonts w:ascii="Times New Roman" w:hAnsi="Times New Roman" w:cs="Times New Roman"/>
          <w:i/>
          <w:sz w:val="24"/>
          <w:szCs w:val="24"/>
        </w:rPr>
        <w:t>No Future</w:t>
      </w:r>
      <w:r w:rsidRPr="00FD5FAD">
        <w:rPr>
          <w:rFonts w:ascii="Times New Roman" w:hAnsi="Times New Roman" w:cs="Times New Roman"/>
          <w:sz w:val="24"/>
          <w:szCs w:val="24"/>
        </w:rPr>
        <w:t>, p. 17.</w:t>
      </w:r>
    </w:p>
  </w:endnote>
  <w:endnote w:id="25">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Judith </w:t>
      </w:r>
      <w:proofErr w:type="spellStart"/>
      <w:r w:rsidRPr="00FD5FAD">
        <w:rPr>
          <w:rFonts w:ascii="Times New Roman" w:hAnsi="Times New Roman" w:cs="Times New Roman"/>
          <w:sz w:val="24"/>
          <w:szCs w:val="24"/>
        </w:rPr>
        <w:t>Halberstam</w:t>
      </w:r>
      <w:proofErr w:type="spellEnd"/>
      <w:r w:rsidRPr="00FD5FAD">
        <w:rPr>
          <w:rFonts w:ascii="Times New Roman" w:hAnsi="Times New Roman" w:cs="Times New Roman"/>
          <w:sz w:val="24"/>
          <w:szCs w:val="24"/>
        </w:rPr>
        <w:t xml:space="preserve">, </w:t>
      </w:r>
      <w:r w:rsidRPr="00FD5FAD">
        <w:rPr>
          <w:rFonts w:ascii="Times New Roman" w:hAnsi="Times New Roman" w:cs="Times New Roman"/>
          <w:i/>
          <w:sz w:val="24"/>
          <w:szCs w:val="24"/>
        </w:rPr>
        <w:t>In a Queer Time and Place</w:t>
      </w:r>
      <w:r w:rsidRPr="00FD5FAD">
        <w:rPr>
          <w:rFonts w:ascii="Times New Roman" w:hAnsi="Times New Roman" w:cs="Times New Roman"/>
          <w:sz w:val="24"/>
          <w:szCs w:val="24"/>
        </w:rPr>
        <w:t>, p. 1.</w:t>
      </w:r>
    </w:p>
  </w:endnote>
  <w:endnote w:id="26">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Judith </w:t>
      </w:r>
      <w:proofErr w:type="spellStart"/>
      <w:r w:rsidRPr="00FD5FAD">
        <w:rPr>
          <w:rFonts w:ascii="Times New Roman" w:hAnsi="Times New Roman" w:cs="Times New Roman"/>
          <w:sz w:val="24"/>
          <w:szCs w:val="24"/>
        </w:rPr>
        <w:t>Halberstam</w:t>
      </w:r>
      <w:proofErr w:type="spellEnd"/>
      <w:r w:rsidRPr="00FD5FAD">
        <w:rPr>
          <w:rFonts w:ascii="Times New Roman" w:hAnsi="Times New Roman" w:cs="Times New Roman"/>
          <w:sz w:val="24"/>
          <w:szCs w:val="24"/>
        </w:rPr>
        <w:t xml:space="preserve">, </w:t>
      </w:r>
      <w:r w:rsidRPr="00FD5FAD">
        <w:rPr>
          <w:rFonts w:ascii="Times New Roman" w:hAnsi="Times New Roman" w:cs="Times New Roman"/>
          <w:i/>
          <w:sz w:val="24"/>
          <w:szCs w:val="24"/>
        </w:rPr>
        <w:t>In a Queer Time and Place</w:t>
      </w:r>
      <w:r w:rsidRPr="00FD5FAD">
        <w:rPr>
          <w:rFonts w:ascii="Times New Roman" w:hAnsi="Times New Roman" w:cs="Times New Roman"/>
          <w:sz w:val="24"/>
          <w:szCs w:val="24"/>
        </w:rPr>
        <w:t xml:space="preserve">, p. 8. See also Sara Ahmed, </w:t>
      </w:r>
      <w:r w:rsidRPr="00FD5FAD">
        <w:rPr>
          <w:rFonts w:ascii="Times New Roman" w:hAnsi="Times New Roman" w:cs="Times New Roman"/>
          <w:i/>
          <w:sz w:val="24"/>
          <w:szCs w:val="24"/>
        </w:rPr>
        <w:t>Queer Phenomenology: Orientations, Objects, Others</w:t>
      </w:r>
      <w:r w:rsidRPr="00FD5FAD">
        <w:rPr>
          <w:rFonts w:ascii="Times New Roman" w:hAnsi="Times New Roman" w:cs="Times New Roman"/>
          <w:sz w:val="24"/>
          <w:szCs w:val="24"/>
        </w:rPr>
        <w:t>, Durham, NC 2006, p. 90.</w:t>
      </w:r>
    </w:p>
  </w:endnote>
  <w:endnote w:id="27">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Judith </w:t>
      </w:r>
      <w:proofErr w:type="spellStart"/>
      <w:r w:rsidRPr="00FD5FAD">
        <w:rPr>
          <w:rFonts w:ascii="Times New Roman" w:hAnsi="Times New Roman" w:cs="Times New Roman"/>
          <w:sz w:val="24"/>
          <w:szCs w:val="24"/>
        </w:rPr>
        <w:t>Halberstam</w:t>
      </w:r>
      <w:proofErr w:type="spellEnd"/>
      <w:r w:rsidRPr="00FD5FAD">
        <w:rPr>
          <w:rFonts w:ascii="Times New Roman" w:hAnsi="Times New Roman" w:cs="Times New Roman"/>
          <w:sz w:val="24"/>
          <w:szCs w:val="24"/>
        </w:rPr>
        <w:t xml:space="preserve">, </w:t>
      </w:r>
      <w:r w:rsidRPr="00FD5FAD">
        <w:rPr>
          <w:rFonts w:ascii="Times New Roman" w:hAnsi="Times New Roman" w:cs="Times New Roman"/>
          <w:i/>
          <w:sz w:val="24"/>
          <w:szCs w:val="24"/>
        </w:rPr>
        <w:t>In a Queer Time and Place</w:t>
      </w:r>
      <w:r w:rsidRPr="00FD5FAD">
        <w:rPr>
          <w:rFonts w:ascii="Times New Roman" w:hAnsi="Times New Roman" w:cs="Times New Roman"/>
          <w:sz w:val="24"/>
          <w:szCs w:val="24"/>
        </w:rPr>
        <w:t>, p. 4.</w:t>
      </w:r>
    </w:p>
  </w:endnote>
  <w:endnote w:id="28">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Judith </w:t>
      </w:r>
      <w:proofErr w:type="spellStart"/>
      <w:r w:rsidRPr="00FD5FAD">
        <w:rPr>
          <w:rFonts w:ascii="Times New Roman" w:hAnsi="Times New Roman" w:cs="Times New Roman"/>
          <w:sz w:val="24"/>
          <w:szCs w:val="24"/>
        </w:rPr>
        <w:t>Halberstam</w:t>
      </w:r>
      <w:proofErr w:type="spellEnd"/>
      <w:r w:rsidRPr="00FD5FAD">
        <w:rPr>
          <w:rFonts w:ascii="Times New Roman" w:hAnsi="Times New Roman" w:cs="Times New Roman"/>
          <w:sz w:val="24"/>
          <w:szCs w:val="24"/>
        </w:rPr>
        <w:t xml:space="preserve">, </w:t>
      </w:r>
      <w:r w:rsidRPr="00FD5FAD">
        <w:rPr>
          <w:rFonts w:ascii="Times New Roman" w:hAnsi="Times New Roman" w:cs="Times New Roman"/>
          <w:i/>
          <w:sz w:val="24"/>
          <w:szCs w:val="24"/>
        </w:rPr>
        <w:t>In a Queer Time and Place</w:t>
      </w:r>
      <w:r w:rsidRPr="00FD5FAD">
        <w:rPr>
          <w:rFonts w:ascii="Times New Roman" w:hAnsi="Times New Roman" w:cs="Times New Roman"/>
          <w:sz w:val="24"/>
          <w:szCs w:val="24"/>
        </w:rPr>
        <w:t>, p. 152.</w:t>
      </w:r>
    </w:p>
  </w:endnote>
  <w:endnote w:id="29">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w:t>
      </w:r>
      <w:r w:rsidRPr="0010099E">
        <w:rPr>
          <w:rFonts w:ascii="Times New Roman" w:hAnsi="Times New Roman" w:cs="Times New Roman"/>
          <w:sz w:val="24"/>
          <w:szCs w:val="24"/>
          <w:lang w:val="de-DE"/>
        </w:rPr>
        <w:t xml:space="preserve">Ingeborg Bachmann, ‘Alles’, in </w:t>
      </w:r>
      <w:r w:rsidRPr="0010099E">
        <w:rPr>
          <w:rFonts w:ascii="Times New Roman" w:hAnsi="Times New Roman" w:cs="Times New Roman"/>
          <w:i/>
          <w:sz w:val="24"/>
          <w:szCs w:val="24"/>
          <w:lang w:val="de-DE"/>
        </w:rPr>
        <w:t>Das dreißigste Jahr</w:t>
      </w:r>
      <w:r w:rsidRPr="0010099E">
        <w:rPr>
          <w:rFonts w:ascii="Times New Roman" w:hAnsi="Times New Roman" w:cs="Times New Roman"/>
          <w:sz w:val="24"/>
          <w:szCs w:val="24"/>
          <w:lang w:val="de-DE"/>
        </w:rPr>
        <w:t>, p. 61-81.</w:t>
      </w:r>
    </w:p>
  </w:endnote>
  <w:endnote w:id="30">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Karen Achberger, ‘Bachmann und die Bibel’, p. 102.</w:t>
      </w:r>
    </w:p>
  </w:endnote>
  <w:endnote w:id="31">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Lee Edelman, </w:t>
      </w:r>
      <w:r w:rsidRPr="00FD5FAD">
        <w:rPr>
          <w:rFonts w:ascii="Times New Roman" w:hAnsi="Times New Roman" w:cs="Times New Roman"/>
          <w:i/>
          <w:sz w:val="24"/>
          <w:szCs w:val="24"/>
        </w:rPr>
        <w:t>No Future</w:t>
      </w:r>
      <w:r w:rsidRPr="00FD5FAD">
        <w:rPr>
          <w:rFonts w:ascii="Times New Roman" w:hAnsi="Times New Roman" w:cs="Times New Roman"/>
          <w:sz w:val="24"/>
          <w:szCs w:val="24"/>
        </w:rPr>
        <w:t>, p. 17.</w:t>
      </w:r>
    </w:p>
  </w:endnote>
  <w:endnote w:id="32">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Compare ‘Undine </w:t>
      </w:r>
      <w:proofErr w:type="spellStart"/>
      <w:r w:rsidRPr="00FD5FAD">
        <w:rPr>
          <w:rFonts w:ascii="Times New Roman" w:hAnsi="Times New Roman" w:cs="Times New Roman"/>
          <w:sz w:val="24"/>
          <w:szCs w:val="24"/>
        </w:rPr>
        <w:t>geht</w:t>
      </w:r>
      <w:proofErr w:type="spellEnd"/>
      <w:r w:rsidRPr="00FD5FAD">
        <w:rPr>
          <w:rFonts w:ascii="Times New Roman" w:hAnsi="Times New Roman" w:cs="Times New Roman"/>
          <w:sz w:val="24"/>
          <w:szCs w:val="24"/>
        </w:rPr>
        <w:t>’, in which the narrator takes leave of human society, which she does not understand, with its ‘</w:t>
      </w:r>
      <w:proofErr w:type="spellStart"/>
      <w:r w:rsidRPr="00FD5FAD">
        <w:rPr>
          <w:rFonts w:ascii="Times New Roman" w:hAnsi="Times New Roman" w:cs="Times New Roman"/>
          <w:sz w:val="24"/>
          <w:szCs w:val="24"/>
        </w:rPr>
        <w:t>Grenzen</w:t>
      </w:r>
      <w:proofErr w:type="spellEnd"/>
      <w:r w:rsidRPr="00FD5FAD">
        <w:rPr>
          <w:rFonts w:ascii="Times New Roman" w:hAnsi="Times New Roman" w:cs="Times New Roman"/>
          <w:sz w:val="24"/>
          <w:szCs w:val="24"/>
        </w:rPr>
        <w:t xml:space="preserve"> und </w:t>
      </w:r>
      <w:proofErr w:type="spellStart"/>
      <w:r w:rsidRPr="00FD5FAD">
        <w:rPr>
          <w:rFonts w:ascii="Times New Roman" w:hAnsi="Times New Roman" w:cs="Times New Roman"/>
          <w:sz w:val="24"/>
          <w:szCs w:val="24"/>
        </w:rPr>
        <w:t>Politik</w:t>
      </w:r>
      <w:proofErr w:type="spellEnd"/>
      <w:r w:rsidRPr="00FD5FAD">
        <w:rPr>
          <w:rFonts w:ascii="Times New Roman" w:hAnsi="Times New Roman" w:cs="Times New Roman"/>
          <w:sz w:val="24"/>
          <w:szCs w:val="24"/>
        </w:rPr>
        <w:t xml:space="preserve"> und </w:t>
      </w:r>
      <w:proofErr w:type="spellStart"/>
      <w:r w:rsidRPr="00FD5FAD">
        <w:rPr>
          <w:rFonts w:ascii="Times New Roman" w:hAnsi="Times New Roman" w:cs="Times New Roman"/>
          <w:sz w:val="24"/>
          <w:szCs w:val="24"/>
        </w:rPr>
        <w:t>Zeitungen</w:t>
      </w:r>
      <w:proofErr w:type="spellEnd"/>
      <w:r w:rsidRPr="00FD5FAD">
        <w:rPr>
          <w:rFonts w:ascii="Times New Roman" w:hAnsi="Times New Roman" w:cs="Times New Roman"/>
          <w:sz w:val="24"/>
          <w:szCs w:val="24"/>
        </w:rPr>
        <w:t xml:space="preserve"> und </w:t>
      </w:r>
      <w:proofErr w:type="spellStart"/>
      <w:r w:rsidRPr="00FD5FAD">
        <w:rPr>
          <w:rFonts w:ascii="Times New Roman" w:hAnsi="Times New Roman" w:cs="Times New Roman"/>
          <w:sz w:val="24"/>
          <w:szCs w:val="24"/>
        </w:rPr>
        <w:t>Banken</w:t>
      </w:r>
      <w:proofErr w:type="spellEnd"/>
      <w:r w:rsidRPr="00FD5FAD">
        <w:rPr>
          <w:rFonts w:ascii="Times New Roman" w:hAnsi="Times New Roman" w:cs="Times New Roman"/>
          <w:sz w:val="24"/>
          <w:szCs w:val="24"/>
        </w:rPr>
        <w:t xml:space="preserve"> und </w:t>
      </w:r>
      <w:proofErr w:type="spellStart"/>
      <w:r w:rsidRPr="00FD5FAD">
        <w:rPr>
          <w:rFonts w:ascii="Times New Roman" w:hAnsi="Times New Roman" w:cs="Times New Roman"/>
          <w:sz w:val="24"/>
          <w:szCs w:val="24"/>
        </w:rPr>
        <w:t>Börse</w:t>
      </w:r>
      <w:proofErr w:type="spellEnd"/>
      <w:r w:rsidRPr="00FD5FAD">
        <w:rPr>
          <w:rFonts w:ascii="Times New Roman" w:hAnsi="Times New Roman" w:cs="Times New Roman"/>
          <w:sz w:val="24"/>
          <w:szCs w:val="24"/>
        </w:rPr>
        <w:t xml:space="preserve"> und Handel und dies </w:t>
      </w:r>
      <w:proofErr w:type="spellStart"/>
      <w:r w:rsidRPr="00FD5FAD">
        <w:rPr>
          <w:rFonts w:ascii="Times New Roman" w:hAnsi="Times New Roman" w:cs="Times New Roman"/>
          <w:sz w:val="24"/>
          <w:szCs w:val="24"/>
        </w:rPr>
        <w:t>immerfort</w:t>
      </w:r>
      <w:proofErr w:type="spellEnd"/>
      <w:r w:rsidRPr="00FD5FAD">
        <w:rPr>
          <w:rFonts w:ascii="Times New Roman" w:hAnsi="Times New Roman" w:cs="Times New Roman"/>
          <w:sz w:val="24"/>
          <w:szCs w:val="24"/>
        </w:rPr>
        <w:t xml:space="preserve">’ (p. 180). Undine can comparably be read as standing at the edge of the Symbolic Order, ready to depart. </w:t>
      </w:r>
      <w:r w:rsidRPr="0010099E">
        <w:rPr>
          <w:rFonts w:ascii="Times New Roman" w:hAnsi="Times New Roman" w:cs="Times New Roman"/>
          <w:sz w:val="24"/>
          <w:szCs w:val="24"/>
          <w:lang w:val="de-DE"/>
        </w:rPr>
        <w:t xml:space="preserve">‘Undine geht’, </w:t>
      </w:r>
      <w:r w:rsidRPr="0010099E">
        <w:rPr>
          <w:rFonts w:ascii="Times New Roman" w:hAnsi="Times New Roman" w:cs="Times New Roman"/>
          <w:i/>
          <w:sz w:val="24"/>
          <w:szCs w:val="24"/>
          <w:lang w:val="de-DE"/>
        </w:rPr>
        <w:t>Das dreißigste Jahr</w:t>
      </w:r>
      <w:r w:rsidRPr="0010099E">
        <w:rPr>
          <w:rFonts w:ascii="Times New Roman" w:hAnsi="Times New Roman" w:cs="Times New Roman"/>
          <w:sz w:val="24"/>
          <w:szCs w:val="24"/>
          <w:lang w:val="de-DE"/>
        </w:rPr>
        <w:t>, pp. 176-86.</w:t>
      </w:r>
    </w:p>
  </w:endnote>
  <w:endnote w:id="33">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Lee Edelman, </w:t>
      </w:r>
      <w:r w:rsidRPr="0010099E">
        <w:rPr>
          <w:rFonts w:ascii="Times New Roman" w:hAnsi="Times New Roman" w:cs="Times New Roman"/>
          <w:i/>
          <w:sz w:val="24"/>
          <w:szCs w:val="24"/>
          <w:lang w:val="de-DE"/>
        </w:rPr>
        <w:t>No Future</w:t>
      </w:r>
      <w:r w:rsidRPr="0010099E">
        <w:rPr>
          <w:rFonts w:ascii="Times New Roman" w:hAnsi="Times New Roman" w:cs="Times New Roman"/>
          <w:sz w:val="24"/>
          <w:szCs w:val="24"/>
          <w:lang w:val="de-DE"/>
        </w:rPr>
        <w:t>, p. 18.</w:t>
      </w:r>
    </w:p>
  </w:endnote>
  <w:endnote w:id="34">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gramStart"/>
      <w:r w:rsidRPr="00FD5FAD">
        <w:rPr>
          <w:rFonts w:ascii="Times New Roman" w:hAnsi="Times New Roman" w:cs="Times New Roman"/>
          <w:sz w:val="24"/>
          <w:szCs w:val="24"/>
        </w:rPr>
        <w:t>Karin Bauer, ‘That Obscure Object of Desire’, p. 222.</w:t>
      </w:r>
      <w:proofErr w:type="gramEnd"/>
    </w:p>
  </w:endnote>
  <w:endnote w:id="35">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Compare Ritta Jo Horsley, ‘Ingeborg Bachmann’s “Ein Schritt nach Gomorrha”’, p. 293, and Madeleine Marti, </w:t>
      </w:r>
      <w:r w:rsidRPr="0010099E">
        <w:rPr>
          <w:rFonts w:ascii="Times New Roman" w:hAnsi="Times New Roman" w:cs="Times New Roman"/>
          <w:i/>
          <w:sz w:val="24"/>
          <w:szCs w:val="24"/>
          <w:lang w:val="de-DE"/>
        </w:rPr>
        <w:t>Hinterlegte Botschaften</w:t>
      </w:r>
      <w:r w:rsidRPr="0010099E">
        <w:rPr>
          <w:rFonts w:ascii="Times New Roman" w:hAnsi="Times New Roman" w:cs="Times New Roman"/>
          <w:sz w:val="24"/>
          <w:szCs w:val="24"/>
          <w:lang w:val="de-DE"/>
        </w:rPr>
        <w:t>, p. 95.</w:t>
      </w:r>
    </w:p>
  </w:endnote>
  <w:endnote w:id="36">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Lee Edelman, </w:t>
      </w:r>
      <w:r w:rsidRPr="00FD5FAD">
        <w:rPr>
          <w:rFonts w:ascii="Times New Roman" w:hAnsi="Times New Roman" w:cs="Times New Roman"/>
          <w:i/>
          <w:sz w:val="24"/>
          <w:szCs w:val="24"/>
        </w:rPr>
        <w:t>No Future</w:t>
      </w:r>
      <w:r w:rsidRPr="00FD5FAD">
        <w:rPr>
          <w:rFonts w:ascii="Times New Roman" w:hAnsi="Times New Roman" w:cs="Times New Roman"/>
          <w:sz w:val="24"/>
          <w:szCs w:val="24"/>
        </w:rPr>
        <w:t>, p. 26.</w:t>
      </w:r>
    </w:p>
  </w:endnote>
  <w:endnote w:id="37">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w:t>
      </w:r>
      <w:r w:rsidRPr="0010099E">
        <w:rPr>
          <w:rFonts w:ascii="Times New Roman" w:hAnsi="Times New Roman" w:cs="Times New Roman"/>
          <w:sz w:val="24"/>
          <w:szCs w:val="24"/>
          <w:lang w:val="de-DE"/>
        </w:rPr>
        <w:t xml:space="preserve">Christa Gürtler, </w:t>
      </w:r>
      <w:r w:rsidRPr="0010099E">
        <w:rPr>
          <w:rFonts w:ascii="Times New Roman" w:hAnsi="Times New Roman" w:cs="Times New Roman"/>
          <w:i/>
          <w:sz w:val="24"/>
          <w:szCs w:val="24"/>
          <w:lang w:val="de-DE"/>
        </w:rPr>
        <w:t>Schreiben Frauen anders?</w:t>
      </w:r>
      <w:r w:rsidRPr="0010099E">
        <w:rPr>
          <w:rFonts w:ascii="Times New Roman" w:hAnsi="Times New Roman" w:cs="Times New Roman"/>
          <w:sz w:val="24"/>
          <w:szCs w:val="24"/>
          <w:lang w:val="de-DE"/>
        </w:rPr>
        <w:t>, p. 156.</w:t>
      </w:r>
    </w:p>
  </w:endnote>
  <w:endnote w:id="38">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Holger Pausch, </w:t>
      </w:r>
      <w:r w:rsidRPr="0010099E">
        <w:rPr>
          <w:rFonts w:ascii="Times New Roman" w:hAnsi="Times New Roman" w:cs="Times New Roman"/>
          <w:i/>
          <w:sz w:val="24"/>
          <w:szCs w:val="24"/>
          <w:lang w:val="de-DE"/>
        </w:rPr>
        <w:t>Ingeborg Bachmann</w:t>
      </w:r>
      <w:r w:rsidRPr="0010099E">
        <w:rPr>
          <w:rFonts w:ascii="Times New Roman" w:hAnsi="Times New Roman" w:cs="Times New Roman"/>
          <w:sz w:val="24"/>
          <w:szCs w:val="24"/>
          <w:lang w:val="de-DE"/>
        </w:rPr>
        <w:t>, Berlin 1975, p. 68.</w:t>
      </w:r>
    </w:p>
  </w:endnote>
  <w:endnote w:id="39">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Compare Karen Achberger, </w:t>
      </w:r>
      <w:r w:rsidRPr="0010099E">
        <w:rPr>
          <w:rFonts w:ascii="Times New Roman" w:hAnsi="Times New Roman" w:cs="Times New Roman"/>
          <w:i/>
          <w:sz w:val="24"/>
          <w:szCs w:val="24"/>
          <w:lang w:val="de-DE"/>
        </w:rPr>
        <w:t>Understanding Ingeborg Bachmann</w:t>
      </w:r>
      <w:r w:rsidRPr="0010099E">
        <w:rPr>
          <w:rFonts w:ascii="Times New Roman" w:hAnsi="Times New Roman" w:cs="Times New Roman"/>
          <w:sz w:val="24"/>
          <w:szCs w:val="24"/>
          <w:lang w:val="de-DE"/>
        </w:rPr>
        <w:t>, p. 79.</w:t>
      </w:r>
    </w:p>
  </w:endnote>
  <w:endnote w:id="40">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gramStart"/>
      <w:r w:rsidRPr="00FD5FAD">
        <w:rPr>
          <w:rFonts w:ascii="Times New Roman" w:hAnsi="Times New Roman" w:cs="Times New Roman"/>
          <w:sz w:val="24"/>
          <w:szCs w:val="24"/>
        </w:rPr>
        <w:t>Karin Bauer, ‘That Obscure Object of Desire’, p. 226.</w:t>
      </w:r>
      <w:proofErr w:type="gramEnd"/>
    </w:p>
  </w:endnote>
  <w:endnote w:id="41">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Ingeborg</w:t>
      </w:r>
      <w:proofErr w:type="spellEnd"/>
      <w:r w:rsidRPr="00FD5FAD">
        <w:rPr>
          <w:rFonts w:ascii="Times New Roman" w:hAnsi="Times New Roman" w:cs="Times New Roman"/>
          <w:sz w:val="24"/>
          <w:szCs w:val="24"/>
        </w:rPr>
        <w:t xml:space="preserve"> Bachmann, ‘Undine </w:t>
      </w:r>
      <w:proofErr w:type="spellStart"/>
      <w:r w:rsidRPr="00FD5FAD">
        <w:rPr>
          <w:rFonts w:ascii="Times New Roman" w:hAnsi="Times New Roman" w:cs="Times New Roman"/>
          <w:sz w:val="24"/>
          <w:szCs w:val="24"/>
        </w:rPr>
        <w:t>geht</w:t>
      </w:r>
      <w:proofErr w:type="spellEnd"/>
      <w:r w:rsidRPr="00FD5FAD">
        <w:rPr>
          <w:rFonts w:ascii="Times New Roman" w:hAnsi="Times New Roman" w:cs="Times New Roman"/>
          <w:sz w:val="24"/>
          <w:szCs w:val="24"/>
        </w:rPr>
        <w:t>’.</w:t>
      </w:r>
    </w:p>
  </w:endnote>
  <w:endnote w:id="42">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Luce</w:t>
      </w:r>
      <w:proofErr w:type="spellEnd"/>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Irigaray</w:t>
      </w:r>
      <w:proofErr w:type="spellEnd"/>
      <w:r w:rsidRPr="00FD5FAD">
        <w:rPr>
          <w:rFonts w:ascii="Times New Roman" w:hAnsi="Times New Roman" w:cs="Times New Roman"/>
          <w:sz w:val="24"/>
          <w:szCs w:val="24"/>
        </w:rPr>
        <w:t xml:space="preserve">, ‘This Sex Which is Not One’, </w:t>
      </w:r>
      <w:r w:rsidRPr="00FD5FAD">
        <w:rPr>
          <w:rFonts w:ascii="Times New Roman" w:hAnsi="Times New Roman" w:cs="Times New Roman"/>
          <w:i/>
          <w:sz w:val="24"/>
          <w:szCs w:val="24"/>
        </w:rPr>
        <w:t>This Sex Which is Not One</w:t>
      </w:r>
      <w:r w:rsidRPr="00FD5FAD">
        <w:rPr>
          <w:rFonts w:ascii="Times New Roman" w:hAnsi="Times New Roman" w:cs="Times New Roman"/>
          <w:sz w:val="24"/>
          <w:szCs w:val="24"/>
        </w:rPr>
        <w:t>, trans. Catherine Porter with Carolyn Burke, Ithaca, NY, 1985 , pp. 23-33 (p. 25).</w:t>
      </w:r>
    </w:p>
  </w:endnote>
  <w:endnote w:id="43">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Luce</w:t>
      </w:r>
      <w:proofErr w:type="spellEnd"/>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Irigaray</w:t>
      </w:r>
      <w:proofErr w:type="spellEnd"/>
      <w:r w:rsidRPr="00FD5FAD">
        <w:rPr>
          <w:rFonts w:ascii="Times New Roman" w:hAnsi="Times New Roman" w:cs="Times New Roman"/>
          <w:sz w:val="24"/>
          <w:szCs w:val="24"/>
        </w:rPr>
        <w:t>, ‘This Sex Which is Not One’, p. 29.</w:t>
      </w:r>
    </w:p>
  </w:endnote>
  <w:endnote w:id="44">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Madeleine Marti, </w:t>
      </w:r>
      <w:r w:rsidRPr="0010099E">
        <w:rPr>
          <w:rFonts w:ascii="Times New Roman" w:hAnsi="Times New Roman" w:cs="Times New Roman"/>
          <w:i/>
          <w:sz w:val="24"/>
          <w:szCs w:val="24"/>
          <w:lang w:val="de-DE"/>
        </w:rPr>
        <w:t>Hinterlegte Botschaften</w:t>
      </w:r>
      <w:r w:rsidRPr="0010099E">
        <w:rPr>
          <w:rFonts w:ascii="Times New Roman" w:hAnsi="Times New Roman" w:cs="Times New Roman"/>
          <w:sz w:val="24"/>
          <w:szCs w:val="24"/>
          <w:lang w:val="de-DE"/>
        </w:rPr>
        <w:t>, pp. 101-2.</w:t>
      </w:r>
    </w:p>
  </w:endnote>
  <w:endnote w:id="45">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Luce</w:t>
      </w:r>
      <w:proofErr w:type="spellEnd"/>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Irigaray</w:t>
      </w:r>
      <w:proofErr w:type="spellEnd"/>
      <w:r w:rsidRPr="00FD5FAD">
        <w:rPr>
          <w:rFonts w:ascii="Times New Roman" w:hAnsi="Times New Roman" w:cs="Times New Roman"/>
          <w:sz w:val="24"/>
          <w:szCs w:val="24"/>
        </w:rPr>
        <w:t>, ‘This Sex Which is Not One’, p. 26.</w:t>
      </w:r>
    </w:p>
  </w:endnote>
  <w:endnote w:id="46">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Bracha</w:t>
      </w:r>
      <w:proofErr w:type="spellEnd"/>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Ettinger</w:t>
      </w:r>
      <w:proofErr w:type="spellEnd"/>
      <w:r w:rsidRPr="00FD5FAD">
        <w:rPr>
          <w:rFonts w:ascii="Times New Roman" w:hAnsi="Times New Roman" w:cs="Times New Roman"/>
          <w:sz w:val="24"/>
          <w:szCs w:val="24"/>
        </w:rPr>
        <w:t xml:space="preserve">, </w:t>
      </w:r>
      <w:proofErr w:type="gramStart"/>
      <w:r w:rsidRPr="00FD5FAD">
        <w:rPr>
          <w:rFonts w:ascii="Times New Roman" w:hAnsi="Times New Roman" w:cs="Times New Roman"/>
          <w:i/>
          <w:sz w:val="24"/>
          <w:szCs w:val="24"/>
        </w:rPr>
        <w:t>The</w:t>
      </w:r>
      <w:proofErr w:type="gramEnd"/>
      <w:r w:rsidRPr="00FD5FAD">
        <w:rPr>
          <w:rFonts w:ascii="Times New Roman" w:hAnsi="Times New Roman" w:cs="Times New Roman"/>
          <w:i/>
          <w:sz w:val="24"/>
          <w:szCs w:val="24"/>
        </w:rPr>
        <w:t xml:space="preserve"> </w:t>
      </w:r>
      <w:proofErr w:type="spellStart"/>
      <w:r w:rsidRPr="00FD5FAD">
        <w:rPr>
          <w:rFonts w:ascii="Times New Roman" w:hAnsi="Times New Roman" w:cs="Times New Roman"/>
          <w:i/>
          <w:sz w:val="24"/>
          <w:szCs w:val="24"/>
        </w:rPr>
        <w:t>Matrixial</w:t>
      </w:r>
      <w:proofErr w:type="spellEnd"/>
      <w:r w:rsidRPr="00FD5FAD">
        <w:rPr>
          <w:rFonts w:ascii="Times New Roman" w:hAnsi="Times New Roman" w:cs="Times New Roman"/>
          <w:i/>
          <w:sz w:val="24"/>
          <w:szCs w:val="24"/>
        </w:rPr>
        <w:t xml:space="preserve"> </w:t>
      </w:r>
      <w:proofErr w:type="spellStart"/>
      <w:r w:rsidRPr="00FD5FAD">
        <w:rPr>
          <w:rFonts w:ascii="Times New Roman" w:hAnsi="Times New Roman" w:cs="Times New Roman"/>
          <w:i/>
          <w:sz w:val="24"/>
          <w:szCs w:val="24"/>
        </w:rPr>
        <w:t>Borderspace</w:t>
      </w:r>
      <w:proofErr w:type="spellEnd"/>
      <w:r w:rsidRPr="00FD5FAD">
        <w:rPr>
          <w:rFonts w:ascii="Times New Roman" w:hAnsi="Times New Roman" w:cs="Times New Roman"/>
          <w:sz w:val="24"/>
          <w:szCs w:val="24"/>
        </w:rPr>
        <w:t>, p. 50.</w:t>
      </w:r>
    </w:p>
  </w:endnote>
  <w:endnote w:id="47">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Compare Judith Butler, </w:t>
      </w:r>
      <w:r w:rsidRPr="00FD5FAD">
        <w:rPr>
          <w:rFonts w:ascii="Times New Roman" w:hAnsi="Times New Roman" w:cs="Times New Roman"/>
          <w:i/>
          <w:sz w:val="24"/>
          <w:szCs w:val="24"/>
        </w:rPr>
        <w:t>Gender Trouble,</w:t>
      </w:r>
      <w:r w:rsidRPr="00FD5FAD">
        <w:rPr>
          <w:rFonts w:ascii="Times New Roman" w:hAnsi="Times New Roman" w:cs="Times New Roman"/>
          <w:sz w:val="24"/>
          <w:szCs w:val="24"/>
        </w:rPr>
        <w:t xml:space="preserve"> p. 38.</w:t>
      </w:r>
    </w:p>
  </w:endnote>
  <w:endnote w:id="48">
    <w:p w:rsidR="00DE48C0" w:rsidRDefault="00DE48C0">
      <w:pPr>
        <w:pStyle w:val="EndnoteText"/>
        <w:rPr>
          <w:rFonts w:ascii="Times New Roman" w:hAnsi="Times New Roman" w:cs="Times New Roman"/>
          <w:sz w:val="24"/>
          <w:szCs w:val="24"/>
        </w:rPr>
      </w:pPr>
      <w:r w:rsidRPr="00424142">
        <w:rPr>
          <w:rStyle w:val="EndnoteReference"/>
          <w:rFonts w:ascii="Times New Roman" w:hAnsi="Times New Roman" w:cs="Times New Roman"/>
          <w:sz w:val="24"/>
          <w:szCs w:val="24"/>
        </w:rPr>
        <w:endnoteRef/>
      </w:r>
      <w:r w:rsidRPr="00424142">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Bracha</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Ettinger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Matrixial</w:t>
      </w:r>
      <w:proofErr w:type="spellEnd"/>
      <w:r>
        <w:rPr>
          <w:rFonts w:ascii="Times New Roman" w:hAnsi="Times New Roman" w:cs="Times New Roman"/>
          <w:sz w:val="24"/>
          <w:szCs w:val="24"/>
        </w:rPr>
        <w:t xml:space="preserve"> Trans-subjectivity’, 222.</w:t>
      </w:r>
      <w:proofErr w:type="gramEnd"/>
    </w:p>
    <w:p w:rsidR="00DE48C0" w:rsidRDefault="00DE48C0">
      <w:pPr>
        <w:pStyle w:val="EndnoteText"/>
      </w:pPr>
    </w:p>
  </w:endnote>
  <w:endnote w:id="49">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Bracha</w:t>
      </w:r>
      <w:proofErr w:type="spellEnd"/>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Ettinger</w:t>
      </w:r>
      <w:proofErr w:type="spellEnd"/>
      <w:r w:rsidRPr="00FD5FAD">
        <w:rPr>
          <w:rFonts w:ascii="Times New Roman" w:hAnsi="Times New Roman" w:cs="Times New Roman"/>
          <w:sz w:val="24"/>
          <w:szCs w:val="24"/>
        </w:rPr>
        <w:t xml:space="preserve">, </w:t>
      </w:r>
      <w:proofErr w:type="gramStart"/>
      <w:r w:rsidRPr="00FD5FAD">
        <w:rPr>
          <w:rFonts w:ascii="Times New Roman" w:hAnsi="Times New Roman" w:cs="Times New Roman"/>
          <w:i/>
          <w:sz w:val="24"/>
          <w:szCs w:val="24"/>
        </w:rPr>
        <w:t>The</w:t>
      </w:r>
      <w:proofErr w:type="gramEnd"/>
      <w:r w:rsidRPr="00FD5FAD">
        <w:rPr>
          <w:rFonts w:ascii="Times New Roman" w:hAnsi="Times New Roman" w:cs="Times New Roman"/>
          <w:i/>
          <w:sz w:val="24"/>
          <w:szCs w:val="24"/>
        </w:rPr>
        <w:t xml:space="preserve"> </w:t>
      </w:r>
      <w:proofErr w:type="spellStart"/>
      <w:r w:rsidRPr="00FD5FAD">
        <w:rPr>
          <w:rFonts w:ascii="Times New Roman" w:hAnsi="Times New Roman" w:cs="Times New Roman"/>
          <w:i/>
          <w:sz w:val="24"/>
          <w:szCs w:val="24"/>
        </w:rPr>
        <w:t>Matrixial</w:t>
      </w:r>
      <w:proofErr w:type="spellEnd"/>
      <w:r w:rsidRPr="00FD5FAD">
        <w:rPr>
          <w:rFonts w:ascii="Times New Roman" w:hAnsi="Times New Roman" w:cs="Times New Roman"/>
          <w:i/>
          <w:sz w:val="24"/>
          <w:szCs w:val="24"/>
        </w:rPr>
        <w:t xml:space="preserve"> </w:t>
      </w:r>
      <w:proofErr w:type="spellStart"/>
      <w:r w:rsidRPr="00FD5FAD">
        <w:rPr>
          <w:rFonts w:ascii="Times New Roman" w:hAnsi="Times New Roman" w:cs="Times New Roman"/>
          <w:i/>
          <w:sz w:val="24"/>
          <w:szCs w:val="24"/>
        </w:rPr>
        <w:t>Borderspace</w:t>
      </w:r>
      <w:proofErr w:type="spellEnd"/>
      <w:r w:rsidRPr="00FD5FAD">
        <w:rPr>
          <w:rFonts w:ascii="Times New Roman" w:hAnsi="Times New Roman" w:cs="Times New Roman"/>
          <w:sz w:val="24"/>
          <w:szCs w:val="24"/>
        </w:rPr>
        <w:t>, p. 48.</w:t>
      </w:r>
    </w:p>
  </w:endnote>
  <w:endnote w:id="50">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Bracha</w:t>
      </w:r>
      <w:proofErr w:type="spellEnd"/>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Ettinger</w:t>
      </w:r>
      <w:proofErr w:type="spellEnd"/>
      <w:r w:rsidRPr="00FD5FAD">
        <w:rPr>
          <w:rFonts w:ascii="Times New Roman" w:hAnsi="Times New Roman" w:cs="Times New Roman"/>
          <w:sz w:val="24"/>
          <w:szCs w:val="24"/>
        </w:rPr>
        <w:t xml:space="preserve">, </w:t>
      </w:r>
      <w:proofErr w:type="gramStart"/>
      <w:r w:rsidRPr="00FD5FAD">
        <w:rPr>
          <w:rFonts w:ascii="Times New Roman" w:hAnsi="Times New Roman" w:cs="Times New Roman"/>
          <w:i/>
          <w:sz w:val="24"/>
          <w:szCs w:val="24"/>
        </w:rPr>
        <w:t>The</w:t>
      </w:r>
      <w:proofErr w:type="gramEnd"/>
      <w:r w:rsidRPr="00FD5FAD">
        <w:rPr>
          <w:rFonts w:ascii="Times New Roman" w:hAnsi="Times New Roman" w:cs="Times New Roman"/>
          <w:i/>
          <w:sz w:val="24"/>
          <w:szCs w:val="24"/>
        </w:rPr>
        <w:t xml:space="preserve"> </w:t>
      </w:r>
      <w:proofErr w:type="spellStart"/>
      <w:r w:rsidRPr="00FD5FAD">
        <w:rPr>
          <w:rFonts w:ascii="Times New Roman" w:hAnsi="Times New Roman" w:cs="Times New Roman"/>
          <w:i/>
          <w:sz w:val="24"/>
          <w:szCs w:val="24"/>
        </w:rPr>
        <w:t>Matrixial</w:t>
      </w:r>
      <w:proofErr w:type="spellEnd"/>
      <w:r w:rsidRPr="00FD5FAD">
        <w:rPr>
          <w:rFonts w:ascii="Times New Roman" w:hAnsi="Times New Roman" w:cs="Times New Roman"/>
          <w:i/>
          <w:sz w:val="24"/>
          <w:szCs w:val="24"/>
        </w:rPr>
        <w:t xml:space="preserve"> </w:t>
      </w:r>
      <w:proofErr w:type="spellStart"/>
      <w:r w:rsidRPr="00FD5FAD">
        <w:rPr>
          <w:rFonts w:ascii="Times New Roman" w:hAnsi="Times New Roman" w:cs="Times New Roman"/>
          <w:i/>
          <w:sz w:val="24"/>
          <w:szCs w:val="24"/>
        </w:rPr>
        <w:t>Borderspace</w:t>
      </w:r>
      <w:proofErr w:type="spellEnd"/>
      <w:r w:rsidRPr="00FD5FAD">
        <w:rPr>
          <w:rFonts w:ascii="Times New Roman" w:hAnsi="Times New Roman" w:cs="Times New Roman"/>
          <w:sz w:val="24"/>
          <w:szCs w:val="24"/>
        </w:rPr>
        <w:t>, pp. 54-5.</w:t>
      </w:r>
    </w:p>
  </w:endnote>
  <w:endnote w:id="51">
    <w:p w:rsidR="00DE48C0" w:rsidRPr="00FD5FAD" w:rsidRDefault="00DE48C0" w:rsidP="007B44D3">
      <w:pPr>
        <w:pStyle w:val="EndnoteText"/>
        <w:spacing w:line="480" w:lineRule="auto"/>
        <w:rPr>
          <w:rFonts w:ascii="Times New Roman" w:hAnsi="Times New Roman" w:cs="Times New Roman"/>
          <w:sz w:val="24"/>
          <w:szCs w:val="24"/>
        </w:rPr>
      </w:pPr>
      <w:r w:rsidRPr="00FD5FAD">
        <w:rPr>
          <w:rStyle w:val="EndnoteReference"/>
          <w:rFonts w:ascii="Times New Roman" w:hAnsi="Times New Roman" w:cs="Times New Roman"/>
          <w:sz w:val="24"/>
          <w:szCs w:val="24"/>
        </w:rPr>
        <w:endnoteRef/>
      </w:r>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Bracha</w:t>
      </w:r>
      <w:proofErr w:type="spellEnd"/>
      <w:r w:rsidRPr="00FD5FAD">
        <w:rPr>
          <w:rFonts w:ascii="Times New Roman" w:hAnsi="Times New Roman" w:cs="Times New Roman"/>
          <w:sz w:val="24"/>
          <w:szCs w:val="24"/>
        </w:rPr>
        <w:t xml:space="preserve"> </w:t>
      </w:r>
      <w:proofErr w:type="spellStart"/>
      <w:r w:rsidRPr="00FD5FAD">
        <w:rPr>
          <w:rFonts w:ascii="Times New Roman" w:hAnsi="Times New Roman" w:cs="Times New Roman"/>
          <w:sz w:val="24"/>
          <w:szCs w:val="24"/>
        </w:rPr>
        <w:t>Ettinger</w:t>
      </w:r>
      <w:proofErr w:type="spellEnd"/>
      <w:r w:rsidRPr="00FD5FAD">
        <w:rPr>
          <w:rFonts w:ascii="Times New Roman" w:hAnsi="Times New Roman" w:cs="Times New Roman"/>
          <w:sz w:val="24"/>
          <w:szCs w:val="24"/>
        </w:rPr>
        <w:t xml:space="preserve">, </w:t>
      </w:r>
      <w:proofErr w:type="gramStart"/>
      <w:r w:rsidRPr="00FD5FAD">
        <w:rPr>
          <w:rFonts w:ascii="Times New Roman" w:hAnsi="Times New Roman" w:cs="Times New Roman"/>
          <w:i/>
          <w:sz w:val="24"/>
          <w:szCs w:val="24"/>
        </w:rPr>
        <w:t>The</w:t>
      </w:r>
      <w:proofErr w:type="gramEnd"/>
      <w:r w:rsidRPr="00FD5FAD">
        <w:rPr>
          <w:rFonts w:ascii="Times New Roman" w:hAnsi="Times New Roman" w:cs="Times New Roman"/>
          <w:i/>
          <w:sz w:val="24"/>
          <w:szCs w:val="24"/>
        </w:rPr>
        <w:t xml:space="preserve"> </w:t>
      </w:r>
      <w:proofErr w:type="spellStart"/>
      <w:r w:rsidRPr="00FD5FAD">
        <w:rPr>
          <w:rFonts w:ascii="Times New Roman" w:hAnsi="Times New Roman" w:cs="Times New Roman"/>
          <w:i/>
          <w:sz w:val="24"/>
          <w:szCs w:val="24"/>
        </w:rPr>
        <w:t>Matrixial</w:t>
      </w:r>
      <w:proofErr w:type="spellEnd"/>
      <w:r w:rsidRPr="00FD5FAD">
        <w:rPr>
          <w:rFonts w:ascii="Times New Roman" w:hAnsi="Times New Roman" w:cs="Times New Roman"/>
          <w:i/>
          <w:sz w:val="24"/>
          <w:szCs w:val="24"/>
        </w:rPr>
        <w:t xml:space="preserve"> </w:t>
      </w:r>
      <w:proofErr w:type="spellStart"/>
      <w:r w:rsidRPr="00FD5FAD">
        <w:rPr>
          <w:rFonts w:ascii="Times New Roman" w:hAnsi="Times New Roman" w:cs="Times New Roman"/>
          <w:i/>
          <w:sz w:val="24"/>
          <w:szCs w:val="24"/>
        </w:rPr>
        <w:t>Borderspace</w:t>
      </w:r>
      <w:proofErr w:type="spellEnd"/>
      <w:r w:rsidRPr="00FD5FAD">
        <w:rPr>
          <w:rFonts w:ascii="Times New Roman" w:hAnsi="Times New Roman" w:cs="Times New Roman"/>
          <w:sz w:val="24"/>
          <w:szCs w:val="24"/>
        </w:rPr>
        <w:t>, p. 61.</w:t>
      </w:r>
    </w:p>
  </w:endnote>
  <w:endnote w:id="52">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w:t>
      </w:r>
      <w:r w:rsidRPr="0010099E">
        <w:rPr>
          <w:rFonts w:ascii="Times New Roman" w:hAnsi="Times New Roman" w:cs="Times New Roman"/>
          <w:sz w:val="24"/>
          <w:szCs w:val="24"/>
          <w:lang w:val="de-DE"/>
        </w:rPr>
        <w:t xml:space="preserve">Ricarda Schmidt, </w:t>
      </w:r>
      <w:r w:rsidRPr="0010099E">
        <w:rPr>
          <w:rFonts w:ascii="Times New Roman" w:hAnsi="Times New Roman" w:cs="Times New Roman"/>
          <w:i/>
          <w:sz w:val="24"/>
          <w:szCs w:val="24"/>
          <w:lang w:val="de-DE"/>
        </w:rPr>
        <w:t>Westdeutsche Frauenliteratur in den 70er Jahren</w:t>
      </w:r>
      <w:r w:rsidRPr="0010099E">
        <w:rPr>
          <w:rFonts w:ascii="Times New Roman" w:hAnsi="Times New Roman" w:cs="Times New Roman"/>
          <w:sz w:val="24"/>
          <w:szCs w:val="24"/>
          <w:lang w:val="de-DE"/>
        </w:rPr>
        <w:t>, p. 132.</w:t>
      </w:r>
    </w:p>
  </w:endnote>
  <w:endnote w:id="53">
    <w:p w:rsidR="00DE48C0" w:rsidRPr="0010099E" w:rsidRDefault="00DE48C0" w:rsidP="007B44D3">
      <w:pPr>
        <w:pStyle w:val="EndnoteText"/>
        <w:spacing w:line="480" w:lineRule="auto"/>
        <w:rPr>
          <w:rFonts w:ascii="Times New Roman" w:hAnsi="Times New Roman" w:cs="Times New Roman"/>
          <w:sz w:val="24"/>
          <w:szCs w:val="24"/>
          <w:lang w:val="de-DE"/>
        </w:rPr>
      </w:pPr>
      <w:r w:rsidRPr="00FD5FAD">
        <w:rPr>
          <w:rStyle w:val="EndnoteReference"/>
          <w:rFonts w:ascii="Times New Roman" w:hAnsi="Times New Roman" w:cs="Times New Roman"/>
          <w:sz w:val="24"/>
          <w:szCs w:val="24"/>
        </w:rPr>
        <w:endnoteRef/>
      </w:r>
      <w:r w:rsidRPr="0010099E">
        <w:rPr>
          <w:rFonts w:ascii="Times New Roman" w:hAnsi="Times New Roman" w:cs="Times New Roman"/>
          <w:sz w:val="24"/>
          <w:szCs w:val="24"/>
          <w:lang w:val="de-DE"/>
        </w:rPr>
        <w:t xml:space="preserve"> Ritta Jo Horsley, ‘Ingeborg Bachmann’s “Ein Schritt nach Gomorrha”’, p. 286.</w:t>
      </w:r>
    </w:p>
  </w:endnote>
  <w:endnote w:id="54">
    <w:p w:rsidR="00756E93" w:rsidRDefault="00756E93">
      <w:pPr>
        <w:pStyle w:val="EndnoteText"/>
      </w:pPr>
      <w:r w:rsidRPr="00756E93">
        <w:rPr>
          <w:rStyle w:val="EndnoteReference"/>
          <w:rFonts w:ascii="Times New Roman" w:hAnsi="Times New Roman" w:cs="Times New Roman"/>
          <w:sz w:val="24"/>
          <w:szCs w:val="24"/>
        </w:rPr>
        <w:endnoteRef/>
      </w:r>
      <w:r>
        <w:t xml:space="preserve"> </w:t>
      </w:r>
      <w:proofErr w:type="spellStart"/>
      <w:proofErr w:type="gramStart"/>
      <w:r>
        <w:rPr>
          <w:rFonts w:ascii="Times New Roman" w:hAnsi="Times New Roman" w:cs="Times New Roman"/>
          <w:sz w:val="24"/>
          <w:szCs w:val="24"/>
        </w:rPr>
        <w:t>Bracha</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Ettinger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Matrixial</w:t>
      </w:r>
      <w:proofErr w:type="spellEnd"/>
      <w:r>
        <w:rPr>
          <w:rFonts w:ascii="Times New Roman" w:hAnsi="Times New Roman" w:cs="Times New Roman"/>
          <w:sz w:val="24"/>
          <w:szCs w:val="24"/>
        </w:rPr>
        <w:t xml:space="preserve"> Trans-subjectivity’, 218.</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672"/>
      <w:docPartObj>
        <w:docPartGallery w:val="Page Numbers (Bottom of Page)"/>
        <w:docPartUnique/>
      </w:docPartObj>
    </w:sdtPr>
    <w:sdtEndPr/>
    <w:sdtContent>
      <w:p w:rsidR="00DE48C0" w:rsidRDefault="00065FD3">
        <w:pPr>
          <w:pStyle w:val="Footer"/>
          <w:jc w:val="right"/>
        </w:pPr>
        <w:r>
          <w:fldChar w:fldCharType="begin"/>
        </w:r>
        <w:r>
          <w:instrText xml:space="preserve"> PAGE   \* MERGEFORMAT </w:instrText>
        </w:r>
        <w:r>
          <w:fldChar w:fldCharType="separate"/>
        </w:r>
        <w:r w:rsidR="0010099E">
          <w:rPr>
            <w:noProof/>
          </w:rPr>
          <w:t>18</w:t>
        </w:r>
        <w:r>
          <w:rPr>
            <w:noProof/>
          </w:rPr>
          <w:fldChar w:fldCharType="end"/>
        </w:r>
      </w:p>
    </w:sdtContent>
  </w:sdt>
  <w:p w:rsidR="00DE48C0" w:rsidRDefault="00DE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D3" w:rsidRDefault="00065FD3" w:rsidP="00084A24">
      <w:pPr>
        <w:spacing w:after="0" w:line="240" w:lineRule="auto"/>
      </w:pPr>
      <w:r>
        <w:separator/>
      </w:r>
    </w:p>
  </w:footnote>
  <w:footnote w:type="continuationSeparator" w:id="0">
    <w:p w:rsidR="00065FD3" w:rsidRDefault="00065FD3" w:rsidP="00084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7C"/>
    <w:rsid w:val="00014B53"/>
    <w:rsid w:val="000472E4"/>
    <w:rsid w:val="00053290"/>
    <w:rsid w:val="00065FD3"/>
    <w:rsid w:val="00084A24"/>
    <w:rsid w:val="000E06F2"/>
    <w:rsid w:val="000E132A"/>
    <w:rsid w:val="000E56B2"/>
    <w:rsid w:val="000F5E35"/>
    <w:rsid w:val="0010099E"/>
    <w:rsid w:val="00102B23"/>
    <w:rsid w:val="00124E6B"/>
    <w:rsid w:val="001378C3"/>
    <w:rsid w:val="0015561A"/>
    <w:rsid w:val="00162EF1"/>
    <w:rsid w:val="00164CFF"/>
    <w:rsid w:val="00182609"/>
    <w:rsid w:val="0019216C"/>
    <w:rsid w:val="0019503F"/>
    <w:rsid w:val="001B6DC1"/>
    <w:rsid w:val="00206C47"/>
    <w:rsid w:val="0021419A"/>
    <w:rsid w:val="002208B2"/>
    <w:rsid w:val="00227D4E"/>
    <w:rsid w:val="00264818"/>
    <w:rsid w:val="00292FD7"/>
    <w:rsid w:val="002B6B13"/>
    <w:rsid w:val="002D1131"/>
    <w:rsid w:val="002D539A"/>
    <w:rsid w:val="002E7825"/>
    <w:rsid w:val="002F2F1D"/>
    <w:rsid w:val="00322A59"/>
    <w:rsid w:val="00327C3A"/>
    <w:rsid w:val="0033775F"/>
    <w:rsid w:val="00341F9A"/>
    <w:rsid w:val="003471EB"/>
    <w:rsid w:val="00372DCC"/>
    <w:rsid w:val="003854DE"/>
    <w:rsid w:val="003944A7"/>
    <w:rsid w:val="003B391A"/>
    <w:rsid w:val="003C2A2A"/>
    <w:rsid w:val="003D0F19"/>
    <w:rsid w:val="003E0655"/>
    <w:rsid w:val="004228BC"/>
    <w:rsid w:val="00424142"/>
    <w:rsid w:val="004415E3"/>
    <w:rsid w:val="00490A4E"/>
    <w:rsid w:val="00491728"/>
    <w:rsid w:val="004E050B"/>
    <w:rsid w:val="0054212B"/>
    <w:rsid w:val="00550CC0"/>
    <w:rsid w:val="00571D64"/>
    <w:rsid w:val="005A187E"/>
    <w:rsid w:val="005E3B0C"/>
    <w:rsid w:val="00640276"/>
    <w:rsid w:val="00646779"/>
    <w:rsid w:val="00664257"/>
    <w:rsid w:val="006656D1"/>
    <w:rsid w:val="006A527F"/>
    <w:rsid w:val="006B5CBA"/>
    <w:rsid w:val="006C4F25"/>
    <w:rsid w:val="006C7258"/>
    <w:rsid w:val="0071220D"/>
    <w:rsid w:val="00712946"/>
    <w:rsid w:val="00715821"/>
    <w:rsid w:val="00727E9F"/>
    <w:rsid w:val="0074101F"/>
    <w:rsid w:val="00752777"/>
    <w:rsid w:val="007560CD"/>
    <w:rsid w:val="00756E93"/>
    <w:rsid w:val="00765907"/>
    <w:rsid w:val="00766680"/>
    <w:rsid w:val="00773F98"/>
    <w:rsid w:val="00785142"/>
    <w:rsid w:val="007B44D3"/>
    <w:rsid w:val="007B5373"/>
    <w:rsid w:val="007C3AEF"/>
    <w:rsid w:val="007D457C"/>
    <w:rsid w:val="007D62CA"/>
    <w:rsid w:val="007F6E00"/>
    <w:rsid w:val="008007CD"/>
    <w:rsid w:val="008016E0"/>
    <w:rsid w:val="008062F2"/>
    <w:rsid w:val="0083534B"/>
    <w:rsid w:val="00837F20"/>
    <w:rsid w:val="00855D5E"/>
    <w:rsid w:val="0087626F"/>
    <w:rsid w:val="00895AB4"/>
    <w:rsid w:val="008A5565"/>
    <w:rsid w:val="008B68D6"/>
    <w:rsid w:val="008C3F1D"/>
    <w:rsid w:val="008E0EB3"/>
    <w:rsid w:val="008E38ED"/>
    <w:rsid w:val="008E6104"/>
    <w:rsid w:val="008F0E49"/>
    <w:rsid w:val="0090680F"/>
    <w:rsid w:val="009125DC"/>
    <w:rsid w:val="00916939"/>
    <w:rsid w:val="00916EAC"/>
    <w:rsid w:val="00946CC0"/>
    <w:rsid w:val="00951946"/>
    <w:rsid w:val="00980C06"/>
    <w:rsid w:val="00982C14"/>
    <w:rsid w:val="009A78F5"/>
    <w:rsid w:val="009D13C5"/>
    <w:rsid w:val="009F0A8C"/>
    <w:rsid w:val="00A22AE8"/>
    <w:rsid w:val="00A27939"/>
    <w:rsid w:val="00A40B0A"/>
    <w:rsid w:val="00A55E5F"/>
    <w:rsid w:val="00A57369"/>
    <w:rsid w:val="00A6399D"/>
    <w:rsid w:val="00A80C13"/>
    <w:rsid w:val="00AA1261"/>
    <w:rsid w:val="00AB2818"/>
    <w:rsid w:val="00AD55B1"/>
    <w:rsid w:val="00B005FF"/>
    <w:rsid w:val="00B24B2A"/>
    <w:rsid w:val="00B33F51"/>
    <w:rsid w:val="00B41A01"/>
    <w:rsid w:val="00B42E3F"/>
    <w:rsid w:val="00B51269"/>
    <w:rsid w:val="00B72ABE"/>
    <w:rsid w:val="00B84CB4"/>
    <w:rsid w:val="00B87E80"/>
    <w:rsid w:val="00B90178"/>
    <w:rsid w:val="00BA6B41"/>
    <w:rsid w:val="00BB0937"/>
    <w:rsid w:val="00BB68FC"/>
    <w:rsid w:val="00BD14AA"/>
    <w:rsid w:val="00BD6E0C"/>
    <w:rsid w:val="00BF51BB"/>
    <w:rsid w:val="00C038C7"/>
    <w:rsid w:val="00C11382"/>
    <w:rsid w:val="00C129E6"/>
    <w:rsid w:val="00C311EA"/>
    <w:rsid w:val="00CA6614"/>
    <w:rsid w:val="00CB156B"/>
    <w:rsid w:val="00CB32DE"/>
    <w:rsid w:val="00CC1D66"/>
    <w:rsid w:val="00CE3308"/>
    <w:rsid w:val="00D009B3"/>
    <w:rsid w:val="00D00A01"/>
    <w:rsid w:val="00D02323"/>
    <w:rsid w:val="00D05517"/>
    <w:rsid w:val="00D37DB2"/>
    <w:rsid w:val="00D41179"/>
    <w:rsid w:val="00D57DAA"/>
    <w:rsid w:val="00D902A6"/>
    <w:rsid w:val="00D90A75"/>
    <w:rsid w:val="00D918BD"/>
    <w:rsid w:val="00DA20A7"/>
    <w:rsid w:val="00DA4C4F"/>
    <w:rsid w:val="00DA679F"/>
    <w:rsid w:val="00DB0E30"/>
    <w:rsid w:val="00DB2682"/>
    <w:rsid w:val="00DB6AC8"/>
    <w:rsid w:val="00DD273F"/>
    <w:rsid w:val="00DD34DF"/>
    <w:rsid w:val="00DE48C0"/>
    <w:rsid w:val="00DE6B98"/>
    <w:rsid w:val="00DF6872"/>
    <w:rsid w:val="00E01A7B"/>
    <w:rsid w:val="00E20675"/>
    <w:rsid w:val="00E35801"/>
    <w:rsid w:val="00E5650F"/>
    <w:rsid w:val="00E67CD0"/>
    <w:rsid w:val="00E7222B"/>
    <w:rsid w:val="00E91C2A"/>
    <w:rsid w:val="00E950E4"/>
    <w:rsid w:val="00EA27AE"/>
    <w:rsid w:val="00EB52A1"/>
    <w:rsid w:val="00EE0A6D"/>
    <w:rsid w:val="00EE0D06"/>
    <w:rsid w:val="00F03B91"/>
    <w:rsid w:val="00F122E2"/>
    <w:rsid w:val="00F33FFE"/>
    <w:rsid w:val="00F37921"/>
    <w:rsid w:val="00F526E6"/>
    <w:rsid w:val="00F54DD5"/>
    <w:rsid w:val="00F93ECD"/>
    <w:rsid w:val="00F968C9"/>
    <w:rsid w:val="00FA15E9"/>
    <w:rsid w:val="00FD5FAD"/>
    <w:rsid w:val="00FE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4A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A24"/>
  </w:style>
  <w:style w:type="paragraph" w:styleId="Footer">
    <w:name w:val="footer"/>
    <w:basedOn w:val="Normal"/>
    <w:link w:val="FooterChar"/>
    <w:uiPriority w:val="99"/>
    <w:unhideWhenUsed/>
    <w:rsid w:val="00084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A24"/>
  </w:style>
  <w:style w:type="paragraph" w:styleId="EndnoteText">
    <w:name w:val="endnote text"/>
    <w:basedOn w:val="Normal"/>
    <w:link w:val="EndnoteTextChar"/>
    <w:uiPriority w:val="99"/>
    <w:semiHidden/>
    <w:unhideWhenUsed/>
    <w:rsid w:val="00A80C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0C13"/>
    <w:rPr>
      <w:sz w:val="20"/>
      <w:szCs w:val="20"/>
    </w:rPr>
  </w:style>
  <w:style w:type="character" w:styleId="EndnoteReference">
    <w:name w:val="endnote reference"/>
    <w:basedOn w:val="DefaultParagraphFont"/>
    <w:uiPriority w:val="99"/>
    <w:semiHidden/>
    <w:unhideWhenUsed/>
    <w:rsid w:val="00A80C13"/>
    <w:rPr>
      <w:vertAlign w:val="superscript"/>
    </w:rPr>
  </w:style>
  <w:style w:type="paragraph" w:styleId="ListParagraph">
    <w:name w:val="List Paragraph"/>
    <w:basedOn w:val="Normal"/>
    <w:uiPriority w:val="34"/>
    <w:qFormat/>
    <w:rsid w:val="001B6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4A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A24"/>
  </w:style>
  <w:style w:type="paragraph" w:styleId="Footer">
    <w:name w:val="footer"/>
    <w:basedOn w:val="Normal"/>
    <w:link w:val="FooterChar"/>
    <w:uiPriority w:val="99"/>
    <w:unhideWhenUsed/>
    <w:rsid w:val="00084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A24"/>
  </w:style>
  <w:style w:type="paragraph" w:styleId="EndnoteText">
    <w:name w:val="endnote text"/>
    <w:basedOn w:val="Normal"/>
    <w:link w:val="EndnoteTextChar"/>
    <w:uiPriority w:val="99"/>
    <w:semiHidden/>
    <w:unhideWhenUsed/>
    <w:rsid w:val="00A80C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0C13"/>
    <w:rPr>
      <w:sz w:val="20"/>
      <w:szCs w:val="20"/>
    </w:rPr>
  </w:style>
  <w:style w:type="character" w:styleId="EndnoteReference">
    <w:name w:val="endnote reference"/>
    <w:basedOn w:val="DefaultParagraphFont"/>
    <w:uiPriority w:val="99"/>
    <w:semiHidden/>
    <w:unhideWhenUsed/>
    <w:rsid w:val="00A80C13"/>
    <w:rPr>
      <w:vertAlign w:val="superscript"/>
    </w:rPr>
  </w:style>
  <w:style w:type="paragraph" w:styleId="ListParagraph">
    <w:name w:val="List Paragraph"/>
    <w:basedOn w:val="Normal"/>
    <w:uiPriority w:val="34"/>
    <w:qFormat/>
    <w:rsid w:val="001B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C0E1B-01AE-4A93-831B-4482687D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5374</Words>
  <Characters>30634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Jeremiah</cp:lastModifiedBy>
  <cp:revision>3</cp:revision>
  <cp:lastPrinted>2014-12-17T13:11:00Z</cp:lastPrinted>
  <dcterms:created xsi:type="dcterms:W3CDTF">2015-01-27T11:37:00Z</dcterms:created>
  <dcterms:modified xsi:type="dcterms:W3CDTF">2015-01-27T11:39:00Z</dcterms:modified>
</cp:coreProperties>
</file>